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Default Extension="png" ContentType="image/png"/>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7"/>
        <w:ind w:left="4490"/>
      </w:pPr>
      <w:r>
        <w:rPr>
          <w:spacing w:val="-2"/>
        </w:rPr>
        <w:t>EDITAL</w:t>
      </w:r>
    </w:p>
    <w:p>
      <w:pPr>
        <w:spacing w:line="410" w:lineRule="atLeast" w:before="5"/>
        <w:ind w:left="260" w:right="1840" w:firstLine="2690"/>
        <w:jc w:val="left"/>
        <w:rPr>
          <w:b/>
          <w:sz w:val="24"/>
        </w:rPr>
      </w:pPr>
      <w:r>
        <w:rPr>
          <w:b/>
          <w:sz w:val="24"/>
        </w:rPr>
        <w:t>PREGÃO</w:t>
      </w:r>
      <w:r>
        <w:rPr>
          <w:b/>
          <w:spacing w:val="-9"/>
          <w:sz w:val="24"/>
        </w:rPr>
        <w:t> </w:t>
      </w:r>
      <w:r>
        <w:rPr>
          <w:b/>
          <w:sz w:val="24"/>
        </w:rPr>
        <w:t>ELETRÔNICO</w:t>
      </w:r>
      <w:r>
        <w:rPr>
          <w:b/>
          <w:spacing w:val="-8"/>
          <w:sz w:val="24"/>
        </w:rPr>
        <w:t> </w:t>
      </w:r>
      <w:r>
        <w:rPr>
          <w:b/>
          <w:sz w:val="24"/>
        </w:rPr>
        <w:t>Nº</w:t>
      </w:r>
      <w:r>
        <w:rPr>
          <w:b/>
          <w:spacing w:val="-10"/>
          <w:sz w:val="24"/>
        </w:rPr>
        <w:t> </w:t>
      </w:r>
      <w:r>
        <w:rPr>
          <w:b/>
          <w:sz w:val="24"/>
        </w:rPr>
        <w:t>008/2023 PROCESSO ADMINISTRATIVO Nº 1138/23</w:t>
      </w:r>
    </w:p>
    <w:p>
      <w:pPr>
        <w:spacing w:before="0"/>
        <w:ind w:left="260" w:right="1840" w:firstLine="0"/>
        <w:jc w:val="left"/>
        <w:rPr>
          <w:b/>
          <w:sz w:val="24"/>
        </w:rPr>
      </w:pPr>
      <w:r>
        <w:rPr>
          <w:b/>
          <w:sz w:val="24"/>
        </w:rPr>
        <w:t>APENSOS: 3030/23, 2920/23, 2796/23, 3060/23, 3057/23 e 3371/23 SECRETARIA</w:t>
      </w:r>
      <w:r>
        <w:rPr>
          <w:b/>
          <w:spacing w:val="-4"/>
          <w:sz w:val="24"/>
        </w:rPr>
        <w:t> </w:t>
      </w:r>
      <w:r>
        <w:rPr>
          <w:b/>
          <w:sz w:val="24"/>
        </w:rPr>
        <w:t>MUNICIPAL</w:t>
      </w:r>
      <w:r>
        <w:rPr>
          <w:b/>
          <w:spacing w:val="-4"/>
          <w:sz w:val="24"/>
        </w:rPr>
        <w:t> </w:t>
      </w:r>
      <w:r>
        <w:rPr>
          <w:b/>
          <w:sz w:val="24"/>
        </w:rPr>
        <w:t>DE</w:t>
      </w:r>
      <w:r>
        <w:rPr>
          <w:b/>
          <w:spacing w:val="-4"/>
          <w:sz w:val="24"/>
        </w:rPr>
        <w:t> </w:t>
      </w:r>
      <w:r>
        <w:rPr>
          <w:b/>
          <w:sz w:val="24"/>
        </w:rPr>
        <w:t>OBRAS</w:t>
      </w:r>
      <w:r>
        <w:rPr>
          <w:b/>
          <w:spacing w:val="-4"/>
          <w:sz w:val="24"/>
        </w:rPr>
        <w:t> </w:t>
      </w:r>
      <w:r>
        <w:rPr>
          <w:b/>
          <w:sz w:val="24"/>
        </w:rPr>
        <w:t>E</w:t>
      </w:r>
      <w:r>
        <w:rPr>
          <w:b/>
          <w:spacing w:val="-4"/>
          <w:sz w:val="24"/>
        </w:rPr>
        <w:t> </w:t>
      </w:r>
      <w:r>
        <w:rPr>
          <w:b/>
          <w:sz w:val="24"/>
        </w:rPr>
        <w:t>INFRAESTRUTURA</w:t>
      </w:r>
      <w:r>
        <w:rPr>
          <w:b/>
          <w:spacing w:val="-4"/>
          <w:sz w:val="24"/>
        </w:rPr>
        <w:t> </w:t>
      </w:r>
      <w:r>
        <w:rPr>
          <w:b/>
          <w:sz w:val="24"/>
        </w:rPr>
        <w:t>–</w:t>
      </w:r>
      <w:r>
        <w:rPr>
          <w:b/>
          <w:spacing w:val="-3"/>
          <w:sz w:val="24"/>
        </w:rPr>
        <w:t> </w:t>
      </w:r>
      <w:r>
        <w:rPr>
          <w:b/>
          <w:sz w:val="24"/>
        </w:rPr>
        <w:t>SMOI</w:t>
      </w:r>
    </w:p>
    <w:p>
      <w:pPr>
        <w:spacing w:before="0"/>
        <w:ind w:left="260" w:right="362" w:firstLine="0"/>
        <w:jc w:val="left"/>
        <w:rPr>
          <w:b/>
          <w:sz w:val="24"/>
        </w:rPr>
      </w:pPr>
      <w:r>
        <w:rPr>
          <w:b/>
          <w:sz w:val="24"/>
        </w:rPr>
        <w:t>SECRETARIA MUNICIPAL DE AGRICULTURA E DESENVOLVIMENTO AGRÁRIO – SMADA</w:t>
      </w:r>
    </w:p>
    <w:p>
      <w:pPr>
        <w:spacing w:before="0"/>
        <w:ind w:left="260" w:right="268" w:firstLine="0"/>
        <w:jc w:val="left"/>
        <w:rPr>
          <w:b/>
          <w:sz w:val="24"/>
        </w:rPr>
      </w:pPr>
      <w:r>
        <w:rPr>
          <w:b/>
          <w:sz w:val="24"/>
        </w:rPr>
        <w:t>SECRETARIA</w:t>
      </w:r>
      <w:r>
        <w:rPr>
          <w:b/>
          <w:spacing w:val="80"/>
          <w:sz w:val="24"/>
        </w:rPr>
        <w:t> </w:t>
      </w:r>
      <w:r>
        <w:rPr>
          <w:b/>
          <w:sz w:val="24"/>
        </w:rPr>
        <w:t>MUNICIPAL</w:t>
      </w:r>
      <w:r>
        <w:rPr>
          <w:b/>
          <w:spacing w:val="80"/>
          <w:w w:val="150"/>
          <w:sz w:val="24"/>
        </w:rPr>
        <w:t> </w:t>
      </w:r>
      <w:r>
        <w:rPr>
          <w:b/>
          <w:sz w:val="24"/>
        </w:rPr>
        <w:t>DE</w:t>
      </w:r>
      <w:r>
        <w:rPr>
          <w:b/>
          <w:spacing w:val="80"/>
          <w:sz w:val="24"/>
        </w:rPr>
        <w:t> </w:t>
      </w:r>
      <w:r>
        <w:rPr>
          <w:b/>
          <w:sz w:val="24"/>
        </w:rPr>
        <w:t>MEIO</w:t>
      </w:r>
      <w:r>
        <w:rPr>
          <w:b/>
          <w:spacing w:val="80"/>
          <w:sz w:val="24"/>
        </w:rPr>
        <w:t> </w:t>
      </w:r>
      <w:r>
        <w:rPr>
          <w:b/>
          <w:sz w:val="24"/>
        </w:rPr>
        <w:t>AMBIENTE</w:t>
      </w:r>
      <w:r>
        <w:rPr>
          <w:b/>
          <w:spacing w:val="80"/>
          <w:sz w:val="24"/>
        </w:rPr>
        <w:t> </w:t>
      </w:r>
      <w:r>
        <w:rPr>
          <w:b/>
          <w:sz w:val="24"/>
        </w:rPr>
        <w:t>E</w:t>
      </w:r>
      <w:r>
        <w:rPr>
          <w:b/>
          <w:spacing w:val="80"/>
          <w:sz w:val="24"/>
        </w:rPr>
        <w:t> </w:t>
      </w:r>
      <w:r>
        <w:rPr>
          <w:b/>
          <w:sz w:val="24"/>
        </w:rPr>
        <w:t>PROTEÇÃO</w:t>
      </w:r>
      <w:r>
        <w:rPr>
          <w:b/>
          <w:spacing w:val="80"/>
          <w:sz w:val="24"/>
        </w:rPr>
        <w:t> </w:t>
      </w:r>
      <w:r>
        <w:rPr>
          <w:b/>
          <w:sz w:val="24"/>
        </w:rPr>
        <w:t>ANIMAL</w:t>
      </w:r>
      <w:r>
        <w:rPr>
          <w:b/>
          <w:spacing w:val="80"/>
          <w:w w:val="150"/>
          <w:sz w:val="24"/>
        </w:rPr>
        <w:t> </w:t>
      </w:r>
      <w:r>
        <w:rPr>
          <w:b/>
          <w:sz w:val="24"/>
        </w:rPr>
        <w:t>–</w:t>
      </w:r>
      <w:r>
        <w:rPr>
          <w:b/>
          <w:spacing w:val="40"/>
          <w:sz w:val="24"/>
        </w:rPr>
        <w:t> </w:t>
      </w:r>
      <w:r>
        <w:rPr>
          <w:b/>
          <w:spacing w:val="-2"/>
          <w:sz w:val="24"/>
        </w:rPr>
        <w:t>SMMAPA</w:t>
      </w:r>
    </w:p>
    <w:p>
      <w:pPr>
        <w:spacing w:before="1"/>
        <w:ind w:left="260" w:right="1840" w:firstLine="0"/>
        <w:jc w:val="left"/>
        <w:rPr>
          <w:b/>
          <w:sz w:val="24"/>
        </w:rPr>
      </w:pPr>
      <w:r>
        <w:rPr>
          <w:b/>
          <w:sz w:val="24"/>
        </w:rPr>
        <w:t>SECRETARIA</w:t>
      </w:r>
      <w:r>
        <w:rPr>
          <w:b/>
          <w:spacing w:val="-4"/>
          <w:sz w:val="24"/>
        </w:rPr>
        <w:t> </w:t>
      </w:r>
      <w:r>
        <w:rPr>
          <w:b/>
          <w:sz w:val="24"/>
        </w:rPr>
        <w:t>MUNICIPAL</w:t>
      </w:r>
      <w:r>
        <w:rPr>
          <w:b/>
          <w:spacing w:val="-4"/>
          <w:sz w:val="24"/>
        </w:rPr>
        <w:t> </w:t>
      </w:r>
      <w:r>
        <w:rPr>
          <w:b/>
          <w:sz w:val="24"/>
        </w:rPr>
        <w:t>DE</w:t>
      </w:r>
      <w:r>
        <w:rPr>
          <w:b/>
          <w:spacing w:val="-3"/>
          <w:sz w:val="24"/>
        </w:rPr>
        <w:t> </w:t>
      </w:r>
      <w:r>
        <w:rPr>
          <w:b/>
          <w:sz w:val="24"/>
        </w:rPr>
        <w:t>TRÂNSITO</w:t>
      </w:r>
      <w:r>
        <w:rPr>
          <w:b/>
          <w:spacing w:val="-4"/>
          <w:sz w:val="24"/>
        </w:rPr>
        <w:t> </w:t>
      </w:r>
      <w:r>
        <w:rPr>
          <w:b/>
          <w:sz w:val="24"/>
        </w:rPr>
        <w:t>E</w:t>
      </w:r>
      <w:r>
        <w:rPr>
          <w:b/>
          <w:spacing w:val="-4"/>
          <w:sz w:val="24"/>
        </w:rPr>
        <w:t> </w:t>
      </w:r>
      <w:r>
        <w:rPr>
          <w:b/>
          <w:sz w:val="24"/>
        </w:rPr>
        <w:t>DEFESA</w:t>
      </w:r>
      <w:r>
        <w:rPr>
          <w:b/>
          <w:spacing w:val="-4"/>
          <w:sz w:val="24"/>
        </w:rPr>
        <w:t> </w:t>
      </w:r>
      <w:r>
        <w:rPr>
          <w:b/>
          <w:sz w:val="24"/>
        </w:rPr>
        <w:t>CIVIL</w:t>
      </w:r>
      <w:r>
        <w:rPr>
          <w:b/>
          <w:spacing w:val="-2"/>
          <w:sz w:val="24"/>
        </w:rPr>
        <w:t> </w:t>
      </w:r>
      <w:r>
        <w:rPr>
          <w:b/>
          <w:sz w:val="24"/>
        </w:rPr>
        <w:t>–</w:t>
      </w:r>
      <w:r>
        <w:rPr>
          <w:b/>
          <w:spacing w:val="-4"/>
          <w:sz w:val="24"/>
        </w:rPr>
        <w:t> </w:t>
      </w:r>
      <w:r>
        <w:rPr>
          <w:b/>
          <w:sz w:val="24"/>
        </w:rPr>
        <w:t>SMTDC SECRETARIA MUNICIPAL DE SAÚDE – SMS</w:t>
      </w:r>
    </w:p>
    <w:p>
      <w:pPr>
        <w:spacing w:before="0"/>
        <w:ind w:left="260" w:right="268" w:firstLine="0"/>
        <w:jc w:val="left"/>
        <w:rPr>
          <w:b/>
          <w:sz w:val="24"/>
        </w:rPr>
      </w:pPr>
      <w:r>
        <w:rPr>
          <w:b/>
          <w:sz w:val="24"/>
        </w:rPr>
        <w:t>SECRETARIA</w:t>
      </w:r>
      <w:r>
        <w:rPr>
          <w:b/>
          <w:spacing w:val="80"/>
          <w:w w:val="150"/>
          <w:sz w:val="24"/>
        </w:rPr>
        <w:t> </w:t>
      </w:r>
      <w:r>
        <w:rPr>
          <w:b/>
          <w:sz w:val="24"/>
        </w:rPr>
        <w:t>MUNICIPAL</w:t>
      </w:r>
      <w:r>
        <w:rPr>
          <w:b/>
          <w:spacing w:val="80"/>
          <w:w w:val="150"/>
          <w:sz w:val="24"/>
        </w:rPr>
        <w:t> </w:t>
      </w:r>
      <w:r>
        <w:rPr>
          <w:b/>
          <w:sz w:val="24"/>
        </w:rPr>
        <w:t>DE</w:t>
      </w:r>
      <w:r>
        <w:rPr>
          <w:b/>
          <w:spacing w:val="80"/>
          <w:w w:val="150"/>
          <w:sz w:val="24"/>
        </w:rPr>
        <w:t> </w:t>
      </w:r>
      <w:r>
        <w:rPr>
          <w:b/>
          <w:sz w:val="24"/>
        </w:rPr>
        <w:t>ASSISTÊNCIA</w:t>
      </w:r>
      <w:r>
        <w:rPr>
          <w:b/>
          <w:spacing w:val="80"/>
          <w:w w:val="150"/>
          <w:sz w:val="24"/>
        </w:rPr>
        <w:t> </w:t>
      </w:r>
      <w:r>
        <w:rPr>
          <w:b/>
          <w:sz w:val="24"/>
        </w:rPr>
        <w:t>SOCIAL</w:t>
      </w:r>
      <w:r>
        <w:rPr>
          <w:b/>
          <w:spacing w:val="80"/>
          <w:w w:val="150"/>
          <w:sz w:val="24"/>
        </w:rPr>
        <w:t> </w:t>
      </w:r>
      <w:r>
        <w:rPr>
          <w:b/>
          <w:sz w:val="24"/>
        </w:rPr>
        <w:t>E</w:t>
      </w:r>
      <w:r>
        <w:rPr>
          <w:b/>
          <w:spacing w:val="80"/>
          <w:w w:val="150"/>
          <w:sz w:val="24"/>
        </w:rPr>
        <w:t> </w:t>
      </w:r>
      <w:r>
        <w:rPr>
          <w:b/>
          <w:sz w:val="24"/>
        </w:rPr>
        <w:t>DIR.</w:t>
      </w:r>
      <w:r>
        <w:rPr>
          <w:b/>
          <w:spacing w:val="80"/>
          <w:w w:val="150"/>
          <w:sz w:val="24"/>
        </w:rPr>
        <w:t> </w:t>
      </w:r>
      <w:r>
        <w:rPr>
          <w:b/>
          <w:sz w:val="24"/>
        </w:rPr>
        <w:t>HUMANOS</w:t>
      </w:r>
      <w:r>
        <w:rPr>
          <w:b/>
          <w:spacing w:val="80"/>
          <w:w w:val="150"/>
          <w:sz w:val="24"/>
        </w:rPr>
        <w:t> </w:t>
      </w:r>
      <w:r>
        <w:rPr>
          <w:b/>
          <w:sz w:val="24"/>
        </w:rPr>
        <w:t>– </w:t>
      </w:r>
      <w:r>
        <w:rPr>
          <w:b/>
          <w:spacing w:val="-2"/>
          <w:sz w:val="24"/>
        </w:rPr>
        <w:t>SMASDH</w:t>
      </w:r>
    </w:p>
    <w:p>
      <w:pPr>
        <w:spacing w:before="0"/>
        <w:ind w:left="260" w:right="0" w:firstLine="0"/>
        <w:jc w:val="left"/>
        <w:rPr>
          <w:b/>
          <w:sz w:val="24"/>
        </w:rPr>
      </w:pPr>
      <w:r>
        <w:rPr>
          <w:b/>
          <w:sz w:val="24"/>
        </w:rPr>
        <w:t>SECRETARIA</w:t>
      </w:r>
      <w:r>
        <w:rPr>
          <w:b/>
          <w:spacing w:val="-1"/>
          <w:sz w:val="24"/>
        </w:rPr>
        <w:t> </w:t>
      </w:r>
      <w:r>
        <w:rPr>
          <w:b/>
          <w:sz w:val="24"/>
        </w:rPr>
        <w:t>MUNICIPAL</w:t>
      </w:r>
      <w:r>
        <w:rPr>
          <w:b/>
          <w:spacing w:val="-1"/>
          <w:sz w:val="24"/>
        </w:rPr>
        <w:t> </w:t>
      </w:r>
      <w:r>
        <w:rPr>
          <w:b/>
          <w:sz w:val="24"/>
        </w:rPr>
        <w:t>DE</w:t>
      </w:r>
      <w:r>
        <w:rPr>
          <w:b/>
          <w:spacing w:val="-1"/>
          <w:sz w:val="24"/>
        </w:rPr>
        <w:t> </w:t>
      </w:r>
      <w:r>
        <w:rPr>
          <w:b/>
          <w:sz w:val="24"/>
        </w:rPr>
        <w:t>EDUCAÇÃO –</w:t>
      </w:r>
      <w:r>
        <w:rPr>
          <w:b/>
          <w:spacing w:val="-1"/>
          <w:sz w:val="24"/>
        </w:rPr>
        <w:t> </w:t>
      </w:r>
      <w:r>
        <w:rPr>
          <w:b/>
          <w:spacing w:val="-5"/>
          <w:sz w:val="24"/>
        </w:rPr>
        <w:t>SME</w:t>
      </w:r>
    </w:p>
    <w:p>
      <w:pPr>
        <w:spacing w:line="240" w:lineRule="auto" w:before="115"/>
        <w:rPr>
          <w:b/>
          <w:sz w:val="24"/>
        </w:rPr>
      </w:pPr>
    </w:p>
    <w:p>
      <w:pPr>
        <w:spacing w:before="0"/>
        <w:ind w:left="260" w:right="379" w:firstLine="899"/>
        <w:jc w:val="both"/>
        <w:rPr>
          <w:sz w:val="24"/>
        </w:rPr>
      </w:pPr>
      <w:r>
        <w:rPr>
          <w:sz w:val="24"/>
        </w:rPr>
        <w:t>A Comissão Permanente de Licitações e Compras da Prefeitura Municipal de Bom Jardim comunica que realizará Licitação na modalidade de </w:t>
      </w:r>
      <w:r>
        <w:rPr>
          <w:b/>
          <w:sz w:val="24"/>
        </w:rPr>
        <w:t>PREGÃO ELETRÔNICO PARA REGISTRO DE PREÇOS, TIPO MENOR PREÇO POR ITEM</w:t>
      </w:r>
      <w:r>
        <w:rPr>
          <w:sz w:val="24"/>
        </w:rPr>
        <w:t>, conforme descrito neste Edital e seus Anexos, e de conformidade com a Lei Federal nº 10.520 de 17 de julho de 2002, bem como no Decreto Municipal 4.558, de 08 de agosto de 2023, aplicando-se subsidiariamente, as normas da Lei nº 8.666/93 e suas alterações e a Lei Complementar Federal n. 123/2006 e suas posteriores modificações.</w:t>
      </w:r>
    </w:p>
    <w:p>
      <w:pPr>
        <w:spacing w:line="240" w:lineRule="auto" w:before="0"/>
        <w:rPr>
          <w:sz w:val="20"/>
        </w:rPr>
      </w:pPr>
    </w:p>
    <w:p>
      <w:pPr>
        <w:spacing w:line="240" w:lineRule="auto" w:before="65" w:after="0"/>
        <w:rPr>
          <w:sz w:val="20"/>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45"/>
        <w:gridCol w:w="4820"/>
      </w:tblGrid>
      <w:tr>
        <w:trPr>
          <w:trHeight w:val="515" w:hRule="atLeast"/>
        </w:trPr>
        <w:tc>
          <w:tcPr>
            <w:tcW w:w="9465" w:type="dxa"/>
            <w:gridSpan w:val="2"/>
          </w:tcPr>
          <w:p>
            <w:pPr>
              <w:pStyle w:val="TableParagraph"/>
              <w:spacing w:before="116"/>
              <w:ind w:left="107"/>
              <w:jc w:val="left"/>
              <w:rPr>
                <w:b/>
                <w:sz w:val="24"/>
              </w:rPr>
            </w:pPr>
            <w:r>
              <w:rPr>
                <w:b/>
                <w:sz w:val="24"/>
              </w:rPr>
              <w:t>DA</w:t>
            </w:r>
            <w:r>
              <w:rPr>
                <w:b/>
                <w:spacing w:val="-5"/>
                <w:sz w:val="24"/>
              </w:rPr>
              <w:t> </w:t>
            </w:r>
            <w:r>
              <w:rPr>
                <w:b/>
                <w:sz w:val="24"/>
              </w:rPr>
              <w:t>SESSÃO</w:t>
            </w:r>
            <w:r>
              <w:rPr>
                <w:b/>
                <w:spacing w:val="-1"/>
                <w:sz w:val="24"/>
              </w:rPr>
              <w:t> </w:t>
            </w:r>
            <w:r>
              <w:rPr>
                <w:b/>
                <w:sz w:val="24"/>
              </w:rPr>
              <w:t>PÚBLICA</w:t>
            </w:r>
            <w:r>
              <w:rPr>
                <w:b/>
                <w:spacing w:val="-2"/>
                <w:sz w:val="24"/>
              </w:rPr>
              <w:t> </w:t>
            </w:r>
            <w:r>
              <w:rPr>
                <w:b/>
                <w:sz w:val="24"/>
              </w:rPr>
              <w:t>DO</w:t>
            </w:r>
            <w:r>
              <w:rPr>
                <w:b/>
                <w:spacing w:val="-1"/>
                <w:sz w:val="24"/>
              </w:rPr>
              <w:t> </w:t>
            </w:r>
            <w:r>
              <w:rPr>
                <w:b/>
                <w:sz w:val="24"/>
              </w:rPr>
              <w:t>PREGÃO</w:t>
            </w:r>
            <w:r>
              <w:rPr>
                <w:b/>
                <w:spacing w:val="-1"/>
                <w:sz w:val="24"/>
              </w:rPr>
              <w:t> </w:t>
            </w:r>
            <w:r>
              <w:rPr>
                <w:b/>
                <w:spacing w:val="-2"/>
                <w:sz w:val="24"/>
              </w:rPr>
              <w:t>ELETRÔNICO</w:t>
            </w:r>
          </w:p>
        </w:tc>
      </w:tr>
      <w:tr>
        <w:trPr>
          <w:trHeight w:val="515" w:hRule="atLeast"/>
        </w:trPr>
        <w:tc>
          <w:tcPr>
            <w:tcW w:w="4645" w:type="dxa"/>
          </w:tcPr>
          <w:p>
            <w:pPr>
              <w:pStyle w:val="TableParagraph"/>
              <w:spacing w:before="119"/>
              <w:ind w:left="107"/>
              <w:jc w:val="left"/>
              <w:rPr>
                <w:b/>
                <w:sz w:val="24"/>
              </w:rPr>
            </w:pPr>
            <w:r>
              <w:rPr>
                <w:b/>
                <w:sz w:val="24"/>
              </w:rPr>
              <w:t>DATA</w:t>
            </w:r>
            <w:r>
              <w:rPr>
                <w:b/>
                <w:spacing w:val="-1"/>
                <w:sz w:val="24"/>
              </w:rPr>
              <w:t> </w:t>
            </w:r>
            <w:r>
              <w:rPr>
                <w:b/>
                <w:sz w:val="24"/>
              </w:rPr>
              <w:t>DE</w:t>
            </w:r>
            <w:r>
              <w:rPr>
                <w:b/>
                <w:spacing w:val="-1"/>
                <w:sz w:val="24"/>
              </w:rPr>
              <w:t> </w:t>
            </w:r>
            <w:r>
              <w:rPr>
                <w:b/>
                <w:spacing w:val="-2"/>
                <w:sz w:val="24"/>
              </w:rPr>
              <w:t>ABERTURA</w:t>
            </w:r>
          </w:p>
        </w:tc>
        <w:tc>
          <w:tcPr>
            <w:tcW w:w="4820" w:type="dxa"/>
          </w:tcPr>
          <w:p>
            <w:pPr>
              <w:pStyle w:val="TableParagraph"/>
              <w:spacing w:before="114"/>
              <w:ind w:left="107"/>
              <w:jc w:val="left"/>
              <w:rPr>
                <w:sz w:val="24"/>
              </w:rPr>
            </w:pPr>
            <w:r>
              <w:rPr>
                <w:spacing w:val="-2"/>
                <w:sz w:val="24"/>
              </w:rPr>
              <w:t>29/11/2023</w:t>
            </w:r>
          </w:p>
        </w:tc>
      </w:tr>
      <w:tr>
        <w:trPr>
          <w:trHeight w:val="517" w:hRule="atLeast"/>
        </w:trPr>
        <w:tc>
          <w:tcPr>
            <w:tcW w:w="4645" w:type="dxa"/>
          </w:tcPr>
          <w:p>
            <w:pPr>
              <w:pStyle w:val="TableParagraph"/>
              <w:spacing w:before="119"/>
              <w:ind w:left="107"/>
              <w:jc w:val="left"/>
              <w:rPr>
                <w:b/>
                <w:sz w:val="24"/>
              </w:rPr>
            </w:pPr>
            <w:r>
              <w:rPr>
                <w:b/>
                <w:sz w:val="24"/>
              </w:rPr>
              <w:t>FIM</w:t>
            </w:r>
            <w:r>
              <w:rPr>
                <w:b/>
                <w:spacing w:val="-2"/>
                <w:sz w:val="24"/>
              </w:rPr>
              <w:t> </w:t>
            </w:r>
            <w:r>
              <w:rPr>
                <w:b/>
                <w:sz w:val="24"/>
              </w:rPr>
              <w:t>RECEBIMENTO</w:t>
            </w:r>
            <w:r>
              <w:rPr>
                <w:b/>
                <w:spacing w:val="-1"/>
                <w:sz w:val="24"/>
              </w:rPr>
              <w:t> </w:t>
            </w:r>
            <w:r>
              <w:rPr>
                <w:b/>
                <w:sz w:val="24"/>
              </w:rPr>
              <w:t>DAS</w:t>
            </w:r>
            <w:r>
              <w:rPr>
                <w:b/>
                <w:spacing w:val="-1"/>
                <w:sz w:val="24"/>
              </w:rPr>
              <w:t> </w:t>
            </w:r>
            <w:r>
              <w:rPr>
                <w:b/>
                <w:spacing w:val="-2"/>
                <w:sz w:val="24"/>
              </w:rPr>
              <w:t>PROPOSTAS</w:t>
            </w:r>
          </w:p>
        </w:tc>
        <w:tc>
          <w:tcPr>
            <w:tcW w:w="4820" w:type="dxa"/>
          </w:tcPr>
          <w:p>
            <w:pPr>
              <w:pStyle w:val="TableParagraph"/>
              <w:spacing w:before="114"/>
              <w:ind w:left="107"/>
              <w:jc w:val="left"/>
              <w:rPr>
                <w:sz w:val="24"/>
              </w:rPr>
            </w:pPr>
            <w:r>
              <w:rPr>
                <w:spacing w:val="-2"/>
                <w:sz w:val="24"/>
              </w:rPr>
              <w:t>09h29min</w:t>
            </w:r>
          </w:p>
        </w:tc>
      </w:tr>
      <w:tr>
        <w:trPr>
          <w:trHeight w:val="515" w:hRule="atLeast"/>
        </w:trPr>
        <w:tc>
          <w:tcPr>
            <w:tcW w:w="4645" w:type="dxa"/>
          </w:tcPr>
          <w:p>
            <w:pPr>
              <w:pStyle w:val="TableParagraph"/>
              <w:spacing w:before="116"/>
              <w:ind w:left="107"/>
              <w:jc w:val="left"/>
              <w:rPr>
                <w:b/>
                <w:sz w:val="24"/>
              </w:rPr>
            </w:pPr>
            <w:r>
              <w:rPr>
                <w:b/>
                <w:sz w:val="24"/>
              </w:rPr>
              <w:t>INÍCIO</w:t>
            </w:r>
            <w:r>
              <w:rPr>
                <w:b/>
                <w:spacing w:val="-4"/>
                <w:sz w:val="24"/>
              </w:rPr>
              <w:t> </w:t>
            </w:r>
            <w:r>
              <w:rPr>
                <w:b/>
                <w:sz w:val="24"/>
              </w:rPr>
              <w:t>DA</w:t>
            </w:r>
            <w:r>
              <w:rPr>
                <w:b/>
                <w:spacing w:val="-2"/>
                <w:sz w:val="24"/>
              </w:rPr>
              <w:t> </w:t>
            </w:r>
            <w:r>
              <w:rPr>
                <w:b/>
                <w:sz w:val="24"/>
              </w:rPr>
              <w:t>DISPUTA DE</w:t>
            </w:r>
            <w:r>
              <w:rPr>
                <w:b/>
                <w:spacing w:val="-5"/>
                <w:sz w:val="24"/>
              </w:rPr>
              <w:t> </w:t>
            </w:r>
            <w:r>
              <w:rPr>
                <w:b/>
                <w:spacing w:val="-2"/>
                <w:sz w:val="24"/>
              </w:rPr>
              <w:t>PREÇOS</w:t>
            </w:r>
          </w:p>
        </w:tc>
        <w:tc>
          <w:tcPr>
            <w:tcW w:w="4820" w:type="dxa"/>
          </w:tcPr>
          <w:p>
            <w:pPr>
              <w:pStyle w:val="TableParagraph"/>
              <w:spacing w:before="111"/>
              <w:ind w:left="107"/>
              <w:jc w:val="left"/>
              <w:rPr>
                <w:sz w:val="24"/>
              </w:rPr>
            </w:pPr>
            <w:r>
              <w:rPr>
                <w:spacing w:val="-2"/>
                <w:sz w:val="24"/>
              </w:rPr>
              <w:t>09h30min</w:t>
            </w:r>
          </w:p>
        </w:tc>
      </w:tr>
      <w:tr>
        <w:trPr>
          <w:trHeight w:val="516" w:hRule="atLeast"/>
        </w:trPr>
        <w:tc>
          <w:tcPr>
            <w:tcW w:w="4645" w:type="dxa"/>
          </w:tcPr>
          <w:p>
            <w:pPr>
              <w:pStyle w:val="TableParagraph"/>
              <w:spacing w:before="116"/>
              <w:ind w:left="107"/>
              <w:jc w:val="left"/>
              <w:rPr>
                <w:b/>
                <w:sz w:val="24"/>
              </w:rPr>
            </w:pPr>
            <w:r>
              <w:rPr>
                <w:b/>
                <w:sz w:val="24"/>
              </w:rPr>
              <w:t>MODO</w:t>
            </w:r>
            <w:r>
              <w:rPr>
                <w:b/>
                <w:spacing w:val="6"/>
                <w:sz w:val="24"/>
              </w:rPr>
              <w:t> </w:t>
            </w:r>
            <w:r>
              <w:rPr>
                <w:b/>
                <w:sz w:val="24"/>
              </w:rPr>
              <w:t>DE</w:t>
            </w:r>
            <w:r>
              <w:rPr>
                <w:b/>
                <w:spacing w:val="8"/>
                <w:sz w:val="24"/>
              </w:rPr>
              <w:t> </w:t>
            </w:r>
            <w:r>
              <w:rPr>
                <w:b/>
                <w:spacing w:val="-2"/>
                <w:sz w:val="24"/>
              </w:rPr>
              <w:t>DISPUTA</w:t>
            </w:r>
          </w:p>
        </w:tc>
        <w:tc>
          <w:tcPr>
            <w:tcW w:w="4820" w:type="dxa"/>
          </w:tcPr>
          <w:p>
            <w:pPr>
              <w:pStyle w:val="TableParagraph"/>
              <w:spacing w:before="116"/>
              <w:ind w:left="107"/>
              <w:jc w:val="left"/>
              <w:rPr>
                <w:b/>
                <w:sz w:val="24"/>
              </w:rPr>
            </w:pPr>
            <w:r>
              <w:rPr>
                <w:b/>
                <w:spacing w:val="-2"/>
                <w:sz w:val="24"/>
              </w:rPr>
              <w:t>ABERTO</w:t>
            </w:r>
          </w:p>
        </w:tc>
      </w:tr>
      <w:tr>
        <w:trPr>
          <w:trHeight w:val="791" w:hRule="atLeast"/>
        </w:trPr>
        <w:tc>
          <w:tcPr>
            <w:tcW w:w="4645" w:type="dxa"/>
          </w:tcPr>
          <w:p>
            <w:pPr>
              <w:pStyle w:val="TableParagraph"/>
              <w:tabs>
                <w:tab w:pos="1837" w:val="left" w:leader="none"/>
                <w:tab w:pos="3111" w:val="left" w:leader="none"/>
                <w:tab w:pos="4215" w:val="left" w:leader="none"/>
              </w:tabs>
              <w:spacing w:before="116"/>
              <w:ind w:left="107" w:right="97"/>
              <w:jc w:val="left"/>
              <w:rPr>
                <w:b/>
                <w:sz w:val="24"/>
              </w:rPr>
            </w:pPr>
            <w:r>
              <w:rPr>
                <w:b/>
                <w:spacing w:val="-2"/>
                <w:sz w:val="24"/>
              </w:rPr>
              <w:t>INTERVALO</w:t>
            </w:r>
            <w:r>
              <w:rPr>
                <w:b/>
                <w:sz w:val="24"/>
              </w:rPr>
              <w:tab/>
            </w:r>
            <w:r>
              <w:rPr>
                <w:b/>
                <w:spacing w:val="-2"/>
                <w:sz w:val="24"/>
              </w:rPr>
              <w:t>MÍNIMO</w:t>
            </w:r>
            <w:r>
              <w:rPr>
                <w:b/>
                <w:sz w:val="24"/>
              </w:rPr>
              <w:tab/>
            </w:r>
            <w:r>
              <w:rPr>
                <w:b/>
                <w:spacing w:val="-2"/>
                <w:sz w:val="24"/>
              </w:rPr>
              <w:t>ENTRE</w:t>
            </w:r>
            <w:r>
              <w:rPr>
                <w:b/>
                <w:sz w:val="24"/>
              </w:rPr>
              <w:tab/>
            </w:r>
            <w:r>
              <w:rPr>
                <w:b/>
                <w:spacing w:val="-6"/>
                <w:sz w:val="24"/>
              </w:rPr>
              <w:t>OS </w:t>
            </w:r>
            <w:r>
              <w:rPr>
                <w:b/>
                <w:spacing w:val="-2"/>
                <w:sz w:val="24"/>
              </w:rPr>
              <w:t>LANCES</w:t>
            </w:r>
          </w:p>
        </w:tc>
        <w:tc>
          <w:tcPr>
            <w:tcW w:w="4820" w:type="dxa"/>
          </w:tcPr>
          <w:p>
            <w:pPr>
              <w:pStyle w:val="TableParagraph"/>
              <w:spacing w:before="116"/>
              <w:ind w:left="107"/>
              <w:jc w:val="left"/>
              <w:rPr>
                <w:b/>
                <w:sz w:val="24"/>
              </w:rPr>
            </w:pPr>
            <w:r>
              <w:rPr>
                <w:b/>
                <w:sz w:val="24"/>
              </w:rPr>
              <w:t>DEFINIDO</w:t>
            </w:r>
            <w:r>
              <w:rPr>
                <w:b/>
                <w:spacing w:val="-4"/>
                <w:sz w:val="24"/>
              </w:rPr>
              <w:t> </w:t>
            </w:r>
            <w:r>
              <w:rPr>
                <w:b/>
                <w:sz w:val="24"/>
              </w:rPr>
              <w:t>POR</w:t>
            </w:r>
            <w:r>
              <w:rPr>
                <w:b/>
                <w:spacing w:val="-2"/>
                <w:sz w:val="24"/>
              </w:rPr>
              <w:t> </w:t>
            </w:r>
            <w:r>
              <w:rPr>
                <w:b/>
                <w:spacing w:val="-4"/>
                <w:sz w:val="24"/>
              </w:rPr>
              <w:t>ITEM</w:t>
            </w:r>
          </w:p>
        </w:tc>
      </w:tr>
      <w:tr>
        <w:trPr>
          <w:trHeight w:val="791" w:hRule="atLeast"/>
        </w:trPr>
        <w:tc>
          <w:tcPr>
            <w:tcW w:w="4645" w:type="dxa"/>
          </w:tcPr>
          <w:p>
            <w:pPr>
              <w:pStyle w:val="TableParagraph"/>
              <w:spacing w:before="116"/>
              <w:ind w:left="107"/>
              <w:jc w:val="left"/>
              <w:rPr>
                <w:b/>
                <w:sz w:val="24"/>
              </w:rPr>
            </w:pPr>
            <w:r>
              <w:rPr>
                <w:b/>
                <w:sz w:val="24"/>
              </w:rPr>
              <w:t>ENDEREÇO</w:t>
            </w:r>
            <w:r>
              <w:rPr>
                <w:b/>
                <w:spacing w:val="30"/>
                <w:sz w:val="24"/>
              </w:rPr>
              <w:t> </w:t>
            </w:r>
            <w:r>
              <w:rPr>
                <w:b/>
                <w:sz w:val="24"/>
              </w:rPr>
              <w:t>DO</w:t>
            </w:r>
            <w:r>
              <w:rPr>
                <w:b/>
                <w:spacing w:val="30"/>
                <w:sz w:val="24"/>
              </w:rPr>
              <w:t> </w:t>
            </w:r>
            <w:r>
              <w:rPr>
                <w:b/>
                <w:sz w:val="24"/>
              </w:rPr>
              <w:t>SITEMA</w:t>
            </w:r>
            <w:r>
              <w:rPr>
                <w:b/>
                <w:spacing w:val="30"/>
                <w:sz w:val="24"/>
              </w:rPr>
              <w:t> </w:t>
            </w:r>
            <w:r>
              <w:rPr>
                <w:b/>
                <w:sz w:val="24"/>
              </w:rPr>
              <w:t>DE</w:t>
            </w:r>
            <w:r>
              <w:rPr>
                <w:b/>
                <w:spacing w:val="30"/>
                <w:sz w:val="24"/>
              </w:rPr>
              <w:t> </w:t>
            </w:r>
            <w:r>
              <w:rPr>
                <w:b/>
                <w:sz w:val="24"/>
              </w:rPr>
              <w:t>PREGÃO </w:t>
            </w:r>
            <w:r>
              <w:rPr>
                <w:b/>
                <w:spacing w:val="-2"/>
                <w:sz w:val="24"/>
              </w:rPr>
              <w:t>ELETRÔNICO</w:t>
            </w:r>
          </w:p>
        </w:tc>
        <w:tc>
          <w:tcPr>
            <w:tcW w:w="4820" w:type="dxa"/>
          </w:tcPr>
          <w:p>
            <w:pPr>
              <w:pStyle w:val="TableParagraph"/>
              <w:tabs>
                <w:tab w:pos="2544" w:val="left" w:leader="none"/>
              </w:tabs>
              <w:spacing w:before="116"/>
              <w:ind w:left="107" w:right="97"/>
              <w:jc w:val="left"/>
              <w:rPr>
                <w:b/>
                <w:sz w:val="24"/>
              </w:rPr>
            </w:pPr>
            <w:hyperlink r:id="rId7">
              <w:r>
                <w:rPr>
                  <w:b/>
                  <w:spacing w:val="-2"/>
                  <w:sz w:val="24"/>
                  <w:u w:val="single"/>
                </w:rPr>
                <w:t>www.licitanet.com.br</w:t>
              </w:r>
            </w:hyperlink>
            <w:r>
              <w:rPr>
                <w:b/>
                <w:sz w:val="24"/>
                <w:u w:val="single"/>
              </w:rPr>
              <w:tab/>
            </w:r>
            <w:r>
              <w:rPr>
                <w:b/>
                <w:sz w:val="24"/>
              </w:rPr>
              <w:t>“Acesso</w:t>
            </w:r>
            <w:r>
              <w:rPr>
                <w:b/>
                <w:spacing w:val="15"/>
                <w:sz w:val="24"/>
              </w:rPr>
              <w:t> </w:t>
            </w:r>
            <w:r>
              <w:rPr>
                <w:b/>
                <w:sz w:val="24"/>
              </w:rPr>
              <w:t>Identificado no link – Login”</w:t>
            </w:r>
          </w:p>
        </w:tc>
      </w:tr>
    </w:tbl>
    <w:p>
      <w:pPr>
        <w:spacing w:line="240" w:lineRule="auto" w:before="158"/>
        <w:rPr>
          <w:sz w:val="24"/>
        </w:rPr>
      </w:pPr>
    </w:p>
    <w:p>
      <w:pPr>
        <w:spacing w:before="1"/>
        <w:ind w:left="260" w:right="448" w:firstLine="0"/>
        <w:jc w:val="both"/>
        <w:rPr>
          <w:sz w:val="24"/>
        </w:rPr>
      </w:pPr>
      <w:r>
        <w:rPr>
          <w:sz w:val="24"/>
        </w:rPr>
        <w:t>O Pregão Eletrônico será realizado em sessão pública, por meio da INTERNET, mediante condições de</w:t>
      </w:r>
      <w:r>
        <w:rPr>
          <w:spacing w:val="-1"/>
          <w:sz w:val="24"/>
        </w:rPr>
        <w:t> </w:t>
      </w:r>
      <w:r>
        <w:rPr>
          <w:sz w:val="24"/>
        </w:rPr>
        <w:t>segurança – criptografia</w:t>
      </w:r>
      <w:r>
        <w:rPr>
          <w:spacing w:val="-2"/>
          <w:sz w:val="24"/>
        </w:rPr>
        <w:t> </w:t>
      </w:r>
      <w:r>
        <w:rPr>
          <w:sz w:val="24"/>
        </w:rPr>
        <w:t>e</w:t>
      </w:r>
      <w:r>
        <w:rPr>
          <w:spacing w:val="-1"/>
          <w:sz w:val="24"/>
        </w:rPr>
        <w:t> </w:t>
      </w:r>
      <w:r>
        <w:rPr>
          <w:sz w:val="24"/>
        </w:rPr>
        <w:t>autenticação – em todas</w:t>
      </w:r>
      <w:r>
        <w:rPr>
          <w:spacing w:val="-1"/>
          <w:sz w:val="24"/>
        </w:rPr>
        <w:t> </w:t>
      </w:r>
      <w:r>
        <w:rPr>
          <w:sz w:val="24"/>
        </w:rPr>
        <w:t>as suas</w:t>
      </w:r>
      <w:r>
        <w:rPr>
          <w:spacing w:val="-1"/>
          <w:sz w:val="24"/>
        </w:rPr>
        <w:t> </w:t>
      </w:r>
      <w:r>
        <w:rPr>
          <w:sz w:val="24"/>
        </w:rPr>
        <w:t>fases através do Sistema de Pregão Eletrônico (licitações) da Licitanet.com.br. A utilização do sistema de pregão eletrônico da Licitanet.com.br está consubstanciada nos §§ 2º e 3º do Artigo 2º da Lei nº 10.520 de 17 de julho de 2002.</w:t>
      </w:r>
    </w:p>
    <w:p>
      <w:pPr>
        <w:spacing w:after="0"/>
        <w:jc w:val="both"/>
        <w:rPr>
          <w:sz w:val="24"/>
        </w:rPr>
        <w:sectPr>
          <w:headerReference w:type="default" r:id="rId5"/>
          <w:footerReference w:type="default" r:id="rId6"/>
          <w:type w:val="continuous"/>
          <w:pgSz w:w="11930" w:h="16850"/>
          <w:pgMar w:header="451" w:footer="654" w:top="1840" w:bottom="840" w:left="1420" w:right="480"/>
          <w:pgNumType w:start="1"/>
        </w:sectPr>
      </w:pPr>
    </w:p>
    <w:p>
      <w:pPr>
        <w:spacing w:before="80"/>
        <w:ind w:left="260" w:right="452" w:firstLine="0"/>
        <w:jc w:val="both"/>
        <w:rPr>
          <w:sz w:val="24"/>
        </w:rPr>
      </w:pPr>
      <w:r>
        <w:rPr>
          <w:sz w:val="24"/>
        </w:rPr>
        <w:t>O sistema de pregão eletrônico da Licitanet.com.br, utilizado pelo Município para realização do presente certame, é certificado digitalmente por autoridade certificadora credenciada no âmbito da Infra-Estrutura de Chaves Públicas Brasileira – ICP Brasil.</w:t>
      </w:r>
    </w:p>
    <w:p>
      <w:pPr>
        <w:spacing w:before="120"/>
        <w:ind w:left="260" w:right="449" w:firstLine="0"/>
        <w:jc w:val="both"/>
        <w:rPr>
          <w:sz w:val="24"/>
        </w:rPr>
      </w:pPr>
      <w:r>
        <w:rPr>
          <w:sz w:val="24"/>
        </w:rPr>
        <w:t>Os trabalhos serão conduzidos pela pregoeira indicada</w:t>
      </w:r>
      <w:r>
        <w:rPr>
          <w:spacing w:val="40"/>
          <w:sz w:val="24"/>
        </w:rPr>
        <w:t> </w:t>
      </w:r>
      <w:r>
        <w:rPr>
          <w:sz w:val="24"/>
        </w:rPr>
        <w:t>pela Prefeitura Municipal de Bom Jardim, mediante a inserção e monitoramento de dados gerados ou transferidos para o aplicativo “Licitações públicas” constante na página da internet da Licitanet.com.br</w:t>
      </w:r>
      <w:r>
        <w:rPr>
          <w:spacing w:val="40"/>
          <w:sz w:val="24"/>
        </w:rPr>
        <w:t> </w:t>
      </w:r>
      <w:r>
        <w:rPr>
          <w:spacing w:val="-2"/>
          <w:sz w:val="24"/>
        </w:rPr>
        <w:t>(</w:t>
      </w:r>
      <w:hyperlink r:id="rId7">
        <w:r>
          <w:rPr>
            <w:spacing w:val="-2"/>
            <w:sz w:val="24"/>
            <w:u w:val="single"/>
          </w:rPr>
          <w:t>www.licitanet.com.br</w:t>
        </w:r>
      </w:hyperlink>
      <w:r>
        <w:rPr>
          <w:spacing w:val="-2"/>
          <w:sz w:val="24"/>
        </w:rPr>
        <w:t>).</w:t>
      </w:r>
    </w:p>
    <w:p>
      <w:pPr>
        <w:spacing w:before="120"/>
        <w:ind w:left="260" w:right="0" w:firstLine="0"/>
        <w:jc w:val="both"/>
        <w:rPr>
          <w:sz w:val="24"/>
        </w:rPr>
      </w:pPr>
      <w:r>
        <w:rPr>
          <w:sz w:val="24"/>
        </w:rPr>
        <w:t>O</w:t>
      </w:r>
      <w:r>
        <w:rPr>
          <w:spacing w:val="-2"/>
          <w:sz w:val="24"/>
        </w:rPr>
        <w:t> </w:t>
      </w:r>
      <w:r>
        <w:rPr>
          <w:sz w:val="24"/>
        </w:rPr>
        <w:t>Licitante</w:t>
      </w:r>
      <w:r>
        <w:rPr>
          <w:spacing w:val="-2"/>
          <w:sz w:val="24"/>
        </w:rPr>
        <w:t> </w:t>
      </w:r>
      <w:r>
        <w:rPr>
          <w:sz w:val="24"/>
        </w:rPr>
        <w:t>deverá</w:t>
      </w:r>
      <w:r>
        <w:rPr>
          <w:spacing w:val="-3"/>
          <w:sz w:val="24"/>
        </w:rPr>
        <w:t> </w:t>
      </w:r>
      <w:r>
        <w:rPr>
          <w:sz w:val="24"/>
        </w:rPr>
        <w:t>observar</w:t>
      </w:r>
      <w:r>
        <w:rPr>
          <w:spacing w:val="-1"/>
          <w:sz w:val="24"/>
        </w:rPr>
        <w:t> </w:t>
      </w:r>
      <w:r>
        <w:rPr>
          <w:sz w:val="24"/>
        </w:rPr>
        <w:t>as datas</w:t>
      </w:r>
      <w:r>
        <w:rPr>
          <w:spacing w:val="-1"/>
          <w:sz w:val="24"/>
        </w:rPr>
        <w:t> </w:t>
      </w:r>
      <w:r>
        <w:rPr>
          <w:sz w:val="24"/>
        </w:rPr>
        <w:t>e</w:t>
      </w:r>
      <w:r>
        <w:rPr>
          <w:spacing w:val="-1"/>
          <w:sz w:val="24"/>
        </w:rPr>
        <w:t> </w:t>
      </w:r>
      <w:r>
        <w:rPr>
          <w:sz w:val="24"/>
        </w:rPr>
        <w:t>os</w:t>
      </w:r>
      <w:r>
        <w:rPr>
          <w:spacing w:val="-1"/>
          <w:sz w:val="24"/>
        </w:rPr>
        <w:t> </w:t>
      </w:r>
      <w:r>
        <w:rPr>
          <w:sz w:val="24"/>
        </w:rPr>
        <w:t>horários</w:t>
      </w:r>
      <w:r>
        <w:rPr>
          <w:spacing w:val="2"/>
          <w:sz w:val="24"/>
        </w:rPr>
        <w:t> </w:t>
      </w:r>
      <w:r>
        <w:rPr>
          <w:sz w:val="24"/>
        </w:rPr>
        <w:t>limite</w:t>
      </w:r>
      <w:r>
        <w:rPr>
          <w:spacing w:val="-1"/>
          <w:sz w:val="24"/>
        </w:rPr>
        <w:t> </w:t>
      </w:r>
      <w:r>
        <w:rPr>
          <w:sz w:val="24"/>
        </w:rPr>
        <w:t>previstos</w:t>
      </w:r>
      <w:r>
        <w:rPr>
          <w:spacing w:val="-1"/>
          <w:sz w:val="24"/>
        </w:rPr>
        <w:t> </w:t>
      </w:r>
      <w:r>
        <w:rPr>
          <w:sz w:val="24"/>
        </w:rPr>
        <w:t>no</w:t>
      </w:r>
      <w:r>
        <w:rPr>
          <w:spacing w:val="1"/>
          <w:sz w:val="24"/>
        </w:rPr>
        <w:t> </w:t>
      </w:r>
      <w:r>
        <w:rPr>
          <w:sz w:val="24"/>
        </w:rPr>
        <w:t>presente</w:t>
      </w:r>
      <w:r>
        <w:rPr>
          <w:spacing w:val="-1"/>
          <w:sz w:val="24"/>
        </w:rPr>
        <w:t> </w:t>
      </w:r>
      <w:r>
        <w:rPr>
          <w:spacing w:val="-2"/>
          <w:sz w:val="24"/>
        </w:rPr>
        <w:t>Edital.</w:t>
      </w:r>
    </w:p>
    <w:p>
      <w:pPr>
        <w:pStyle w:val="Heading1"/>
        <w:numPr>
          <w:ilvl w:val="0"/>
          <w:numId w:val="1"/>
        </w:numPr>
        <w:tabs>
          <w:tab w:pos="440" w:val="left" w:leader="none"/>
        </w:tabs>
        <w:spacing w:line="240" w:lineRule="auto" w:before="124" w:after="0"/>
        <w:ind w:left="440" w:right="0" w:hanging="180"/>
        <w:jc w:val="left"/>
      </w:pPr>
      <w:r>
        <w:rPr/>
        <w:t>–</w:t>
      </w:r>
      <w:r>
        <w:rPr>
          <w:spacing w:val="-1"/>
        </w:rPr>
        <w:t> </w:t>
      </w:r>
      <w:r>
        <w:rPr/>
        <w:t>DO </w:t>
      </w:r>
      <w:r>
        <w:rPr>
          <w:spacing w:val="-2"/>
        </w:rPr>
        <w:t>OBJETO:</w:t>
      </w:r>
    </w:p>
    <w:p>
      <w:pPr>
        <w:pStyle w:val="ListParagraph"/>
        <w:numPr>
          <w:ilvl w:val="1"/>
          <w:numId w:val="1"/>
        </w:numPr>
        <w:tabs>
          <w:tab w:pos="967" w:val="left" w:leader="none"/>
        </w:tabs>
        <w:spacing w:line="240" w:lineRule="auto" w:before="116" w:after="0"/>
        <w:ind w:left="260" w:right="378" w:firstLine="0"/>
        <w:jc w:val="both"/>
        <w:rPr>
          <w:sz w:val="24"/>
        </w:rPr>
      </w:pPr>
      <w:r>
        <w:rPr>
          <w:sz w:val="24"/>
        </w:rPr>
        <w:t>– O presente edital destina-se a eventual e futura aquisição de </w:t>
      </w:r>
      <w:r>
        <w:rPr>
          <w:b/>
          <w:sz w:val="24"/>
        </w:rPr>
        <w:t>ÓLEOS LUBRIFICANTES EM GERAL, </w:t>
      </w:r>
      <w:r>
        <w:rPr>
          <w:sz w:val="24"/>
        </w:rPr>
        <w:t>visando a manutenção preventiva e corretiva da frota municipal da Prefeitura Municipal de Bom Jardim, englobando as seguintes Secretarias: Secretaria Municipal de Obras e Infraestrutura – SMOI (Proc. Adm. 1138/2023), Secretaria Municipal de Agricultura e Desenvolvimento Agrário – SMADA (Proc. Adm. 3030/2023), Secretaria Municipal de Assistência Social e Direitos Humanos – SMASDH (Proc. Adm. 3057/2023), Secretaria Municipal de Saúde – SMS (Proc. Adm. 3060/2023), Secretaria</w:t>
      </w:r>
      <w:r>
        <w:rPr>
          <w:spacing w:val="40"/>
          <w:sz w:val="24"/>
        </w:rPr>
        <w:t> </w:t>
      </w:r>
      <w:r>
        <w:rPr>
          <w:sz w:val="24"/>
        </w:rPr>
        <w:t>Municipal de Trânsito e Def. Civil – SMTDC (Proc. Adm. 2796/2023), Secretaria Municipal de Meio Ambiente e Proteção Animal – SMMAPA (Proc. Adm. 2920/2023) e Secretaria Municipal de Educação – SME (Proc. Adm. 3371/2023), conforme especificações no Anexo I – Termo de Referência do presente Edital.</w:t>
      </w:r>
    </w:p>
    <w:p>
      <w:pPr>
        <w:pStyle w:val="Heading1"/>
        <w:numPr>
          <w:ilvl w:val="0"/>
          <w:numId w:val="1"/>
        </w:numPr>
        <w:tabs>
          <w:tab w:pos="440" w:val="left" w:leader="none"/>
        </w:tabs>
        <w:spacing w:line="240" w:lineRule="auto" w:before="126" w:after="0"/>
        <w:ind w:left="440" w:right="0" w:hanging="180"/>
        <w:jc w:val="left"/>
      </w:pPr>
      <w:r>
        <w:rPr/>
        <w:t>-</w:t>
      </w:r>
      <w:r>
        <w:rPr>
          <w:spacing w:val="58"/>
        </w:rPr>
        <w:t> </w:t>
      </w:r>
      <w:r>
        <w:rPr/>
        <w:t>DAS</w:t>
      </w:r>
      <w:r>
        <w:rPr>
          <w:spacing w:val="-1"/>
        </w:rPr>
        <w:t> </w:t>
      </w:r>
      <w:r>
        <w:rPr/>
        <w:t>CONDIÇÕES DE </w:t>
      </w:r>
      <w:r>
        <w:rPr>
          <w:spacing w:val="-2"/>
        </w:rPr>
        <w:t>PARTICIPAÇÃO</w:t>
      </w:r>
    </w:p>
    <w:p>
      <w:pPr>
        <w:pStyle w:val="ListParagraph"/>
        <w:numPr>
          <w:ilvl w:val="1"/>
          <w:numId w:val="1"/>
        </w:numPr>
        <w:tabs>
          <w:tab w:pos="680" w:val="left" w:leader="none"/>
        </w:tabs>
        <w:spacing w:line="240" w:lineRule="auto" w:before="115" w:after="0"/>
        <w:ind w:left="680" w:right="0" w:hanging="420"/>
        <w:jc w:val="both"/>
        <w:rPr>
          <w:sz w:val="24"/>
        </w:rPr>
      </w:pPr>
      <w:r>
        <w:rPr>
          <w:sz w:val="24"/>
        </w:rPr>
        <w:t>Poderão</w:t>
      </w:r>
      <w:r>
        <w:rPr>
          <w:spacing w:val="-2"/>
          <w:sz w:val="24"/>
        </w:rPr>
        <w:t> </w:t>
      </w:r>
      <w:r>
        <w:rPr>
          <w:sz w:val="24"/>
        </w:rPr>
        <w:t>participar</w:t>
      </w:r>
      <w:r>
        <w:rPr>
          <w:spacing w:val="-1"/>
          <w:sz w:val="24"/>
        </w:rPr>
        <w:t> </w:t>
      </w:r>
      <w:r>
        <w:rPr>
          <w:sz w:val="24"/>
        </w:rPr>
        <w:t>deste</w:t>
      </w:r>
      <w:r>
        <w:rPr>
          <w:spacing w:val="-1"/>
          <w:sz w:val="24"/>
        </w:rPr>
        <w:t> </w:t>
      </w:r>
      <w:r>
        <w:rPr>
          <w:sz w:val="24"/>
        </w:rPr>
        <w:t>pregão</w:t>
      </w:r>
      <w:r>
        <w:rPr>
          <w:spacing w:val="-2"/>
          <w:sz w:val="24"/>
        </w:rPr>
        <w:t> </w:t>
      </w:r>
      <w:r>
        <w:rPr>
          <w:sz w:val="24"/>
        </w:rPr>
        <w:t>quaisquer empresas</w:t>
      </w:r>
      <w:r>
        <w:rPr>
          <w:spacing w:val="-1"/>
          <w:sz w:val="24"/>
        </w:rPr>
        <w:t> </w:t>
      </w:r>
      <w:r>
        <w:rPr>
          <w:spacing w:val="-4"/>
          <w:sz w:val="24"/>
        </w:rPr>
        <w:t>que:</w:t>
      </w:r>
    </w:p>
    <w:p>
      <w:pPr>
        <w:pStyle w:val="ListParagraph"/>
        <w:numPr>
          <w:ilvl w:val="2"/>
          <w:numId w:val="1"/>
        </w:numPr>
        <w:tabs>
          <w:tab w:pos="900" w:val="left" w:leader="none"/>
        </w:tabs>
        <w:spacing w:line="240" w:lineRule="auto" w:before="120" w:after="0"/>
        <w:ind w:left="260" w:right="381" w:firstLine="0"/>
        <w:jc w:val="both"/>
        <w:rPr>
          <w:sz w:val="24"/>
        </w:rPr>
      </w:pPr>
      <w:r>
        <w:rPr>
          <w:sz w:val="24"/>
        </w:rPr>
        <w:t>estejam legalmente estabelecidas e especializadas na atividade pertinente com o objeto deste pregão, devendo ser comprovado pelo Contrato Social ou documento equivalente;</w:t>
      </w:r>
    </w:p>
    <w:p>
      <w:pPr>
        <w:pStyle w:val="ListParagraph"/>
        <w:numPr>
          <w:ilvl w:val="2"/>
          <w:numId w:val="1"/>
        </w:numPr>
        <w:tabs>
          <w:tab w:pos="860" w:val="left" w:leader="none"/>
        </w:tabs>
        <w:spacing w:line="240" w:lineRule="auto" w:before="120" w:after="0"/>
        <w:ind w:left="860" w:right="0" w:hanging="600"/>
        <w:jc w:val="both"/>
        <w:rPr>
          <w:sz w:val="24"/>
        </w:rPr>
      </w:pPr>
      <w:r>
        <w:rPr>
          <w:sz w:val="24"/>
        </w:rPr>
        <w:t>atendam</w:t>
      </w:r>
      <w:r>
        <w:rPr>
          <w:spacing w:val="-1"/>
          <w:sz w:val="24"/>
        </w:rPr>
        <w:t> </w:t>
      </w:r>
      <w:r>
        <w:rPr>
          <w:sz w:val="24"/>
        </w:rPr>
        <w:t>aos</w:t>
      </w:r>
      <w:r>
        <w:rPr>
          <w:spacing w:val="-1"/>
          <w:sz w:val="24"/>
        </w:rPr>
        <w:t> </w:t>
      </w:r>
      <w:r>
        <w:rPr>
          <w:sz w:val="24"/>
        </w:rPr>
        <w:t>requisitos</w:t>
      </w:r>
      <w:r>
        <w:rPr>
          <w:spacing w:val="-1"/>
          <w:sz w:val="24"/>
        </w:rPr>
        <w:t> </w:t>
      </w:r>
      <w:r>
        <w:rPr>
          <w:sz w:val="24"/>
        </w:rPr>
        <w:t>mínimos</w:t>
      </w:r>
      <w:r>
        <w:rPr>
          <w:spacing w:val="-1"/>
          <w:sz w:val="24"/>
        </w:rPr>
        <w:t> </w:t>
      </w:r>
      <w:r>
        <w:rPr>
          <w:sz w:val="24"/>
        </w:rPr>
        <w:t>de</w:t>
      </w:r>
      <w:r>
        <w:rPr>
          <w:spacing w:val="-1"/>
          <w:sz w:val="24"/>
        </w:rPr>
        <w:t> </w:t>
      </w:r>
      <w:r>
        <w:rPr>
          <w:sz w:val="24"/>
        </w:rPr>
        <w:t>classificação</w:t>
      </w:r>
      <w:r>
        <w:rPr>
          <w:spacing w:val="-1"/>
          <w:sz w:val="24"/>
        </w:rPr>
        <w:t> </w:t>
      </w:r>
      <w:r>
        <w:rPr>
          <w:sz w:val="24"/>
        </w:rPr>
        <w:t>das</w:t>
      </w:r>
      <w:r>
        <w:rPr>
          <w:spacing w:val="-1"/>
          <w:sz w:val="24"/>
        </w:rPr>
        <w:t> </w:t>
      </w:r>
      <w:r>
        <w:rPr>
          <w:sz w:val="24"/>
        </w:rPr>
        <w:t>propostas</w:t>
      </w:r>
      <w:r>
        <w:rPr>
          <w:spacing w:val="-1"/>
          <w:sz w:val="24"/>
        </w:rPr>
        <w:t> </w:t>
      </w:r>
      <w:r>
        <w:rPr>
          <w:sz w:val="24"/>
        </w:rPr>
        <w:t>exigidos</w:t>
      </w:r>
      <w:r>
        <w:rPr>
          <w:spacing w:val="-1"/>
          <w:sz w:val="24"/>
        </w:rPr>
        <w:t> </w:t>
      </w:r>
      <w:r>
        <w:rPr>
          <w:sz w:val="24"/>
        </w:rPr>
        <w:t>neste </w:t>
      </w:r>
      <w:r>
        <w:rPr>
          <w:spacing w:val="-2"/>
          <w:sz w:val="24"/>
        </w:rPr>
        <w:t>edital;</w:t>
      </w:r>
    </w:p>
    <w:p>
      <w:pPr>
        <w:pStyle w:val="ListParagraph"/>
        <w:numPr>
          <w:ilvl w:val="2"/>
          <w:numId w:val="1"/>
        </w:numPr>
        <w:tabs>
          <w:tab w:pos="860" w:val="left" w:leader="none"/>
        </w:tabs>
        <w:spacing w:line="240" w:lineRule="auto" w:before="120" w:after="0"/>
        <w:ind w:left="860" w:right="0" w:hanging="600"/>
        <w:jc w:val="both"/>
        <w:rPr>
          <w:sz w:val="24"/>
        </w:rPr>
      </w:pPr>
      <w:r>
        <w:rPr>
          <w:sz w:val="24"/>
        </w:rPr>
        <w:t>comprovem</w:t>
      </w:r>
      <w:r>
        <w:rPr>
          <w:spacing w:val="-1"/>
          <w:sz w:val="24"/>
        </w:rPr>
        <w:t> </w:t>
      </w:r>
      <w:r>
        <w:rPr>
          <w:sz w:val="24"/>
        </w:rPr>
        <w:t>possuir</w:t>
      </w:r>
      <w:r>
        <w:rPr>
          <w:spacing w:val="-1"/>
          <w:sz w:val="24"/>
        </w:rPr>
        <w:t> </w:t>
      </w:r>
      <w:r>
        <w:rPr>
          <w:sz w:val="24"/>
        </w:rPr>
        <w:t>os</w:t>
      </w:r>
      <w:r>
        <w:rPr>
          <w:spacing w:val="-1"/>
          <w:sz w:val="24"/>
        </w:rPr>
        <w:t> </w:t>
      </w:r>
      <w:r>
        <w:rPr>
          <w:sz w:val="24"/>
        </w:rPr>
        <w:t>documentos</w:t>
      </w:r>
      <w:r>
        <w:rPr>
          <w:spacing w:val="-1"/>
          <w:sz w:val="24"/>
        </w:rPr>
        <w:t> </w:t>
      </w:r>
      <w:r>
        <w:rPr>
          <w:sz w:val="24"/>
        </w:rPr>
        <w:t>necessários</w:t>
      </w:r>
      <w:r>
        <w:rPr>
          <w:spacing w:val="-1"/>
          <w:sz w:val="24"/>
        </w:rPr>
        <w:t> </w:t>
      </w:r>
      <w:r>
        <w:rPr>
          <w:sz w:val="24"/>
        </w:rPr>
        <w:t>de</w:t>
      </w:r>
      <w:r>
        <w:rPr>
          <w:spacing w:val="-1"/>
          <w:sz w:val="24"/>
        </w:rPr>
        <w:t> </w:t>
      </w:r>
      <w:r>
        <w:rPr>
          <w:sz w:val="24"/>
        </w:rPr>
        <w:t>habilitação</w:t>
      </w:r>
      <w:r>
        <w:rPr>
          <w:spacing w:val="-1"/>
          <w:sz w:val="24"/>
        </w:rPr>
        <w:t> </w:t>
      </w:r>
      <w:r>
        <w:rPr>
          <w:sz w:val="24"/>
        </w:rPr>
        <w:t>previstos</w:t>
      </w:r>
      <w:r>
        <w:rPr>
          <w:spacing w:val="-1"/>
          <w:sz w:val="24"/>
        </w:rPr>
        <w:t> </w:t>
      </w:r>
      <w:r>
        <w:rPr>
          <w:sz w:val="24"/>
        </w:rPr>
        <w:t>neste</w:t>
      </w:r>
      <w:r>
        <w:rPr>
          <w:spacing w:val="-1"/>
          <w:sz w:val="24"/>
        </w:rPr>
        <w:t> </w:t>
      </w:r>
      <w:r>
        <w:rPr>
          <w:spacing w:val="-2"/>
          <w:sz w:val="24"/>
        </w:rPr>
        <w:t>edital;</w:t>
      </w:r>
    </w:p>
    <w:p>
      <w:pPr>
        <w:pStyle w:val="ListParagraph"/>
        <w:numPr>
          <w:ilvl w:val="2"/>
          <w:numId w:val="2"/>
        </w:numPr>
        <w:tabs>
          <w:tab w:pos="802" w:val="left" w:leader="none"/>
        </w:tabs>
        <w:spacing w:line="240" w:lineRule="auto" w:before="120" w:after="0"/>
        <w:ind w:left="260" w:right="376" w:firstLine="0"/>
        <w:jc w:val="both"/>
        <w:rPr>
          <w:sz w:val="24"/>
        </w:rPr>
      </w:pPr>
      <w:r>
        <w:rPr>
          <w:b/>
          <w:sz w:val="24"/>
        </w:rPr>
        <w:t>-</w:t>
      </w:r>
      <w:r>
        <w:rPr>
          <w:b/>
          <w:spacing w:val="-1"/>
          <w:sz w:val="24"/>
        </w:rPr>
        <w:t> </w:t>
      </w:r>
      <w:r>
        <w:rPr>
          <w:sz w:val="24"/>
        </w:rPr>
        <w:t>Poderão participar deste</w:t>
      </w:r>
      <w:r>
        <w:rPr>
          <w:spacing w:val="-1"/>
          <w:sz w:val="24"/>
        </w:rPr>
        <w:t> </w:t>
      </w:r>
      <w:r>
        <w:rPr>
          <w:sz w:val="24"/>
        </w:rPr>
        <w:t>Pregão interessados que</w:t>
      </w:r>
      <w:r>
        <w:rPr>
          <w:spacing w:val="-1"/>
          <w:sz w:val="24"/>
        </w:rPr>
        <w:t> </w:t>
      </w:r>
      <w:r>
        <w:rPr>
          <w:sz w:val="24"/>
        </w:rPr>
        <w:t>estejam com Credenciamento regular,</w:t>
      </w:r>
      <w:r>
        <w:rPr>
          <w:spacing w:val="-7"/>
          <w:sz w:val="24"/>
        </w:rPr>
        <w:t> </w:t>
      </w:r>
      <w:r>
        <w:rPr>
          <w:sz w:val="24"/>
        </w:rPr>
        <w:t>de forma direta ou através de empresas associadas à Licitanet.com.br, até</w:t>
      </w:r>
      <w:r>
        <w:rPr>
          <w:spacing w:val="-15"/>
          <w:sz w:val="24"/>
        </w:rPr>
        <w:t> </w:t>
      </w:r>
      <w:r>
        <w:rPr>
          <w:sz w:val="24"/>
        </w:rPr>
        <w:t>01 (uma)</w:t>
      </w:r>
      <w:r>
        <w:rPr>
          <w:spacing w:val="40"/>
          <w:sz w:val="24"/>
        </w:rPr>
        <w:t> </w:t>
      </w:r>
      <w:r>
        <w:rPr>
          <w:sz w:val="24"/>
        </w:rPr>
        <w:t>hora antes do horário fixado no edital para o recebimento das</w:t>
      </w:r>
      <w:r>
        <w:rPr>
          <w:spacing w:val="-16"/>
          <w:sz w:val="24"/>
        </w:rPr>
        <w:t> </w:t>
      </w:r>
      <w:r>
        <w:rPr>
          <w:sz w:val="24"/>
        </w:rPr>
        <w:t>propostas.</w:t>
      </w:r>
    </w:p>
    <w:p>
      <w:pPr>
        <w:pStyle w:val="ListParagraph"/>
        <w:numPr>
          <w:ilvl w:val="2"/>
          <w:numId w:val="2"/>
        </w:numPr>
        <w:tabs>
          <w:tab w:pos="816" w:val="left" w:leader="none"/>
        </w:tabs>
        <w:spacing w:line="240" w:lineRule="auto" w:before="121" w:after="0"/>
        <w:ind w:left="260" w:right="380" w:firstLine="0"/>
        <w:jc w:val="both"/>
        <w:rPr>
          <w:sz w:val="24"/>
        </w:rPr>
      </w:pPr>
      <w:r>
        <w:rPr>
          <w:sz w:val="24"/>
        </w:rPr>
        <w:t>- Para usufruir dos benefícios previstos na Lei Complementar nº 123/06, alterada pela Lei Complementar nº 147/14, as Microempresas, empresas de Pequeno Porte e Microempreendedor Individual (quando for o caso permitido para MEI), </w:t>
      </w:r>
      <w:r>
        <w:rPr>
          <w:b/>
          <w:sz w:val="24"/>
        </w:rPr>
        <w:t>deverão identificar o seu regime de tributação, </w:t>
      </w:r>
      <w:r>
        <w:rPr>
          <w:sz w:val="24"/>
        </w:rPr>
        <w:t>informando em campo próprio do cadastramento disponível no sistema.</w:t>
      </w:r>
    </w:p>
    <w:p>
      <w:pPr>
        <w:spacing w:before="120"/>
        <w:ind w:left="260" w:right="383" w:firstLine="0"/>
        <w:jc w:val="both"/>
        <w:rPr>
          <w:sz w:val="24"/>
        </w:rPr>
      </w:pPr>
      <w:r>
        <w:rPr>
          <w:sz w:val="24"/>
        </w:rPr>
        <w:t>2.2 – É de inteira responsabilidade dos interessados em participar na licitação o fornecimento de informações corretas e precisas, bem como o correto preenchimento de quaisquer formulários, nos campos apropriados, constantes no sistema e necessários à participação no certame.</w:t>
      </w:r>
    </w:p>
    <w:p>
      <w:pPr>
        <w:pStyle w:val="Heading1"/>
        <w:numPr>
          <w:ilvl w:val="0"/>
          <w:numId w:val="1"/>
        </w:numPr>
        <w:tabs>
          <w:tab w:pos="454" w:val="left" w:leader="none"/>
        </w:tabs>
        <w:spacing w:line="240" w:lineRule="auto" w:before="125" w:after="0"/>
        <w:ind w:left="260" w:right="386" w:firstLine="0"/>
        <w:jc w:val="left"/>
      </w:pPr>
      <w:r>
        <w:rPr/>
        <w:t>– DO PREÇO UNITÁRIO E DOS VALORES TOTAIS MÁXIMOS ESTIMADO PELA </w:t>
      </w:r>
      <w:r>
        <w:rPr>
          <w:spacing w:val="-2"/>
        </w:rPr>
        <w:t>ADMINISTRAÇÃO</w:t>
      </w:r>
    </w:p>
    <w:p>
      <w:pPr>
        <w:pStyle w:val="ListParagraph"/>
        <w:numPr>
          <w:ilvl w:val="1"/>
          <w:numId w:val="3"/>
        </w:numPr>
        <w:tabs>
          <w:tab w:pos="677" w:val="left" w:leader="none"/>
        </w:tabs>
        <w:spacing w:line="242" w:lineRule="auto" w:before="115" w:after="0"/>
        <w:ind w:left="260" w:right="379" w:firstLine="0"/>
        <w:jc w:val="both"/>
        <w:rPr>
          <w:sz w:val="24"/>
        </w:rPr>
      </w:pPr>
      <w:r>
        <w:rPr>
          <w:sz w:val="24"/>
        </w:rPr>
        <w:t>– O preço total estimado pela Administração para a contratação em questão é de</w:t>
      </w:r>
      <w:r>
        <w:rPr>
          <w:spacing w:val="40"/>
          <w:sz w:val="24"/>
        </w:rPr>
        <w:t> </w:t>
      </w:r>
      <w:r>
        <w:rPr>
          <w:b/>
          <w:i/>
          <w:sz w:val="24"/>
        </w:rPr>
        <w:t>R$ 559.684,43 (quinhentos</w:t>
      </w:r>
      <w:r>
        <w:rPr>
          <w:b/>
          <w:i/>
          <w:spacing w:val="-1"/>
          <w:sz w:val="24"/>
        </w:rPr>
        <w:t> </w:t>
      </w:r>
      <w:r>
        <w:rPr>
          <w:b/>
          <w:i/>
          <w:sz w:val="24"/>
        </w:rPr>
        <w:t>e cinquenta e nove mil, seiscentos e oitenta e quatro reais e quarenta e três centavos).</w:t>
      </w:r>
    </w:p>
    <w:p>
      <w:pPr>
        <w:pStyle w:val="ListParagraph"/>
        <w:numPr>
          <w:ilvl w:val="1"/>
          <w:numId w:val="3"/>
        </w:numPr>
        <w:tabs>
          <w:tab w:pos="660" w:val="left" w:leader="none"/>
        </w:tabs>
        <w:spacing w:line="240" w:lineRule="auto" w:before="112" w:after="0"/>
        <w:ind w:left="260" w:right="382" w:firstLine="0"/>
        <w:jc w:val="both"/>
        <w:rPr>
          <w:sz w:val="24"/>
        </w:rPr>
      </w:pPr>
      <w:r>
        <w:rPr>
          <w:sz w:val="24"/>
        </w:rPr>
        <w:t>– O valor estimado constitui mera estimativa, não se obrigando a Administração Pública Municipal, através do Fundo Municipal de Saúde, a adquirir a quantidade integral dos bens.</w:t>
      </w:r>
    </w:p>
    <w:p>
      <w:pPr>
        <w:spacing w:after="0" w:line="240" w:lineRule="auto"/>
        <w:jc w:val="both"/>
        <w:rPr>
          <w:sz w:val="24"/>
        </w:rPr>
        <w:sectPr>
          <w:pgSz w:w="11930" w:h="16850"/>
          <w:pgMar w:header="451" w:footer="654" w:top="1840" w:bottom="900" w:left="1420" w:right="480"/>
        </w:sectPr>
      </w:pPr>
    </w:p>
    <w:p>
      <w:pPr>
        <w:pStyle w:val="Heading1"/>
        <w:numPr>
          <w:ilvl w:val="1"/>
          <w:numId w:val="3"/>
        </w:numPr>
        <w:tabs>
          <w:tab w:pos="619" w:val="left" w:leader="none"/>
        </w:tabs>
        <w:spacing w:line="240" w:lineRule="auto" w:before="84" w:after="0"/>
        <w:ind w:left="619" w:right="0" w:hanging="359"/>
        <w:jc w:val="left"/>
      </w:pPr>
      <w:r>
        <w:rPr/>
        <w:t>–</w:t>
      </w:r>
      <w:r>
        <w:rPr>
          <w:spacing w:val="-1"/>
        </w:rPr>
        <w:t> </w:t>
      </w:r>
      <w:r>
        <w:rPr/>
        <w:t>PLANILHA</w:t>
      </w:r>
      <w:r>
        <w:rPr>
          <w:spacing w:val="-1"/>
        </w:rPr>
        <w:t> </w:t>
      </w:r>
      <w:r>
        <w:rPr/>
        <w:t>DE</w:t>
      </w:r>
      <w:r>
        <w:rPr>
          <w:spacing w:val="-1"/>
        </w:rPr>
        <w:t> </w:t>
      </w:r>
      <w:r>
        <w:rPr/>
        <w:t>CUSTO </w:t>
      </w:r>
      <w:r>
        <w:rPr>
          <w:spacing w:val="-2"/>
        </w:rPr>
        <w:t>ESTIMADO</w:t>
      </w:r>
    </w:p>
    <w:p>
      <w:pPr>
        <w:spacing w:line="240" w:lineRule="auto" w:before="8" w:after="1"/>
        <w:rPr>
          <w:b/>
          <w:sz w:val="10"/>
        </w:r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4253"/>
        <w:gridCol w:w="1134"/>
        <w:gridCol w:w="993"/>
        <w:gridCol w:w="1276"/>
        <w:gridCol w:w="1418"/>
      </w:tblGrid>
      <w:tr>
        <w:trPr>
          <w:trHeight w:val="690" w:hRule="atLeast"/>
        </w:trPr>
        <w:tc>
          <w:tcPr>
            <w:tcW w:w="566" w:type="dxa"/>
            <w:shd w:val="clear" w:color="auto" w:fill="B8CCE3"/>
          </w:tcPr>
          <w:p>
            <w:pPr>
              <w:pStyle w:val="TableParagraph"/>
              <w:spacing w:before="219"/>
              <w:ind w:left="77"/>
              <w:rPr>
                <w:b/>
                <w:sz w:val="22"/>
              </w:rPr>
            </w:pPr>
            <w:r>
              <w:rPr>
                <w:b/>
                <w:spacing w:val="-5"/>
                <w:sz w:val="22"/>
              </w:rPr>
              <w:t>Nº</w:t>
            </w:r>
          </w:p>
        </w:tc>
        <w:tc>
          <w:tcPr>
            <w:tcW w:w="4253" w:type="dxa"/>
            <w:shd w:val="clear" w:color="auto" w:fill="B4C5E7"/>
          </w:tcPr>
          <w:p>
            <w:pPr>
              <w:pStyle w:val="TableParagraph"/>
              <w:spacing w:before="35"/>
              <w:jc w:val="left"/>
              <w:rPr>
                <w:b/>
                <w:sz w:val="18"/>
              </w:rPr>
            </w:pPr>
          </w:p>
          <w:p>
            <w:pPr>
              <w:pStyle w:val="TableParagraph"/>
              <w:ind w:left="1320"/>
              <w:jc w:val="left"/>
              <w:rPr>
                <w:b/>
                <w:sz w:val="18"/>
              </w:rPr>
            </w:pPr>
            <w:r>
              <w:rPr>
                <w:b/>
                <w:spacing w:val="-2"/>
                <w:sz w:val="18"/>
              </w:rPr>
              <w:t>ITEM/DESCRIÇÃO</w:t>
            </w:r>
          </w:p>
        </w:tc>
        <w:tc>
          <w:tcPr>
            <w:tcW w:w="1134" w:type="dxa"/>
            <w:shd w:val="clear" w:color="auto" w:fill="B4C5E7"/>
          </w:tcPr>
          <w:p>
            <w:pPr>
              <w:pStyle w:val="TableParagraph"/>
              <w:spacing w:before="139"/>
              <w:ind w:left="228" w:right="138" w:firstLine="88"/>
              <w:jc w:val="left"/>
              <w:rPr>
                <w:b/>
                <w:sz w:val="18"/>
              </w:rPr>
            </w:pPr>
            <w:r>
              <w:rPr>
                <w:b/>
                <w:spacing w:val="-2"/>
                <w:sz w:val="18"/>
              </w:rPr>
              <w:t>UNID. MEDIDA</w:t>
            </w:r>
          </w:p>
        </w:tc>
        <w:tc>
          <w:tcPr>
            <w:tcW w:w="993" w:type="dxa"/>
            <w:shd w:val="clear" w:color="auto" w:fill="B4C5E7"/>
          </w:tcPr>
          <w:p>
            <w:pPr>
              <w:pStyle w:val="TableParagraph"/>
              <w:spacing w:before="139"/>
              <w:ind w:left="98" w:right="77" w:firstLine="50"/>
              <w:jc w:val="left"/>
              <w:rPr>
                <w:b/>
                <w:sz w:val="18"/>
              </w:rPr>
            </w:pPr>
            <w:r>
              <w:rPr>
                <w:b/>
                <w:spacing w:val="-2"/>
                <w:sz w:val="18"/>
              </w:rPr>
              <w:t>QUANT. MÁXIMA</w:t>
            </w:r>
          </w:p>
        </w:tc>
        <w:tc>
          <w:tcPr>
            <w:tcW w:w="1276" w:type="dxa"/>
            <w:shd w:val="clear" w:color="auto" w:fill="B4C5E7"/>
          </w:tcPr>
          <w:p>
            <w:pPr>
              <w:pStyle w:val="TableParagraph"/>
              <w:ind w:left="130" w:right="109" w:firstLine="151"/>
              <w:jc w:val="left"/>
              <w:rPr>
                <w:b/>
                <w:sz w:val="20"/>
              </w:rPr>
            </w:pPr>
            <w:r>
              <w:rPr>
                <w:b/>
                <w:spacing w:val="-2"/>
                <w:sz w:val="20"/>
              </w:rPr>
              <w:t>VALOR UNITÁRIO</w:t>
            </w:r>
          </w:p>
          <w:p>
            <w:pPr>
              <w:pStyle w:val="TableParagraph"/>
              <w:spacing w:line="211" w:lineRule="exact"/>
              <w:ind w:left="267"/>
              <w:jc w:val="left"/>
              <w:rPr>
                <w:b/>
                <w:sz w:val="20"/>
              </w:rPr>
            </w:pPr>
            <w:r>
              <w:rPr>
                <w:b/>
                <w:sz w:val="20"/>
              </w:rPr>
              <w:t>(EM</w:t>
            </w:r>
            <w:r>
              <w:rPr>
                <w:b/>
                <w:spacing w:val="-2"/>
                <w:sz w:val="20"/>
              </w:rPr>
              <w:t> </w:t>
            </w:r>
            <w:r>
              <w:rPr>
                <w:b/>
                <w:spacing w:val="-5"/>
                <w:sz w:val="20"/>
              </w:rPr>
              <w:t>R$)</w:t>
            </w:r>
          </w:p>
        </w:tc>
        <w:tc>
          <w:tcPr>
            <w:tcW w:w="1418" w:type="dxa"/>
            <w:shd w:val="clear" w:color="auto" w:fill="B4C5E7"/>
          </w:tcPr>
          <w:p>
            <w:pPr>
              <w:pStyle w:val="TableParagraph"/>
              <w:ind w:left="362" w:right="335" w:hanging="12"/>
              <w:jc w:val="left"/>
              <w:rPr>
                <w:b/>
                <w:sz w:val="20"/>
              </w:rPr>
            </w:pPr>
            <w:r>
              <w:rPr>
                <w:b/>
                <w:spacing w:val="-4"/>
                <w:sz w:val="20"/>
              </w:rPr>
              <w:t>VALOR </w:t>
            </w:r>
            <w:r>
              <w:rPr>
                <w:b/>
                <w:spacing w:val="-2"/>
                <w:sz w:val="20"/>
              </w:rPr>
              <w:t>TOTAL</w:t>
            </w:r>
          </w:p>
          <w:p>
            <w:pPr>
              <w:pStyle w:val="TableParagraph"/>
              <w:spacing w:line="211" w:lineRule="exact"/>
              <w:ind w:left="338"/>
              <w:jc w:val="left"/>
              <w:rPr>
                <w:b/>
                <w:sz w:val="20"/>
              </w:rPr>
            </w:pPr>
            <w:r>
              <w:rPr>
                <w:b/>
                <w:sz w:val="20"/>
              </w:rPr>
              <w:t>(EM</w:t>
            </w:r>
            <w:r>
              <w:rPr>
                <w:b/>
                <w:spacing w:val="-2"/>
                <w:sz w:val="20"/>
              </w:rPr>
              <w:t> </w:t>
            </w:r>
            <w:r>
              <w:rPr>
                <w:b/>
                <w:spacing w:val="-5"/>
                <w:sz w:val="20"/>
              </w:rPr>
              <w:t>R$)</w:t>
            </w:r>
          </w:p>
        </w:tc>
      </w:tr>
      <w:tr>
        <w:trPr>
          <w:trHeight w:val="566" w:hRule="atLeast"/>
        </w:trPr>
        <w:tc>
          <w:tcPr>
            <w:tcW w:w="566" w:type="dxa"/>
            <w:shd w:val="clear" w:color="auto" w:fill="B8CCE3"/>
          </w:tcPr>
          <w:p>
            <w:pPr>
              <w:pStyle w:val="TableParagraph"/>
              <w:spacing w:before="157"/>
              <w:ind w:left="77" w:right="67"/>
              <w:rPr>
                <w:b/>
                <w:sz w:val="22"/>
              </w:rPr>
            </w:pPr>
            <w:r>
              <w:rPr>
                <w:b/>
                <w:spacing w:val="-5"/>
                <w:sz w:val="22"/>
              </w:rPr>
              <w:t>01</w:t>
            </w:r>
          </w:p>
        </w:tc>
        <w:tc>
          <w:tcPr>
            <w:tcW w:w="4253" w:type="dxa"/>
          </w:tcPr>
          <w:p>
            <w:pPr>
              <w:pStyle w:val="TableParagraph"/>
              <w:spacing w:before="152"/>
              <w:ind w:left="69"/>
              <w:jc w:val="left"/>
              <w:rPr>
                <w:sz w:val="22"/>
              </w:rPr>
            </w:pPr>
            <w:r>
              <w:rPr>
                <w:sz w:val="22"/>
              </w:rPr>
              <w:t>Óleo</w:t>
            </w:r>
            <w:r>
              <w:rPr>
                <w:spacing w:val="-4"/>
                <w:sz w:val="22"/>
              </w:rPr>
              <w:t> </w:t>
            </w:r>
            <w:r>
              <w:rPr>
                <w:sz w:val="22"/>
              </w:rPr>
              <w:t>hidráulico</w:t>
            </w:r>
            <w:r>
              <w:rPr>
                <w:spacing w:val="-4"/>
                <w:sz w:val="22"/>
              </w:rPr>
              <w:t> </w:t>
            </w:r>
            <w:r>
              <w:rPr>
                <w:spacing w:val="-5"/>
                <w:sz w:val="22"/>
              </w:rPr>
              <w:t>68</w:t>
            </w:r>
          </w:p>
        </w:tc>
        <w:tc>
          <w:tcPr>
            <w:tcW w:w="1134" w:type="dxa"/>
          </w:tcPr>
          <w:p>
            <w:pPr>
              <w:pStyle w:val="TableParagraph"/>
              <w:spacing w:before="25"/>
              <w:ind w:left="149" w:right="12" w:hanging="51"/>
              <w:jc w:val="left"/>
              <w:rPr>
                <w:sz w:val="22"/>
              </w:rPr>
            </w:pPr>
            <w:r>
              <w:rPr>
                <w:spacing w:val="-2"/>
                <w:sz w:val="22"/>
              </w:rPr>
              <w:t>Vasilhame </w:t>
            </w:r>
            <w:r>
              <w:rPr>
                <w:sz w:val="22"/>
              </w:rPr>
              <w:t>200 litros</w:t>
            </w:r>
          </w:p>
        </w:tc>
        <w:tc>
          <w:tcPr>
            <w:tcW w:w="993" w:type="dxa"/>
          </w:tcPr>
          <w:p>
            <w:pPr>
              <w:pStyle w:val="TableParagraph"/>
              <w:spacing w:before="157"/>
              <w:ind w:left="11"/>
              <w:rPr>
                <w:b/>
                <w:sz w:val="22"/>
              </w:rPr>
            </w:pPr>
            <w:r>
              <w:rPr>
                <w:b/>
                <w:spacing w:val="-5"/>
                <w:sz w:val="22"/>
              </w:rPr>
              <w:t>15</w:t>
            </w:r>
          </w:p>
        </w:tc>
        <w:tc>
          <w:tcPr>
            <w:tcW w:w="1276" w:type="dxa"/>
          </w:tcPr>
          <w:p>
            <w:pPr>
              <w:pStyle w:val="TableParagraph"/>
              <w:spacing w:before="157"/>
              <w:ind w:left="19" w:right="2"/>
              <w:rPr>
                <w:b/>
                <w:sz w:val="22"/>
              </w:rPr>
            </w:pPr>
            <w:r>
              <w:rPr>
                <w:b/>
                <w:spacing w:val="-2"/>
                <w:sz w:val="22"/>
              </w:rPr>
              <w:t>5.130,32</w:t>
            </w:r>
          </w:p>
        </w:tc>
        <w:tc>
          <w:tcPr>
            <w:tcW w:w="1418" w:type="dxa"/>
          </w:tcPr>
          <w:p>
            <w:pPr>
              <w:pStyle w:val="TableParagraph"/>
              <w:spacing w:before="157"/>
              <w:ind w:left="19" w:right="2"/>
              <w:rPr>
                <w:b/>
                <w:sz w:val="22"/>
              </w:rPr>
            </w:pPr>
            <w:r>
              <w:rPr>
                <w:b/>
                <w:spacing w:val="-2"/>
                <w:sz w:val="22"/>
              </w:rPr>
              <w:t>76.954,80</w:t>
            </w: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02</w:t>
            </w:r>
          </w:p>
        </w:tc>
        <w:tc>
          <w:tcPr>
            <w:tcW w:w="4253" w:type="dxa"/>
          </w:tcPr>
          <w:p>
            <w:pPr>
              <w:pStyle w:val="TableParagraph"/>
              <w:spacing w:before="152"/>
              <w:ind w:left="69"/>
              <w:jc w:val="left"/>
              <w:rPr>
                <w:sz w:val="22"/>
              </w:rPr>
            </w:pPr>
            <w:r>
              <w:rPr>
                <w:sz w:val="22"/>
              </w:rPr>
              <w:t>Óleo</w:t>
            </w:r>
            <w:r>
              <w:rPr>
                <w:spacing w:val="-4"/>
                <w:sz w:val="22"/>
              </w:rPr>
              <w:t> </w:t>
            </w:r>
            <w:r>
              <w:rPr>
                <w:sz w:val="22"/>
              </w:rPr>
              <w:t>hidráulico</w:t>
            </w:r>
            <w:r>
              <w:rPr>
                <w:spacing w:val="-4"/>
                <w:sz w:val="22"/>
              </w:rPr>
              <w:t> </w:t>
            </w:r>
            <w:r>
              <w:rPr>
                <w:spacing w:val="-5"/>
                <w:sz w:val="22"/>
              </w:rPr>
              <w:t>68</w:t>
            </w:r>
          </w:p>
        </w:tc>
        <w:tc>
          <w:tcPr>
            <w:tcW w:w="1134" w:type="dxa"/>
          </w:tcPr>
          <w:p>
            <w:pPr>
              <w:pStyle w:val="TableParagraph"/>
              <w:spacing w:before="25"/>
              <w:ind w:left="204" w:right="12" w:hanging="106"/>
              <w:jc w:val="left"/>
              <w:rPr>
                <w:sz w:val="22"/>
              </w:rPr>
            </w:pPr>
            <w:r>
              <w:rPr>
                <w:spacing w:val="-2"/>
                <w:sz w:val="22"/>
              </w:rPr>
              <w:t>Vasilhame </w:t>
            </w:r>
            <w:r>
              <w:rPr>
                <w:sz w:val="22"/>
              </w:rPr>
              <w:t>20 litros</w:t>
            </w:r>
          </w:p>
        </w:tc>
        <w:tc>
          <w:tcPr>
            <w:tcW w:w="993" w:type="dxa"/>
          </w:tcPr>
          <w:p>
            <w:pPr>
              <w:pStyle w:val="TableParagraph"/>
              <w:spacing w:before="157"/>
              <w:ind w:left="11"/>
              <w:rPr>
                <w:b/>
                <w:sz w:val="22"/>
              </w:rPr>
            </w:pPr>
            <w:r>
              <w:rPr>
                <w:b/>
                <w:spacing w:val="-5"/>
                <w:sz w:val="22"/>
              </w:rPr>
              <w:t>20</w:t>
            </w:r>
          </w:p>
        </w:tc>
        <w:tc>
          <w:tcPr>
            <w:tcW w:w="1276" w:type="dxa"/>
          </w:tcPr>
          <w:p>
            <w:pPr>
              <w:pStyle w:val="TableParagraph"/>
              <w:spacing w:before="157"/>
              <w:ind w:left="19"/>
              <w:rPr>
                <w:b/>
                <w:sz w:val="22"/>
              </w:rPr>
            </w:pPr>
            <w:r>
              <w:rPr>
                <w:b/>
                <w:spacing w:val="-2"/>
                <w:sz w:val="22"/>
              </w:rPr>
              <w:t>480,10</w:t>
            </w:r>
          </w:p>
        </w:tc>
        <w:tc>
          <w:tcPr>
            <w:tcW w:w="1418" w:type="dxa"/>
          </w:tcPr>
          <w:p>
            <w:pPr>
              <w:pStyle w:val="TableParagraph"/>
              <w:spacing w:before="157"/>
              <w:ind w:left="19" w:right="2"/>
              <w:rPr>
                <w:b/>
                <w:sz w:val="22"/>
              </w:rPr>
            </w:pPr>
            <w:r>
              <w:rPr>
                <w:b/>
                <w:spacing w:val="-2"/>
                <w:sz w:val="22"/>
              </w:rPr>
              <w:t>9.602,00</w:t>
            </w:r>
          </w:p>
        </w:tc>
      </w:tr>
      <w:tr>
        <w:trPr>
          <w:trHeight w:val="566" w:hRule="atLeast"/>
        </w:trPr>
        <w:tc>
          <w:tcPr>
            <w:tcW w:w="566" w:type="dxa"/>
            <w:shd w:val="clear" w:color="auto" w:fill="B8CCE3"/>
          </w:tcPr>
          <w:p>
            <w:pPr>
              <w:pStyle w:val="TableParagraph"/>
              <w:spacing w:before="154"/>
              <w:ind w:left="77" w:right="67"/>
              <w:rPr>
                <w:b/>
                <w:sz w:val="22"/>
              </w:rPr>
            </w:pPr>
            <w:r>
              <w:rPr>
                <w:b/>
                <w:spacing w:val="-5"/>
                <w:sz w:val="22"/>
              </w:rPr>
              <w:t>03</w:t>
            </w:r>
          </w:p>
        </w:tc>
        <w:tc>
          <w:tcPr>
            <w:tcW w:w="4253" w:type="dxa"/>
          </w:tcPr>
          <w:p>
            <w:pPr>
              <w:pStyle w:val="TableParagraph"/>
              <w:spacing w:before="149"/>
              <w:ind w:left="69"/>
              <w:jc w:val="left"/>
              <w:rPr>
                <w:sz w:val="22"/>
              </w:rPr>
            </w:pPr>
            <w:r>
              <w:rPr>
                <w:sz w:val="22"/>
              </w:rPr>
              <w:t>Óleo</w:t>
            </w:r>
            <w:r>
              <w:rPr>
                <w:spacing w:val="-4"/>
                <w:sz w:val="22"/>
              </w:rPr>
              <w:t> </w:t>
            </w:r>
            <w:r>
              <w:rPr>
                <w:sz w:val="22"/>
              </w:rPr>
              <w:t>hidráulico</w:t>
            </w:r>
            <w:r>
              <w:rPr>
                <w:spacing w:val="-4"/>
                <w:sz w:val="22"/>
              </w:rPr>
              <w:t> </w:t>
            </w:r>
            <w:r>
              <w:rPr>
                <w:sz w:val="22"/>
              </w:rPr>
              <w:t>Universal</w:t>
            </w:r>
            <w:r>
              <w:rPr>
                <w:spacing w:val="-5"/>
                <w:sz w:val="22"/>
              </w:rPr>
              <w:t> </w:t>
            </w:r>
            <w:r>
              <w:rPr>
                <w:sz w:val="22"/>
              </w:rPr>
              <w:t>SAE</w:t>
            </w:r>
            <w:r>
              <w:rPr>
                <w:spacing w:val="-4"/>
                <w:sz w:val="22"/>
              </w:rPr>
              <w:t> </w:t>
            </w:r>
            <w:r>
              <w:rPr>
                <w:sz w:val="22"/>
              </w:rPr>
              <w:t>10W30</w:t>
            </w:r>
            <w:r>
              <w:rPr>
                <w:spacing w:val="-3"/>
                <w:sz w:val="22"/>
              </w:rPr>
              <w:t> </w:t>
            </w:r>
            <w:r>
              <w:rPr>
                <w:spacing w:val="-5"/>
                <w:sz w:val="22"/>
              </w:rPr>
              <w:t>ATF</w:t>
            </w:r>
          </w:p>
        </w:tc>
        <w:tc>
          <w:tcPr>
            <w:tcW w:w="1134" w:type="dxa"/>
          </w:tcPr>
          <w:p>
            <w:pPr>
              <w:pStyle w:val="TableParagraph"/>
              <w:spacing w:before="25"/>
              <w:ind w:left="204" w:right="12" w:hanging="106"/>
              <w:jc w:val="left"/>
              <w:rPr>
                <w:sz w:val="22"/>
              </w:rPr>
            </w:pPr>
            <w:r>
              <w:rPr>
                <w:spacing w:val="-2"/>
                <w:sz w:val="22"/>
              </w:rPr>
              <w:t>Vasilhame </w:t>
            </w:r>
            <w:r>
              <w:rPr>
                <w:sz w:val="22"/>
              </w:rPr>
              <w:t>20 litros</w:t>
            </w:r>
          </w:p>
        </w:tc>
        <w:tc>
          <w:tcPr>
            <w:tcW w:w="993" w:type="dxa"/>
          </w:tcPr>
          <w:p>
            <w:pPr>
              <w:pStyle w:val="TableParagraph"/>
              <w:spacing w:before="154"/>
              <w:ind w:left="11"/>
              <w:rPr>
                <w:b/>
                <w:sz w:val="22"/>
              </w:rPr>
            </w:pPr>
            <w:r>
              <w:rPr>
                <w:b/>
                <w:spacing w:val="-5"/>
                <w:sz w:val="22"/>
              </w:rPr>
              <w:t>56</w:t>
            </w:r>
          </w:p>
        </w:tc>
        <w:tc>
          <w:tcPr>
            <w:tcW w:w="1276" w:type="dxa"/>
          </w:tcPr>
          <w:p>
            <w:pPr>
              <w:pStyle w:val="TableParagraph"/>
              <w:spacing w:before="154"/>
              <w:ind w:left="19"/>
              <w:rPr>
                <w:b/>
                <w:sz w:val="22"/>
              </w:rPr>
            </w:pPr>
            <w:r>
              <w:rPr>
                <w:b/>
                <w:spacing w:val="-2"/>
                <w:sz w:val="22"/>
              </w:rPr>
              <w:t>737,95</w:t>
            </w:r>
          </w:p>
        </w:tc>
        <w:tc>
          <w:tcPr>
            <w:tcW w:w="1418" w:type="dxa"/>
          </w:tcPr>
          <w:p>
            <w:pPr>
              <w:pStyle w:val="TableParagraph"/>
              <w:spacing w:before="154"/>
              <w:ind w:left="19" w:right="2"/>
              <w:rPr>
                <w:b/>
                <w:sz w:val="22"/>
              </w:rPr>
            </w:pPr>
            <w:r>
              <w:rPr>
                <w:b/>
                <w:spacing w:val="-2"/>
                <w:sz w:val="22"/>
              </w:rPr>
              <w:t>41.325,20</w:t>
            </w:r>
          </w:p>
        </w:tc>
      </w:tr>
      <w:tr>
        <w:trPr>
          <w:trHeight w:val="569" w:hRule="atLeast"/>
        </w:trPr>
        <w:tc>
          <w:tcPr>
            <w:tcW w:w="566" w:type="dxa"/>
            <w:shd w:val="clear" w:color="auto" w:fill="B8CCE3"/>
          </w:tcPr>
          <w:p>
            <w:pPr>
              <w:pStyle w:val="TableParagraph"/>
              <w:spacing w:before="157"/>
              <w:ind w:left="77" w:right="67"/>
              <w:rPr>
                <w:b/>
                <w:sz w:val="22"/>
              </w:rPr>
            </w:pPr>
            <w:r>
              <w:rPr>
                <w:b/>
                <w:spacing w:val="-5"/>
                <w:sz w:val="22"/>
              </w:rPr>
              <w:t>04</w:t>
            </w:r>
          </w:p>
        </w:tc>
        <w:tc>
          <w:tcPr>
            <w:tcW w:w="4253" w:type="dxa"/>
          </w:tcPr>
          <w:p>
            <w:pPr>
              <w:pStyle w:val="TableParagraph"/>
              <w:spacing w:before="152"/>
              <w:ind w:left="69"/>
              <w:jc w:val="left"/>
              <w:rPr>
                <w:sz w:val="22"/>
              </w:rPr>
            </w:pPr>
            <w:r>
              <w:rPr>
                <w:sz w:val="22"/>
              </w:rPr>
              <w:t>Óleo</w:t>
            </w:r>
            <w:r>
              <w:rPr>
                <w:spacing w:val="-6"/>
                <w:sz w:val="22"/>
              </w:rPr>
              <w:t> </w:t>
            </w:r>
            <w:r>
              <w:rPr>
                <w:sz w:val="22"/>
              </w:rPr>
              <w:t>de</w:t>
            </w:r>
            <w:r>
              <w:rPr>
                <w:spacing w:val="-3"/>
                <w:sz w:val="22"/>
              </w:rPr>
              <w:t> </w:t>
            </w:r>
            <w:r>
              <w:rPr>
                <w:sz w:val="22"/>
              </w:rPr>
              <w:t>Freio</w:t>
            </w:r>
            <w:r>
              <w:rPr>
                <w:spacing w:val="-3"/>
                <w:sz w:val="22"/>
              </w:rPr>
              <w:t> </w:t>
            </w:r>
            <w:r>
              <w:rPr>
                <w:sz w:val="22"/>
              </w:rPr>
              <w:t>DOT</w:t>
            </w:r>
            <w:r>
              <w:rPr>
                <w:spacing w:val="-2"/>
                <w:sz w:val="22"/>
              </w:rPr>
              <w:t> </w:t>
            </w:r>
            <w:r>
              <w:rPr>
                <w:spacing w:val="-10"/>
                <w:sz w:val="22"/>
              </w:rPr>
              <w:t>4</w:t>
            </w:r>
          </w:p>
        </w:tc>
        <w:tc>
          <w:tcPr>
            <w:tcW w:w="1134" w:type="dxa"/>
          </w:tcPr>
          <w:p>
            <w:pPr>
              <w:pStyle w:val="TableParagraph"/>
              <w:spacing w:before="25"/>
              <w:ind w:left="288" w:right="12" w:hanging="190"/>
              <w:jc w:val="left"/>
              <w:rPr>
                <w:sz w:val="22"/>
              </w:rPr>
            </w:pPr>
            <w:r>
              <w:rPr>
                <w:spacing w:val="-2"/>
                <w:sz w:val="22"/>
              </w:rPr>
              <w:t>Vasilhame 500ml</w:t>
            </w:r>
          </w:p>
        </w:tc>
        <w:tc>
          <w:tcPr>
            <w:tcW w:w="993" w:type="dxa"/>
          </w:tcPr>
          <w:p>
            <w:pPr>
              <w:pStyle w:val="TableParagraph"/>
              <w:spacing w:before="157"/>
              <w:ind w:left="11"/>
              <w:rPr>
                <w:b/>
                <w:sz w:val="22"/>
              </w:rPr>
            </w:pPr>
            <w:r>
              <w:rPr>
                <w:b/>
                <w:spacing w:val="-5"/>
                <w:sz w:val="22"/>
              </w:rPr>
              <w:t>70</w:t>
            </w:r>
          </w:p>
        </w:tc>
        <w:tc>
          <w:tcPr>
            <w:tcW w:w="1276" w:type="dxa"/>
          </w:tcPr>
          <w:p>
            <w:pPr>
              <w:pStyle w:val="TableParagraph"/>
              <w:spacing w:before="157"/>
              <w:ind w:left="19"/>
              <w:rPr>
                <w:b/>
                <w:sz w:val="22"/>
              </w:rPr>
            </w:pPr>
            <w:r>
              <w:rPr>
                <w:b/>
                <w:spacing w:val="-2"/>
                <w:sz w:val="22"/>
              </w:rPr>
              <w:t>31,56</w:t>
            </w:r>
          </w:p>
        </w:tc>
        <w:tc>
          <w:tcPr>
            <w:tcW w:w="1418" w:type="dxa"/>
          </w:tcPr>
          <w:p>
            <w:pPr>
              <w:pStyle w:val="TableParagraph"/>
              <w:spacing w:before="157"/>
              <w:ind w:left="19" w:right="2"/>
              <w:rPr>
                <w:b/>
                <w:sz w:val="22"/>
              </w:rPr>
            </w:pPr>
            <w:r>
              <w:rPr>
                <w:b/>
                <w:spacing w:val="-2"/>
                <w:sz w:val="22"/>
              </w:rPr>
              <w:t>2.209,20</w:t>
            </w:r>
          </w:p>
        </w:tc>
      </w:tr>
      <w:tr>
        <w:trPr>
          <w:trHeight w:val="565" w:hRule="atLeast"/>
        </w:trPr>
        <w:tc>
          <w:tcPr>
            <w:tcW w:w="566" w:type="dxa"/>
            <w:shd w:val="clear" w:color="auto" w:fill="B8CCE3"/>
          </w:tcPr>
          <w:p>
            <w:pPr>
              <w:pStyle w:val="TableParagraph"/>
              <w:spacing w:before="154"/>
              <w:ind w:left="77" w:right="67"/>
              <w:rPr>
                <w:b/>
                <w:sz w:val="22"/>
              </w:rPr>
            </w:pPr>
            <w:r>
              <w:rPr>
                <w:b/>
                <w:spacing w:val="-5"/>
                <w:sz w:val="22"/>
              </w:rPr>
              <w:t>05</w:t>
            </w:r>
          </w:p>
        </w:tc>
        <w:tc>
          <w:tcPr>
            <w:tcW w:w="4253" w:type="dxa"/>
          </w:tcPr>
          <w:p>
            <w:pPr>
              <w:pStyle w:val="TableParagraph"/>
              <w:spacing w:before="149"/>
              <w:ind w:left="69"/>
              <w:jc w:val="left"/>
              <w:rPr>
                <w:sz w:val="22"/>
              </w:rPr>
            </w:pPr>
            <w:r>
              <w:rPr>
                <w:sz w:val="22"/>
              </w:rPr>
              <w:t>Óleo</w:t>
            </w:r>
            <w:r>
              <w:rPr>
                <w:spacing w:val="-6"/>
                <w:sz w:val="22"/>
              </w:rPr>
              <w:t> </w:t>
            </w:r>
            <w:r>
              <w:rPr>
                <w:sz w:val="22"/>
              </w:rPr>
              <w:t>de</w:t>
            </w:r>
            <w:r>
              <w:rPr>
                <w:spacing w:val="-3"/>
                <w:sz w:val="22"/>
              </w:rPr>
              <w:t> </w:t>
            </w:r>
            <w:r>
              <w:rPr>
                <w:sz w:val="22"/>
              </w:rPr>
              <w:t>Freio</w:t>
            </w:r>
            <w:r>
              <w:rPr>
                <w:spacing w:val="-3"/>
                <w:sz w:val="22"/>
              </w:rPr>
              <w:t> </w:t>
            </w:r>
            <w:r>
              <w:rPr>
                <w:sz w:val="22"/>
              </w:rPr>
              <w:t>DOT</w:t>
            </w:r>
            <w:r>
              <w:rPr>
                <w:spacing w:val="-2"/>
                <w:sz w:val="22"/>
              </w:rPr>
              <w:t> </w:t>
            </w:r>
            <w:r>
              <w:rPr>
                <w:spacing w:val="-10"/>
                <w:sz w:val="22"/>
              </w:rPr>
              <w:t>5</w:t>
            </w:r>
          </w:p>
        </w:tc>
        <w:tc>
          <w:tcPr>
            <w:tcW w:w="1134" w:type="dxa"/>
          </w:tcPr>
          <w:p>
            <w:pPr>
              <w:pStyle w:val="TableParagraph"/>
              <w:spacing w:before="25"/>
              <w:ind w:left="288" w:right="12" w:hanging="190"/>
              <w:jc w:val="left"/>
              <w:rPr>
                <w:sz w:val="22"/>
              </w:rPr>
            </w:pPr>
            <w:r>
              <w:rPr>
                <w:spacing w:val="-2"/>
                <w:sz w:val="22"/>
              </w:rPr>
              <w:t>Vasilhame 500ml</w:t>
            </w:r>
          </w:p>
        </w:tc>
        <w:tc>
          <w:tcPr>
            <w:tcW w:w="993" w:type="dxa"/>
          </w:tcPr>
          <w:p>
            <w:pPr>
              <w:pStyle w:val="TableParagraph"/>
              <w:spacing w:before="154"/>
              <w:ind w:left="11"/>
              <w:rPr>
                <w:b/>
                <w:sz w:val="22"/>
              </w:rPr>
            </w:pPr>
            <w:r>
              <w:rPr>
                <w:b/>
                <w:spacing w:val="-5"/>
                <w:sz w:val="22"/>
              </w:rPr>
              <w:t>50</w:t>
            </w:r>
          </w:p>
        </w:tc>
        <w:tc>
          <w:tcPr>
            <w:tcW w:w="1276" w:type="dxa"/>
          </w:tcPr>
          <w:p>
            <w:pPr>
              <w:pStyle w:val="TableParagraph"/>
              <w:spacing w:before="154"/>
              <w:ind w:left="19"/>
              <w:rPr>
                <w:b/>
                <w:sz w:val="22"/>
              </w:rPr>
            </w:pPr>
            <w:r>
              <w:rPr>
                <w:b/>
                <w:spacing w:val="-2"/>
                <w:sz w:val="22"/>
              </w:rPr>
              <w:t>40,03</w:t>
            </w:r>
          </w:p>
        </w:tc>
        <w:tc>
          <w:tcPr>
            <w:tcW w:w="1418" w:type="dxa"/>
          </w:tcPr>
          <w:p>
            <w:pPr>
              <w:pStyle w:val="TableParagraph"/>
              <w:spacing w:before="154"/>
              <w:ind w:left="19" w:right="2"/>
              <w:rPr>
                <w:b/>
                <w:sz w:val="22"/>
              </w:rPr>
            </w:pPr>
            <w:r>
              <w:rPr>
                <w:b/>
                <w:spacing w:val="-2"/>
                <w:sz w:val="22"/>
              </w:rPr>
              <w:t>2.001,50</w:t>
            </w: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06</w:t>
            </w:r>
          </w:p>
        </w:tc>
        <w:tc>
          <w:tcPr>
            <w:tcW w:w="4253" w:type="dxa"/>
          </w:tcPr>
          <w:p>
            <w:pPr>
              <w:pStyle w:val="TableParagraph"/>
              <w:spacing w:before="152"/>
              <w:ind w:left="69"/>
              <w:jc w:val="left"/>
              <w:rPr>
                <w:sz w:val="22"/>
              </w:rPr>
            </w:pPr>
            <w:r>
              <w:rPr>
                <w:sz w:val="22"/>
              </w:rPr>
              <w:t>Óleo</w:t>
            </w:r>
            <w:r>
              <w:rPr>
                <w:spacing w:val="-6"/>
                <w:sz w:val="22"/>
              </w:rPr>
              <w:t> </w:t>
            </w:r>
            <w:r>
              <w:rPr>
                <w:sz w:val="22"/>
              </w:rPr>
              <w:t>de</w:t>
            </w:r>
            <w:r>
              <w:rPr>
                <w:spacing w:val="-3"/>
                <w:sz w:val="22"/>
              </w:rPr>
              <w:t> </w:t>
            </w:r>
            <w:r>
              <w:rPr>
                <w:sz w:val="22"/>
              </w:rPr>
              <w:t>Freio</w:t>
            </w:r>
            <w:r>
              <w:rPr>
                <w:spacing w:val="-3"/>
                <w:sz w:val="22"/>
              </w:rPr>
              <w:t> </w:t>
            </w:r>
            <w:r>
              <w:rPr>
                <w:sz w:val="22"/>
              </w:rPr>
              <w:t>DOT</w:t>
            </w:r>
            <w:r>
              <w:rPr>
                <w:spacing w:val="-2"/>
                <w:sz w:val="22"/>
              </w:rPr>
              <w:t> </w:t>
            </w:r>
            <w:r>
              <w:rPr>
                <w:spacing w:val="-10"/>
                <w:sz w:val="22"/>
              </w:rPr>
              <w:t>5</w:t>
            </w:r>
          </w:p>
        </w:tc>
        <w:tc>
          <w:tcPr>
            <w:tcW w:w="1134" w:type="dxa"/>
          </w:tcPr>
          <w:p>
            <w:pPr>
              <w:pStyle w:val="TableParagraph"/>
              <w:spacing w:before="25"/>
              <w:ind w:left="260" w:right="12" w:hanging="161"/>
              <w:jc w:val="left"/>
              <w:rPr>
                <w:sz w:val="22"/>
              </w:rPr>
            </w:pPr>
            <w:r>
              <w:rPr>
                <w:spacing w:val="-2"/>
                <w:sz w:val="22"/>
              </w:rPr>
              <w:t>Vasilhame </w:t>
            </w:r>
            <w:r>
              <w:rPr>
                <w:sz w:val="22"/>
              </w:rPr>
              <w:t>2 litros</w:t>
            </w:r>
          </w:p>
        </w:tc>
        <w:tc>
          <w:tcPr>
            <w:tcW w:w="993" w:type="dxa"/>
          </w:tcPr>
          <w:p>
            <w:pPr>
              <w:pStyle w:val="TableParagraph"/>
              <w:spacing w:before="157"/>
              <w:ind w:left="11"/>
              <w:rPr>
                <w:b/>
                <w:sz w:val="22"/>
              </w:rPr>
            </w:pPr>
            <w:r>
              <w:rPr>
                <w:b/>
                <w:spacing w:val="-5"/>
                <w:sz w:val="22"/>
              </w:rPr>
              <w:t>60</w:t>
            </w:r>
          </w:p>
        </w:tc>
        <w:tc>
          <w:tcPr>
            <w:tcW w:w="1276" w:type="dxa"/>
          </w:tcPr>
          <w:p>
            <w:pPr>
              <w:pStyle w:val="TableParagraph"/>
              <w:spacing w:before="157"/>
              <w:ind w:left="19"/>
              <w:rPr>
                <w:b/>
                <w:sz w:val="22"/>
              </w:rPr>
            </w:pPr>
            <w:r>
              <w:rPr>
                <w:b/>
                <w:spacing w:val="-2"/>
                <w:sz w:val="22"/>
              </w:rPr>
              <w:t>176,33</w:t>
            </w:r>
          </w:p>
        </w:tc>
        <w:tc>
          <w:tcPr>
            <w:tcW w:w="1418" w:type="dxa"/>
          </w:tcPr>
          <w:p>
            <w:pPr>
              <w:pStyle w:val="TableParagraph"/>
              <w:spacing w:before="157"/>
              <w:ind w:left="19" w:right="2"/>
              <w:rPr>
                <w:b/>
                <w:sz w:val="22"/>
              </w:rPr>
            </w:pPr>
            <w:r>
              <w:rPr>
                <w:b/>
                <w:spacing w:val="-2"/>
                <w:sz w:val="22"/>
              </w:rPr>
              <w:t>10.579,80</w:t>
            </w:r>
          </w:p>
        </w:tc>
      </w:tr>
      <w:tr>
        <w:trPr>
          <w:trHeight w:val="565" w:hRule="atLeast"/>
        </w:trPr>
        <w:tc>
          <w:tcPr>
            <w:tcW w:w="566" w:type="dxa"/>
            <w:shd w:val="clear" w:color="auto" w:fill="B8CCE3"/>
          </w:tcPr>
          <w:p>
            <w:pPr>
              <w:pStyle w:val="TableParagraph"/>
              <w:spacing w:before="154"/>
              <w:ind w:left="77" w:right="67"/>
              <w:rPr>
                <w:b/>
                <w:sz w:val="22"/>
              </w:rPr>
            </w:pPr>
            <w:r>
              <w:rPr>
                <w:b/>
                <w:spacing w:val="-5"/>
                <w:sz w:val="22"/>
              </w:rPr>
              <w:t>07</w:t>
            </w:r>
          </w:p>
        </w:tc>
        <w:tc>
          <w:tcPr>
            <w:tcW w:w="4253" w:type="dxa"/>
          </w:tcPr>
          <w:p>
            <w:pPr>
              <w:pStyle w:val="TableParagraph"/>
              <w:spacing w:before="149"/>
              <w:ind w:left="69"/>
              <w:jc w:val="left"/>
              <w:rPr>
                <w:sz w:val="22"/>
              </w:rPr>
            </w:pPr>
            <w:r>
              <w:rPr>
                <w:sz w:val="22"/>
              </w:rPr>
              <w:t>Óleo</w:t>
            </w:r>
            <w:r>
              <w:rPr>
                <w:spacing w:val="-3"/>
                <w:sz w:val="22"/>
              </w:rPr>
              <w:t> </w:t>
            </w:r>
            <w:r>
              <w:rPr>
                <w:sz w:val="22"/>
              </w:rPr>
              <w:t>hidráulico</w:t>
            </w:r>
            <w:r>
              <w:rPr>
                <w:spacing w:val="-3"/>
                <w:sz w:val="22"/>
              </w:rPr>
              <w:t> </w:t>
            </w:r>
            <w:r>
              <w:rPr>
                <w:sz w:val="22"/>
              </w:rPr>
              <w:t>para</w:t>
            </w:r>
            <w:r>
              <w:rPr>
                <w:spacing w:val="-3"/>
                <w:sz w:val="22"/>
              </w:rPr>
              <w:t> </w:t>
            </w:r>
            <w:r>
              <w:rPr>
                <w:sz w:val="22"/>
              </w:rPr>
              <w:t>torque</w:t>
            </w:r>
            <w:r>
              <w:rPr>
                <w:spacing w:val="-4"/>
                <w:sz w:val="22"/>
              </w:rPr>
              <w:t> </w:t>
            </w:r>
            <w:r>
              <w:rPr>
                <w:sz w:val="22"/>
              </w:rPr>
              <w:t>10W30</w:t>
            </w:r>
            <w:r>
              <w:rPr>
                <w:spacing w:val="-3"/>
                <w:sz w:val="22"/>
              </w:rPr>
              <w:t> </w:t>
            </w:r>
            <w:r>
              <w:rPr>
                <w:sz w:val="22"/>
              </w:rPr>
              <w:t>API</w:t>
            </w:r>
            <w:r>
              <w:rPr>
                <w:spacing w:val="-6"/>
                <w:sz w:val="22"/>
              </w:rPr>
              <w:t> </w:t>
            </w:r>
            <w:r>
              <w:rPr>
                <w:spacing w:val="-5"/>
                <w:sz w:val="22"/>
              </w:rPr>
              <w:t>GL4</w:t>
            </w:r>
          </w:p>
        </w:tc>
        <w:tc>
          <w:tcPr>
            <w:tcW w:w="1134" w:type="dxa"/>
          </w:tcPr>
          <w:p>
            <w:pPr>
              <w:pStyle w:val="TableParagraph"/>
              <w:spacing w:before="22"/>
              <w:ind w:left="204" w:right="12" w:hanging="106"/>
              <w:jc w:val="left"/>
              <w:rPr>
                <w:sz w:val="22"/>
              </w:rPr>
            </w:pPr>
            <w:r>
              <w:rPr>
                <w:spacing w:val="-2"/>
                <w:sz w:val="22"/>
              </w:rPr>
              <w:t>Vasilhame </w:t>
            </w:r>
            <w:r>
              <w:rPr>
                <w:sz w:val="22"/>
              </w:rPr>
              <w:t>20 litros</w:t>
            </w:r>
          </w:p>
        </w:tc>
        <w:tc>
          <w:tcPr>
            <w:tcW w:w="993" w:type="dxa"/>
          </w:tcPr>
          <w:p>
            <w:pPr>
              <w:pStyle w:val="TableParagraph"/>
              <w:spacing w:before="154"/>
              <w:ind w:left="11"/>
              <w:rPr>
                <w:b/>
                <w:sz w:val="22"/>
              </w:rPr>
            </w:pPr>
            <w:r>
              <w:rPr>
                <w:b/>
                <w:spacing w:val="-5"/>
                <w:sz w:val="22"/>
              </w:rPr>
              <w:t>10</w:t>
            </w:r>
          </w:p>
        </w:tc>
        <w:tc>
          <w:tcPr>
            <w:tcW w:w="1276" w:type="dxa"/>
          </w:tcPr>
          <w:p>
            <w:pPr>
              <w:pStyle w:val="TableParagraph"/>
              <w:spacing w:before="154"/>
              <w:ind w:left="19"/>
              <w:rPr>
                <w:b/>
                <w:sz w:val="22"/>
              </w:rPr>
            </w:pPr>
            <w:r>
              <w:rPr>
                <w:b/>
                <w:spacing w:val="-2"/>
                <w:sz w:val="22"/>
              </w:rPr>
              <w:t>803,00</w:t>
            </w:r>
          </w:p>
        </w:tc>
        <w:tc>
          <w:tcPr>
            <w:tcW w:w="1418" w:type="dxa"/>
          </w:tcPr>
          <w:p>
            <w:pPr>
              <w:pStyle w:val="TableParagraph"/>
              <w:spacing w:before="154"/>
              <w:ind w:left="19" w:right="2"/>
              <w:rPr>
                <w:b/>
                <w:sz w:val="22"/>
              </w:rPr>
            </w:pPr>
            <w:r>
              <w:rPr>
                <w:b/>
                <w:spacing w:val="-2"/>
                <w:sz w:val="22"/>
              </w:rPr>
              <w:t>8.030,00</w:t>
            </w:r>
          </w:p>
        </w:tc>
      </w:tr>
      <w:tr>
        <w:trPr>
          <w:trHeight w:val="566" w:hRule="atLeast"/>
        </w:trPr>
        <w:tc>
          <w:tcPr>
            <w:tcW w:w="566" w:type="dxa"/>
            <w:shd w:val="clear" w:color="auto" w:fill="B8CCE3"/>
          </w:tcPr>
          <w:p>
            <w:pPr>
              <w:pStyle w:val="TableParagraph"/>
              <w:spacing w:before="157"/>
              <w:ind w:left="77" w:right="67"/>
              <w:rPr>
                <w:b/>
                <w:sz w:val="22"/>
              </w:rPr>
            </w:pPr>
            <w:r>
              <w:rPr>
                <w:b/>
                <w:spacing w:val="-5"/>
                <w:sz w:val="22"/>
              </w:rPr>
              <w:t>08</w:t>
            </w:r>
          </w:p>
        </w:tc>
        <w:tc>
          <w:tcPr>
            <w:tcW w:w="4253" w:type="dxa"/>
          </w:tcPr>
          <w:p>
            <w:pPr>
              <w:pStyle w:val="TableParagraph"/>
              <w:spacing w:before="25"/>
              <w:ind w:left="69" w:right="64"/>
              <w:jc w:val="left"/>
              <w:rPr>
                <w:sz w:val="22"/>
              </w:rPr>
            </w:pPr>
            <w:r>
              <w:rPr>
                <w:sz w:val="22"/>
              </w:rPr>
              <w:t>Óleo</w:t>
            </w:r>
            <w:r>
              <w:rPr>
                <w:spacing w:val="-6"/>
                <w:sz w:val="22"/>
              </w:rPr>
              <w:t> </w:t>
            </w:r>
            <w:r>
              <w:rPr>
                <w:sz w:val="22"/>
              </w:rPr>
              <w:t>SAE</w:t>
            </w:r>
            <w:r>
              <w:rPr>
                <w:spacing w:val="-6"/>
                <w:sz w:val="22"/>
              </w:rPr>
              <w:t> </w:t>
            </w:r>
            <w:r>
              <w:rPr>
                <w:sz w:val="22"/>
              </w:rPr>
              <w:t>15W40</w:t>
            </w:r>
            <w:r>
              <w:rPr>
                <w:spacing w:val="-6"/>
                <w:sz w:val="22"/>
              </w:rPr>
              <w:t> </w:t>
            </w:r>
            <w:r>
              <w:rPr>
                <w:sz w:val="22"/>
              </w:rPr>
              <w:t>p/motores</w:t>
            </w:r>
            <w:r>
              <w:rPr>
                <w:spacing w:val="-6"/>
                <w:sz w:val="22"/>
              </w:rPr>
              <w:t> </w:t>
            </w:r>
            <w:r>
              <w:rPr>
                <w:sz w:val="22"/>
              </w:rPr>
              <w:t>diesel</w:t>
            </w:r>
            <w:r>
              <w:rPr>
                <w:spacing w:val="-8"/>
                <w:sz w:val="22"/>
              </w:rPr>
              <w:t> </w:t>
            </w:r>
            <w:r>
              <w:rPr>
                <w:sz w:val="22"/>
              </w:rPr>
              <w:t>Turbo</w:t>
            </w:r>
            <w:r>
              <w:rPr>
                <w:spacing w:val="-6"/>
                <w:sz w:val="22"/>
              </w:rPr>
              <w:t> </w:t>
            </w:r>
            <w:r>
              <w:rPr>
                <w:sz w:val="22"/>
              </w:rPr>
              <w:t>API </w:t>
            </w:r>
            <w:r>
              <w:rPr>
                <w:spacing w:val="-4"/>
                <w:sz w:val="22"/>
              </w:rPr>
              <w:t>CH-4</w:t>
            </w:r>
          </w:p>
        </w:tc>
        <w:tc>
          <w:tcPr>
            <w:tcW w:w="1134" w:type="dxa"/>
          </w:tcPr>
          <w:p>
            <w:pPr>
              <w:pStyle w:val="TableParagraph"/>
              <w:spacing w:before="25"/>
              <w:ind w:left="149" w:right="12" w:hanging="51"/>
              <w:jc w:val="left"/>
              <w:rPr>
                <w:sz w:val="22"/>
              </w:rPr>
            </w:pPr>
            <w:r>
              <w:rPr>
                <w:spacing w:val="-2"/>
                <w:sz w:val="22"/>
              </w:rPr>
              <w:t>Vasilhame </w:t>
            </w:r>
            <w:r>
              <w:rPr>
                <w:sz w:val="22"/>
              </w:rPr>
              <w:t>200 litros</w:t>
            </w:r>
          </w:p>
        </w:tc>
        <w:tc>
          <w:tcPr>
            <w:tcW w:w="993" w:type="dxa"/>
          </w:tcPr>
          <w:p>
            <w:pPr>
              <w:pStyle w:val="TableParagraph"/>
              <w:spacing w:before="157"/>
              <w:ind w:left="11"/>
              <w:rPr>
                <w:b/>
                <w:sz w:val="22"/>
              </w:rPr>
            </w:pPr>
            <w:r>
              <w:rPr>
                <w:b/>
                <w:spacing w:val="-5"/>
                <w:sz w:val="22"/>
              </w:rPr>
              <w:t>12</w:t>
            </w:r>
          </w:p>
        </w:tc>
        <w:tc>
          <w:tcPr>
            <w:tcW w:w="1276" w:type="dxa"/>
          </w:tcPr>
          <w:p>
            <w:pPr>
              <w:pStyle w:val="TableParagraph"/>
              <w:spacing w:before="157"/>
              <w:ind w:left="19" w:right="2"/>
              <w:rPr>
                <w:b/>
                <w:sz w:val="22"/>
              </w:rPr>
            </w:pPr>
            <w:r>
              <w:rPr>
                <w:b/>
                <w:spacing w:val="-2"/>
                <w:sz w:val="22"/>
              </w:rPr>
              <w:t>5.244,30</w:t>
            </w:r>
          </w:p>
        </w:tc>
        <w:tc>
          <w:tcPr>
            <w:tcW w:w="1418" w:type="dxa"/>
          </w:tcPr>
          <w:p>
            <w:pPr>
              <w:pStyle w:val="TableParagraph"/>
              <w:spacing w:before="157"/>
              <w:ind w:left="19" w:right="2"/>
              <w:rPr>
                <w:b/>
                <w:sz w:val="22"/>
              </w:rPr>
            </w:pPr>
            <w:r>
              <w:rPr>
                <w:b/>
                <w:spacing w:val="-2"/>
                <w:sz w:val="22"/>
              </w:rPr>
              <w:t>62.931,60</w:t>
            </w: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09</w:t>
            </w:r>
          </w:p>
        </w:tc>
        <w:tc>
          <w:tcPr>
            <w:tcW w:w="4253" w:type="dxa"/>
          </w:tcPr>
          <w:p>
            <w:pPr>
              <w:pStyle w:val="TableParagraph"/>
              <w:spacing w:before="25"/>
              <w:ind w:left="69" w:right="64"/>
              <w:jc w:val="left"/>
              <w:rPr>
                <w:sz w:val="22"/>
              </w:rPr>
            </w:pPr>
            <w:r>
              <w:rPr>
                <w:sz w:val="22"/>
              </w:rPr>
              <w:t>Óleo</w:t>
            </w:r>
            <w:r>
              <w:rPr>
                <w:spacing w:val="-6"/>
                <w:sz w:val="22"/>
              </w:rPr>
              <w:t> </w:t>
            </w:r>
            <w:r>
              <w:rPr>
                <w:sz w:val="22"/>
              </w:rPr>
              <w:t>SAE</w:t>
            </w:r>
            <w:r>
              <w:rPr>
                <w:spacing w:val="-6"/>
                <w:sz w:val="22"/>
              </w:rPr>
              <w:t> </w:t>
            </w:r>
            <w:r>
              <w:rPr>
                <w:sz w:val="22"/>
              </w:rPr>
              <w:t>15W40</w:t>
            </w:r>
            <w:r>
              <w:rPr>
                <w:spacing w:val="-6"/>
                <w:sz w:val="22"/>
              </w:rPr>
              <w:t> </w:t>
            </w:r>
            <w:r>
              <w:rPr>
                <w:sz w:val="22"/>
              </w:rPr>
              <w:t>p/motores</w:t>
            </w:r>
            <w:r>
              <w:rPr>
                <w:spacing w:val="-6"/>
                <w:sz w:val="22"/>
              </w:rPr>
              <w:t> </w:t>
            </w:r>
            <w:r>
              <w:rPr>
                <w:sz w:val="22"/>
              </w:rPr>
              <w:t>diesel</w:t>
            </w:r>
            <w:r>
              <w:rPr>
                <w:spacing w:val="-8"/>
                <w:sz w:val="22"/>
              </w:rPr>
              <w:t> </w:t>
            </w:r>
            <w:r>
              <w:rPr>
                <w:sz w:val="22"/>
              </w:rPr>
              <w:t>Turbo</w:t>
            </w:r>
            <w:r>
              <w:rPr>
                <w:spacing w:val="-6"/>
                <w:sz w:val="22"/>
              </w:rPr>
              <w:t> </w:t>
            </w:r>
            <w:r>
              <w:rPr>
                <w:sz w:val="22"/>
              </w:rPr>
              <w:t>API </w:t>
            </w:r>
            <w:r>
              <w:rPr>
                <w:spacing w:val="-4"/>
                <w:sz w:val="22"/>
              </w:rPr>
              <w:t>CH-4</w:t>
            </w:r>
          </w:p>
        </w:tc>
        <w:tc>
          <w:tcPr>
            <w:tcW w:w="1134" w:type="dxa"/>
          </w:tcPr>
          <w:p>
            <w:pPr>
              <w:pStyle w:val="TableParagraph"/>
              <w:spacing w:before="25"/>
              <w:ind w:left="168" w:right="12" w:hanging="70"/>
              <w:jc w:val="left"/>
              <w:rPr>
                <w:sz w:val="22"/>
              </w:rPr>
            </w:pPr>
            <w:r>
              <w:rPr>
                <w:spacing w:val="-2"/>
                <w:sz w:val="22"/>
              </w:rPr>
              <w:t>Vasilhame </w:t>
            </w:r>
            <w:r>
              <w:rPr>
                <w:sz w:val="22"/>
              </w:rPr>
              <w:t>20 Litros</w:t>
            </w:r>
          </w:p>
        </w:tc>
        <w:tc>
          <w:tcPr>
            <w:tcW w:w="993" w:type="dxa"/>
          </w:tcPr>
          <w:p>
            <w:pPr>
              <w:pStyle w:val="TableParagraph"/>
              <w:spacing w:before="157"/>
              <w:ind w:left="11"/>
              <w:rPr>
                <w:b/>
                <w:sz w:val="22"/>
              </w:rPr>
            </w:pPr>
            <w:r>
              <w:rPr>
                <w:b/>
                <w:spacing w:val="-5"/>
                <w:sz w:val="22"/>
              </w:rPr>
              <w:t>30</w:t>
            </w:r>
          </w:p>
        </w:tc>
        <w:tc>
          <w:tcPr>
            <w:tcW w:w="1276" w:type="dxa"/>
          </w:tcPr>
          <w:p>
            <w:pPr>
              <w:pStyle w:val="TableParagraph"/>
              <w:spacing w:before="157"/>
              <w:ind w:left="19"/>
              <w:rPr>
                <w:b/>
                <w:sz w:val="22"/>
              </w:rPr>
            </w:pPr>
            <w:r>
              <w:rPr>
                <w:b/>
                <w:spacing w:val="-2"/>
                <w:sz w:val="22"/>
              </w:rPr>
              <w:t>622,29</w:t>
            </w:r>
          </w:p>
        </w:tc>
        <w:tc>
          <w:tcPr>
            <w:tcW w:w="1418" w:type="dxa"/>
          </w:tcPr>
          <w:p>
            <w:pPr>
              <w:pStyle w:val="TableParagraph"/>
              <w:spacing w:before="157"/>
              <w:ind w:left="19" w:right="2"/>
              <w:rPr>
                <w:b/>
                <w:sz w:val="22"/>
              </w:rPr>
            </w:pPr>
            <w:r>
              <w:rPr>
                <w:b/>
                <w:spacing w:val="-2"/>
                <w:sz w:val="22"/>
              </w:rPr>
              <w:t>18.668,70</w:t>
            </w:r>
          </w:p>
        </w:tc>
      </w:tr>
      <w:tr>
        <w:trPr>
          <w:trHeight w:val="758" w:hRule="atLeast"/>
        </w:trPr>
        <w:tc>
          <w:tcPr>
            <w:tcW w:w="566" w:type="dxa"/>
            <w:shd w:val="clear" w:color="auto" w:fill="B8CCE3"/>
          </w:tcPr>
          <w:p>
            <w:pPr>
              <w:pStyle w:val="TableParagraph"/>
              <w:spacing w:before="250"/>
              <w:ind w:left="77" w:right="67"/>
              <w:rPr>
                <w:b/>
                <w:sz w:val="22"/>
              </w:rPr>
            </w:pPr>
            <w:r>
              <w:rPr>
                <w:b/>
                <w:spacing w:val="-5"/>
                <w:sz w:val="22"/>
              </w:rPr>
              <w:t>10</w:t>
            </w:r>
          </w:p>
        </w:tc>
        <w:tc>
          <w:tcPr>
            <w:tcW w:w="4253" w:type="dxa"/>
          </w:tcPr>
          <w:p>
            <w:pPr>
              <w:pStyle w:val="TableParagraph"/>
              <w:ind w:left="69" w:right="149"/>
              <w:jc w:val="left"/>
              <w:rPr>
                <w:sz w:val="22"/>
              </w:rPr>
            </w:pPr>
            <w:r>
              <w:rPr>
                <w:sz w:val="22"/>
              </w:rPr>
              <w:t>Óleo</w:t>
            </w:r>
            <w:r>
              <w:rPr>
                <w:spacing w:val="-7"/>
                <w:sz w:val="22"/>
              </w:rPr>
              <w:t> </w:t>
            </w:r>
            <w:r>
              <w:rPr>
                <w:sz w:val="22"/>
              </w:rPr>
              <w:t>motor</w:t>
            </w:r>
            <w:r>
              <w:rPr>
                <w:spacing w:val="-7"/>
                <w:sz w:val="22"/>
              </w:rPr>
              <w:t> </w:t>
            </w:r>
            <w:r>
              <w:rPr>
                <w:sz w:val="22"/>
              </w:rPr>
              <w:t>multiviscoso,</w:t>
            </w:r>
            <w:r>
              <w:rPr>
                <w:spacing w:val="-10"/>
                <w:sz w:val="22"/>
              </w:rPr>
              <w:t> </w:t>
            </w:r>
            <w:r>
              <w:rPr>
                <w:sz w:val="22"/>
              </w:rPr>
              <w:t>SAE</w:t>
            </w:r>
            <w:r>
              <w:rPr>
                <w:spacing w:val="-7"/>
                <w:sz w:val="22"/>
              </w:rPr>
              <w:t> </w:t>
            </w:r>
            <w:r>
              <w:rPr>
                <w:sz w:val="22"/>
              </w:rPr>
              <w:t>15W40</w:t>
            </w:r>
            <w:r>
              <w:rPr>
                <w:spacing w:val="-10"/>
                <w:sz w:val="22"/>
              </w:rPr>
              <w:t> </w:t>
            </w:r>
            <w:r>
              <w:rPr>
                <w:sz w:val="22"/>
              </w:rPr>
              <w:t>/ Classe 228.3 API CI-4 Plus</w:t>
            </w:r>
          </w:p>
          <w:p>
            <w:pPr>
              <w:pStyle w:val="TableParagraph"/>
              <w:spacing w:line="238" w:lineRule="exact"/>
              <w:ind w:left="69"/>
              <w:jc w:val="left"/>
              <w:rPr>
                <w:sz w:val="22"/>
              </w:rPr>
            </w:pPr>
            <w:r>
              <w:rPr>
                <w:sz w:val="22"/>
              </w:rPr>
              <w:t>Especificação</w:t>
            </w:r>
            <w:r>
              <w:rPr>
                <w:spacing w:val="-6"/>
                <w:sz w:val="22"/>
              </w:rPr>
              <w:t> </w:t>
            </w:r>
            <w:r>
              <w:rPr>
                <w:sz w:val="22"/>
              </w:rPr>
              <w:t>conforme</w:t>
            </w:r>
            <w:r>
              <w:rPr>
                <w:spacing w:val="-6"/>
                <w:sz w:val="22"/>
              </w:rPr>
              <w:t> </w:t>
            </w:r>
            <w:r>
              <w:rPr>
                <w:sz w:val="22"/>
              </w:rPr>
              <w:t>DBL</w:t>
            </w:r>
            <w:r>
              <w:rPr>
                <w:spacing w:val="-5"/>
                <w:sz w:val="22"/>
              </w:rPr>
              <w:t> </w:t>
            </w:r>
            <w:r>
              <w:rPr>
                <w:spacing w:val="-2"/>
                <w:sz w:val="22"/>
              </w:rPr>
              <w:t>6610.30</w:t>
            </w:r>
          </w:p>
        </w:tc>
        <w:tc>
          <w:tcPr>
            <w:tcW w:w="1134" w:type="dxa"/>
          </w:tcPr>
          <w:p>
            <w:pPr>
              <w:pStyle w:val="TableParagraph"/>
              <w:ind w:left="70" w:right="58"/>
              <w:rPr>
                <w:sz w:val="22"/>
              </w:rPr>
            </w:pPr>
            <w:r>
              <w:rPr>
                <w:spacing w:val="-2"/>
                <w:sz w:val="22"/>
              </w:rPr>
              <w:t>Embalage </w:t>
            </w:r>
            <w:r>
              <w:rPr>
                <w:sz w:val="22"/>
              </w:rPr>
              <w:t>m 20</w:t>
            </w:r>
          </w:p>
          <w:p>
            <w:pPr>
              <w:pStyle w:val="TableParagraph"/>
              <w:spacing w:line="238" w:lineRule="exact"/>
              <w:ind w:left="72" w:right="58"/>
              <w:rPr>
                <w:sz w:val="22"/>
              </w:rPr>
            </w:pPr>
            <w:r>
              <w:rPr>
                <w:spacing w:val="-2"/>
                <w:sz w:val="22"/>
              </w:rPr>
              <w:t>Litros</w:t>
            </w:r>
          </w:p>
        </w:tc>
        <w:tc>
          <w:tcPr>
            <w:tcW w:w="993" w:type="dxa"/>
          </w:tcPr>
          <w:p>
            <w:pPr>
              <w:pStyle w:val="TableParagraph"/>
              <w:spacing w:before="250"/>
              <w:ind w:left="11"/>
              <w:rPr>
                <w:b/>
                <w:sz w:val="22"/>
              </w:rPr>
            </w:pPr>
            <w:r>
              <w:rPr>
                <w:b/>
                <w:spacing w:val="-5"/>
                <w:sz w:val="22"/>
              </w:rPr>
              <w:t>02</w:t>
            </w:r>
          </w:p>
        </w:tc>
        <w:tc>
          <w:tcPr>
            <w:tcW w:w="1276" w:type="dxa"/>
          </w:tcPr>
          <w:p>
            <w:pPr>
              <w:pStyle w:val="TableParagraph"/>
              <w:spacing w:before="250"/>
              <w:ind w:left="19"/>
              <w:rPr>
                <w:b/>
                <w:sz w:val="22"/>
              </w:rPr>
            </w:pPr>
            <w:r>
              <w:rPr>
                <w:b/>
                <w:spacing w:val="-2"/>
                <w:sz w:val="22"/>
              </w:rPr>
              <w:t>566,23</w:t>
            </w:r>
          </w:p>
        </w:tc>
        <w:tc>
          <w:tcPr>
            <w:tcW w:w="1418" w:type="dxa"/>
          </w:tcPr>
          <w:p>
            <w:pPr>
              <w:pStyle w:val="TableParagraph"/>
              <w:spacing w:before="250"/>
              <w:ind w:left="19" w:right="2"/>
              <w:rPr>
                <w:b/>
                <w:sz w:val="22"/>
              </w:rPr>
            </w:pPr>
            <w:r>
              <w:rPr>
                <w:b/>
                <w:spacing w:val="-2"/>
                <w:sz w:val="22"/>
              </w:rPr>
              <w:t>1.132,46</w:t>
            </w: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11</w:t>
            </w:r>
          </w:p>
        </w:tc>
        <w:tc>
          <w:tcPr>
            <w:tcW w:w="4253" w:type="dxa"/>
          </w:tcPr>
          <w:p>
            <w:pPr>
              <w:pStyle w:val="TableParagraph"/>
              <w:spacing w:before="152"/>
              <w:ind w:left="69"/>
              <w:jc w:val="left"/>
              <w:rPr>
                <w:sz w:val="22"/>
              </w:rPr>
            </w:pPr>
            <w:r>
              <w:rPr>
                <w:sz w:val="22"/>
              </w:rPr>
              <w:t>Óleo</w:t>
            </w:r>
            <w:r>
              <w:rPr>
                <w:spacing w:val="-4"/>
                <w:sz w:val="22"/>
              </w:rPr>
              <w:t> </w:t>
            </w:r>
            <w:r>
              <w:rPr>
                <w:sz w:val="22"/>
              </w:rPr>
              <w:t>Motor</w:t>
            </w:r>
            <w:r>
              <w:rPr>
                <w:spacing w:val="-4"/>
                <w:sz w:val="22"/>
              </w:rPr>
              <w:t> </w:t>
            </w:r>
            <w:r>
              <w:rPr>
                <w:sz w:val="22"/>
              </w:rPr>
              <w:t>15W40</w:t>
            </w:r>
            <w:r>
              <w:rPr>
                <w:spacing w:val="-4"/>
                <w:sz w:val="22"/>
              </w:rPr>
              <w:t> </w:t>
            </w:r>
            <w:r>
              <w:rPr>
                <w:sz w:val="22"/>
              </w:rPr>
              <w:t>extra</w:t>
            </w:r>
            <w:r>
              <w:rPr>
                <w:spacing w:val="-3"/>
                <w:sz w:val="22"/>
              </w:rPr>
              <w:t> </w:t>
            </w:r>
            <w:r>
              <w:rPr>
                <w:spacing w:val="-2"/>
                <w:sz w:val="22"/>
              </w:rPr>
              <w:t>turbo</w:t>
            </w:r>
          </w:p>
        </w:tc>
        <w:tc>
          <w:tcPr>
            <w:tcW w:w="1134" w:type="dxa"/>
          </w:tcPr>
          <w:p>
            <w:pPr>
              <w:pStyle w:val="TableParagraph"/>
              <w:spacing w:before="25"/>
              <w:ind w:left="303" w:right="12" w:hanging="204"/>
              <w:jc w:val="left"/>
              <w:rPr>
                <w:sz w:val="22"/>
              </w:rPr>
            </w:pPr>
            <w:r>
              <w:rPr>
                <w:spacing w:val="-2"/>
                <w:sz w:val="22"/>
              </w:rPr>
              <w:t>Vasilhame </w:t>
            </w:r>
            <w:r>
              <w:rPr>
                <w:sz w:val="22"/>
              </w:rPr>
              <w:t>1 litro</w:t>
            </w:r>
          </w:p>
        </w:tc>
        <w:tc>
          <w:tcPr>
            <w:tcW w:w="993" w:type="dxa"/>
          </w:tcPr>
          <w:p>
            <w:pPr>
              <w:pStyle w:val="TableParagraph"/>
              <w:spacing w:before="157"/>
              <w:ind w:left="11"/>
              <w:rPr>
                <w:b/>
                <w:sz w:val="22"/>
              </w:rPr>
            </w:pPr>
            <w:r>
              <w:rPr>
                <w:b/>
                <w:spacing w:val="-5"/>
                <w:sz w:val="22"/>
              </w:rPr>
              <w:t>10</w:t>
            </w:r>
          </w:p>
        </w:tc>
        <w:tc>
          <w:tcPr>
            <w:tcW w:w="1276" w:type="dxa"/>
          </w:tcPr>
          <w:p>
            <w:pPr>
              <w:pStyle w:val="TableParagraph"/>
              <w:spacing w:before="157"/>
              <w:ind w:left="19"/>
              <w:rPr>
                <w:b/>
                <w:sz w:val="22"/>
              </w:rPr>
            </w:pPr>
            <w:r>
              <w:rPr>
                <w:b/>
                <w:spacing w:val="-2"/>
                <w:sz w:val="22"/>
              </w:rPr>
              <w:t>39,78</w:t>
            </w:r>
          </w:p>
        </w:tc>
        <w:tc>
          <w:tcPr>
            <w:tcW w:w="1418" w:type="dxa"/>
          </w:tcPr>
          <w:p>
            <w:pPr>
              <w:pStyle w:val="TableParagraph"/>
              <w:spacing w:before="157"/>
              <w:ind w:left="19"/>
              <w:rPr>
                <w:b/>
                <w:sz w:val="22"/>
              </w:rPr>
            </w:pPr>
            <w:r>
              <w:rPr>
                <w:b/>
                <w:spacing w:val="-2"/>
                <w:sz w:val="22"/>
              </w:rPr>
              <w:t>397,80</w:t>
            </w:r>
          </w:p>
        </w:tc>
      </w:tr>
      <w:tr>
        <w:trPr>
          <w:trHeight w:val="566" w:hRule="atLeast"/>
        </w:trPr>
        <w:tc>
          <w:tcPr>
            <w:tcW w:w="566" w:type="dxa"/>
            <w:shd w:val="clear" w:color="auto" w:fill="B8CCE3"/>
          </w:tcPr>
          <w:p>
            <w:pPr>
              <w:pStyle w:val="TableParagraph"/>
              <w:spacing w:before="154"/>
              <w:ind w:left="77" w:right="67"/>
              <w:rPr>
                <w:b/>
                <w:sz w:val="22"/>
              </w:rPr>
            </w:pPr>
            <w:r>
              <w:rPr>
                <w:b/>
                <w:spacing w:val="-5"/>
                <w:sz w:val="22"/>
              </w:rPr>
              <w:t>12</w:t>
            </w:r>
          </w:p>
        </w:tc>
        <w:tc>
          <w:tcPr>
            <w:tcW w:w="4253" w:type="dxa"/>
          </w:tcPr>
          <w:p>
            <w:pPr>
              <w:pStyle w:val="TableParagraph"/>
              <w:spacing w:before="149"/>
              <w:ind w:left="69"/>
              <w:jc w:val="left"/>
              <w:rPr>
                <w:sz w:val="22"/>
              </w:rPr>
            </w:pPr>
            <w:r>
              <w:rPr>
                <w:sz w:val="22"/>
              </w:rPr>
              <w:t>Óleo</w:t>
            </w:r>
            <w:r>
              <w:rPr>
                <w:spacing w:val="-4"/>
                <w:sz w:val="22"/>
              </w:rPr>
              <w:t> </w:t>
            </w:r>
            <w:r>
              <w:rPr>
                <w:sz w:val="22"/>
              </w:rPr>
              <w:t>diferencia</w:t>
            </w:r>
            <w:r>
              <w:rPr>
                <w:spacing w:val="-5"/>
                <w:sz w:val="22"/>
              </w:rPr>
              <w:t> </w:t>
            </w:r>
            <w:r>
              <w:rPr>
                <w:spacing w:val="-2"/>
                <w:sz w:val="22"/>
              </w:rPr>
              <w:t>85W140</w:t>
            </w:r>
          </w:p>
        </w:tc>
        <w:tc>
          <w:tcPr>
            <w:tcW w:w="1134" w:type="dxa"/>
          </w:tcPr>
          <w:p>
            <w:pPr>
              <w:pStyle w:val="TableParagraph"/>
              <w:spacing w:before="22"/>
              <w:ind w:left="303" w:right="12" w:hanging="204"/>
              <w:jc w:val="left"/>
              <w:rPr>
                <w:sz w:val="22"/>
              </w:rPr>
            </w:pPr>
            <w:r>
              <w:rPr>
                <w:spacing w:val="-2"/>
                <w:sz w:val="22"/>
              </w:rPr>
              <w:t>Vasilhame </w:t>
            </w:r>
            <w:r>
              <w:rPr>
                <w:sz w:val="22"/>
              </w:rPr>
              <w:t>1 litro</w:t>
            </w:r>
          </w:p>
        </w:tc>
        <w:tc>
          <w:tcPr>
            <w:tcW w:w="993" w:type="dxa"/>
          </w:tcPr>
          <w:p>
            <w:pPr>
              <w:pStyle w:val="TableParagraph"/>
              <w:spacing w:before="154"/>
              <w:ind w:left="11"/>
              <w:rPr>
                <w:b/>
                <w:sz w:val="22"/>
              </w:rPr>
            </w:pPr>
            <w:r>
              <w:rPr>
                <w:b/>
                <w:spacing w:val="-5"/>
                <w:sz w:val="22"/>
              </w:rPr>
              <w:t>30</w:t>
            </w:r>
          </w:p>
        </w:tc>
        <w:tc>
          <w:tcPr>
            <w:tcW w:w="1276" w:type="dxa"/>
          </w:tcPr>
          <w:p>
            <w:pPr>
              <w:pStyle w:val="TableParagraph"/>
              <w:spacing w:before="154"/>
              <w:ind w:left="19"/>
              <w:rPr>
                <w:b/>
                <w:sz w:val="22"/>
              </w:rPr>
            </w:pPr>
            <w:r>
              <w:rPr>
                <w:b/>
                <w:spacing w:val="-2"/>
                <w:sz w:val="22"/>
              </w:rPr>
              <w:t>58,23</w:t>
            </w:r>
          </w:p>
        </w:tc>
        <w:tc>
          <w:tcPr>
            <w:tcW w:w="1418" w:type="dxa"/>
          </w:tcPr>
          <w:p>
            <w:pPr>
              <w:pStyle w:val="TableParagraph"/>
              <w:spacing w:before="154"/>
              <w:ind w:left="19" w:right="2"/>
              <w:rPr>
                <w:b/>
                <w:sz w:val="22"/>
              </w:rPr>
            </w:pPr>
            <w:r>
              <w:rPr>
                <w:b/>
                <w:spacing w:val="-2"/>
                <w:sz w:val="22"/>
              </w:rPr>
              <w:t>1.746,90</w:t>
            </w:r>
          </w:p>
        </w:tc>
      </w:tr>
      <w:tr>
        <w:trPr>
          <w:trHeight w:val="565" w:hRule="atLeast"/>
        </w:trPr>
        <w:tc>
          <w:tcPr>
            <w:tcW w:w="566" w:type="dxa"/>
            <w:shd w:val="clear" w:color="auto" w:fill="B8CCE3"/>
          </w:tcPr>
          <w:p>
            <w:pPr>
              <w:pStyle w:val="TableParagraph"/>
              <w:spacing w:before="157"/>
              <w:ind w:left="77" w:right="67"/>
              <w:rPr>
                <w:b/>
                <w:sz w:val="22"/>
              </w:rPr>
            </w:pPr>
            <w:r>
              <w:rPr>
                <w:b/>
                <w:spacing w:val="-5"/>
                <w:sz w:val="22"/>
              </w:rPr>
              <w:t>13</w:t>
            </w:r>
          </w:p>
        </w:tc>
        <w:tc>
          <w:tcPr>
            <w:tcW w:w="4253" w:type="dxa"/>
          </w:tcPr>
          <w:p>
            <w:pPr>
              <w:pStyle w:val="TableParagraph"/>
              <w:spacing w:before="25"/>
              <w:ind w:left="69"/>
              <w:jc w:val="left"/>
              <w:rPr>
                <w:sz w:val="22"/>
              </w:rPr>
            </w:pPr>
            <w:r>
              <w:rPr>
                <w:sz w:val="22"/>
              </w:rPr>
              <w:t>Óleo</w:t>
            </w:r>
            <w:r>
              <w:rPr>
                <w:spacing w:val="-5"/>
                <w:sz w:val="22"/>
              </w:rPr>
              <w:t> </w:t>
            </w:r>
            <w:r>
              <w:rPr>
                <w:sz w:val="22"/>
              </w:rPr>
              <w:t>lubrificante</w:t>
            </w:r>
            <w:r>
              <w:rPr>
                <w:spacing w:val="-7"/>
                <w:sz w:val="22"/>
              </w:rPr>
              <w:t> </w:t>
            </w:r>
            <w:r>
              <w:rPr>
                <w:sz w:val="22"/>
              </w:rPr>
              <w:t>90W140</w:t>
            </w:r>
            <w:r>
              <w:rPr>
                <w:spacing w:val="-8"/>
                <w:sz w:val="22"/>
              </w:rPr>
              <w:t> </w:t>
            </w:r>
            <w:r>
              <w:rPr>
                <w:sz w:val="22"/>
              </w:rPr>
              <w:t>API</w:t>
            </w:r>
            <w:r>
              <w:rPr>
                <w:spacing w:val="-9"/>
                <w:sz w:val="22"/>
              </w:rPr>
              <w:t> </w:t>
            </w:r>
            <w:r>
              <w:rPr>
                <w:sz w:val="22"/>
              </w:rPr>
              <w:t>GL</w:t>
            </w:r>
            <w:r>
              <w:rPr>
                <w:spacing w:val="-5"/>
                <w:sz w:val="22"/>
              </w:rPr>
              <w:t> </w:t>
            </w:r>
            <w:r>
              <w:rPr>
                <w:sz w:val="22"/>
              </w:rPr>
              <w:t>5</w:t>
            </w:r>
            <w:r>
              <w:rPr>
                <w:spacing w:val="-3"/>
                <w:sz w:val="22"/>
              </w:rPr>
              <w:t> </w:t>
            </w:r>
            <w:r>
              <w:rPr>
                <w:sz w:val="22"/>
              </w:rPr>
              <w:t>para diferencial motor a diesel</w:t>
            </w:r>
          </w:p>
        </w:tc>
        <w:tc>
          <w:tcPr>
            <w:tcW w:w="1134" w:type="dxa"/>
          </w:tcPr>
          <w:p>
            <w:pPr>
              <w:pStyle w:val="TableParagraph"/>
              <w:spacing w:before="25"/>
              <w:ind w:left="149" w:right="12" w:hanging="51"/>
              <w:jc w:val="left"/>
              <w:rPr>
                <w:sz w:val="22"/>
              </w:rPr>
            </w:pPr>
            <w:r>
              <w:rPr>
                <w:spacing w:val="-2"/>
                <w:sz w:val="22"/>
              </w:rPr>
              <w:t>Vasilhame </w:t>
            </w:r>
            <w:r>
              <w:rPr>
                <w:sz w:val="22"/>
              </w:rPr>
              <w:t>200 litros</w:t>
            </w:r>
          </w:p>
        </w:tc>
        <w:tc>
          <w:tcPr>
            <w:tcW w:w="993" w:type="dxa"/>
          </w:tcPr>
          <w:p>
            <w:pPr>
              <w:pStyle w:val="TableParagraph"/>
              <w:spacing w:before="157"/>
              <w:ind w:left="11"/>
              <w:rPr>
                <w:b/>
                <w:sz w:val="22"/>
              </w:rPr>
            </w:pPr>
            <w:r>
              <w:rPr>
                <w:b/>
                <w:spacing w:val="-5"/>
                <w:sz w:val="22"/>
              </w:rPr>
              <w:t>05</w:t>
            </w:r>
          </w:p>
        </w:tc>
        <w:tc>
          <w:tcPr>
            <w:tcW w:w="1276" w:type="dxa"/>
          </w:tcPr>
          <w:p>
            <w:pPr>
              <w:pStyle w:val="TableParagraph"/>
              <w:spacing w:before="157"/>
              <w:ind w:left="19" w:right="2"/>
              <w:rPr>
                <w:b/>
                <w:sz w:val="22"/>
              </w:rPr>
            </w:pPr>
            <w:r>
              <w:rPr>
                <w:b/>
                <w:spacing w:val="-2"/>
                <w:sz w:val="22"/>
              </w:rPr>
              <w:t>5.154,70</w:t>
            </w:r>
          </w:p>
        </w:tc>
        <w:tc>
          <w:tcPr>
            <w:tcW w:w="1418" w:type="dxa"/>
          </w:tcPr>
          <w:p>
            <w:pPr>
              <w:pStyle w:val="TableParagraph"/>
              <w:spacing w:before="157"/>
              <w:ind w:left="19" w:right="2"/>
              <w:rPr>
                <w:b/>
                <w:sz w:val="22"/>
              </w:rPr>
            </w:pPr>
            <w:r>
              <w:rPr>
                <w:b/>
                <w:spacing w:val="-2"/>
                <w:sz w:val="22"/>
              </w:rPr>
              <w:t>25.773,50</w:t>
            </w: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14</w:t>
            </w:r>
          </w:p>
        </w:tc>
        <w:tc>
          <w:tcPr>
            <w:tcW w:w="4253" w:type="dxa"/>
          </w:tcPr>
          <w:p>
            <w:pPr>
              <w:pStyle w:val="TableParagraph"/>
              <w:spacing w:before="152"/>
              <w:ind w:left="69"/>
              <w:jc w:val="left"/>
              <w:rPr>
                <w:sz w:val="22"/>
              </w:rPr>
            </w:pPr>
            <w:r>
              <w:rPr>
                <w:sz w:val="22"/>
              </w:rPr>
              <w:t>Óleo</w:t>
            </w:r>
            <w:r>
              <w:rPr>
                <w:spacing w:val="-7"/>
                <w:sz w:val="22"/>
              </w:rPr>
              <w:t> </w:t>
            </w:r>
            <w:r>
              <w:rPr>
                <w:sz w:val="22"/>
              </w:rPr>
              <w:t>hidráulico</w:t>
            </w:r>
            <w:r>
              <w:rPr>
                <w:spacing w:val="-5"/>
                <w:sz w:val="22"/>
              </w:rPr>
              <w:t> </w:t>
            </w:r>
            <w:r>
              <w:rPr>
                <w:sz w:val="22"/>
              </w:rPr>
              <w:t>CAT</w:t>
            </w:r>
            <w:r>
              <w:rPr>
                <w:spacing w:val="-4"/>
                <w:sz w:val="22"/>
              </w:rPr>
              <w:t> </w:t>
            </w:r>
            <w:r>
              <w:rPr>
                <w:sz w:val="22"/>
              </w:rPr>
              <w:t>Hydro</w:t>
            </w:r>
            <w:r>
              <w:rPr>
                <w:spacing w:val="-5"/>
                <w:sz w:val="22"/>
              </w:rPr>
              <w:t> </w:t>
            </w:r>
            <w:r>
              <w:rPr>
                <w:sz w:val="22"/>
              </w:rPr>
              <w:t>Advanced</w:t>
            </w:r>
            <w:r>
              <w:rPr>
                <w:spacing w:val="-4"/>
                <w:sz w:val="22"/>
              </w:rPr>
              <w:t> </w:t>
            </w:r>
            <w:r>
              <w:rPr>
                <w:spacing w:val="-5"/>
                <w:sz w:val="22"/>
              </w:rPr>
              <w:t>10</w:t>
            </w:r>
          </w:p>
        </w:tc>
        <w:tc>
          <w:tcPr>
            <w:tcW w:w="1134" w:type="dxa"/>
          </w:tcPr>
          <w:p>
            <w:pPr>
              <w:pStyle w:val="TableParagraph"/>
              <w:spacing w:before="25"/>
              <w:ind w:left="204" w:right="12" w:hanging="106"/>
              <w:jc w:val="left"/>
              <w:rPr>
                <w:sz w:val="22"/>
              </w:rPr>
            </w:pPr>
            <w:r>
              <w:rPr>
                <w:spacing w:val="-2"/>
                <w:sz w:val="22"/>
              </w:rPr>
              <w:t>Vasilhame </w:t>
            </w:r>
            <w:r>
              <w:rPr>
                <w:sz w:val="22"/>
              </w:rPr>
              <w:t>20 litros</w:t>
            </w:r>
          </w:p>
        </w:tc>
        <w:tc>
          <w:tcPr>
            <w:tcW w:w="993" w:type="dxa"/>
          </w:tcPr>
          <w:p>
            <w:pPr>
              <w:pStyle w:val="TableParagraph"/>
              <w:spacing w:before="157"/>
              <w:ind w:left="11"/>
              <w:rPr>
                <w:b/>
                <w:sz w:val="22"/>
              </w:rPr>
            </w:pPr>
            <w:r>
              <w:rPr>
                <w:b/>
                <w:spacing w:val="-5"/>
                <w:sz w:val="22"/>
              </w:rPr>
              <w:t>10</w:t>
            </w:r>
          </w:p>
        </w:tc>
        <w:tc>
          <w:tcPr>
            <w:tcW w:w="1276" w:type="dxa"/>
          </w:tcPr>
          <w:p>
            <w:pPr>
              <w:pStyle w:val="TableParagraph"/>
              <w:spacing w:before="157"/>
              <w:ind w:left="19"/>
              <w:rPr>
                <w:b/>
                <w:sz w:val="22"/>
              </w:rPr>
            </w:pPr>
            <w:r>
              <w:rPr>
                <w:b/>
                <w:spacing w:val="-2"/>
                <w:sz w:val="22"/>
              </w:rPr>
              <w:t>798,73</w:t>
            </w:r>
          </w:p>
        </w:tc>
        <w:tc>
          <w:tcPr>
            <w:tcW w:w="1418" w:type="dxa"/>
          </w:tcPr>
          <w:p>
            <w:pPr>
              <w:pStyle w:val="TableParagraph"/>
              <w:spacing w:before="157"/>
              <w:ind w:left="19" w:right="2"/>
              <w:rPr>
                <w:b/>
                <w:sz w:val="22"/>
              </w:rPr>
            </w:pPr>
            <w:r>
              <w:rPr>
                <w:b/>
                <w:spacing w:val="-2"/>
                <w:sz w:val="22"/>
              </w:rPr>
              <w:t>7.987,30</w:t>
            </w:r>
          </w:p>
        </w:tc>
      </w:tr>
      <w:tr>
        <w:trPr>
          <w:trHeight w:val="566" w:hRule="atLeast"/>
        </w:trPr>
        <w:tc>
          <w:tcPr>
            <w:tcW w:w="566" w:type="dxa"/>
            <w:shd w:val="clear" w:color="auto" w:fill="B8CCE3"/>
          </w:tcPr>
          <w:p>
            <w:pPr>
              <w:pStyle w:val="TableParagraph"/>
              <w:spacing w:before="155"/>
              <w:ind w:left="77" w:right="67"/>
              <w:rPr>
                <w:b/>
                <w:sz w:val="22"/>
              </w:rPr>
            </w:pPr>
            <w:r>
              <w:rPr>
                <w:b/>
                <w:spacing w:val="-5"/>
                <w:sz w:val="22"/>
              </w:rPr>
              <w:t>15</w:t>
            </w:r>
          </w:p>
        </w:tc>
        <w:tc>
          <w:tcPr>
            <w:tcW w:w="4253" w:type="dxa"/>
          </w:tcPr>
          <w:p>
            <w:pPr>
              <w:pStyle w:val="TableParagraph"/>
              <w:spacing w:before="25"/>
              <w:ind w:left="69" w:right="149"/>
              <w:jc w:val="left"/>
              <w:rPr>
                <w:sz w:val="22"/>
              </w:rPr>
            </w:pPr>
            <w:r>
              <w:rPr>
                <w:sz w:val="22"/>
              </w:rPr>
              <w:t>Óleo</w:t>
            </w:r>
            <w:r>
              <w:rPr>
                <w:spacing w:val="-8"/>
                <w:sz w:val="22"/>
              </w:rPr>
              <w:t> </w:t>
            </w:r>
            <w:r>
              <w:rPr>
                <w:sz w:val="22"/>
              </w:rPr>
              <w:t>Lubrificante</w:t>
            </w:r>
            <w:r>
              <w:rPr>
                <w:spacing w:val="-8"/>
                <w:sz w:val="22"/>
              </w:rPr>
              <w:t> </w:t>
            </w:r>
            <w:r>
              <w:rPr>
                <w:sz w:val="22"/>
              </w:rPr>
              <w:t>para</w:t>
            </w:r>
            <w:r>
              <w:rPr>
                <w:spacing w:val="-10"/>
                <w:sz w:val="22"/>
              </w:rPr>
              <w:t> </w:t>
            </w:r>
            <w:r>
              <w:rPr>
                <w:sz w:val="22"/>
              </w:rPr>
              <w:t>caixa</w:t>
            </w:r>
            <w:r>
              <w:rPr>
                <w:spacing w:val="-8"/>
                <w:sz w:val="22"/>
              </w:rPr>
              <w:t> </w:t>
            </w:r>
            <w:r>
              <w:rPr>
                <w:sz w:val="22"/>
              </w:rPr>
              <w:t>de</w:t>
            </w:r>
            <w:r>
              <w:rPr>
                <w:spacing w:val="-8"/>
                <w:sz w:val="22"/>
              </w:rPr>
              <w:t> </w:t>
            </w:r>
            <w:r>
              <w:rPr>
                <w:sz w:val="22"/>
              </w:rPr>
              <w:t>câmbio 80w90 API GL 5</w:t>
            </w:r>
          </w:p>
        </w:tc>
        <w:tc>
          <w:tcPr>
            <w:tcW w:w="1134" w:type="dxa"/>
          </w:tcPr>
          <w:p>
            <w:pPr>
              <w:pStyle w:val="TableParagraph"/>
              <w:spacing w:before="25"/>
              <w:ind w:left="204" w:right="12" w:hanging="106"/>
              <w:jc w:val="left"/>
              <w:rPr>
                <w:sz w:val="22"/>
              </w:rPr>
            </w:pPr>
            <w:r>
              <w:rPr>
                <w:spacing w:val="-2"/>
                <w:sz w:val="22"/>
              </w:rPr>
              <w:t>Vasilhame </w:t>
            </w:r>
            <w:r>
              <w:rPr>
                <w:sz w:val="22"/>
              </w:rPr>
              <w:t>20 litros</w:t>
            </w:r>
          </w:p>
        </w:tc>
        <w:tc>
          <w:tcPr>
            <w:tcW w:w="993" w:type="dxa"/>
          </w:tcPr>
          <w:p>
            <w:pPr>
              <w:pStyle w:val="TableParagraph"/>
              <w:spacing w:before="155"/>
              <w:ind w:left="11"/>
              <w:rPr>
                <w:b/>
                <w:sz w:val="22"/>
              </w:rPr>
            </w:pPr>
            <w:r>
              <w:rPr>
                <w:b/>
                <w:spacing w:val="-5"/>
                <w:sz w:val="22"/>
              </w:rPr>
              <w:t>10</w:t>
            </w:r>
          </w:p>
        </w:tc>
        <w:tc>
          <w:tcPr>
            <w:tcW w:w="1276" w:type="dxa"/>
          </w:tcPr>
          <w:p>
            <w:pPr>
              <w:pStyle w:val="TableParagraph"/>
              <w:spacing w:before="155"/>
              <w:ind w:left="19"/>
              <w:rPr>
                <w:b/>
                <w:sz w:val="22"/>
              </w:rPr>
            </w:pPr>
            <w:r>
              <w:rPr>
                <w:b/>
                <w:spacing w:val="-2"/>
                <w:sz w:val="22"/>
              </w:rPr>
              <w:t>736,32</w:t>
            </w:r>
          </w:p>
        </w:tc>
        <w:tc>
          <w:tcPr>
            <w:tcW w:w="1418" w:type="dxa"/>
          </w:tcPr>
          <w:p>
            <w:pPr>
              <w:pStyle w:val="TableParagraph"/>
              <w:spacing w:before="155"/>
              <w:ind w:left="19" w:right="2"/>
              <w:rPr>
                <w:b/>
                <w:sz w:val="22"/>
              </w:rPr>
            </w:pPr>
            <w:r>
              <w:rPr>
                <w:b/>
                <w:spacing w:val="-2"/>
                <w:sz w:val="22"/>
              </w:rPr>
              <w:t>7.363,20</w:t>
            </w: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16</w:t>
            </w:r>
          </w:p>
        </w:tc>
        <w:tc>
          <w:tcPr>
            <w:tcW w:w="4253" w:type="dxa"/>
          </w:tcPr>
          <w:p>
            <w:pPr>
              <w:pStyle w:val="TableParagraph"/>
              <w:spacing w:before="152"/>
              <w:ind w:left="69"/>
              <w:jc w:val="left"/>
              <w:rPr>
                <w:sz w:val="22"/>
              </w:rPr>
            </w:pPr>
            <w:r>
              <w:rPr>
                <w:sz w:val="22"/>
              </w:rPr>
              <w:t>Óleo</w:t>
            </w:r>
            <w:r>
              <w:rPr>
                <w:spacing w:val="-3"/>
                <w:sz w:val="22"/>
              </w:rPr>
              <w:t> </w:t>
            </w:r>
            <w:r>
              <w:rPr>
                <w:sz w:val="22"/>
              </w:rPr>
              <w:t>de</w:t>
            </w:r>
            <w:r>
              <w:rPr>
                <w:spacing w:val="-4"/>
                <w:sz w:val="22"/>
              </w:rPr>
              <w:t> </w:t>
            </w:r>
            <w:r>
              <w:rPr>
                <w:sz w:val="22"/>
              </w:rPr>
              <w:t>caixa</w:t>
            </w:r>
            <w:r>
              <w:rPr>
                <w:spacing w:val="-2"/>
                <w:sz w:val="22"/>
              </w:rPr>
              <w:t> </w:t>
            </w:r>
            <w:r>
              <w:rPr>
                <w:sz w:val="22"/>
              </w:rPr>
              <w:t>80W90</w:t>
            </w:r>
            <w:r>
              <w:rPr>
                <w:spacing w:val="-2"/>
                <w:sz w:val="22"/>
              </w:rPr>
              <w:t> </w:t>
            </w:r>
            <w:r>
              <w:rPr>
                <w:sz w:val="22"/>
              </w:rPr>
              <w:t>API</w:t>
            </w:r>
            <w:r>
              <w:rPr>
                <w:spacing w:val="-6"/>
                <w:sz w:val="22"/>
              </w:rPr>
              <w:t> </w:t>
            </w:r>
            <w:r>
              <w:rPr>
                <w:sz w:val="22"/>
              </w:rPr>
              <w:t>GI-</w:t>
            </w:r>
            <w:r>
              <w:rPr>
                <w:spacing w:val="-10"/>
                <w:sz w:val="22"/>
              </w:rPr>
              <w:t>5</w:t>
            </w:r>
          </w:p>
        </w:tc>
        <w:tc>
          <w:tcPr>
            <w:tcW w:w="1134" w:type="dxa"/>
          </w:tcPr>
          <w:p>
            <w:pPr>
              <w:pStyle w:val="TableParagraph"/>
              <w:spacing w:before="25"/>
              <w:ind w:left="303" w:right="12" w:hanging="204"/>
              <w:jc w:val="left"/>
              <w:rPr>
                <w:sz w:val="22"/>
              </w:rPr>
            </w:pPr>
            <w:r>
              <w:rPr>
                <w:spacing w:val="-2"/>
                <w:sz w:val="22"/>
              </w:rPr>
              <w:t>Vasilhame </w:t>
            </w:r>
            <w:r>
              <w:rPr>
                <w:sz w:val="22"/>
              </w:rPr>
              <w:t>1 litro</w:t>
            </w:r>
          </w:p>
        </w:tc>
        <w:tc>
          <w:tcPr>
            <w:tcW w:w="993" w:type="dxa"/>
          </w:tcPr>
          <w:p>
            <w:pPr>
              <w:pStyle w:val="TableParagraph"/>
              <w:spacing w:before="157"/>
              <w:ind w:left="11"/>
              <w:rPr>
                <w:b/>
                <w:sz w:val="22"/>
              </w:rPr>
            </w:pPr>
            <w:r>
              <w:rPr>
                <w:b/>
                <w:spacing w:val="-5"/>
                <w:sz w:val="22"/>
              </w:rPr>
              <w:t>20</w:t>
            </w:r>
          </w:p>
        </w:tc>
        <w:tc>
          <w:tcPr>
            <w:tcW w:w="1276" w:type="dxa"/>
          </w:tcPr>
          <w:p>
            <w:pPr>
              <w:pStyle w:val="TableParagraph"/>
              <w:spacing w:before="157"/>
              <w:ind w:left="19"/>
              <w:rPr>
                <w:b/>
                <w:sz w:val="22"/>
              </w:rPr>
            </w:pPr>
            <w:r>
              <w:rPr>
                <w:b/>
                <w:spacing w:val="-2"/>
                <w:sz w:val="22"/>
              </w:rPr>
              <w:t>54,99</w:t>
            </w:r>
          </w:p>
        </w:tc>
        <w:tc>
          <w:tcPr>
            <w:tcW w:w="1418" w:type="dxa"/>
          </w:tcPr>
          <w:p>
            <w:pPr>
              <w:pStyle w:val="TableParagraph"/>
              <w:spacing w:before="157"/>
              <w:ind w:left="19" w:right="2"/>
              <w:rPr>
                <w:b/>
                <w:sz w:val="22"/>
              </w:rPr>
            </w:pPr>
            <w:r>
              <w:rPr>
                <w:b/>
                <w:spacing w:val="-2"/>
                <w:sz w:val="22"/>
              </w:rPr>
              <w:t>1.099,80</w:t>
            </w:r>
          </w:p>
        </w:tc>
      </w:tr>
      <w:tr>
        <w:trPr>
          <w:trHeight w:val="566" w:hRule="atLeast"/>
        </w:trPr>
        <w:tc>
          <w:tcPr>
            <w:tcW w:w="566" w:type="dxa"/>
            <w:shd w:val="clear" w:color="auto" w:fill="B8CCE3"/>
          </w:tcPr>
          <w:p>
            <w:pPr>
              <w:pStyle w:val="TableParagraph"/>
              <w:spacing w:before="154"/>
              <w:ind w:left="77" w:right="67"/>
              <w:rPr>
                <w:b/>
                <w:sz w:val="22"/>
              </w:rPr>
            </w:pPr>
            <w:r>
              <w:rPr>
                <w:b/>
                <w:spacing w:val="-5"/>
                <w:sz w:val="22"/>
              </w:rPr>
              <w:t>17</w:t>
            </w:r>
          </w:p>
        </w:tc>
        <w:tc>
          <w:tcPr>
            <w:tcW w:w="4253" w:type="dxa"/>
          </w:tcPr>
          <w:p>
            <w:pPr>
              <w:pStyle w:val="TableParagraph"/>
              <w:spacing w:before="25"/>
              <w:ind w:left="69" w:right="64"/>
              <w:jc w:val="left"/>
              <w:rPr>
                <w:sz w:val="22"/>
              </w:rPr>
            </w:pPr>
            <w:r>
              <w:rPr>
                <w:sz w:val="22"/>
              </w:rPr>
              <w:t>Aditivo</w:t>
            </w:r>
            <w:r>
              <w:rPr>
                <w:spacing w:val="-7"/>
                <w:sz w:val="22"/>
              </w:rPr>
              <w:t> </w:t>
            </w:r>
            <w:r>
              <w:rPr>
                <w:sz w:val="22"/>
              </w:rPr>
              <w:t>para</w:t>
            </w:r>
            <w:r>
              <w:rPr>
                <w:spacing w:val="-9"/>
                <w:sz w:val="22"/>
              </w:rPr>
              <w:t> </w:t>
            </w:r>
            <w:r>
              <w:rPr>
                <w:sz w:val="22"/>
              </w:rPr>
              <w:t>água</w:t>
            </w:r>
            <w:r>
              <w:rPr>
                <w:spacing w:val="-7"/>
                <w:sz w:val="22"/>
              </w:rPr>
              <w:t> </w:t>
            </w:r>
            <w:r>
              <w:rPr>
                <w:sz w:val="22"/>
              </w:rPr>
              <w:t>de</w:t>
            </w:r>
            <w:r>
              <w:rPr>
                <w:spacing w:val="-7"/>
                <w:sz w:val="22"/>
              </w:rPr>
              <w:t> </w:t>
            </w:r>
            <w:r>
              <w:rPr>
                <w:sz w:val="22"/>
              </w:rPr>
              <w:t>Radiador</w:t>
            </w:r>
            <w:r>
              <w:rPr>
                <w:spacing w:val="-7"/>
                <w:sz w:val="22"/>
              </w:rPr>
              <w:t> </w:t>
            </w:r>
            <w:r>
              <w:rPr>
                <w:sz w:val="22"/>
              </w:rPr>
              <w:t>bio- concentrado orgânico</w:t>
            </w:r>
          </w:p>
        </w:tc>
        <w:tc>
          <w:tcPr>
            <w:tcW w:w="1134" w:type="dxa"/>
          </w:tcPr>
          <w:p>
            <w:pPr>
              <w:pStyle w:val="TableParagraph"/>
              <w:spacing w:before="25"/>
              <w:ind w:left="303" w:right="12" w:hanging="204"/>
              <w:jc w:val="left"/>
              <w:rPr>
                <w:sz w:val="22"/>
              </w:rPr>
            </w:pPr>
            <w:r>
              <w:rPr>
                <w:spacing w:val="-2"/>
                <w:sz w:val="22"/>
              </w:rPr>
              <w:t>Vasilhame </w:t>
            </w:r>
            <w:r>
              <w:rPr>
                <w:sz w:val="22"/>
              </w:rPr>
              <w:t>1 litro</w:t>
            </w:r>
          </w:p>
        </w:tc>
        <w:tc>
          <w:tcPr>
            <w:tcW w:w="993" w:type="dxa"/>
          </w:tcPr>
          <w:p>
            <w:pPr>
              <w:pStyle w:val="TableParagraph"/>
              <w:spacing w:before="154"/>
              <w:ind w:left="11"/>
              <w:rPr>
                <w:b/>
                <w:sz w:val="22"/>
              </w:rPr>
            </w:pPr>
            <w:r>
              <w:rPr>
                <w:b/>
                <w:spacing w:val="-5"/>
                <w:sz w:val="22"/>
              </w:rPr>
              <w:t>150</w:t>
            </w:r>
          </w:p>
        </w:tc>
        <w:tc>
          <w:tcPr>
            <w:tcW w:w="1276" w:type="dxa"/>
          </w:tcPr>
          <w:p>
            <w:pPr>
              <w:pStyle w:val="TableParagraph"/>
              <w:spacing w:before="154"/>
              <w:ind w:left="19"/>
              <w:rPr>
                <w:b/>
                <w:sz w:val="22"/>
              </w:rPr>
            </w:pPr>
            <w:r>
              <w:rPr>
                <w:b/>
                <w:spacing w:val="-2"/>
                <w:sz w:val="22"/>
              </w:rPr>
              <w:t>27,59</w:t>
            </w:r>
          </w:p>
        </w:tc>
        <w:tc>
          <w:tcPr>
            <w:tcW w:w="1418" w:type="dxa"/>
          </w:tcPr>
          <w:p>
            <w:pPr>
              <w:pStyle w:val="TableParagraph"/>
              <w:spacing w:before="154"/>
              <w:ind w:left="19" w:right="2"/>
              <w:rPr>
                <w:b/>
                <w:sz w:val="22"/>
              </w:rPr>
            </w:pPr>
            <w:r>
              <w:rPr>
                <w:b/>
                <w:spacing w:val="-2"/>
                <w:sz w:val="22"/>
              </w:rPr>
              <w:t>4.138,50</w:t>
            </w: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18</w:t>
            </w:r>
          </w:p>
        </w:tc>
        <w:tc>
          <w:tcPr>
            <w:tcW w:w="4253" w:type="dxa"/>
          </w:tcPr>
          <w:p>
            <w:pPr>
              <w:pStyle w:val="TableParagraph"/>
              <w:spacing w:before="152"/>
              <w:ind w:left="69"/>
              <w:jc w:val="left"/>
              <w:rPr>
                <w:sz w:val="22"/>
              </w:rPr>
            </w:pPr>
            <w:r>
              <w:rPr>
                <w:sz w:val="22"/>
              </w:rPr>
              <w:t>Graxa</w:t>
            </w:r>
            <w:r>
              <w:rPr>
                <w:spacing w:val="-2"/>
                <w:sz w:val="22"/>
              </w:rPr>
              <w:t> </w:t>
            </w:r>
            <w:r>
              <w:rPr>
                <w:sz w:val="22"/>
              </w:rPr>
              <w:t>base</w:t>
            </w:r>
            <w:r>
              <w:rPr>
                <w:spacing w:val="-4"/>
                <w:sz w:val="22"/>
              </w:rPr>
              <w:t> </w:t>
            </w:r>
            <w:r>
              <w:rPr>
                <w:sz w:val="22"/>
              </w:rPr>
              <w:t>sabão</w:t>
            </w:r>
            <w:r>
              <w:rPr>
                <w:spacing w:val="-2"/>
                <w:sz w:val="22"/>
              </w:rPr>
              <w:t> </w:t>
            </w:r>
            <w:r>
              <w:rPr>
                <w:sz w:val="22"/>
              </w:rPr>
              <w:t>de</w:t>
            </w:r>
            <w:r>
              <w:rPr>
                <w:spacing w:val="-3"/>
                <w:sz w:val="22"/>
              </w:rPr>
              <w:t> </w:t>
            </w:r>
            <w:r>
              <w:rPr>
                <w:spacing w:val="-4"/>
                <w:sz w:val="22"/>
              </w:rPr>
              <w:t>lítio</w:t>
            </w:r>
          </w:p>
        </w:tc>
        <w:tc>
          <w:tcPr>
            <w:tcW w:w="1134" w:type="dxa"/>
          </w:tcPr>
          <w:p>
            <w:pPr>
              <w:pStyle w:val="TableParagraph"/>
              <w:spacing w:before="25"/>
              <w:ind w:left="267" w:right="12" w:hanging="168"/>
              <w:jc w:val="left"/>
              <w:rPr>
                <w:sz w:val="22"/>
              </w:rPr>
            </w:pPr>
            <w:r>
              <w:rPr>
                <w:spacing w:val="-2"/>
                <w:sz w:val="22"/>
              </w:rPr>
              <w:t>Vasilhame </w:t>
            </w:r>
            <w:r>
              <w:rPr>
                <w:sz w:val="22"/>
              </w:rPr>
              <w:t>200 kg</w:t>
            </w:r>
          </w:p>
        </w:tc>
        <w:tc>
          <w:tcPr>
            <w:tcW w:w="993" w:type="dxa"/>
          </w:tcPr>
          <w:p>
            <w:pPr>
              <w:pStyle w:val="TableParagraph"/>
              <w:spacing w:before="157"/>
              <w:ind w:left="11"/>
              <w:rPr>
                <w:b/>
                <w:sz w:val="22"/>
              </w:rPr>
            </w:pPr>
            <w:r>
              <w:rPr>
                <w:b/>
                <w:spacing w:val="-5"/>
                <w:sz w:val="22"/>
              </w:rPr>
              <w:t>05</w:t>
            </w:r>
          </w:p>
        </w:tc>
        <w:tc>
          <w:tcPr>
            <w:tcW w:w="1276" w:type="dxa"/>
          </w:tcPr>
          <w:p>
            <w:pPr>
              <w:pStyle w:val="TableParagraph"/>
              <w:spacing w:before="157"/>
              <w:ind w:left="19" w:right="2"/>
              <w:rPr>
                <w:b/>
                <w:sz w:val="22"/>
              </w:rPr>
            </w:pPr>
            <w:r>
              <w:rPr>
                <w:b/>
                <w:spacing w:val="-2"/>
                <w:sz w:val="22"/>
              </w:rPr>
              <w:t>4.960,61</w:t>
            </w:r>
          </w:p>
        </w:tc>
        <w:tc>
          <w:tcPr>
            <w:tcW w:w="1418" w:type="dxa"/>
          </w:tcPr>
          <w:p>
            <w:pPr>
              <w:pStyle w:val="TableParagraph"/>
              <w:spacing w:before="157"/>
              <w:ind w:left="19" w:right="2"/>
              <w:rPr>
                <w:b/>
                <w:sz w:val="22"/>
              </w:rPr>
            </w:pPr>
            <w:r>
              <w:rPr>
                <w:b/>
                <w:spacing w:val="-2"/>
                <w:sz w:val="22"/>
              </w:rPr>
              <w:t>24.803,05</w:t>
            </w:r>
          </w:p>
        </w:tc>
      </w:tr>
      <w:tr>
        <w:trPr>
          <w:trHeight w:val="566" w:hRule="atLeast"/>
        </w:trPr>
        <w:tc>
          <w:tcPr>
            <w:tcW w:w="566" w:type="dxa"/>
            <w:shd w:val="clear" w:color="auto" w:fill="B8CCE3"/>
          </w:tcPr>
          <w:p>
            <w:pPr>
              <w:pStyle w:val="TableParagraph"/>
              <w:spacing w:before="154"/>
              <w:ind w:left="77" w:right="67"/>
              <w:rPr>
                <w:b/>
                <w:sz w:val="22"/>
              </w:rPr>
            </w:pPr>
            <w:r>
              <w:rPr>
                <w:b/>
                <w:spacing w:val="-5"/>
                <w:sz w:val="22"/>
              </w:rPr>
              <w:t>19</w:t>
            </w:r>
          </w:p>
        </w:tc>
        <w:tc>
          <w:tcPr>
            <w:tcW w:w="4253" w:type="dxa"/>
          </w:tcPr>
          <w:p>
            <w:pPr>
              <w:pStyle w:val="TableParagraph"/>
              <w:spacing w:before="149"/>
              <w:ind w:left="69"/>
              <w:jc w:val="left"/>
              <w:rPr>
                <w:sz w:val="22"/>
              </w:rPr>
            </w:pPr>
            <w:r>
              <w:rPr>
                <w:sz w:val="22"/>
              </w:rPr>
              <w:t>Graxa</w:t>
            </w:r>
            <w:r>
              <w:rPr>
                <w:spacing w:val="-2"/>
                <w:sz w:val="22"/>
              </w:rPr>
              <w:t> </w:t>
            </w:r>
            <w:r>
              <w:rPr>
                <w:sz w:val="22"/>
              </w:rPr>
              <w:t>base</w:t>
            </w:r>
            <w:r>
              <w:rPr>
                <w:spacing w:val="-4"/>
                <w:sz w:val="22"/>
              </w:rPr>
              <w:t> </w:t>
            </w:r>
            <w:r>
              <w:rPr>
                <w:sz w:val="22"/>
              </w:rPr>
              <w:t>sabão</w:t>
            </w:r>
            <w:r>
              <w:rPr>
                <w:spacing w:val="-2"/>
                <w:sz w:val="22"/>
              </w:rPr>
              <w:t> </w:t>
            </w:r>
            <w:r>
              <w:rPr>
                <w:sz w:val="22"/>
              </w:rPr>
              <w:t>de</w:t>
            </w:r>
            <w:r>
              <w:rPr>
                <w:spacing w:val="-3"/>
                <w:sz w:val="22"/>
              </w:rPr>
              <w:t> </w:t>
            </w:r>
            <w:r>
              <w:rPr>
                <w:spacing w:val="-4"/>
                <w:sz w:val="22"/>
              </w:rPr>
              <w:t>lítio</w:t>
            </w:r>
          </w:p>
        </w:tc>
        <w:tc>
          <w:tcPr>
            <w:tcW w:w="1134" w:type="dxa"/>
          </w:tcPr>
          <w:p>
            <w:pPr>
              <w:pStyle w:val="TableParagraph"/>
              <w:spacing w:before="22"/>
              <w:ind w:left="322" w:right="12" w:hanging="224"/>
              <w:jc w:val="left"/>
              <w:rPr>
                <w:sz w:val="22"/>
              </w:rPr>
            </w:pPr>
            <w:r>
              <w:rPr>
                <w:spacing w:val="-2"/>
                <w:sz w:val="22"/>
              </w:rPr>
              <w:t>Vasilhame </w:t>
            </w:r>
            <w:r>
              <w:rPr>
                <w:sz w:val="22"/>
              </w:rPr>
              <w:t>20 kg</w:t>
            </w:r>
          </w:p>
        </w:tc>
        <w:tc>
          <w:tcPr>
            <w:tcW w:w="993" w:type="dxa"/>
          </w:tcPr>
          <w:p>
            <w:pPr>
              <w:pStyle w:val="TableParagraph"/>
              <w:spacing w:before="154"/>
              <w:ind w:left="11"/>
              <w:rPr>
                <w:b/>
                <w:sz w:val="22"/>
              </w:rPr>
            </w:pPr>
            <w:r>
              <w:rPr>
                <w:b/>
                <w:spacing w:val="-5"/>
                <w:sz w:val="22"/>
              </w:rPr>
              <w:t>10</w:t>
            </w:r>
          </w:p>
        </w:tc>
        <w:tc>
          <w:tcPr>
            <w:tcW w:w="1276" w:type="dxa"/>
          </w:tcPr>
          <w:p>
            <w:pPr>
              <w:pStyle w:val="TableParagraph"/>
              <w:spacing w:before="154"/>
              <w:ind w:left="19"/>
              <w:rPr>
                <w:b/>
                <w:sz w:val="22"/>
              </w:rPr>
            </w:pPr>
            <w:r>
              <w:rPr>
                <w:b/>
                <w:spacing w:val="-2"/>
                <w:sz w:val="22"/>
              </w:rPr>
              <w:t>670,67</w:t>
            </w:r>
          </w:p>
        </w:tc>
        <w:tc>
          <w:tcPr>
            <w:tcW w:w="1418" w:type="dxa"/>
          </w:tcPr>
          <w:p>
            <w:pPr>
              <w:pStyle w:val="TableParagraph"/>
              <w:spacing w:before="154"/>
              <w:ind w:left="19" w:right="2"/>
              <w:rPr>
                <w:b/>
                <w:sz w:val="22"/>
              </w:rPr>
            </w:pPr>
            <w:r>
              <w:rPr>
                <w:b/>
                <w:spacing w:val="-2"/>
                <w:sz w:val="22"/>
              </w:rPr>
              <w:t>6.706,70</w:t>
            </w:r>
          </w:p>
        </w:tc>
      </w:tr>
      <w:tr>
        <w:trPr>
          <w:trHeight w:val="760" w:hRule="atLeast"/>
        </w:trPr>
        <w:tc>
          <w:tcPr>
            <w:tcW w:w="566" w:type="dxa"/>
            <w:shd w:val="clear" w:color="auto" w:fill="B8CCE3"/>
          </w:tcPr>
          <w:p>
            <w:pPr>
              <w:pStyle w:val="TableParagraph"/>
              <w:spacing w:before="253"/>
              <w:ind w:left="77" w:right="67"/>
              <w:rPr>
                <w:b/>
                <w:sz w:val="22"/>
              </w:rPr>
            </w:pPr>
            <w:r>
              <w:rPr>
                <w:b/>
                <w:spacing w:val="-5"/>
                <w:sz w:val="22"/>
              </w:rPr>
              <w:t>20</w:t>
            </w:r>
          </w:p>
        </w:tc>
        <w:tc>
          <w:tcPr>
            <w:tcW w:w="4253" w:type="dxa"/>
          </w:tcPr>
          <w:p>
            <w:pPr>
              <w:pStyle w:val="TableParagraph"/>
              <w:spacing w:before="121"/>
              <w:ind w:left="69" w:right="149"/>
              <w:jc w:val="left"/>
              <w:rPr>
                <w:sz w:val="22"/>
              </w:rPr>
            </w:pPr>
            <w:r>
              <w:rPr>
                <w:sz w:val="22"/>
              </w:rPr>
              <w:t>Desengraxante,</w:t>
            </w:r>
            <w:r>
              <w:rPr>
                <w:spacing w:val="-14"/>
                <w:sz w:val="22"/>
              </w:rPr>
              <w:t> </w:t>
            </w:r>
            <w:r>
              <w:rPr>
                <w:sz w:val="22"/>
              </w:rPr>
              <w:t>detergente</w:t>
            </w:r>
            <w:r>
              <w:rPr>
                <w:spacing w:val="-14"/>
                <w:sz w:val="22"/>
              </w:rPr>
              <w:t> </w:t>
            </w:r>
            <w:r>
              <w:rPr>
                <w:sz w:val="22"/>
              </w:rPr>
              <w:t>alcalino</w:t>
            </w:r>
            <w:r>
              <w:rPr>
                <w:spacing w:val="-12"/>
                <w:sz w:val="22"/>
              </w:rPr>
              <w:t> </w:t>
            </w:r>
            <w:r>
              <w:rPr>
                <w:sz w:val="22"/>
              </w:rPr>
              <w:t>(limpa </w:t>
            </w:r>
            <w:r>
              <w:rPr>
                <w:spacing w:val="-4"/>
                <w:sz w:val="22"/>
              </w:rPr>
              <w:t>baú)</w:t>
            </w:r>
          </w:p>
        </w:tc>
        <w:tc>
          <w:tcPr>
            <w:tcW w:w="1134" w:type="dxa"/>
          </w:tcPr>
          <w:p>
            <w:pPr>
              <w:pStyle w:val="TableParagraph"/>
              <w:spacing w:line="247" w:lineRule="exact"/>
              <w:ind w:left="70" w:right="61"/>
              <w:rPr>
                <w:sz w:val="22"/>
              </w:rPr>
            </w:pPr>
            <w:r>
              <w:rPr>
                <w:spacing w:val="-2"/>
                <w:sz w:val="22"/>
              </w:rPr>
              <w:t>Embalage</w:t>
            </w:r>
          </w:p>
          <w:p>
            <w:pPr>
              <w:pStyle w:val="TableParagraph"/>
              <w:spacing w:line="252" w:lineRule="exact"/>
              <w:ind w:left="305" w:right="289" w:hanging="2"/>
              <w:rPr>
                <w:sz w:val="22"/>
              </w:rPr>
            </w:pPr>
            <w:r>
              <w:rPr>
                <w:sz w:val="22"/>
              </w:rPr>
              <w:t>m 50 </w:t>
            </w:r>
            <w:r>
              <w:rPr>
                <w:spacing w:val="-2"/>
                <w:sz w:val="22"/>
              </w:rPr>
              <w:t>Litros</w:t>
            </w:r>
          </w:p>
        </w:tc>
        <w:tc>
          <w:tcPr>
            <w:tcW w:w="993" w:type="dxa"/>
          </w:tcPr>
          <w:p>
            <w:pPr>
              <w:pStyle w:val="TableParagraph"/>
              <w:spacing w:before="253"/>
              <w:ind w:left="11"/>
              <w:rPr>
                <w:b/>
                <w:sz w:val="22"/>
              </w:rPr>
            </w:pPr>
            <w:r>
              <w:rPr>
                <w:b/>
                <w:spacing w:val="-5"/>
                <w:sz w:val="22"/>
              </w:rPr>
              <w:t>04</w:t>
            </w:r>
          </w:p>
        </w:tc>
        <w:tc>
          <w:tcPr>
            <w:tcW w:w="1276" w:type="dxa"/>
          </w:tcPr>
          <w:p>
            <w:pPr>
              <w:pStyle w:val="TableParagraph"/>
              <w:spacing w:before="253"/>
              <w:ind w:left="19"/>
              <w:rPr>
                <w:b/>
                <w:sz w:val="22"/>
              </w:rPr>
            </w:pPr>
            <w:r>
              <w:rPr>
                <w:b/>
                <w:spacing w:val="-2"/>
                <w:sz w:val="22"/>
              </w:rPr>
              <w:t>331,75</w:t>
            </w:r>
          </w:p>
        </w:tc>
        <w:tc>
          <w:tcPr>
            <w:tcW w:w="1418" w:type="dxa"/>
          </w:tcPr>
          <w:p>
            <w:pPr>
              <w:pStyle w:val="TableParagraph"/>
              <w:spacing w:before="253"/>
              <w:ind w:left="19" w:right="2"/>
              <w:rPr>
                <w:b/>
                <w:sz w:val="22"/>
              </w:rPr>
            </w:pPr>
            <w:r>
              <w:rPr>
                <w:b/>
                <w:spacing w:val="-2"/>
                <w:sz w:val="22"/>
              </w:rPr>
              <w:t>1.327,00</w:t>
            </w:r>
          </w:p>
        </w:tc>
      </w:tr>
    </w:tbl>
    <w:p>
      <w:pPr>
        <w:spacing w:after="0"/>
        <w:rPr>
          <w:sz w:val="22"/>
        </w:rPr>
        <w:sectPr>
          <w:pgSz w:w="11930" w:h="16850"/>
          <w:pgMar w:header="451" w:footer="654" w:top="1840" w:bottom="900" w:left="1420" w:right="480"/>
        </w:sectPr>
      </w:pPr>
    </w:p>
    <w:p>
      <w:pPr>
        <w:spacing w:line="240" w:lineRule="auto" w:before="7" w:after="0"/>
        <w:rPr>
          <w:b/>
          <w:sz w:val="7"/>
        </w:r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4253"/>
        <w:gridCol w:w="1134"/>
        <w:gridCol w:w="993"/>
        <w:gridCol w:w="1276"/>
        <w:gridCol w:w="1418"/>
      </w:tblGrid>
      <w:tr>
        <w:trPr>
          <w:trHeight w:val="1012" w:hRule="atLeast"/>
        </w:trPr>
        <w:tc>
          <w:tcPr>
            <w:tcW w:w="566" w:type="dxa"/>
            <w:shd w:val="clear" w:color="auto" w:fill="B8CCE3"/>
          </w:tcPr>
          <w:p>
            <w:pPr>
              <w:pStyle w:val="TableParagraph"/>
              <w:spacing w:before="127"/>
              <w:jc w:val="left"/>
              <w:rPr>
                <w:b/>
                <w:sz w:val="22"/>
              </w:rPr>
            </w:pPr>
          </w:p>
          <w:p>
            <w:pPr>
              <w:pStyle w:val="TableParagraph"/>
              <w:ind w:left="77" w:right="67"/>
              <w:rPr>
                <w:b/>
                <w:sz w:val="22"/>
              </w:rPr>
            </w:pPr>
            <w:r>
              <w:rPr>
                <w:b/>
                <w:spacing w:val="-5"/>
                <w:sz w:val="22"/>
              </w:rPr>
              <w:t>21</w:t>
            </w:r>
          </w:p>
        </w:tc>
        <w:tc>
          <w:tcPr>
            <w:tcW w:w="4253" w:type="dxa"/>
          </w:tcPr>
          <w:p>
            <w:pPr>
              <w:pStyle w:val="TableParagraph"/>
              <w:ind w:left="69"/>
              <w:jc w:val="left"/>
              <w:rPr>
                <w:sz w:val="22"/>
              </w:rPr>
            </w:pPr>
            <w:r>
              <w:rPr>
                <w:sz w:val="22"/>
              </w:rPr>
              <w:t>Agente Redutor Líquido de Óxido de Nitrogênio</w:t>
            </w:r>
            <w:r>
              <w:rPr>
                <w:spacing w:val="-10"/>
                <w:sz w:val="22"/>
              </w:rPr>
              <w:t> </w:t>
            </w:r>
            <w:r>
              <w:rPr>
                <w:sz w:val="22"/>
              </w:rPr>
              <w:t>Automotivo</w:t>
            </w:r>
            <w:r>
              <w:rPr>
                <w:spacing w:val="-10"/>
                <w:sz w:val="22"/>
              </w:rPr>
              <w:t> </w:t>
            </w:r>
            <w:r>
              <w:rPr>
                <w:sz w:val="22"/>
              </w:rPr>
              <w:t>(ARLA</w:t>
            </w:r>
            <w:r>
              <w:rPr>
                <w:spacing w:val="-11"/>
                <w:sz w:val="22"/>
              </w:rPr>
              <w:t> </w:t>
            </w:r>
            <w:r>
              <w:rPr>
                <w:sz w:val="22"/>
              </w:rPr>
              <w:t>32)</w:t>
            </w:r>
            <w:r>
              <w:rPr>
                <w:spacing w:val="-10"/>
                <w:sz w:val="22"/>
              </w:rPr>
              <w:t> </w:t>
            </w:r>
            <w:r>
              <w:rPr>
                <w:sz w:val="22"/>
              </w:rPr>
              <w:t>(Aditivo para radiador com marca aprovada pelo</w:t>
            </w:r>
          </w:p>
          <w:p>
            <w:pPr>
              <w:pStyle w:val="TableParagraph"/>
              <w:spacing w:line="237" w:lineRule="exact"/>
              <w:ind w:left="69"/>
              <w:jc w:val="left"/>
              <w:rPr>
                <w:sz w:val="22"/>
              </w:rPr>
            </w:pPr>
            <w:r>
              <w:rPr>
                <w:spacing w:val="-2"/>
                <w:sz w:val="22"/>
              </w:rPr>
              <w:t>INMETRO)</w:t>
            </w:r>
          </w:p>
        </w:tc>
        <w:tc>
          <w:tcPr>
            <w:tcW w:w="1134" w:type="dxa"/>
          </w:tcPr>
          <w:p>
            <w:pPr>
              <w:pStyle w:val="TableParagraph"/>
              <w:spacing w:before="248"/>
              <w:ind w:left="204" w:right="12" w:hanging="106"/>
              <w:jc w:val="left"/>
              <w:rPr>
                <w:sz w:val="22"/>
              </w:rPr>
            </w:pPr>
            <w:r>
              <w:rPr>
                <w:spacing w:val="-2"/>
                <w:sz w:val="22"/>
              </w:rPr>
              <w:t>Vasilhame </w:t>
            </w:r>
            <w:r>
              <w:rPr>
                <w:sz w:val="22"/>
              </w:rPr>
              <w:t>20 litros</w:t>
            </w:r>
          </w:p>
        </w:tc>
        <w:tc>
          <w:tcPr>
            <w:tcW w:w="993" w:type="dxa"/>
          </w:tcPr>
          <w:p>
            <w:pPr>
              <w:pStyle w:val="TableParagraph"/>
              <w:spacing w:before="127"/>
              <w:jc w:val="left"/>
              <w:rPr>
                <w:b/>
                <w:sz w:val="22"/>
              </w:rPr>
            </w:pPr>
          </w:p>
          <w:p>
            <w:pPr>
              <w:pStyle w:val="TableParagraph"/>
              <w:ind w:left="11"/>
              <w:rPr>
                <w:b/>
                <w:sz w:val="22"/>
              </w:rPr>
            </w:pPr>
            <w:r>
              <w:rPr>
                <w:b/>
                <w:spacing w:val="-5"/>
                <w:sz w:val="22"/>
              </w:rPr>
              <w:t>27</w:t>
            </w:r>
          </w:p>
        </w:tc>
        <w:tc>
          <w:tcPr>
            <w:tcW w:w="1276" w:type="dxa"/>
          </w:tcPr>
          <w:p>
            <w:pPr>
              <w:pStyle w:val="TableParagraph"/>
              <w:spacing w:before="127"/>
              <w:jc w:val="left"/>
              <w:rPr>
                <w:b/>
                <w:sz w:val="22"/>
              </w:rPr>
            </w:pPr>
          </w:p>
          <w:p>
            <w:pPr>
              <w:pStyle w:val="TableParagraph"/>
              <w:ind w:left="19"/>
              <w:rPr>
                <w:b/>
                <w:sz w:val="22"/>
              </w:rPr>
            </w:pPr>
            <w:r>
              <w:rPr>
                <w:b/>
                <w:spacing w:val="-2"/>
                <w:sz w:val="22"/>
              </w:rPr>
              <w:t>219,44</w:t>
            </w:r>
          </w:p>
        </w:tc>
        <w:tc>
          <w:tcPr>
            <w:tcW w:w="1418" w:type="dxa"/>
          </w:tcPr>
          <w:p>
            <w:pPr>
              <w:pStyle w:val="TableParagraph"/>
              <w:spacing w:before="127"/>
              <w:jc w:val="left"/>
              <w:rPr>
                <w:b/>
                <w:sz w:val="22"/>
              </w:rPr>
            </w:pPr>
          </w:p>
          <w:p>
            <w:pPr>
              <w:pStyle w:val="TableParagraph"/>
              <w:ind w:left="19" w:right="2"/>
              <w:rPr>
                <w:b/>
                <w:sz w:val="22"/>
              </w:rPr>
            </w:pPr>
            <w:r>
              <w:rPr>
                <w:b/>
                <w:spacing w:val="-2"/>
                <w:sz w:val="22"/>
              </w:rPr>
              <w:t>5.924,88</w:t>
            </w: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22</w:t>
            </w:r>
          </w:p>
        </w:tc>
        <w:tc>
          <w:tcPr>
            <w:tcW w:w="4253" w:type="dxa"/>
          </w:tcPr>
          <w:p>
            <w:pPr>
              <w:pStyle w:val="TableParagraph"/>
              <w:spacing w:before="25"/>
              <w:ind w:left="69"/>
              <w:jc w:val="left"/>
              <w:rPr>
                <w:sz w:val="22"/>
              </w:rPr>
            </w:pPr>
            <w:r>
              <w:rPr>
                <w:sz w:val="22"/>
              </w:rPr>
              <w:t>Óleo</w:t>
            </w:r>
            <w:r>
              <w:rPr>
                <w:spacing w:val="-7"/>
                <w:sz w:val="22"/>
              </w:rPr>
              <w:t> </w:t>
            </w:r>
            <w:r>
              <w:rPr>
                <w:sz w:val="22"/>
              </w:rPr>
              <w:t>Motor</w:t>
            </w:r>
            <w:r>
              <w:rPr>
                <w:spacing w:val="-7"/>
                <w:sz w:val="22"/>
              </w:rPr>
              <w:t> </w:t>
            </w:r>
            <w:r>
              <w:rPr>
                <w:sz w:val="22"/>
              </w:rPr>
              <w:t>15W40</w:t>
            </w:r>
            <w:r>
              <w:rPr>
                <w:spacing w:val="-7"/>
                <w:sz w:val="22"/>
              </w:rPr>
              <w:t> </w:t>
            </w:r>
            <w:r>
              <w:rPr>
                <w:sz w:val="22"/>
              </w:rPr>
              <w:t>API</w:t>
            </w:r>
            <w:r>
              <w:rPr>
                <w:spacing w:val="-11"/>
                <w:sz w:val="22"/>
              </w:rPr>
              <w:t> </w:t>
            </w:r>
            <w:r>
              <w:rPr>
                <w:sz w:val="22"/>
              </w:rPr>
              <w:t>semissintético</w:t>
            </w:r>
            <w:r>
              <w:rPr>
                <w:spacing w:val="-7"/>
                <w:sz w:val="22"/>
              </w:rPr>
              <w:t> </w:t>
            </w:r>
            <w:r>
              <w:rPr>
                <w:sz w:val="22"/>
              </w:rPr>
              <w:t>para motores a gasolina flex</w:t>
            </w:r>
          </w:p>
        </w:tc>
        <w:tc>
          <w:tcPr>
            <w:tcW w:w="1134" w:type="dxa"/>
          </w:tcPr>
          <w:p>
            <w:pPr>
              <w:pStyle w:val="TableParagraph"/>
              <w:spacing w:before="25"/>
              <w:ind w:left="149" w:right="12" w:hanging="51"/>
              <w:jc w:val="left"/>
              <w:rPr>
                <w:sz w:val="22"/>
              </w:rPr>
            </w:pPr>
            <w:r>
              <w:rPr>
                <w:spacing w:val="-2"/>
                <w:sz w:val="22"/>
              </w:rPr>
              <w:t>Vasilhame </w:t>
            </w:r>
            <w:r>
              <w:rPr>
                <w:sz w:val="22"/>
              </w:rPr>
              <w:t>200 litros</w:t>
            </w:r>
          </w:p>
        </w:tc>
        <w:tc>
          <w:tcPr>
            <w:tcW w:w="993" w:type="dxa"/>
          </w:tcPr>
          <w:p>
            <w:pPr>
              <w:pStyle w:val="TableParagraph"/>
              <w:spacing w:before="157"/>
              <w:ind w:left="11"/>
              <w:rPr>
                <w:b/>
                <w:sz w:val="22"/>
              </w:rPr>
            </w:pPr>
            <w:r>
              <w:rPr>
                <w:b/>
                <w:spacing w:val="-5"/>
                <w:sz w:val="22"/>
              </w:rPr>
              <w:t>12</w:t>
            </w:r>
          </w:p>
        </w:tc>
        <w:tc>
          <w:tcPr>
            <w:tcW w:w="1276" w:type="dxa"/>
          </w:tcPr>
          <w:p>
            <w:pPr>
              <w:pStyle w:val="TableParagraph"/>
              <w:spacing w:before="157"/>
              <w:ind w:left="19" w:right="2"/>
              <w:rPr>
                <w:b/>
                <w:sz w:val="22"/>
              </w:rPr>
            </w:pPr>
            <w:r>
              <w:rPr>
                <w:b/>
                <w:spacing w:val="-2"/>
                <w:sz w:val="22"/>
              </w:rPr>
              <w:t>4.762,17</w:t>
            </w:r>
          </w:p>
        </w:tc>
        <w:tc>
          <w:tcPr>
            <w:tcW w:w="1418" w:type="dxa"/>
          </w:tcPr>
          <w:p>
            <w:pPr>
              <w:pStyle w:val="TableParagraph"/>
              <w:spacing w:before="157"/>
              <w:ind w:left="19" w:right="2"/>
              <w:rPr>
                <w:b/>
                <w:sz w:val="22"/>
              </w:rPr>
            </w:pPr>
            <w:r>
              <w:rPr>
                <w:b/>
                <w:spacing w:val="-2"/>
                <w:sz w:val="22"/>
              </w:rPr>
              <w:t>57.146,04</w:t>
            </w:r>
          </w:p>
        </w:tc>
      </w:tr>
      <w:tr>
        <w:trPr>
          <w:trHeight w:val="565" w:hRule="atLeast"/>
        </w:trPr>
        <w:tc>
          <w:tcPr>
            <w:tcW w:w="566" w:type="dxa"/>
            <w:shd w:val="clear" w:color="auto" w:fill="B8CCE3"/>
          </w:tcPr>
          <w:p>
            <w:pPr>
              <w:pStyle w:val="TableParagraph"/>
              <w:spacing w:before="154"/>
              <w:ind w:left="77" w:right="67"/>
              <w:rPr>
                <w:b/>
                <w:sz w:val="22"/>
              </w:rPr>
            </w:pPr>
            <w:r>
              <w:rPr>
                <w:b/>
                <w:spacing w:val="-5"/>
                <w:sz w:val="22"/>
              </w:rPr>
              <w:t>23</w:t>
            </w:r>
          </w:p>
        </w:tc>
        <w:tc>
          <w:tcPr>
            <w:tcW w:w="4253" w:type="dxa"/>
          </w:tcPr>
          <w:p>
            <w:pPr>
              <w:pStyle w:val="TableParagraph"/>
              <w:spacing w:before="25"/>
              <w:ind w:left="69" w:right="64"/>
              <w:jc w:val="left"/>
              <w:rPr>
                <w:sz w:val="22"/>
              </w:rPr>
            </w:pPr>
            <w:r>
              <w:rPr>
                <w:sz w:val="22"/>
              </w:rPr>
              <w:t>Óleo</w:t>
            </w:r>
            <w:r>
              <w:rPr>
                <w:spacing w:val="-6"/>
                <w:sz w:val="22"/>
              </w:rPr>
              <w:t> </w:t>
            </w:r>
            <w:r>
              <w:rPr>
                <w:sz w:val="22"/>
              </w:rPr>
              <w:t>Motor</w:t>
            </w:r>
            <w:r>
              <w:rPr>
                <w:spacing w:val="-6"/>
                <w:sz w:val="22"/>
              </w:rPr>
              <w:t> </w:t>
            </w:r>
            <w:r>
              <w:rPr>
                <w:sz w:val="22"/>
              </w:rPr>
              <w:t>15W40</w:t>
            </w:r>
            <w:r>
              <w:rPr>
                <w:spacing w:val="40"/>
                <w:sz w:val="22"/>
              </w:rPr>
              <w:t> </w:t>
            </w:r>
            <w:r>
              <w:rPr>
                <w:sz w:val="22"/>
              </w:rPr>
              <w:t>semi</w:t>
            </w:r>
            <w:r>
              <w:rPr>
                <w:spacing w:val="-5"/>
                <w:sz w:val="22"/>
              </w:rPr>
              <w:t> </w:t>
            </w:r>
            <w:r>
              <w:rPr>
                <w:sz w:val="22"/>
              </w:rPr>
              <w:t>sintético</w:t>
            </w:r>
            <w:r>
              <w:rPr>
                <w:spacing w:val="-6"/>
                <w:sz w:val="22"/>
              </w:rPr>
              <w:t> </w:t>
            </w:r>
            <w:r>
              <w:rPr>
                <w:sz w:val="22"/>
              </w:rPr>
              <w:t>para motores a gasolina</w:t>
            </w:r>
          </w:p>
        </w:tc>
        <w:tc>
          <w:tcPr>
            <w:tcW w:w="1134" w:type="dxa"/>
          </w:tcPr>
          <w:p>
            <w:pPr>
              <w:pStyle w:val="TableParagraph"/>
              <w:spacing w:before="25"/>
              <w:ind w:left="135" w:right="12" w:hanging="36"/>
              <w:jc w:val="left"/>
              <w:rPr>
                <w:sz w:val="22"/>
              </w:rPr>
            </w:pPr>
            <w:r>
              <w:rPr>
                <w:spacing w:val="-2"/>
                <w:sz w:val="22"/>
              </w:rPr>
              <w:t>Vasilhame </w:t>
            </w:r>
            <w:r>
              <w:rPr>
                <w:sz w:val="22"/>
              </w:rPr>
              <w:t>de 1 </w:t>
            </w:r>
            <w:r>
              <w:rPr>
                <w:spacing w:val="-2"/>
                <w:sz w:val="22"/>
              </w:rPr>
              <w:t>Litro</w:t>
            </w:r>
          </w:p>
        </w:tc>
        <w:tc>
          <w:tcPr>
            <w:tcW w:w="993" w:type="dxa"/>
          </w:tcPr>
          <w:p>
            <w:pPr>
              <w:pStyle w:val="TableParagraph"/>
              <w:spacing w:before="154"/>
              <w:ind w:left="11"/>
              <w:rPr>
                <w:b/>
                <w:sz w:val="22"/>
              </w:rPr>
            </w:pPr>
            <w:r>
              <w:rPr>
                <w:b/>
                <w:spacing w:val="-5"/>
                <w:sz w:val="22"/>
              </w:rPr>
              <w:t>40</w:t>
            </w:r>
          </w:p>
        </w:tc>
        <w:tc>
          <w:tcPr>
            <w:tcW w:w="1276" w:type="dxa"/>
          </w:tcPr>
          <w:p>
            <w:pPr>
              <w:pStyle w:val="TableParagraph"/>
              <w:spacing w:before="154"/>
              <w:ind w:left="19"/>
              <w:rPr>
                <w:b/>
                <w:sz w:val="22"/>
              </w:rPr>
            </w:pPr>
            <w:r>
              <w:rPr>
                <w:b/>
                <w:spacing w:val="-2"/>
                <w:sz w:val="22"/>
              </w:rPr>
              <w:t>36,49</w:t>
            </w:r>
          </w:p>
        </w:tc>
        <w:tc>
          <w:tcPr>
            <w:tcW w:w="1418" w:type="dxa"/>
          </w:tcPr>
          <w:p>
            <w:pPr>
              <w:pStyle w:val="TableParagraph"/>
              <w:spacing w:before="154"/>
              <w:ind w:left="19" w:right="2"/>
              <w:rPr>
                <w:b/>
                <w:sz w:val="22"/>
              </w:rPr>
            </w:pPr>
            <w:r>
              <w:rPr>
                <w:b/>
                <w:spacing w:val="-2"/>
                <w:sz w:val="22"/>
              </w:rPr>
              <w:t>1.459,60</w:t>
            </w:r>
          </w:p>
        </w:tc>
      </w:tr>
      <w:tr>
        <w:trPr>
          <w:trHeight w:val="565" w:hRule="atLeast"/>
        </w:trPr>
        <w:tc>
          <w:tcPr>
            <w:tcW w:w="566" w:type="dxa"/>
            <w:shd w:val="clear" w:color="auto" w:fill="B8CCE3"/>
          </w:tcPr>
          <w:p>
            <w:pPr>
              <w:pStyle w:val="TableParagraph"/>
              <w:spacing w:before="157"/>
              <w:ind w:left="77" w:right="67"/>
              <w:rPr>
                <w:b/>
                <w:sz w:val="22"/>
              </w:rPr>
            </w:pPr>
            <w:r>
              <w:rPr>
                <w:b/>
                <w:spacing w:val="-5"/>
                <w:sz w:val="22"/>
              </w:rPr>
              <w:t>24</w:t>
            </w:r>
          </w:p>
        </w:tc>
        <w:tc>
          <w:tcPr>
            <w:tcW w:w="4253" w:type="dxa"/>
          </w:tcPr>
          <w:p>
            <w:pPr>
              <w:pStyle w:val="TableParagraph"/>
              <w:spacing w:before="152"/>
              <w:ind w:left="69"/>
              <w:jc w:val="left"/>
              <w:rPr>
                <w:sz w:val="22"/>
              </w:rPr>
            </w:pPr>
            <w:r>
              <w:rPr>
                <w:sz w:val="22"/>
              </w:rPr>
              <w:t>Óleo</w:t>
            </w:r>
            <w:r>
              <w:rPr>
                <w:spacing w:val="-2"/>
                <w:sz w:val="22"/>
              </w:rPr>
              <w:t> </w:t>
            </w:r>
            <w:r>
              <w:rPr>
                <w:sz w:val="22"/>
              </w:rPr>
              <w:t>2</w:t>
            </w:r>
            <w:r>
              <w:rPr>
                <w:spacing w:val="-4"/>
                <w:sz w:val="22"/>
              </w:rPr>
              <w:t> </w:t>
            </w:r>
            <w:r>
              <w:rPr>
                <w:sz w:val="22"/>
              </w:rPr>
              <w:t>tempos</w:t>
            </w:r>
            <w:r>
              <w:rPr>
                <w:spacing w:val="-2"/>
                <w:sz w:val="22"/>
              </w:rPr>
              <w:t> </w:t>
            </w:r>
            <w:r>
              <w:rPr>
                <w:sz w:val="22"/>
              </w:rPr>
              <w:t>API</w:t>
            </w:r>
            <w:r>
              <w:rPr>
                <w:spacing w:val="-5"/>
                <w:sz w:val="22"/>
              </w:rPr>
              <w:t> TC</w:t>
            </w:r>
          </w:p>
        </w:tc>
        <w:tc>
          <w:tcPr>
            <w:tcW w:w="1134" w:type="dxa"/>
          </w:tcPr>
          <w:p>
            <w:pPr>
              <w:pStyle w:val="TableParagraph"/>
              <w:spacing w:before="25"/>
              <w:ind w:left="288" w:right="12" w:hanging="190"/>
              <w:jc w:val="left"/>
              <w:rPr>
                <w:sz w:val="22"/>
              </w:rPr>
            </w:pPr>
            <w:r>
              <w:rPr>
                <w:spacing w:val="-2"/>
                <w:sz w:val="22"/>
              </w:rPr>
              <w:t>Vasilhame 200ml</w:t>
            </w:r>
          </w:p>
        </w:tc>
        <w:tc>
          <w:tcPr>
            <w:tcW w:w="993" w:type="dxa"/>
          </w:tcPr>
          <w:p>
            <w:pPr>
              <w:pStyle w:val="TableParagraph"/>
              <w:spacing w:before="157"/>
              <w:ind w:left="11"/>
              <w:rPr>
                <w:b/>
                <w:sz w:val="22"/>
              </w:rPr>
            </w:pPr>
            <w:r>
              <w:rPr>
                <w:b/>
                <w:spacing w:val="-5"/>
                <w:sz w:val="22"/>
              </w:rPr>
              <w:t>300</w:t>
            </w:r>
          </w:p>
        </w:tc>
        <w:tc>
          <w:tcPr>
            <w:tcW w:w="1276" w:type="dxa"/>
          </w:tcPr>
          <w:p>
            <w:pPr>
              <w:pStyle w:val="TableParagraph"/>
              <w:spacing w:before="157"/>
              <w:ind w:left="19"/>
              <w:rPr>
                <w:b/>
                <w:sz w:val="22"/>
              </w:rPr>
            </w:pPr>
            <w:r>
              <w:rPr>
                <w:b/>
                <w:spacing w:val="-2"/>
                <w:sz w:val="22"/>
              </w:rPr>
              <w:t>26,12</w:t>
            </w:r>
          </w:p>
        </w:tc>
        <w:tc>
          <w:tcPr>
            <w:tcW w:w="1418" w:type="dxa"/>
          </w:tcPr>
          <w:p>
            <w:pPr>
              <w:pStyle w:val="TableParagraph"/>
              <w:spacing w:before="157"/>
              <w:ind w:left="19" w:right="2"/>
              <w:rPr>
                <w:b/>
                <w:sz w:val="22"/>
              </w:rPr>
            </w:pPr>
            <w:r>
              <w:rPr>
                <w:b/>
                <w:spacing w:val="-2"/>
                <w:sz w:val="22"/>
              </w:rPr>
              <w:t>7.836,00</w:t>
            </w:r>
          </w:p>
        </w:tc>
      </w:tr>
      <w:tr>
        <w:trPr>
          <w:trHeight w:val="569" w:hRule="atLeast"/>
        </w:trPr>
        <w:tc>
          <w:tcPr>
            <w:tcW w:w="566" w:type="dxa"/>
            <w:shd w:val="clear" w:color="auto" w:fill="B8CCE3"/>
          </w:tcPr>
          <w:p>
            <w:pPr>
              <w:pStyle w:val="TableParagraph"/>
              <w:spacing w:before="157"/>
              <w:ind w:left="77" w:right="67"/>
              <w:rPr>
                <w:b/>
                <w:sz w:val="22"/>
              </w:rPr>
            </w:pPr>
            <w:r>
              <w:rPr>
                <w:b/>
                <w:spacing w:val="-5"/>
                <w:sz w:val="22"/>
              </w:rPr>
              <w:t>25</w:t>
            </w:r>
          </w:p>
        </w:tc>
        <w:tc>
          <w:tcPr>
            <w:tcW w:w="4253" w:type="dxa"/>
          </w:tcPr>
          <w:p>
            <w:pPr>
              <w:pStyle w:val="TableParagraph"/>
              <w:spacing w:before="25"/>
              <w:ind w:left="69"/>
              <w:jc w:val="left"/>
              <w:rPr>
                <w:sz w:val="22"/>
              </w:rPr>
            </w:pPr>
            <w:r>
              <w:rPr>
                <w:sz w:val="22"/>
              </w:rPr>
              <w:t>Detergente</w:t>
            </w:r>
            <w:r>
              <w:rPr>
                <w:spacing w:val="-13"/>
                <w:sz w:val="22"/>
              </w:rPr>
              <w:t> </w:t>
            </w:r>
            <w:r>
              <w:rPr>
                <w:sz w:val="22"/>
              </w:rPr>
              <w:t>automotivo</w:t>
            </w:r>
            <w:r>
              <w:rPr>
                <w:spacing w:val="-13"/>
                <w:sz w:val="22"/>
              </w:rPr>
              <w:t> </w:t>
            </w:r>
            <w:r>
              <w:rPr>
                <w:sz w:val="22"/>
              </w:rPr>
              <w:t>Concentrado</w:t>
            </w:r>
            <w:r>
              <w:rPr>
                <w:spacing w:val="-14"/>
                <w:sz w:val="22"/>
              </w:rPr>
              <w:t> </w:t>
            </w:r>
            <w:r>
              <w:rPr>
                <w:sz w:val="22"/>
              </w:rPr>
              <w:t>para lavagem de veículos e de carrocerias</w:t>
            </w:r>
          </w:p>
        </w:tc>
        <w:tc>
          <w:tcPr>
            <w:tcW w:w="1134" w:type="dxa"/>
          </w:tcPr>
          <w:p>
            <w:pPr>
              <w:pStyle w:val="TableParagraph"/>
              <w:spacing w:before="25"/>
              <w:ind w:left="305" w:right="149" w:hanging="137"/>
              <w:jc w:val="left"/>
              <w:rPr>
                <w:sz w:val="22"/>
              </w:rPr>
            </w:pPr>
            <w:r>
              <w:rPr>
                <w:sz w:val="22"/>
              </w:rPr>
              <w:t>Galão</w:t>
            </w:r>
            <w:r>
              <w:rPr>
                <w:spacing w:val="-14"/>
                <w:sz w:val="22"/>
              </w:rPr>
              <w:t> </w:t>
            </w:r>
            <w:r>
              <w:rPr>
                <w:sz w:val="22"/>
              </w:rPr>
              <w:t>50 </w:t>
            </w:r>
            <w:r>
              <w:rPr>
                <w:spacing w:val="-2"/>
                <w:sz w:val="22"/>
              </w:rPr>
              <w:t>Litros</w:t>
            </w:r>
          </w:p>
        </w:tc>
        <w:tc>
          <w:tcPr>
            <w:tcW w:w="993" w:type="dxa"/>
          </w:tcPr>
          <w:p>
            <w:pPr>
              <w:pStyle w:val="TableParagraph"/>
              <w:spacing w:before="157"/>
              <w:ind w:left="11"/>
              <w:rPr>
                <w:b/>
                <w:sz w:val="22"/>
              </w:rPr>
            </w:pPr>
            <w:r>
              <w:rPr>
                <w:b/>
                <w:spacing w:val="-5"/>
                <w:sz w:val="22"/>
              </w:rPr>
              <w:t>05</w:t>
            </w:r>
          </w:p>
        </w:tc>
        <w:tc>
          <w:tcPr>
            <w:tcW w:w="1276" w:type="dxa"/>
          </w:tcPr>
          <w:p>
            <w:pPr>
              <w:pStyle w:val="TableParagraph"/>
              <w:spacing w:before="157"/>
              <w:ind w:left="19"/>
              <w:rPr>
                <w:b/>
                <w:sz w:val="22"/>
              </w:rPr>
            </w:pPr>
            <w:r>
              <w:rPr>
                <w:b/>
                <w:spacing w:val="-2"/>
                <w:sz w:val="22"/>
              </w:rPr>
              <w:t>340,93</w:t>
            </w:r>
          </w:p>
        </w:tc>
        <w:tc>
          <w:tcPr>
            <w:tcW w:w="1418" w:type="dxa"/>
          </w:tcPr>
          <w:p>
            <w:pPr>
              <w:pStyle w:val="TableParagraph"/>
              <w:spacing w:before="157"/>
              <w:ind w:left="19" w:right="2"/>
              <w:rPr>
                <w:b/>
                <w:sz w:val="22"/>
              </w:rPr>
            </w:pPr>
            <w:r>
              <w:rPr>
                <w:b/>
                <w:spacing w:val="-2"/>
                <w:sz w:val="22"/>
              </w:rPr>
              <w:t>1.704,65</w:t>
            </w:r>
          </w:p>
        </w:tc>
      </w:tr>
      <w:tr>
        <w:trPr>
          <w:trHeight w:val="565" w:hRule="atLeast"/>
        </w:trPr>
        <w:tc>
          <w:tcPr>
            <w:tcW w:w="566" w:type="dxa"/>
            <w:shd w:val="clear" w:color="auto" w:fill="B8CCE3"/>
          </w:tcPr>
          <w:p>
            <w:pPr>
              <w:pStyle w:val="TableParagraph"/>
              <w:spacing w:before="154"/>
              <w:ind w:left="77" w:right="67"/>
              <w:rPr>
                <w:b/>
                <w:sz w:val="22"/>
              </w:rPr>
            </w:pPr>
            <w:r>
              <w:rPr>
                <w:b/>
                <w:spacing w:val="-5"/>
                <w:sz w:val="22"/>
              </w:rPr>
              <w:t>26</w:t>
            </w:r>
          </w:p>
        </w:tc>
        <w:tc>
          <w:tcPr>
            <w:tcW w:w="4253" w:type="dxa"/>
          </w:tcPr>
          <w:p>
            <w:pPr>
              <w:pStyle w:val="TableParagraph"/>
              <w:spacing w:before="25"/>
              <w:ind w:left="69"/>
              <w:jc w:val="left"/>
              <w:rPr>
                <w:sz w:val="22"/>
              </w:rPr>
            </w:pPr>
            <w:r>
              <w:rPr>
                <w:sz w:val="22"/>
              </w:rPr>
              <w:t>Óleo lubrificante sintético SAE 5W30 para motores</w:t>
            </w:r>
            <w:r>
              <w:rPr>
                <w:spacing w:val="-9"/>
                <w:sz w:val="22"/>
              </w:rPr>
              <w:t> </w:t>
            </w:r>
            <w:r>
              <w:rPr>
                <w:sz w:val="22"/>
              </w:rPr>
              <w:t>à</w:t>
            </w:r>
            <w:r>
              <w:rPr>
                <w:spacing w:val="-9"/>
                <w:sz w:val="22"/>
              </w:rPr>
              <w:t> </w:t>
            </w:r>
            <w:r>
              <w:rPr>
                <w:sz w:val="22"/>
              </w:rPr>
              <w:t>diesel</w:t>
            </w:r>
            <w:r>
              <w:rPr>
                <w:spacing w:val="-8"/>
                <w:sz w:val="22"/>
              </w:rPr>
              <w:t> </w:t>
            </w:r>
            <w:r>
              <w:rPr>
                <w:sz w:val="22"/>
              </w:rPr>
              <w:t>API</w:t>
            </w:r>
            <w:r>
              <w:rPr>
                <w:spacing w:val="-12"/>
                <w:sz w:val="22"/>
              </w:rPr>
              <w:t> </w:t>
            </w:r>
            <w:r>
              <w:rPr>
                <w:sz w:val="22"/>
              </w:rPr>
              <w:t>SL/SM/CF-ACAA-03</w:t>
            </w:r>
          </w:p>
        </w:tc>
        <w:tc>
          <w:tcPr>
            <w:tcW w:w="1134" w:type="dxa"/>
          </w:tcPr>
          <w:p>
            <w:pPr>
              <w:pStyle w:val="TableParagraph"/>
              <w:spacing w:before="25"/>
              <w:ind w:left="344" w:right="149" w:hanging="176"/>
              <w:jc w:val="left"/>
              <w:rPr>
                <w:sz w:val="22"/>
              </w:rPr>
            </w:pPr>
            <w:r>
              <w:rPr>
                <w:sz w:val="22"/>
              </w:rPr>
              <w:t>Galão</w:t>
            </w:r>
            <w:r>
              <w:rPr>
                <w:spacing w:val="-14"/>
                <w:sz w:val="22"/>
              </w:rPr>
              <w:t> </w:t>
            </w:r>
            <w:r>
              <w:rPr>
                <w:sz w:val="22"/>
              </w:rPr>
              <w:t>04 </w:t>
            </w:r>
            <w:r>
              <w:rPr>
                <w:spacing w:val="-2"/>
                <w:sz w:val="22"/>
              </w:rPr>
              <w:t>litros</w:t>
            </w:r>
          </w:p>
        </w:tc>
        <w:tc>
          <w:tcPr>
            <w:tcW w:w="993" w:type="dxa"/>
          </w:tcPr>
          <w:p>
            <w:pPr>
              <w:pStyle w:val="TableParagraph"/>
              <w:spacing w:before="154"/>
              <w:ind w:left="11"/>
              <w:rPr>
                <w:b/>
                <w:sz w:val="22"/>
              </w:rPr>
            </w:pPr>
            <w:r>
              <w:rPr>
                <w:b/>
                <w:spacing w:val="-5"/>
                <w:sz w:val="22"/>
              </w:rPr>
              <w:t>20</w:t>
            </w:r>
          </w:p>
        </w:tc>
        <w:tc>
          <w:tcPr>
            <w:tcW w:w="1276" w:type="dxa"/>
          </w:tcPr>
          <w:p>
            <w:pPr>
              <w:pStyle w:val="TableParagraph"/>
              <w:spacing w:before="154"/>
              <w:ind w:left="19"/>
              <w:rPr>
                <w:b/>
                <w:sz w:val="22"/>
              </w:rPr>
            </w:pPr>
            <w:r>
              <w:rPr>
                <w:b/>
                <w:spacing w:val="-2"/>
                <w:sz w:val="22"/>
              </w:rPr>
              <w:t>316,33</w:t>
            </w:r>
          </w:p>
        </w:tc>
        <w:tc>
          <w:tcPr>
            <w:tcW w:w="1418" w:type="dxa"/>
          </w:tcPr>
          <w:p>
            <w:pPr>
              <w:pStyle w:val="TableParagraph"/>
              <w:spacing w:before="154"/>
              <w:ind w:left="19" w:right="2"/>
              <w:rPr>
                <w:b/>
                <w:sz w:val="22"/>
              </w:rPr>
            </w:pPr>
            <w:r>
              <w:rPr>
                <w:b/>
                <w:spacing w:val="-2"/>
                <w:sz w:val="22"/>
              </w:rPr>
              <w:t>6.326,60</w:t>
            </w: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27</w:t>
            </w:r>
          </w:p>
        </w:tc>
        <w:tc>
          <w:tcPr>
            <w:tcW w:w="4253" w:type="dxa"/>
          </w:tcPr>
          <w:p>
            <w:pPr>
              <w:pStyle w:val="TableParagraph"/>
              <w:spacing w:before="25"/>
              <w:ind w:left="69"/>
              <w:jc w:val="left"/>
              <w:rPr>
                <w:sz w:val="22"/>
              </w:rPr>
            </w:pPr>
            <w:r>
              <w:rPr>
                <w:sz w:val="22"/>
              </w:rPr>
              <w:t>Óleo</w:t>
            </w:r>
            <w:r>
              <w:rPr>
                <w:spacing w:val="-6"/>
                <w:sz w:val="22"/>
              </w:rPr>
              <w:t> </w:t>
            </w:r>
            <w:r>
              <w:rPr>
                <w:sz w:val="22"/>
              </w:rPr>
              <w:t>Motor</w:t>
            </w:r>
            <w:r>
              <w:rPr>
                <w:spacing w:val="-6"/>
                <w:sz w:val="22"/>
              </w:rPr>
              <w:t> </w:t>
            </w:r>
            <w:r>
              <w:rPr>
                <w:sz w:val="22"/>
              </w:rPr>
              <w:t>Sintético</w:t>
            </w:r>
            <w:r>
              <w:rPr>
                <w:spacing w:val="-6"/>
                <w:sz w:val="22"/>
              </w:rPr>
              <w:t> </w:t>
            </w:r>
            <w:r>
              <w:rPr>
                <w:sz w:val="22"/>
              </w:rPr>
              <w:t>SAE</w:t>
            </w:r>
            <w:r>
              <w:rPr>
                <w:spacing w:val="-9"/>
                <w:sz w:val="22"/>
              </w:rPr>
              <w:t> </w:t>
            </w:r>
            <w:r>
              <w:rPr>
                <w:sz w:val="22"/>
              </w:rPr>
              <w:t>5W30</w:t>
            </w:r>
            <w:r>
              <w:rPr>
                <w:spacing w:val="-6"/>
                <w:sz w:val="22"/>
              </w:rPr>
              <w:t> </w:t>
            </w:r>
            <w:r>
              <w:rPr>
                <w:sz w:val="22"/>
              </w:rPr>
              <w:t>API</w:t>
            </w:r>
            <w:r>
              <w:rPr>
                <w:spacing w:val="-10"/>
                <w:sz w:val="22"/>
              </w:rPr>
              <w:t> </w:t>
            </w:r>
            <w:r>
              <w:rPr>
                <w:sz w:val="22"/>
              </w:rPr>
              <w:t>CF ACEA C2</w:t>
            </w:r>
          </w:p>
        </w:tc>
        <w:tc>
          <w:tcPr>
            <w:tcW w:w="1134" w:type="dxa"/>
          </w:tcPr>
          <w:p>
            <w:pPr>
              <w:pStyle w:val="TableParagraph"/>
              <w:spacing w:before="25"/>
              <w:ind w:left="111" w:right="12" w:firstLine="16"/>
              <w:jc w:val="left"/>
              <w:rPr>
                <w:sz w:val="22"/>
              </w:rPr>
            </w:pPr>
            <w:r>
              <w:rPr>
                <w:spacing w:val="-2"/>
                <w:sz w:val="22"/>
              </w:rPr>
              <w:t>Embalage </w:t>
            </w:r>
            <w:r>
              <w:rPr>
                <w:sz w:val="22"/>
              </w:rPr>
              <w:t>m</w:t>
            </w:r>
            <w:r>
              <w:rPr>
                <w:spacing w:val="-4"/>
                <w:sz w:val="22"/>
              </w:rPr>
              <w:t> </w:t>
            </w:r>
            <w:r>
              <w:rPr>
                <w:sz w:val="22"/>
              </w:rPr>
              <w:t>5 </w:t>
            </w:r>
            <w:r>
              <w:rPr>
                <w:spacing w:val="-2"/>
                <w:sz w:val="22"/>
              </w:rPr>
              <w:t>Litros</w:t>
            </w:r>
          </w:p>
        </w:tc>
        <w:tc>
          <w:tcPr>
            <w:tcW w:w="993" w:type="dxa"/>
          </w:tcPr>
          <w:p>
            <w:pPr>
              <w:pStyle w:val="TableParagraph"/>
              <w:spacing w:before="157"/>
              <w:ind w:left="11"/>
              <w:rPr>
                <w:b/>
                <w:sz w:val="22"/>
              </w:rPr>
            </w:pPr>
            <w:r>
              <w:rPr>
                <w:b/>
                <w:spacing w:val="-5"/>
                <w:sz w:val="22"/>
              </w:rPr>
              <w:t>16</w:t>
            </w:r>
          </w:p>
        </w:tc>
        <w:tc>
          <w:tcPr>
            <w:tcW w:w="1276" w:type="dxa"/>
          </w:tcPr>
          <w:p>
            <w:pPr>
              <w:pStyle w:val="TableParagraph"/>
              <w:spacing w:before="157"/>
              <w:ind w:left="19"/>
              <w:rPr>
                <w:b/>
                <w:sz w:val="22"/>
              </w:rPr>
            </w:pPr>
            <w:r>
              <w:rPr>
                <w:b/>
                <w:spacing w:val="-2"/>
                <w:sz w:val="22"/>
              </w:rPr>
              <w:t>506,67</w:t>
            </w:r>
          </w:p>
        </w:tc>
        <w:tc>
          <w:tcPr>
            <w:tcW w:w="1418" w:type="dxa"/>
          </w:tcPr>
          <w:p>
            <w:pPr>
              <w:pStyle w:val="TableParagraph"/>
              <w:spacing w:before="157"/>
              <w:ind w:left="19" w:right="2"/>
              <w:rPr>
                <w:b/>
                <w:sz w:val="22"/>
              </w:rPr>
            </w:pPr>
            <w:r>
              <w:rPr>
                <w:b/>
                <w:spacing w:val="-2"/>
                <w:sz w:val="22"/>
              </w:rPr>
              <w:t>8.106,72</w:t>
            </w:r>
          </w:p>
        </w:tc>
      </w:tr>
      <w:tr>
        <w:trPr>
          <w:trHeight w:val="565" w:hRule="atLeast"/>
        </w:trPr>
        <w:tc>
          <w:tcPr>
            <w:tcW w:w="566" w:type="dxa"/>
            <w:shd w:val="clear" w:color="auto" w:fill="B8CCE3"/>
          </w:tcPr>
          <w:p>
            <w:pPr>
              <w:pStyle w:val="TableParagraph"/>
              <w:spacing w:before="154"/>
              <w:ind w:left="77" w:right="67"/>
              <w:rPr>
                <w:b/>
                <w:sz w:val="22"/>
              </w:rPr>
            </w:pPr>
            <w:r>
              <w:rPr>
                <w:b/>
                <w:spacing w:val="-5"/>
                <w:sz w:val="22"/>
              </w:rPr>
              <w:t>28</w:t>
            </w:r>
          </w:p>
        </w:tc>
        <w:tc>
          <w:tcPr>
            <w:tcW w:w="4253" w:type="dxa"/>
          </w:tcPr>
          <w:p>
            <w:pPr>
              <w:pStyle w:val="TableParagraph"/>
              <w:spacing w:before="149"/>
              <w:ind w:left="69"/>
              <w:jc w:val="left"/>
              <w:rPr>
                <w:sz w:val="22"/>
              </w:rPr>
            </w:pPr>
            <w:r>
              <w:rPr>
                <w:sz w:val="22"/>
              </w:rPr>
              <w:t>Óleo</w:t>
            </w:r>
            <w:r>
              <w:rPr>
                <w:spacing w:val="-4"/>
                <w:sz w:val="22"/>
              </w:rPr>
              <w:t> </w:t>
            </w:r>
            <w:r>
              <w:rPr>
                <w:sz w:val="22"/>
              </w:rPr>
              <w:t>sintético</w:t>
            </w:r>
            <w:r>
              <w:rPr>
                <w:spacing w:val="-3"/>
                <w:sz w:val="22"/>
              </w:rPr>
              <w:t> </w:t>
            </w:r>
            <w:r>
              <w:rPr>
                <w:sz w:val="22"/>
              </w:rPr>
              <w:t>SAE</w:t>
            </w:r>
            <w:r>
              <w:rPr>
                <w:spacing w:val="-3"/>
                <w:sz w:val="22"/>
              </w:rPr>
              <w:t> </w:t>
            </w:r>
            <w:r>
              <w:rPr>
                <w:spacing w:val="-4"/>
                <w:sz w:val="22"/>
              </w:rPr>
              <w:t>5W50</w:t>
            </w:r>
          </w:p>
        </w:tc>
        <w:tc>
          <w:tcPr>
            <w:tcW w:w="1134" w:type="dxa"/>
          </w:tcPr>
          <w:p>
            <w:pPr>
              <w:pStyle w:val="TableParagraph"/>
              <w:spacing w:before="25"/>
              <w:ind w:left="260" w:right="12" w:hanging="161"/>
              <w:jc w:val="left"/>
              <w:rPr>
                <w:sz w:val="22"/>
              </w:rPr>
            </w:pPr>
            <w:r>
              <w:rPr>
                <w:spacing w:val="-2"/>
                <w:sz w:val="22"/>
              </w:rPr>
              <w:t>Vasilhame </w:t>
            </w:r>
            <w:r>
              <w:rPr>
                <w:sz w:val="22"/>
              </w:rPr>
              <w:t>2 litros</w:t>
            </w:r>
          </w:p>
        </w:tc>
        <w:tc>
          <w:tcPr>
            <w:tcW w:w="993" w:type="dxa"/>
          </w:tcPr>
          <w:p>
            <w:pPr>
              <w:pStyle w:val="TableParagraph"/>
              <w:spacing w:before="154"/>
              <w:ind w:left="11"/>
              <w:rPr>
                <w:b/>
                <w:sz w:val="22"/>
              </w:rPr>
            </w:pPr>
            <w:r>
              <w:rPr>
                <w:b/>
                <w:spacing w:val="-5"/>
                <w:sz w:val="22"/>
              </w:rPr>
              <w:t>60</w:t>
            </w:r>
          </w:p>
        </w:tc>
        <w:tc>
          <w:tcPr>
            <w:tcW w:w="1276" w:type="dxa"/>
          </w:tcPr>
          <w:p>
            <w:pPr>
              <w:pStyle w:val="TableParagraph"/>
              <w:spacing w:before="154"/>
              <w:ind w:left="19"/>
              <w:rPr>
                <w:b/>
                <w:sz w:val="22"/>
              </w:rPr>
            </w:pPr>
            <w:r>
              <w:rPr>
                <w:b/>
                <w:spacing w:val="-2"/>
                <w:sz w:val="22"/>
              </w:rPr>
              <w:t>60,00</w:t>
            </w:r>
          </w:p>
        </w:tc>
        <w:tc>
          <w:tcPr>
            <w:tcW w:w="1418" w:type="dxa"/>
          </w:tcPr>
          <w:p>
            <w:pPr>
              <w:pStyle w:val="TableParagraph"/>
              <w:spacing w:before="154"/>
              <w:ind w:left="19" w:right="2"/>
              <w:rPr>
                <w:b/>
                <w:sz w:val="22"/>
              </w:rPr>
            </w:pPr>
            <w:r>
              <w:rPr>
                <w:b/>
                <w:spacing w:val="-2"/>
                <w:sz w:val="22"/>
              </w:rPr>
              <w:t>3.600,00</w:t>
            </w: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29</w:t>
            </w:r>
          </w:p>
        </w:tc>
        <w:tc>
          <w:tcPr>
            <w:tcW w:w="4253" w:type="dxa"/>
          </w:tcPr>
          <w:p>
            <w:pPr>
              <w:pStyle w:val="TableParagraph"/>
              <w:spacing w:before="152"/>
              <w:ind w:left="69"/>
              <w:jc w:val="left"/>
              <w:rPr>
                <w:sz w:val="22"/>
              </w:rPr>
            </w:pPr>
            <w:r>
              <w:rPr>
                <w:sz w:val="22"/>
              </w:rPr>
              <w:t>Óleo</w:t>
            </w:r>
            <w:r>
              <w:rPr>
                <w:spacing w:val="-4"/>
                <w:sz w:val="22"/>
              </w:rPr>
              <w:t> </w:t>
            </w:r>
            <w:r>
              <w:rPr>
                <w:sz w:val="22"/>
              </w:rPr>
              <w:t>hidráulico</w:t>
            </w:r>
            <w:r>
              <w:rPr>
                <w:spacing w:val="-4"/>
                <w:sz w:val="22"/>
              </w:rPr>
              <w:t> </w:t>
            </w:r>
            <w:r>
              <w:rPr>
                <w:spacing w:val="-5"/>
                <w:sz w:val="22"/>
              </w:rPr>
              <w:t>ATF</w:t>
            </w:r>
          </w:p>
        </w:tc>
        <w:tc>
          <w:tcPr>
            <w:tcW w:w="1134" w:type="dxa"/>
          </w:tcPr>
          <w:p>
            <w:pPr>
              <w:pStyle w:val="TableParagraph"/>
              <w:spacing w:before="25"/>
              <w:ind w:left="260" w:right="12" w:hanging="161"/>
              <w:jc w:val="left"/>
              <w:rPr>
                <w:sz w:val="22"/>
              </w:rPr>
            </w:pPr>
            <w:r>
              <w:rPr>
                <w:spacing w:val="-2"/>
                <w:sz w:val="22"/>
              </w:rPr>
              <w:t>Vasilhame </w:t>
            </w:r>
            <w:r>
              <w:rPr>
                <w:sz w:val="22"/>
              </w:rPr>
              <w:t>2 litros</w:t>
            </w:r>
          </w:p>
        </w:tc>
        <w:tc>
          <w:tcPr>
            <w:tcW w:w="993" w:type="dxa"/>
          </w:tcPr>
          <w:p>
            <w:pPr>
              <w:pStyle w:val="TableParagraph"/>
              <w:spacing w:before="157"/>
              <w:ind w:left="11"/>
              <w:rPr>
                <w:b/>
                <w:sz w:val="22"/>
              </w:rPr>
            </w:pPr>
            <w:r>
              <w:rPr>
                <w:b/>
                <w:spacing w:val="-5"/>
                <w:sz w:val="22"/>
              </w:rPr>
              <w:t>60</w:t>
            </w:r>
          </w:p>
        </w:tc>
        <w:tc>
          <w:tcPr>
            <w:tcW w:w="1276" w:type="dxa"/>
          </w:tcPr>
          <w:p>
            <w:pPr>
              <w:pStyle w:val="TableParagraph"/>
              <w:spacing w:before="157"/>
              <w:ind w:left="19"/>
              <w:rPr>
                <w:b/>
                <w:sz w:val="22"/>
              </w:rPr>
            </w:pPr>
            <w:r>
              <w:rPr>
                <w:b/>
                <w:spacing w:val="-2"/>
                <w:sz w:val="22"/>
              </w:rPr>
              <w:t>96,00</w:t>
            </w:r>
          </w:p>
        </w:tc>
        <w:tc>
          <w:tcPr>
            <w:tcW w:w="1418" w:type="dxa"/>
          </w:tcPr>
          <w:p>
            <w:pPr>
              <w:pStyle w:val="TableParagraph"/>
              <w:spacing w:before="157"/>
              <w:ind w:left="19" w:right="2"/>
              <w:rPr>
                <w:b/>
                <w:sz w:val="22"/>
              </w:rPr>
            </w:pPr>
            <w:r>
              <w:rPr>
                <w:b/>
                <w:spacing w:val="-2"/>
                <w:sz w:val="22"/>
              </w:rPr>
              <w:t>5.760,00</w:t>
            </w:r>
          </w:p>
        </w:tc>
      </w:tr>
      <w:tr>
        <w:trPr>
          <w:trHeight w:val="566" w:hRule="atLeast"/>
        </w:trPr>
        <w:tc>
          <w:tcPr>
            <w:tcW w:w="566" w:type="dxa"/>
            <w:shd w:val="clear" w:color="auto" w:fill="B8CCE3"/>
          </w:tcPr>
          <w:p>
            <w:pPr>
              <w:pStyle w:val="TableParagraph"/>
              <w:spacing w:before="154"/>
              <w:ind w:left="77" w:right="67"/>
              <w:rPr>
                <w:b/>
                <w:sz w:val="22"/>
              </w:rPr>
            </w:pPr>
            <w:r>
              <w:rPr>
                <w:b/>
                <w:spacing w:val="-5"/>
                <w:sz w:val="22"/>
              </w:rPr>
              <w:t>30</w:t>
            </w:r>
          </w:p>
        </w:tc>
        <w:tc>
          <w:tcPr>
            <w:tcW w:w="4253" w:type="dxa"/>
          </w:tcPr>
          <w:p>
            <w:pPr>
              <w:pStyle w:val="TableParagraph"/>
              <w:spacing w:before="149"/>
              <w:ind w:left="69"/>
              <w:jc w:val="left"/>
              <w:rPr>
                <w:sz w:val="22"/>
              </w:rPr>
            </w:pPr>
            <w:r>
              <w:rPr>
                <w:sz w:val="22"/>
              </w:rPr>
              <w:t>Óleo</w:t>
            </w:r>
            <w:r>
              <w:rPr>
                <w:spacing w:val="-4"/>
                <w:sz w:val="22"/>
              </w:rPr>
              <w:t> </w:t>
            </w:r>
            <w:r>
              <w:rPr>
                <w:sz w:val="22"/>
              </w:rPr>
              <w:t>de</w:t>
            </w:r>
            <w:r>
              <w:rPr>
                <w:spacing w:val="-5"/>
                <w:sz w:val="22"/>
              </w:rPr>
              <w:t> </w:t>
            </w:r>
            <w:r>
              <w:rPr>
                <w:sz w:val="22"/>
              </w:rPr>
              <w:t>transmissão</w:t>
            </w:r>
            <w:r>
              <w:rPr>
                <w:spacing w:val="-3"/>
                <w:sz w:val="22"/>
              </w:rPr>
              <w:t> </w:t>
            </w:r>
            <w:r>
              <w:rPr>
                <w:sz w:val="22"/>
              </w:rPr>
              <w:t>SAE</w:t>
            </w:r>
            <w:r>
              <w:rPr>
                <w:spacing w:val="-3"/>
                <w:sz w:val="22"/>
              </w:rPr>
              <w:t> </w:t>
            </w:r>
            <w:r>
              <w:rPr>
                <w:sz w:val="22"/>
              </w:rPr>
              <w:t>75W80</w:t>
            </w:r>
            <w:r>
              <w:rPr>
                <w:spacing w:val="-3"/>
                <w:sz w:val="22"/>
              </w:rPr>
              <w:t> </w:t>
            </w:r>
            <w:r>
              <w:rPr>
                <w:sz w:val="22"/>
              </w:rPr>
              <w:t>API</w:t>
            </w:r>
            <w:r>
              <w:rPr>
                <w:spacing w:val="-7"/>
                <w:sz w:val="22"/>
              </w:rPr>
              <w:t> </w:t>
            </w:r>
            <w:r>
              <w:rPr>
                <w:sz w:val="22"/>
              </w:rPr>
              <w:t>GL-</w:t>
            </w:r>
            <w:r>
              <w:rPr>
                <w:spacing w:val="-10"/>
                <w:sz w:val="22"/>
              </w:rPr>
              <w:t>5</w:t>
            </w:r>
          </w:p>
        </w:tc>
        <w:tc>
          <w:tcPr>
            <w:tcW w:w="1134" w:type="dxa"/>
          </w:tcPr>
          <w:p>
            <w:pPr>
              <w:pStyle w:val="TableParagraph"/>
              <w:spacing w:before="22"/>
              <w:ind w:left="303" w:right="12" w:hanging="204"/>
              <w:jc w:val="left"/>
              <w:rPr>
                <w:sz w:val="22"/>
              </w:rPr>
            </w:pPr>
            <w:r>
              <w:rPr>
                <w:spacing w:val="-2"/>
                <w:sz w:val="22"/>
              </w:rPr>
              <w:t>Vasilhame </w:t>
            </w:r>
            <w:r>
              <w:rPr>
                <w:sz w:val="22"/>
              </w:rPr>
              <w:t>1 litro</w:t>
            </w:r>
          </w:p>
        </w:tc>
        <w:tc>
          <w:tcPr>
            <w:tcW w:w="993" w:type="dxa"/>
          </w:tcPr>
          <w:p>
            <w:pPr>
              <w:pStyle w:val="TableParagraph"/>
              <w:spacing w:before="154"/>
              <w:ind w:left="11"/>
              <w:rPr>
                <w:b/>
                <w:sz w:val="22"/>
              </w:rPr>
            </w:pPr>
            <w:r>
              <w:rPr>
                <w:b/>
                <w:spacing w:val="-5"/>
                <w:sz w:val="22"/>
              </w:rPr>
              <w:t>30</w:t>
            </w:r>
          </w:p>
        </w:tc>
        <w:tc>
          <w:tcPr>
            <w:tcW w:w="1276" w:type="dxa"/>
          </w:tcPr>
          <w:p>
            <w:pPr>
              <w:pStyle w:val="TableParagraph"/>
              <w:spacing w:before="154"/>
              <w:ind w:left="19"/>
              <w:rPr>
                <w:b/>
                <w:sz w:val="22"/>
              </w:rPr>
            </w:pPr>
            <w:r>
              <w:rPr>
                <w:b/>
                <w:spacing w:val="-2"/>
                <w:sz w:val="22"/>
              </w:rPr>
              <w:t>55,13</w:t>
            </w:r>
          </w:p>
        </w:tc>
        <w:tc>
          <w:tcPr>
            <w:tcW w:w="1418" w:type="dxa"/>
          </w:tcPr>
          <w:p>
            <w:pPr>
              <w:pStyle w:val="TableParagraph"/>
              <w:spacing w:before="154"/>
              <w:ind w:left="19" w:right="2"/>
              <w:rPr>
                <w:b/>
                <w:sz w:val="22"/>
              </w:rPr>
            </w:pPr>
            <w:r>
              <w:rPr>
                <w:b/>
                <w:spacing w:val="-2"/>
                <w:sz w:val="22"/>
              </w:rPr>
              <w:t>1.653,90</w:t>
            </w:r>
          </w:p>
        </w:tc>
      </w:tr>
      <w:tr>
        <w:trPr>
          <w:trHeight w:val="566" w:hRule="atLeast"/>
        </w:trPr>
        <w:tc>
          <w:tcPr>
            <w:tcW w:w="566" w:type="dxa"/>
            <w:shd w:val="clear" w:color="auto" w:fill="B8CCE3"/>
          </w:tcPr>
          <w:p>
            <w:pPr>
              <w:pStyle w:val="TableParagraph"/>
              <w:spacing w:before="157"/>
              <w:ind w:left="77" w:right="67"/>
              <w:rPr>
                <w:b/>
                <w:sz w:val="22"/>
              </w:rPr>
            </w:pPr>
            <w:r>
              <w:rPr>
                <w:b/>
                <w:spacing w:val="-5"/>
                <w:sz w:val="22"/>
              </w:rPr>
              <w:t>31</w:t>
            </w:r>
          </w:p>
        </w:tc>
        <w:tc>
          <w:tcPr>
            <w:tcW w:w="4253" w:type="dxa"/>
          </w:tcPr>
          <w:p>
            <w:pPr>
              <w:pStyle w:val="TableParagraph"/>
              <w:spacing w:line="252" w:lineRule="exact" w:before="25"/>
              <w:ind w:left="69"/>
              <w:jc w:val="left"/>
              <w:rPr>
                <w:sz w:val="22"/>
              </w:rPr>
            </w:pPr>
            <w:r>
              <w:rPr>
                <w:sz w:val="22"/>
              </w:rPr>
              <w:t>Óleo</w:t>
            </w:r>
            <w:r>
              <w:rPr>
                <w:spacing w:val="-7"/>
                <w:sz w:val="22"/>
              </w:rPr>
              <w:t> </w:t>
            </w:r>
            <w:r>
              <w:rPr>
                <w:sz w:val="22"/>
              </w:rPr>
              <w:t>sintético</w:t>
            </w:r>
            <w:r>
              <w:rPr>
                <w:spacing w:val="-5"/>
                <w:sz w:val="22"/>
              </w:rPr>
              <w:t> </w:t>
            </w:r>
            <w:r>
              <w:rPr>
                <w:spacing w:val="-4"/>
                <w:sz w:val="22"/>
              </w:rPr>
              <w:t>5W40</w:t>
            </w:r>
          </w:p>
          <w:p>
            <w:pPr>
              <w:pStyle w:val="TableParagraph"/>
              <w:spacing w:line="252" w:lineRule="exact"/>
              <w:ind w:left="69"/>
              <w:jc w:val="left"/>
              <w:rPr>
                <w:sz w:val="22"/>
              </w:rPr>
            </w:pPr>
            <w:r>
              <w:rPr>
                <w:sz w:val="22"/>
              </w:rPr>
              <w:t>API</w:t>
            </w:r>
            <w:r>
              <w:rPr>
                <w:spacing w:val="-6"/>
                <w:sz w:val="22"/>
              </w:rPr>
              <w:t> </w:t>
            </w:r>
            <w:r>
              <w:rPr>
                <w:sz w:val="22"/>
              </w:rPr>
              <w:t>CF</w:t>
            </w:r>
            <w:r>
              <w:rPr>
                <w:spacing w:val="-1"/>
                <w:sz w:val="22"/>
              </w:rPr>
              <w:t> </w:t>
            </w:r>
            <w:r>
              <w:rPr>
                <w:sz w:val="22"/>
              </w:rPr>
              <w:t>ou</w:t>
            </w:r>
            <w:r>
              <w:rPr>
                <w:spacing w:val="-2"/>
                <w:sz w:val="22"/>
              </w:rPr>
              <w:t> </w:t>
            </w:r>
            <w:r>
              <w:rPr>
                <w:sz w:val="22"/>
              </w:rPr>
              <w:t>superior</w:t>
            </w:r>
            <w:r>
              <w:rPr>
                <w:spacing w:val="-1"/>
                <w:sz w:val="22"/>
              </w:rPr>
              <w:t> </w:t>
            </w:r>
            <w:r>
              <w:rPr>
                <w:sz w:val="22"/>
              </w:rPr>
              <w:t>ACEA</w:t>
            </w:r>
            <w:r>
              <w:rPr>
                <w:spacing w:val="-5"/>
                <w:sz w:val="22"/>
              </w:rPr>
              <w:t> C3</w:t>
            </w:r>
          </w:p>
        </w:tc>
        <w:tc>
          <w:tcPr>
            <w:tcW w:w="1134" w:type="dxa"/>
          </w:tcPr>
          <w:p>
            <w:pPr>
              <w:pStyle w:val="TableParagraph"/>
              <w:spacing w:before="25"/>
              <w:ind w:left="303" w:right="12" w:hanging="204"/>
              <w:jc w:val="left"/>
              <w:rPr>
                <w:sz w:val="22"/>
              </w:rPr>
            </w:pPr>
            <w:r>
              <w:rPr>
                <w:spacing w:val="-2"/>
                <w:sz w:val="22"/>
              </w:rPr>
              <w:t>Vasilhame </w:t>
            </w:r>
            <w:r>
              <w:rPr>
                <w:sz w:val="22"/>
              </w:rPr>
              <w:t>1 litro</w:t>
            </w:r>
          </w:p>
        </w:tc>
        <w:tc>
          <w:tcPr>
            <w:tcW w:w="993" w:type="dxa"/>
          </w:tcPr>
          <w:p>
            <w:pPr>
              <w:pStyle w:val="TableParagraph"/>
              <w:spacing w:before="157"/>
              <w:ind w:left="11"/>
              <w:rPr>
                <w:b/>
                <w:sz w:val="22"/>
              </w:rPr>
            </w:pPr>
            <w:r>
              <w:rPr>
                <w:b/>
                <w:spacing w:val="-5"/>
                <w:sz w:val="22"/>
              </w:rPr>
              <w:t>76</w:t>
            </w:r>
          </w:p>
        </w:tc>
        <w:tc>
          <w:tcPr>
            <w:tcW w:w="1276" w:type="dxa"/>
          </w:tcPr>
          <w:p>
            <w:pPr>
              <w:pStyle w:val="TableParagraph"/>
              <w:spacing w:before="157"/>
              <w:ind w:left="19"/>
              <w:rPr>
                <w:b/>
                <w:sz w:val="22"/>
              </w:rPr>
            </w:pPr>
            <w:r>
              <w:rPr>
                <w:b/>
                <w:spacing w:val="-2"/>
                <w:sz w:val="22"/>
              </w:rPr>
              <w:t>49,00</w:t>
            </w:r>
          </w:p>
        </w:tc>
        <w:tc>
          <w:tcPr>
            <w:tcW w:w="1418" w:type="dxa"/>
          </w:tcPr>
          <w:p>
            <w:pPr>
              <w:pStyle w:val="TableParagraph"/>
              <w:spacing w:before="157"/>
              <w:ind w:left="19" w:right="2"/>
              <w:rPr>
                <w:b/>
                <w:sz w:val="22"/>
              </w:rPr>
            </w:pPr>
            <w:r>
              <w:rPr>
                <w:b/>
                <w:spacing w:val="-2"/>
                <w:sz w:val="22"/>
              </w:rPr>
              <w:t>3.724,00</w:t>
            </w: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32</w:t>
            </w:r>
          </w:p>
        </w:tc>
        <w:tc>
          <w:tcPr>
            <w:tcW w:w="4253" w:type="dxa"/>
          </w:tcPr>
          <w:p>
            <w:pPr>
              <w:pStyle w:val="TableParagraph"/>
              <w:spacing w:before="152"/>
              <w:ind w:left="69"/>
              <w:jc w:val="left"/>
              <w:rPr>
                <w:sz w:val="22"/>
              </w:rPr>
            </w:pPr>
            <w:r>
              <w:rPr>
                <w:sz w:val="22"/>
              </w:rPr>
              <w:t>Óleo</w:t>
            </w:r>
            <w:r>
              <w:rPr>
                <w:spacing w:val="-5"/>
                <w:sz w:val="22"/>
              </w:rPr>
              <w:t> </w:t>
            </w:r>
            <w:r>
              <w:rPr>
                <w:sz w:val="22"/>
              </w:rPr>
              <w:t>sintético</w:t>
            </w:r>
            <w:r>
              <w:rPr>
                <w:spacing w:val="-5"/>
                <w:sz w:val="22"/>
              </w:rPr>
              <w:t> </w:t>
            </w:r>
            <w:r>
              <w:rPr>
                <w:spacing w:val="-2"/>
                <w:sz w:val="22"/>
              </w:rPr>
              <w:t>15W40</w:t>
            </w:r>
          </w:p>
        </w:tc>
        <w:tc>
          <w:tcPr>
            <w:tcW w:w="1134" w:type="dxa"/>
          </w:tcPr>
          <w:p>
            <w:pPr>
              <w:pStyle w:val="TableParagraph"/>
              <w:spacing w:before="25"/>
              <w:ind w:left="303" w:right="12" w:hanging="204"/>
              <w:jc w:val="left"/>
              <w:rPr>
                <w:sz w:val="22"/>
              </w:rPr>
            </w:pPr>
            <w:r>
              <w:rPr>
                <w:spacing w:val="-2"/>
                <w:sz w:val="22"/>
              </w:rPr>
              <w:t>Vasilhame </w:t>
            </w:r>
            <w:r>
              <w:rPr>
                <w:sz w:val="22"/>
              </w:rPr>
              <w:t>1 litro</w:t>
            </w:r>
          </w:p>
        </w:tc>
        <w:tc>
          <w:tcPr>
            <w:tcW w:w="993" w:type="dxa"/>
          </w:tcPr>
          <w:p>
            <w:pPr>
              <w:pStyle w:val="TableParagraph"/>
              <w:spacing w:before="157"/>
              <w:ind w:left="11"/>
              <w:rPr>
                <w:b/>
                <w:sz w:val="22"/>
              </w:rPr>
            </w:pPr>
            <w:r>
              <w:rPr>
                <w:b/>
                <w:spacing w:val="-5"/>
                <w:sz w:val="22"/>
              </w:rPr>
              <w:t>20</w:t>
            </w:r>
          </w:p>
        </w:tc>
        <w:tc>
          <w:tcPr>
            <w:tcW w:w="1276" w:type="dxa"/>
          </w:tcPr>
          <w:p>
            <w:pPr>
              <w:pStyle w:val="TableParagraph"/>
              <w:spacing w:before="157"/>
              <w:ind w:left="19"/>
              <w:rPr>
                <w:b/>
                <w:sz w:val="22"/>
              </w:rPr>
            </w:pPr>
            <w:r>
              <w:rPr>
                <w:b/>
                <w:spacing w:val="-2"/>
                <w:sz w:val="22"/>
              </w:rPr>
              <w:t>49,00</w:t>
            </w:r>
          </w:p>
        </w:tc>
        <w:tc>
          <w:tcPr>
            <w:tcW w:w="1418" w:type="dxa"/>
          </w:tcPr>
          <w:p>
            <w:pPr>
              <w:pStyle w:val="TableParagraph"/>
              <w:spacing w:before="157"/>
              <w:ind w:left="19"/>
              <w:rPr>
                <w:b/>
                <w:sz w:val="22"/>
              </w:rPr>
            </w:pPr>
            <w:r>
              <w:rPr>
                <w:b/>
                <w:spacing w:val="-2"/>
                <w:sz w:val="22"/>
              </w:rPr>
              <w:t>980,00</w:t>
            </w:r>
          </w:p>
        </w:tc>
      </w:tr>
      <w:tr>
        <w:trPr>
          <w:trHeight w:val="758" w:hRule="atLeast"/>
        </w:trPr>
        <w:tc>
          <w:tcPr>
            <w:tcW w:w="566" w:type="dxa"/>
            <w:shd w:val="clear" w:color="auto" w:fill="B8CCE3"/>
          </w:tcPr>
          <w:p>
            <w:pPr>
              <w:pStyle w:val="TableParagraph"/>
              <w:spacing w:before="250"/>
              <w:ind w:left="77" w:right="67"/>
              <w:rPr>
                <w:b/>
                <w:sz w:val="22"/>
              </w:rPr>
            </w:pPr>
            <w:r>
              <w:rPr>
                <w:b/>
                <w:spacing w:val="-5"/>
                <w:sz w:val="22"/>
              </w:rPr>
              <w:t>33</w:t>
            </w:r>
          </w:p>
        </w:tc>
        <w:tc>
          <w:tcPr>
            <w:tcW w:w="4253" w:type="dxa"/>
          </w:tcPr>
          <w:p>
            <w:pPr>
              <w:pStyle w:val="TableParagraph"/>
              <w:spacing w:before="245"/>
              <w:ind w:left="69"/>
              <w:jc w:val="left"/>
              <w:rPr>
                <w:sz w:val="22"/>
              </w:rPr>
            </w:pPr>
            <w:r>
              <w:rPr>
                <w:sz w:val="22"/>
              </w:rPr>
              <w:t>Óleo</w:t>
            </w:r>
            <w:r>
              <w:rPr>
                <w:spacing w:val="-4"/>
                <w:sz w:val="22"/>
              </w:rPr>
              <w:t> </w:t>
            </w:r>
            <w:r>
              <w:rPr>
                <w:sz w:val="22"/>
              </w:rPr>
              <w:t>Motor</w:t>
            </w:r>
            <w:r>
              <w:rPr>
                <w:spacing w:val="-4"/>
                <w:sz w:val="22"/>
              </w:rPr>
              <w:t> </w:t>
            </w:r>
            <w:r>
              <w:rPr>
                <w:sz w:val="22"/>
              </w:rPr>
              <w:t>15W40</w:t>
            </w:r>
            <w:r>
              <w:rPr>
                <w:spacing w:val="-4"/>
                <w:sz w:val="22"/>
              </w:rPr>
              <w:t> </w:t>
            </w:r>
            <w:r>
              <w:rPr>
                <w:sz w:val="22"/>
              </w:rPr>
              <w:t>API</w:t>
            </w:r>
            <w:r>
              <w:rPr>
                <w:spacing w:val="-7"/>
                <w:sz w:val="22"/>
              </w:rPr>
              <w:t> </w:t>
            </w:r>
            <w:r>
              <w:rPr>
                <w:sz w:val="22"/>
              </w:rPr>
              <w:t>CI-</w:t>
            </w:r>
            <w:r>
              <w:rPr>
                <w:spacing w:val="-10"/>
                <w:sz w:val="22"/>
              </w:rPr>
              <w:t>4</w:t>
            </w:r>
          </w:p>
        </w:tc>
        <w:tc>
          <w:tcPr>
            <w:tcW w:w="1134" w:type="dxa"/>
          </w:tcPr>
          <w:p>
            <w:pPr>
              <w:pStyle w:val="TableParagraph"/>
              <w:ind w:left="70" w:right="58"/>
              <w:rPr>
                <w:sz w:val="22"/>
              </w:rPr>
            </w:pPr>
            <w:r>
              <w:rPr>
                <w:spacing w:val="-2"/>
                <w:sz w:val="22"/>
              </w:rPr>
              <w:t>Embalage </w:t>
            </w:r>
            <w:r>
              <w:rPr>
                <w:sz w:val="22"/>
              </w:rPr>
              <w:t>m 20</w:t>
            </w:r>
          </w:p>
          <w:p>
            <w:pPr>
              <w:pStyle w:val="TableParagraph"/>
              <w:spacing w:line="238" w:lineRule="exact"/>
              <w:ind w:left="72" w:right="58"/>
              <w:rPr>
                <w:sz w:val="22"/>
              </w:rPr>
            </w:pPr>
            <w:r>
              <w:rPr>
                <w:spacing w:val="-2"/>
                <w:sz w:val="22"/>
              </w:rPr>
              <w:t>Litros</w:t>
            </w:r>
          </w:p>
        </w:tc>
        <w:tc>
          <w:tcPr>
            <w:tcW w:w="993" w:type="dxa"/>
          </w:tcPr>
          <w:p>
            <w:pPr>
              <w:pStyle w:val="TableParagraph"/>
              <w:spacing w:before="250"/>
              <w:ind w:left="11"/>
              <w:rPr>
                <w:b/>
                <w:sz w:val="22"/>
              </w:rPr>
            </w:pPr>
            <w:r>
              <w:rPr>
                <w:b/>
                <w:spacing w:val="-5"/>
                <w:sz w:val="22"/>
              </w:rPr>
              <w:t>02</w:t>
            </w:r>
          </w:p>
        </w:tc>
        <w:tc>
          <w:tcPr>
            <w:tcW w:w="1276" w:type="dxa"/>
          </w:tcPr>
          <w:p>
            <w:pPr>
              <w:pStyle w:val="TableParagraph"/>
              <w:spacing w:before="250"/>
              <w:ind w:left="19"/>
              <w:rPr>
                <w:b/>
                <w:sz w:val="22"/>
              </w:rPr>
            </w:pPr>
            <w:r>
              <w:rPr>
                <w:b/>
                <w:spacing w:val="-2"/>
                <w:sz w:val="22"/>
              </w:rPr>
              <w:t>346,78</w:t>
            </w:r>
          </w:p>
        </w:tc>
        <w:tc>
          <w:tcPr>
            <w:tcW w:w="1418" w:type="dxa"/>
          </w:tcPr>
          <w:p>
            <w:pPr>
              <w:pStyle w:val="TableParagraph"/>
              <w:spacing w:before="250"/>
              <w:ind w:left="19"/>
              <w:rPr>
                <w:b/>
                <w:sz w:val="22"/>
              </w:rPr>
            </w:pPr>
            <w:r>
              <w:rPr>
                <w:b/>
                <w:spacing w:val="-2"/>
                <w:sz w:val="22"/>
              </w:rPr>
              <w:t>693,56</w:t>
            </w:r>
          </w:p>
        </w:tc>
      </w:tr>
      <w:tr>
        <w:trPr>
          <w:trHeight w:val="760" w:hRule="atLeast"/>
        </w:trPr>
        <w:tc>
          <w:tcPr>
            <w:tcW w:w="566" w:type="dxa"/>
            <w:shd w:val="clear" w:color="auto" w:fill="B8CCE3"/>
          </w:tcPr>
          <w:p>
            <w:pPr>
              <w:pStyle w:val="TableParagraph"/>
              <w:spacing w:before="253"/>
              <w:ind w:left="77" w:right="67"/>
              <w:rPr>
                <w:b/>
                <w:sz w:val="22"/>
              </w:rPr>
            </w:pPr>
            <w:r>
              <w:rPr>
                <w:b/>
                <w:spacing w:val="-5"/>
                <w:sz w:val="22"/>
              </w:rPr>
              <w:t>34</w:t>
            </w:r>
          </w:p>
        </w:tc>
        <w:tc>
          <w:tcPr>
            <w:tcW w:w="4253" w:type="dxa"/>
          </w:tcPr>
          <w:p>
            <w:pPr>
              <w:pStyle w:val="TableParagraph"/>
              <w:spacing w:before="121"/>
              <w:ind w:left="69"/>
              <w:jc w:val="left"/>
              <w:rPr>
                <w:sz w:val="22"/>
              </w:rPr>
            </w:pPr>
            <w:r>
              <w:rPr>
                <w:sz w:val="22"/>
              </w:rPr>
              <w:t>Óleo</w:t>
            </w:r>
            <w:r>
              <w:rPr>
                <w:spacing w:val="-5"/>
                <w:sz w:val="22"/>
              </w:rPr>
              <w:t> </w:t>
            </w:r>
            <w:r>
              <w:rPr>
                <w:sz w:val="22"/>
              </w:rPr>
              <w:t>Motor</w:t>
            </w:r>
            <w:r>
              <w:rPr>
                <w:spacing w:val="-5"/>
                <w:sz w:val="22"/>
              </w:rPr>
              <w:t> </w:t>
            </w:r>
            <w:r>
              <w:rPr>
                <w:sz w:val="22"/>
              </w:rPr>
              <w:t>SAE</w:t>
            </w:r>
            <w:r>
              <w:rPr>
                <w:spacing w:val="-5"/>
                <w:sz w:val="22"/>
              </w:rPr>
              <w:t> </w:t>
            </w:r>
            <w:r>
              <w:rPr>
                <w:sz w:val="22"/>
              </w:rPr>
              <w:t>15W40</w:t>
            </w:r>
            <w:r>
              <w:rPr>
                <w:spacing w:val="-5"/>
                <w:sz w:val="22"/>
              </w:rPr>
              <w:t> </w:t>
            </w:r>
            <w:r>
              <w:rPr>
                <w:sz w:val="22"/>
              </w:rPr>
              <w:t>API</w:t>
            </w:r>
            <w:r>
              <w:rPr>
                <w:spacing w:val="-9"/>
                <w:sz w:val="22"/>
              </w:rPr>
              <w:t> </w:t>
            </w:r>
            <w:r>
              <w:rPr>
                <w:sz w:val="22"/>
              </w:rPr>
              <w:t>CH-4</w:t>
            </w:r>
            <w:r>
              <w:rPr>
                <w:spacing w:val="-5"/>
                <w:sz w:val="22"/>
              </w:rPr>
              <w:t> </w:t>
            </w:r>
            <w:r>
              <w:rPr>
                <w:sz w:val="22"/>
              </w:rPr>
              <w:t>/</w:t>
            </w:r>
            <w:r>
              <w:rPr>
                <w:spacing w:val="-4"/>
                <w:sz w:val="22"/>
              </w:rPr>
              <w:t> </w:t>
            </w:r>
            <w:r>
              <w:rPr>
                <w:sz w:val="22"/>
              </w:rPr>
              <w:t>CI-4</w:t>
            </w:r>
            <w:r>
              <w:rPr>
                <w:spacing w:val="-3"/>
                <w:sz w:val="22"/>
              </w:rPr>
              <w:t> </w:t>
            </w:r>
            <w:r>
              <w:rPr>
                <w:sz w:val="22"/>
              </w:rPr>
              <w:t>ISF </w:t>
            </w:r>
            <w:r>
              <w:rPr>
                <w:spacing w:val="-4"/>
                <w:sz w:val="22"/>
              </w:rPr>
              <w:t>3.8</w:t>
            </w:r>
          </w:p>
        </w:tc>
        <w:tc>
          <w:tcPr>
            <w:tcW w:w="1134" w:type="dxa"/>
          </w:tcPr>
          <w:p>
            <w:pPr>
              <w:pStyle w:val="TableParagraph"/>
              <w:spacing w:line="247" w:lineRule="exact"/>
              <w:ind w:left="70" w:right="61"/>
              <w:rPr>
                <w:sz w:val="22"/>
              </w:rPr>
            </w:pPr>
            <w:r>
              <w:rPr>
                <w:spacing w:val="-2"/>
                <w:sz w:val="22"/>
              </w:rPr>
              <w:t>Embalage</w:t>
            </w:r>
          </w:p>
          <w:p>
            <w:pPr>
              <w:pStyle w:val="TableParagraph"/>
              <w:spacing w:line="252" w:lineRule="exact"/>
              <w:ind w:left="305" w:right="289" w:hanging="2"/>
              <w:rPr>
                <w:sz w:val="22"/>
              </w:rPr>
            </w:pPr>
            <w:r>
              <w:rPr>
                <w:sz w:val="22"/>
              </w:rPr>
              <w:t>m 20 </w:t>
            </w:r>
            <w:r>
              <w:rPr>
                <w:spacing w:val="-2"/>
                <w:sz w:val="22"/>
              </w:rPr>
              <w:t>Litros</w:t>
            </w:r>
          </w:p>
        </w:tc>
        <w:tc>
          <w:tcPr>
            <w:tcW w:w="993" w:type="dxa"/>
          </w:tcPr>
          <w:p>
            <w:pPr>
              <w:pStyle w:val="TableParagraph"/>
              <w:spacing w:before="253"/>
              <w:ind w:left="11"/>
              <w:rPr>
                <w:b/>
                <w:sz w:val="22"/>
              </w:rPr>
            </w:pPr>
            <w:r>
              <w:rPr>
                <w:b/>
                <w:spacing w:val="-5"/>
                <w:sz w:val="22"/>
              </w:rPr>
              <w:t>04</w:t>
            </w:r>
          </w:p>
        </w:tc>
        <w:tc>
          <w:tcPr>
            <w:tcW w:w="1276" w:type="dxa"/>
          </w:tcPr>
          <w:p>
            <w:pPr>
              <w:pStyle w:val="TableParagraph"/>
              <w:spacing w:before="253"/>
              <w:ind w:left="19"/>
              <w:rPr>
                <w:b/>
                <w:sz w:val="22"/>
              </w:rPr>
            </w:pPr>
            <w:r>
              <w:rPr>
                <w:b/>
                <w:spacing w:val="-2"/>
                <w:sz w:val="22"/>
              </w:rPr>
              <w:t>395,13</w:t>
            </w:r>
          </w:p>
        </w:tc>
        <w:tc>
          <w:tcPr>
            <w:tcW w:w="1418" w:type="dxa"/>
          </w:tcPr>
          <w:p>
            <w:pPr>
              <w:pStyle w:val="TableParagraph"/>
              <w:spacing w:before="253"/>
              <w:ind w:left="19" w:right="2"/>
              <w:rPr>
                <w:b/>
                <w:sz w:val="22"/>
              </w:rPr>
            </w:pPr>
            <w:r>
              <w:rPr>
                <w:b/>
                <w:spacing w:val="-2"/>
                <w:sz w:val="22"/>
              </w:rPr>
              <w:t>1.580,52</w:t>
            </w:r>
          </w:p>
        </w:tc>
      </w:tr>
      <w:tr>
        <w:trPr>
          <w:trHeight w:val="758" w:hRule="atLeast"/>
        </w:trPr>
        <w:tc>
          <w:tcPr>
            <w:tcW w:w="566" w:type="dxa"/>
            <w:shd w:val="clear" w:color="auto" w:fill="B8CCE3"/>
          </w:tcPr>
          <w:p>
            <w:pPr>
              <w:pStyle w:val="TableParagraph"/>
              <w:spacing w:before="250"/>
              <w:ind w:left="77" w:right="67"/>
              <w:rPr>
                <w:b/>
                <w:sz w:val="22"/>
              </w:rPr>
            </w:pPr>
            <w:r>
              <w:rPr>
                <w:b/>
                <w:spacing w:val="-5"/>
                <w:sz w:val="22"/>
              </w:rPr>
              <w:t>35</w:t>
            </w:r>
          </w:p>
        </w:tc>
        <w:tc>
          <w:tcPr>
            <w:tcW w:w="4253" w:type="dxa"/>
          </w:tcPr>
          <w:p>
            <w:pPr>
              <w:pStyle w:val="TableParagraph"/>
              <w:spacing w:before="245"/>
              <w:ind w:left="69"/>
              <w:jc w:val="left"/>
              <w:rPr>
                <w:sz w:val="22"/>
              </w:rPr>
            </w:pPr>
            <w:r>
              <w:rPr>
                <w:sz w:val="22"/>
              </w:rPr>
              <w:t>Óleo</w:t>
            </w:r>
            <w:r>
              <w:rPr>
                <w:spacing w:val="-4"/>
                <w:sz w:val="22"/>
              </w:rPr>
              <w:t> </w:t>
            </w:r>
            <w:r>
              <w:rPr>
                <w:sz w:val="22"/>
              </w:rPr>
              <w:t>motor</w:t>
            </w:r>
            <w:r>
              <w:rPr>
                <w:spacing w:val="-4"/>
                <w:sz w:val="22"/>
              </w:rPr>
              <w:t> </w:t>
            </w:r>
            <w:r>
              <w:rPr>
                <w:sz w:val="22"/>
              </w:rPr>
              <w:t>10W40</w:t>
            </w:r>
            <w:r>
              <w:rPr>
                <w:spacing w:val="-4"/>
                <w:sz w:val="22"/>
              </w:rPr>
              <w:t> </w:t>
            </w:r>
            <w:r>
              <w:rPr>
                <w:sz w:val="22"/>
              </w:rPr>
              <w:t>API</w:t>
            </w:r>
            <w:r>
              <w:rPr>
                <w:spacing w:val="-7"/>
                <w:sz w:val="22"/>
              </w:rPr>
              <w:t> </w:t>
            </w:r>
            <w:r>
              <w:rPr>
                <w:sz w:val="22"/>
              </w:rPr>
              <w:t>CI-</w:t>
            </w:r>
            <w:r>
              <w:rPr>
                <w:spacing w:val="-10"/>
                <w:sz w:val="22"/>
              </w:rPr>
              <w:t>4</w:t>
            </w:r>
          </w:p>
        </w:tc>
        <w:tc>
          <w:tcPr>
            <w:tcW w:w="1134" w:type="dxa"/>
          </w:tcPr>
          <w:p>
            <w:pPr>
              <w:pStyle w:val="TableParagraph"/>
              <w:ind w:left="70" w:right="58"/>
              <w:rPr>
                <w:sz w:val="22"/>
              </w:rPr>
            </w:pPr>
            <w:r>
              <w:rPr>
                <w:spacing w:val="-2"/>
                <w:sz w:val="22"/>
              </w:rPr>
              <w:t>Embalage </w:t>
            </w:r>
            <w:r>
              <w:rPr>
                <w:sz w:val="22"/>
              </w:rPr>
              <w:t>m 20</w:t>
            </w:r>
          </w:p>
          <w:p>
            <w:pPr>
              <w:pStyle w:val="TableParagraph"/>
              <w:spacing w:line="238" w:lineRule="exact"/>
              <w:ind w:left="72" w:right="58"/>
              <w:rPr>
                <w:sz w:val="22"/>
              </w:rPr>
            </w:pPr>
            <w:r>
              <w:rPr>
                <w:spacing w:val="-2"/>
                <w:sz w:val="22"/>
              </w:rPr>
              <w:t>Litros</w:t>
            </w:r>
          </w:p>
        </w:tc>
        <w:tc>
          <w:tcPr>
            <w:tcW w:w="993" w:type="dxa"/>
          </w:tcPr>
          <w:p>
            <w:pPr>
              <w:pStyle w:val="TableParagraph"/>
              <w:spacing w:before="250"/>
              <w:ind w:left="11"/>
              <w:rPr>
                <w:b/>
                <w:sz w:val="22"/>
              </w:rPr>
            </w:pPr>
            <w:r>
              <w:rPr>
                <w:b/>
                <w:spacing w:val="-5"/>
                <w:sz w:val="22"/>
              </w:rPr>
              <w:t>03</w:t>
            </w:r>
          </w:p>
        </w:tc>
        <w:tc>
          <w:tcPr>
            <w:tcW w:w="1276" w:type="dxa"/>
          </w:tcPr>
          <w:p>
            <w:pPr>
              <w:pStyle w:val="TableParagraph"/>
              <w:spacing w:before="250"/>
              <w:ind w:left="19"/>
              <w:rPr>
                <w:b/>
                <w:sz w:val="22"/>
              </w:rPr>
            </w:pPr>
            <w:r>
              <w:rPr>
                <w:b/>
                <w:spacing w:val="-2"/>
                <w:sz w:val="22"/>
              </w:rPr>
              <w:t>766,30</w:t>
            </w:r>
          </w:p>
        </w:tc>
        <w:tc>
          <w:tcPr>
            <w:tcW w:w="1418" w:type="dxa"/>
          </w:tcPr>
          <w:p>
            <w:pPr>
              <w:pStyle w:val="TableParagraph"/>
              <w:spacing w:before="250"/>
              <w:ind w:left="19" w:right="2"/>
              <w:rPr>
                <w:b/>
                <w:sz w:val="22"/>
              </w:rPr>
            </w:pPr>
            <w:r>
              <w:rPr>
                <w:b/>
                <w:spacing w:val="-2"/>
                <w:sz w:val="22"/>
              </w:rPr>
              <w:t>2.298,90</w:t>
            </w:r>
          </w:p>
        </w:tc>
      </w:tr>
      <w:tr>
        <w:trPr>
          <w:trHeight w:val="758" w:hRule="atLeast"/>
        </w:trPr>
        <w:tc>
          <w:tcPr>
            <w:tcW w:w="566" w:type="dxa"/>
            <w:shd w:val="clear" w:color="auto" w:fill="B8CCE3"/>
          </w:tcPr>
          <w:p>
            <w:pPr>
              <w:pStyle w:val="TableParagraph"/>
              <w:spacing w:before="253"/>
              <w:ind w:left="77" w:right="67"/>
              <w:rPr>
                <w:b/>
                <w:sz w:val="22"/>
              </w:rPr>
            </w:pPr>
            <w:r>
              <w:rPr>
                <w:b/>
                <w:spacing w:val="-5"/>
                <w:sz w:val="22"/>
              </w:rPr>
              <w:t>36</w:t>
            </w:r>
          </w:p>
        </w:tc>
        <w:tc>
          <w:tcPr>
            <w:tcW w:w="4253" w:type="dxa"/>
          </w:tcPr>
          <w:p>
            <w:pPr>
              <w:pStyle w:val="TableParagraph"/>
              <w:spacing w:before="248"/>
              <w:ind w:left="69"/>
              <w:jc w:val="left"/>
              <w:rPr>
                <w:sz w:val="22"/>
              </w:rPr>
            </w:pPr>
            <w:r>
              <w:rPr>
                <w:sz w:val="22"/>
              </w:rPr>
              <w:t>Óleo</w:t>
            </w:r>
            <w:r>
              <w:rPr>
                <w:spacing w:val="-3"/>
                <w:sz w:val="22"/>
              </w:rPr>
              <w:t> </w:t>
            </w:r>
            <w:r>
              <w:rPr>
                <w:sz w:val="22"/>
              </w:rPr>
              <w:t>motor</w:t>
            </w:r>
            <w:r>
              <w:rPr>
                <w:spacing w:val="-3"/>
                <w:sz w:val="22"/>
              </w:rPr>
              <w:t> </w:t>
            </w:r>
            <w:r>
              <w:rPr>
                <w:sz w:val="22"/>
              </w:rPr>
              <w:t>SAE</w:t>
            </w:r>
            <w:r>
              <w:rPr>
                <w:spacing w:val="-2"/>
                <w:sz w:val="22"/>
              </w:rPr>
              <w:t> </w:t>
            </w:r>
            <w:r>
              <w:rPr>
                <w:spacing w:val="-4"/>
                <w:sz w:val="22"/>
              </w:rPr>
              <w:t>15W40</w:t>
            </w:r>
          </w:p>
        </w:tc>
        <w:tc>
          <w:tcPr>
            <w:tcW w:w="1134" w:type="dxa"/>
          </w:tcPr>
          <w:p>
            <w:pPr>
              <w:pStyle w:val="TableParagraph"/>
              <w:spacing w:line="247" w:lineRule="exact"/>
              <w:ind w:left="70" w:right="61"/>
              <w:rPr>
                <w:sz w:val="22"/>
              </w:rPr>
            </w:pPr>
            <w:r>
              <w:rPr>
                <w:spacing w:val="-2"/>
                <w:sz w:val="22"/>
              </w:rPr>
              <w:t>Embalage</w:t>
            </w:r>
          </w:p>
          <w:p>
            <w:pPr>
              <w:pStyle w:val="TableParagraph"/>
              <w:spacing w:line="252" w:lineRule="exact"/>
              <w:ind w:left="305" w:right="289" w:hanging="2"/>
              <w:rPr>
                <w:sz w:val="22"/>
              </w:rPr>
            </w:pPr>
            <w:r>
              <w:rPr>
                <w:sz w:val="22"/>
              </w:rPr>
              <w:t>m 20 </w:t>
            </w:r>
            <w:r>
              <w:rPr>
                <w:spacing w:val="-2"/>
                <w:sz w:val="22"/>
              </w:rPr>
              <w:t>Litros</w:t>
            </w:r>
          </w:p>
        </w:tc>
        <w:tc>
          <w:tcPr>
            <w:tcW w:w="993" w:type="dxa"/>
          </w:tcPr>
          <w:p>
            <w:pPr>
              <w:pStyle w:val="TableParagraph"/>
              <w:spacing w:before="253"/>
              <w:ind w:left="11"/>
              <w:rPr>
                <w:b/>
                <w:sz w:val="22"/>
              </w:rPr>
            </w:pPr>
            <w:r>
              <w:rPr>
                <w:b/>
                <w:spacing w:val="-5"/>
                <w:sz w:val="22"/>
              </w:rPr>
              <w:t>03</w:t>
            </w:r>
          </w:p>
        </w:tc>
        <w:tc>
          <w:tcPr>
            <w:tcW w:w="1276" w:type="dxa"/>
          </w:tcPr>
          <w:p>
            <w:pPr>
              <w:pStyle w:val="TableParagraph"/>
              <w:spacing w:before="253"/>
              <w:ind w:left="19"/>
              <w:rPr>
                <w:b/>
                <w:sz w:val="22"/>
              </w:rPr>
            </w:pPr>
            <w:r>
              <w:rPr>
                <w:b/>
                <w:spacing w:val="-2"/>
                <w:sz w:val="22"/>
              </w:rPr>
              <w:t>392,61</w:t>
            </w:r>
          </w:p>
        </w:tc>
        <w:tc>
          <w:tcPr>
            <w:tcW w:w="1418" w:type="dxa"/>
          </w:tcPr>
          <w:p>
            <w:pPr>
              <w:pStyle w:val="TableParagraph"/>
              <w:spacing w:before="253"/>
              <w:ind w:left="19" w:right="2"/>
              <w:rPr>
                <w:b/>
                <w:sz w:val="22"/>
              </w:rPr>
            </w:pPr>
            <w:r>
              <w:rPr>
                <w:b/>
                <w:spacing w:val="-2"/>
                <w:sz w:val="22"/>
              </w:rPr>
              <w:t>1.177,83</w:t>
            </w: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37</w:t>
            </w:r>
          </w:p>
        </w:tc>
        <w:tc>
          <w:tcPr>
            <w:tcW w:w="4253" w:type="dxa"/>
          </w:tcPr>
          <w:p>
            <w:pPr>
              <w:pStyle w:val="TableParagraph"/>
              <w:spacing w:before="25"/>
              <w:ind w:left="69"/>
              <w:jc w:val="left"/>
              <w:rPr>
                <w:sz w:val="22"/>
              </w:rPr>
            </w:pPr>
            <w:r>
              <w:rPr>
                <w:sz w:val="22"/>
              </w:rPr>
              <w:t>Óleo</w:t>
            </w:r>
            <w:r>
              <w:rPr>
                <w:spacing w:val="-7"/>
                <w:sz w:val="22"/>
              </w:rPr>
              <w:t> </w:t>
            </w:r>
            <w:r>
              <w:rPr>
                <w:sz w:val="22"/>
              </w:rPr>
              <w:t>motor</w:t>
            </w:r>
            <w:r>
              <w:rPr>
                <w:spacing w:val="-7"/>
                <w:sz w:val="22"/>
              </w:rPr>
              <w:t> </w:t>
            </w:r>
            <w:r>
              <w:rPr>
                <w:sz w:val="22"/>
              </w:rPr>
              <w:t>SAE</w:t>
            </w:r>
            <w:r>
              <w:rPr>
                <w:spacing w:val="-7"/>
                <w:sz w:val="22"/>
              </w:rPr>
              <w:t> </w:t>
            </w:r>
            <w:r>
              <w:rPr>
                <w:sz w:val="22"/>
              </w:rPr>
              <w:t>5W40</w:t>
            </w:r>
            <w:r>
              <w:rPr>
                <w:spacing w:val="-7"/>
                <w:sz w:val="22"/>
              </w:rPr>
              <w:t> </w:t>
            </w:r>
            <w:r>
              <w:rPr>
                <w:sz w:val="22"/>
              </w:rPr>
              <w:t>100%</w:t>
            </w:r>
            <w:r>
              <w:rPr>
                <w:spacing w:val="-7"/>
                <w:sz w:val="22"/>
              </w:rPr>
              <w:t> </w:t>
            </w:r>
            <w:r>
              <w:rPr>
                <w:sz w:val="22"/>
              </w:rPr>
              <w:t>sintético, conforme Norma VW 508 88</w:t>
            </w:r>
          </w:p>
        </w:tc>
        <w:tc>
          <w:tcPr>
            <w:tcW w:w="1134" w:type="dxa"/>
          </w:tcPr>
          <w:p>
            <w:pPr>
              <w:pStyle w:val="TableParagraph"/>
              <w:spacing w:before="25"/>
              <w:ind w:left="154" w:right="113" w:hanging="27"/>
              <w:jc w:val="left"/>
              <w:rPr>
                <w:sz w:val="22"/>
              </w:rPr>
            </w:pPr>
            <w:r>
              <w:rPr>
                <w:spacing w:val="-2"/>
                <w:sz w:val="22"/>
              </w:rPr>
              <w:t>Embalage </w:t>
            </w:r>
            <w:r>
              <w:rPr>
                <w:sz w:val="22"/>
              </w:rPr>
              <w:t>m</w:t>
            </w:r>
            <w:r>
              <w:rPr>
                <w:spacing w:val="-4"/>
                <w:sz w:val="22"/>
              </w:rPr>
              <w:t> </w:t>
            </w:r>
            <w:r>
              <w:rPr>
                <w:sz w:val="22"/>
              </w:rPr>
              <w:t>1 </w:t>
            </w:r>
            <w:r>
              <w:rPr>
                <w:spacing w:val="-2"/>
                <w:sz w:val="22"/>
              </w:rPr>
              <w:t>Litro</w:t>
            </w:r>
          </w:p>
        </w:tc>
        <w:tc>
          <w:tcPr>
            <w:tcW w:w="993" w:type="dxa"/>
          </w:tcPr>
          <w:p>
            <w:pPr>
              <w:pStyle w:val="TableParagraph"/>
              <w:spacing w:before="157"/>
              <w:ind w:left="11"/>
              <w:rPr>
                <w:b/>
                <w:sz w:val="22"/>
              </w:rPr>
            </w:pPr>
            <w:r>
              <w:rPr>
                <w:b/>
                <w:spacing w:val="-5"/>
                <w:sz w:val="22"/>
              </w:rPr>
              <w:t>20</w:t>
            </w:r>
          </w:p>
        </w:tc>
        <w:tc>
          <w:tcPr>
            <w:tcW w:w="1276" w:type="dxa"/>
          </w:tcPr>
          <w:p>
            <w:pPr>
              <w:pStyle w:val="TableParagraph"/>
              <w:spacing w:before="157"/>
              <w:ind w:left="19"/>
              <w:rPr>
                <w:b/>
                <w:sz w:val="22"/>
              </w:rPr>
            </w:pPr>
            <w:r>
              <w:rPr>
                <w:b/>
                <w:spacing w:val="-2"/>
                <w:sz w:val="22"/>
              </w:rPr>
              <w:t>49,60</w:t>
            </w:r>
          </w:p>
        </w:tc>
        <w:tc>
          <w:tcPr>
            <w:tcW w:w="1418" w:type="dxa"/>
          </w:tcPr>
          <w:p>
            <w:pPr>
              <w:pStyle w:val="TableParagraph"/>
              <w:spacing w:before="157"/>
              <w:ind w:left="19"/>
              <w:rPr>
                <w:b/>
                <w:sz w:val="22"/>
              </w:rPr>
            </w:pPr>
            <w:r>
              <w:rPr>
                <w:b/>
                <w:spacing w:val="-2"/>
                <w:sz w:val="22"/>
              </w:rPr>
              <w:t>992,00</w:t>
            </w:r>
          </w:p>
        </w:tc>
      </w:tr>
      <w:tr>
        <w:trPr>
          <w:trHeight w:val="758" w:hRule="atLeast"/>
        </w:trPr>
        <w:tc>
          <w:tcPr>
            <w:tcW w:w="566" w:type="dxa"/>
            <w:shd w:val="clear" w:color="auto" w:fill="B8CCE3"/>
          </w:tcPr>
          <w:p>
            <w:pPr>
              <w:pStyle w:val="TableParagraph"/>
              <w:spacing w:before="250"/>
              <w:ind w:left="77" w:right="67"/>
              <w:rPr>
                <w:b/>
                <w:sz w:val="22"/>
              </w:rPr>
            </w:pPr>
            <w:r>
              <w:rPr>
                <w:b/>
                <w:spacing w:val="-5"/>
                <w:sz w:val="22"/>
              </w:rPr>
              <w:t>38</w:t>
            </w:r>
          </w:p>
        </w:tc>
        <w:tc>
          <w:tcPr>
            <w:tcW w:w="4253" w:type="dxa"/>
          </w:tcPr>
          <w:p>
            <w:pPr>
              <w:pStyle w:val="TableParagraph"/>
              <w:spacing w:before="121"/>
              <w:ind w:left="69" w:right="64"/>
              <w:jc w:val="left"/>
              <w:rPr>
                <w:sz w:val="22"/>
              </w:rPr>
            </w:pPr>
            <w:r>
              <w:rPr>
                <w:sz w:val="22"/>
              </w:rPr>
              <w:t>Óleo</w:t>
            </w:r>
            <w:r>
              <w:rPr>
                <w:spacing w:val="-7"/>
                <w:sz w:val="22"/>
              </w:rPr>
              <w:t> </w:t>
            </w:r>
            <w:r>
              <w:rPr>
                <w:sz w:val="22"/>
              </w:rPr>
              <w:t>SAE</w:t>
            </w:r>
            <w:r>
              <w:rPr>
                <w:spacing w:val="-7"/>
                <w:sz w:val="22"/>
              </w:rPr>
              <w:t> </w:t>
            </w:r>
            <w:r>
              <w:rPr>
                <w:sz w:val="22"/>
              </w:rPr>
              <w:t>15w40,</w:t>
            </w:r>
            <w:r>
              <w:rPr>
                <w:spacing w:val="-7"/>
                <w:sz w:val="22"/>
              </w:rPr>
              <w:t> </w:t>
            </w:r>
            <w:r>
              <w:rPr>
                <w:sz w:val="22"/>
              </w:rPr>
              <w:t>API</w:t>
            </w:r>
            <w:r>
              <w:rPr>
                <w:spacing w:val="-10"/>
                <w:sz w:val="22"/>
              </w:rPr>
              <w:t> </w:t>
            </w:r>
            <w:r>
              <w:rPr>
                <w:sz w:val="22"/>
              </w:rPr>
              <w:t>CI-4.</w:t>
            </w:r>
            <w:r>
              <w:rPr>
                <w:spacing w:val="-7"/>
                <w:sz w:val="22"/>
              </w:rPr>
              <w:t> </w:t>
            </w:r>
            <w:r>
              <w:rPr>
                <w:sz w:val="22"/>
              </w:rPr>
              <w:t>Especificação Ford WSS-M2C171-D.</w:t>
            </w:r>
          </w:p>
        </w:tc>
        <w:tc>
          <w:tcPr>
            <w:tcW w:w="1134" w:type="dxa"/>
          </w:tcPr>
          <w:p>
            <w:pPr>
              <w:pStyle w:val="TableParagraph"/>
              <w:ind w:left="70" w:right="58"/>
              <w:rPr>
                <w:sz w:val="22"/>
              </w:rPr>
            </w:pPr>
            <w:r>
              <w:rPr>
                <w:spacing w:val="-2"/>
                <w:sz w:val="22"/>
              </w:rPr>
              <w:t>Embalage </w:t>
            </w:r>
            <w:r>
              <w:rPr>
                <w:sz w:val="22"/>
              </w:rPr>
              <w:t>m 20</w:t>
            </w:r>
          </w:p>
          <w:p>
            <w:pPr>
              <w:pStyle w:val="TableParagraph"/>
              <w:spacing w:line="238" w:lineRule="exact"/>
              <w:ind w:left="72" w:right="58"/>
              <w:rPr>
                <w:sz w:val="22"/>
              </w:rPr>
            </w:pPr>
            <w:r>
              <w:rPr>
                <w:spacing w:val="-2"/>
                <w:sz w:val="22"/>
              </w:rPr>
              <w:t>Litros</w:t>
            </w:r>
          </w:p>
        </w:tc>
        <w:tc>
          <w:tcPr>
            <w:tcW w:w="993" w:type="dxa"/>
          </w:tcPr>
          <w:p>
            <w:pPr>
              <w:pStyle w:val="TableParagraph"/>
              <w:spacing w:before="250"/>
              <w:ind w:left="11"/>
              <w:rPr>
                <w:b/>
                <w:sz w:val="22"/>
              </w:rPr>
            </w:pPr>
            <w:r>
              <w:rPr>
                <w:b/>
                <w:spacing w:val="-5"/>
                <w:sz w:val="22"/>
              </w:rPr>
              <w:t>02</w:t>
            </w:r>
          </w:p>
        </w:tc>
        <w:tc>
          <w:tcPr>
            <w:tcW w:w="1276" w:type="dxa"/>
          </w:tcPr>
          <w:p>
            <w:pPr>
              <w:pStyle w:val="TableParagraph"/>
              <w:spacing w:before="250"/>
              <w:ind w:left="19"/>
              <w:rPr>
                <w:b/>
                <w:sz w:val="22"/>
              </w:rPr>
            </w:pPr>
            <w:r>
              <w:rPr>
                <w:b/>
                <w:spacing w:val="-2"/>
                <w:sz w:val="22"/>
              </w:rPr>
              <w:t>338,60</w:t>
            </w:r>
          </w:p>
        </w:tc>
        <w:tc>
          <w:tcPr>
            <w:tcW w:w="1418" w:type="dxa"/>
          </w:tcPr>
          <w:p>
            <w:pPr>
              <w:pStyle w:val="TableParagraph"/>
              <w:spacing w:before="250"/>
              <w:ind w:left="19"/>
              <w:rPr>
                <w:b/>
                <w:sz w:val="22"/>
              </w:rPr>
            </w:pPr>
            <w:r>
              <w:rPr>
                <w:b/>
                <w:spacing w:val="-2"/>
                <w:sz w:val="22"/>
              </w:rPr>
              <w:t>677,20</w:t>
            </w: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39</w:t>
            </w:r>
          </w:p>
        </w:tc>
        <w:tc>
          <w:tcPr>
            <w:tcW w:w="4253" w:type="dxa"/>
          </w:tcPr>
          <w:p>
            <w:pPr>
              <w:pStyle w:val="TableParagraph"/>
              <w:spacing w:before="152"/>
              <w:ind w:left="69"/>
              <w:jc w:val="left"/>
              <w:rPr>
                <w:sz w:val="22"/>
              </w:rPr>
            </w:pPr>
            <w:r>
              <w:rPr>
                <w:sz w:val="22"/>
              </w:rPr>
              <w:t>Óleo</w:t>
            </w:r>
            <w:r>
              <w:rPr>
                <w:spacing w:val="-5"/>
                <w:sz w:val="22"/>
              </w:rPr>
              <w:t> </w:t>
            </w:r>
            <w:r>
              <w:rPr>
                <w:sz w:val="22"/>
              </w:rPr>
              <w:t>mineral</w:t>
            </w:r>
            <w:r>
              <w:rPr>
                <w:spacing w:val="-2"/>
                <w:sz w:val="22"/>
              </w:rPr>
              <w:t> </w:t>
            </w:r>
            <w:r>
              <w:rPr>
                <w:sz w:val="22"/>
              </w:rPr>
              <w:t>20W50</w:t>
            </w:r>
            <w:r>
              <w:rPr>
                <w:spacing w:val="-2"/>
                <w:sz w:val="22"/>
              </w:rPr>
              <w:t> </w:t>
            </w:r>
            <w:r>
              <w:rPr>
                <w:sz w:val="22"/>
              </w:rPr>
              <w:t>4</w:t>
            </w:r>
            <w:r>
              <w:rPr>
                <w:spacing w:val="-4"/>
                <w:sz w:val="22"/>
              </w:rPr>
              <w:t> </w:t>
            </w:r>
            <w:r>
              <w:rPr>
                <w:spacing w:val="-10"/>
                <w:sz w:val="22"/>
              </w:rPr>
              <w:t>T</w:t>
            </w:r>
          </w:p>
        </w:tc>
        <w:tc>
          <w:tcPr>
            <w:tcW w:w="1134" w:type="dxa"/>
          </w:tcPr>
          <w:p>
            <w:pPr>
              <w:pStyle w:val="TableParagraph"/>
              <w:spacing w:before="25"/>
              <w:ind w:left="303" w:right="12" w:hanging="204"/>
              <w:jc w:val="left"/>
              <w:rPr>
                <w:sz w:val="22"/>
              </w:rPr>
            </w:pPr>
            <w:r>
              <w:rPr>
                <w:spacing w:val="-2"/>
                <w:sz w:val="22"/>
              </w:rPr>
              <w:t>Vasilhame </w:t>
            </w:r>
            <w:r>
              <w:rPr>
                <w:sz w:val="22"/>
              </w:rPr>
              <w:t>1 litro</w:t>
            </w:r>
          </w:p>
        </w:tc>
        <w:tc>
          <w:tcPr>
            <w:tcW w:w="993" w:type="dxa"/>
          </w:tcPr>
          <w:p>
            <w:pPr>
              <w:pStyle w:val="TableParagraph"/>
              <w:spacing w:before="157"/>
              <w:ind w:left="11"/>
              <w:rPr>
                <w:b/>
                <w:sz w:val="22"/>
              </w:rPr>
            </w:pPr>
            <w:r>
              <w:rPr>
                <w:b/>
                <w:spacing w:val="-5"/>
                <w:sz w:val="22"/>
              </w:rPr>
              <w:t>10</w:t>
            </w:r>
          </w:p>
        </w:tc>
        <w:tc>
          <w:tcPr>
            <w:tcW w:w="1276" w:type="dxa"/>
          </w:tcPr>
          <w:p>
            <w:pPr>
              <w:pStyle w:val="TableParagraph"/>
              <w:spacing w:before="157"/>
              <w:ind w:left="19"/>
              <w:rPr>
                <w:b/>
                <w:sz w:val="22"/>
              </w:rPr>
            </w:pPr>
            <w:r>
              <w:rPr>
                <w:b/>
                <w:spacing w:val="-2"/>
                <w:sz w:val="22"/>
              </w:rPr>
              <w:t>33,46</w:t>
            </w:r>
          </w:p>
        </w:tc>
        <w:tc>
          <w:tcPr>
            <w:tcW w:w="1418" w:type="dxa"/>
          </w:tcPr>
          <w:p>
            <w:pPr>
              <w:pStyle w:val="TableParagraph"/>
              <w:spacing w:before="157"/>
              <w:ind w:left="19"/>
              <w:rPr>
                <w:b/>
                <w:sz w:val="22"/>
              </w:rPr>
            </w:pPr>
            <w:r>
              <w:rPr>
                <w:b/>
                <w:spacing w:val="-2"/>
                <w:sz w:val="22"/>
              </w:rPr>
              <w:t>334,60</w:t>
            </w:r>
          </w:p>
        </w:tc>
      </w:tr>
      <w:tr>
        <w:trPr>
          <w:trHeight w:val="566" w:hRule="atLeast"/>
        </w:trPr>
        <w:tc>
          <w:tcPr>
            <w:tcW w:w="566" w:type="dxa"/>
            <w:shd w:val="clear" w:color="auto" w:fill="B8CCE3"/>
          </w:tcPr>
          <w:p>
            <w:pPr>
              <w:pStyle w:val="TableParagraph"/>
              <w:spacing w:before="154"/>
              <w:ind w:left="77" w:right="67"/>
              <w:rPr>
                <w:b/>
                <w:sz w:val="22"/>
              </w:rPr>
            </w:pPr>
            <w:r>
              <w:rPr>
                <w:b/>
                <w:spacing w:val="-5"/>
                <w:sz w:val="22"/>
              </w:rPr>
              <w:t>40</w:t>
            </w:r>
          </w:p>
        </w:tc>
        <w:tc>
          <w:tcPr>
            <w:tcW w:w="4253" w:type="dxa"/>
          </w:tcPr>
          <w:p>
            <w:pPr>
              <w:pStyle w:val="TableParagraph"/>
              <w:spacing w:before="149"/>
              <w:ind w:left="69"/>
              <w:jc w:val="left"/>
              <w:rPr>
                <w:sz w:val="22"/>
              </w:rPr>
            </w:pPr>
            <w:r>
              <w:rPr>
                <w:sz w:val="22"/>
              </w:rPr>
              <w:t>Óleo</w:t>
            </w:r>
            <w:r>
              <w:rPr>
                <w:spacing w:val="-5"/>
                <w:sz w:val="22"/>
              </w:rPr>
              <w:t> </w:t>
            </w:r>
            <w:r>
              <w:rPr>
                <w:sz w:val="22"/>
              </w:rPr>
              <w:t>5W30</w:t>
            </w:r>
            <w:r>
              <w:rPr>
                <w:spacing w:val="-4"/>
                <w:sz w:val="22"/>
              </w:rPr>
              <w:t> </w:t>
            </w:r>
            <w:r>
              <w:rPr>
                <w:sz w:val="22"/>
              </w:rPr>
              <w:t>sintético</w:t>
            </w:r>
            <w:r>
              <w:rPr>
                <w:spacing w:val="-4"/>
                <w:sz w:val="22"/>
              </w:rPr>
              <w:t> </w:t>
            </w:r>
            <w:r>
              <w:rPr>
                <w:sz w:val="22"/>
              </w:rPr>
              <w:t>API/CEA</w:t>
            </w:r>
            <w:r>
              <w:rPr>
                <w:spacing w:val="-6"/>
                <w:sz w:val="22"/>
              </w:rPr>
              <w:t> </w:t>
            </w:r>
            <w:r>
              <w:rPr>
                <w:spacing w:val="-5"/>
                <w:sz w:val="22"/>
              </w:rPr>
              <w:t>C2</w:t>
            </w:r>
          </w:p>
        </w:tc>
        <w:tc>
          <w:tcPr>
            <w:tcW w:w="1134" w:type="dxa"/>
          </w:tcPr>
          <w:p>
            <w:pPr>
              <w:pStyle w:val="TableParagraph"/>
              <w:spacing w:before="22"/>
              <w:ind w:left="303" w:right="12" w:hanging="204"/>
              <w:jc w:val="left"/>
              <w:rPr>
                <w:sz w:val="22"/>
              </w:rPr>
            </w:pPr>
            <w:r>
              <w:rPr>
                <w:spacing w:val="-2"/>
                <w:sz w:val="22"/>
              </w:rPr>
              <w:t>Vasilhame </w:t>
            </w:r>
            <w:r>
              <w:rPr>
                <w:sz w:val="22"/>
              </w:rPr>
              <w:t>1 litro</w:t>
            </w:r>
          </w:p>
        </w:tc>
        <w:tc>
          <w:tcPr>
            <w:tcW w:w="993" w:type="dxa"/>
          </w:tcPr>
          <w:p>
            <w:pPr>
              <w:pStyle w:val="TableParagraph"/>
              <w:spacing w:before="154"/>
              <w:ind w:left="11"/>
              <w:rPr>
                <w:b/>
                <w:sz w:val="22"/>
              </w:rPr>
            </w:pPr>
            <w:r>
              <w:rPr>
                <w:b/>
                <w:spacing w:val="-5"/>
                <w:sz w:val="22"/>
              </w:rPr>
              <w:t>16</w:t>
            </w:r>
          </w:p>
        </w:tc>
        <w:tc>
          <w:tcPr>
            <w:tcW w:w="1276" w:type="dxa"/>
          </w:tcPr>
          <w:p>
            <w:pPr>
              <w:pStyle w:val="TableParagraph"/>
              <w:spacing w:before="154"/>
              <w:ind w:left="19"/>
              <w:rPr>
                <w:b/>
                <w:sz w:val="22"/>
              </w:rPr>
            </w:pPr>
            <w:r>
              <w:rPr>
                <w:b/>
                <w:spacing w:val="-2"/>
                <w:sz w:val="22"/>
              </w:rPr>
              <w:t>45,42</w:t>
            </w:r>
          </w:p>
        </w:tc>
        <w:tc>
          <w:tcPr>
            <w:tcW w:w="1418" w:type="dxa"/>
          </w:tcPr>
          <w:p>
            <w:pPr>
              <w:pStyle w:val="TableParagraph"/>
              <w:spacing w:before="154"/>
              <w:ind w:left="19"/>
              <w:rPr>
                <w:b/>
                <w:sz w:val="22"/>
              </w:rPr>
            </w:pPr>
            <w:r>
              <w:rPr>
                <w:b/>
                <w:spacing w:val="-2"/>
                <w:sz w:val="22"/>
              </w:rPr>
              <w:t>726,72</w:t>
            </w: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41</w:t>
            </w:r>
          </w:p>
        </w:tc>
        <w:tc>
          <w:tcPr>
            <w:tcW w:w="4253" w:type="dxa"/>
          </w:tcPr>
          <w:p>
            <w:pPr>
              <w:pStyle w:val="TableParagraph"/>
              <w:spacing w:before="152"/>
              <w:ind w:left="69"/>
              <w:jc w:val="left"/>
              <w:rPr>
                <w:sz w:val="22"/>
              </w:rPr>
            </w:pPr>
            <w:r>
              <w:rPr>
                <w:sz w:val="22"/>
              </w:rPr>
              <w:t>Óleo</w:t>
            </w:r>
            <w:r>
              <w:rPr>
                <w:spacing w:val="-2"/>
                <w:sz w:val="22"/>
              </w:rPr>
              <w:t> </w:t>
            </w:r>
            <w:r>
              <w:rPr>
                <w:sz w:val="22"/>
              </w:rPr>
              <w:t>CF</w:t>
            </w:r>
            <w:r>
              <w:rPr>
                <w:spacing w:val="-2"/>
                <w:sz w:val="22"/>
              </w:rPr>
              <w:t> </w:t>
            </w:r>
            <w:r>
              <w:rPr>
                <w:sz w:val="22"/>
              </w:rPr>
              <w:t>4</w:t>
            </w:r>
            <w:r>
              <w:rPr>
                <w:spacing w:val="-1"/>
                <w:sz w:val="22"/>
              </w:rPr>
              <w:t> </w:t>
            </w:r>
            <w:r>
              <w:rPr>
                <w:sz w:val="22"/>
              </w:rPr>
              <w:t>15W40</w:t>
            </w:r>
            <w:r>
              <w:rPr>
                <w:spacing w:val="-1"/>
                <w:sz w:val="22"/>
              </w:rPr>
              <w:t> </w:t>
            </w:r>
            <w:r>
              <w:rPr>
                <w:spacing w:val="-2"/>
                <w:sz w:val="22"/>
              </w:rPr>
              <w:t>diesel</w:t>
            </w:r>
          </w:p>
        </w:tc>
        <w:tc>
          <w:tcPr>
            <w:tcW w:w="1134" w:type="dxa"/>
          </w:tcPr>
          <w:p>
            <w:pPr>
              <w:pStyle w:val="TableParagraph"/>
              <w:spacing w:before="25"/>
              <w:ind w:left="204" w:right="12" w:hanging="106"/>
              <w:jc w:val="left"/>
              <w:rPr>
                <w:sz w:val="22"/>
              </w:rPr>
            </w:pPr>
            <w:r>
              <w:rPr>
                <w:spacing w:val="-2"/>
                <w:sz w:val="22"/>
              </w:rPr>
              <w:t>Vasilhame </w:t>
            </w:r>
            <w:r>
              <w:rPr>
                <w:sz w:val="22"/>
              </w:rPr>
              <w:t>20 litros</w:t>
            </w:r>
          </w:p>
        </w:tc>
        <w:tc>
          <w:tcPr>
            <w:tcW w:w="993" w:type="dxa"/>
          </w:tcPr>
          <w:p>
            <w:pPr>
              <w:pStyle w:val="TableParagraph"/>
              <w:spacing w:before="157"/>
              <w:ind w:left="11"/>
              <w:rPr>
                <w:b/>
                <w:sz w:val="22"/>
              </w:rPr>
            </w:pPr>
            <w:r>
              <w:rPr>
                <w:b/>
                <w:spacing w:val="-5"/>
                <w:sz w:val="22"/>
              </w:rPr>
              <w:t>60</w:t>
            </w:r>
          </w:p>
        </w:tc>
        <w:tc>
          <w:tcPr>
            <w:tcW w:w="1276" w:type="dxa"/>
          </w:tcPr>
          <w:p>
            <w:pPr>
              <w:pStyle w:val="TableParagraph"/>
              <w:spacing w:before="157"/>
              <w:ind w:left="19"/>
              <w:rPr>
                <w:b/>
                <w:sz w:val="22"/>
              </w:rPr>
            </w:pPr>
            <w:r>
              <w:rPr>
                <w:b/>
                <w:spacing w:val="-2"/>
                <w:sz w:val="22"/>
              </w:rPr>
              <w:t>680,20</w:t>
            </w:r>
          </w:p>
        </w:tc>
        <w:tc>
          <w:tcPr>
            <w:tcW w:w="1418" w:type="dxa"/>
          </w:tcPr>
          <w:p>
            <w:pPr>
              <w:pStyle w:val="TableParagraph"/>
              <w:spacing w:before="157"/>
              <w:ind w:left="19" w:right="2"/>
              <w:rPr>
                <w:b/>
                <w:sz w:val="22"/>
              </w:rPr>
            </w:pPr>
            <w:r>
              <w:rPr>
                <w:b/>
                <w:spacing w:val="-2"/>
                <w:sz w:val="22"/>
              </w:rPr>
              <w:t>40.812,00</w:t>
            </w:r>
          </w:p>
        </w:tc>
      </w:tr>
    </w:tbl>
    <w:p>
      <w:pPr>
        <w:spacing w:after="0"/>
        <w:rPr>
          <w:sz w:val="22"/>
        </w:rPr>
        <w:sectPr>
          <w:pgSz w:w="11930" w:h="16850"/>
          <w:pgMar w:header="451" w:footer="654" w:top="1840" w:bottom="900" w:left="1420" w:right="480"/>
        </w:sectPr>
      </w:pPr>
    </w:p>
    <w:p>
      <w:pPr>
        <w:spacing w:line="240" w:lineRule="auto" w:before="7" w:after="0"/>
        <w:rPr>
          <w:b/>
          <w:sz w:val="7"/>
        </w:r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4253"/>
        <w:gridCol w:w="1134"/>
        <w:gridCol w:w="993"/>
        <w:gridCol w:w="1276"/>
        <w:gridCol w:w="1418"/>
      </w:tblGrid>
      <w:tr>
        <w:trPr>
          <w:trHeight w:val="568" w:hRule="atLeast"/>
        </w:trPr>
        <w:tc>
          <w:tcPr>
            <w:tcW w:w="566" w:type="dxa"/>
            <w:shd w:val="clear" w:color="auto" w:fill="B8CCE3"/>
          </w:tcPr>
          <w:p>
            <w:pPr>
              <w:pStyle w:val="TableParagraph"/>
              <w:spacing w:before="157"/>
              <w:ind w:left="77" w:right="67"/>
              <w:rPr>
                <w:b/>
                <w:sz w:val="22"/>
              </w:rPr>
            </w:pPr>
            <w:r>
              <w:rPr>
                <w:b/>
                <w:spacing w:val="-5"/>
                <w:sz w:val="22"/>
              </w:rPr>
              <w:t>42</w:t>
            </w:r>
          </w:p>
        </w:tc>
        <w:tc>
          <w:tcPr>
            <w:tcW w:w="4253" w:type="dxa"/>
          </w:tcPr>
          <w:p>
            <w:pPr>
              <w:pStyle w:val="TableParagraph"/>
              <w:spacing w:before="152"/>
              <w:ind w:left="69"/>
              <w:jc w:val="left"/>
              <w:rPr>
                <w:sz w:val="22"/>
              </w:rPr>
            </w:pPr>
            <w:r>
              <w:rPr>
                <w:sz w:val="22"/>
              </w:rPr>
              <w:t>Óleo</w:t>
            </w:r>
            <w:r>
              <w:rPr>
                <w:spacing w:val="-3"/>
                <w:sz w:val="22"/>
              </w:rPr>
              <w:t> </w:t>
            </w:r>
            <w:r>
              <w:rPr>
                <w:sz w:val="22"/>
              </w:rPr>
              <w:t>0W20</w:t>
            </w:r>
            <w:r>
              <w:rPr>
                <w:spacing w:val="-2"/>
                <w:sz w:val="22"/>
              </w:rPr>
              <w:t> </w:t>
            </w:r>
            <w:r>
              <w:rPr>
                <w:sz w:val="22"/>
              </w:rPr>
              <w:t>sintético</w:t>
            </w:r>
            <w:r>
              <w:rPr>
                <w:spacing w:val="-4"/>
                <w:sz w:val="22"/>
              </w:rPr>
              <w:t> </w:t>
            </w:r>
            <w:r>
              <w:rPr>
                <w:sz w:val="22"/>
              </w:rPr>
              <w:t>com</w:t>
            </w:r>
            <w:r>
              <w:rPr>
                <w:spacing w:val="-6"/>
                <w:sz w:val="22"/>
              </w:rPr>
              <w:t> </w:t>
            </w:r>
            <w:r>
              <w:rPr>
                <w:sz w:val="22"/>
              </w:rPr>
              <w:t>API</w:t>
            </w:r>
            <w:r>
              <w:rPr>
                <w:spacing w:val="-6"/>
                <w:sz w:val="22"/>
              </w:rPr>
              <w:t> </w:t>
            </w:r>
            <w:r>
              <w:rPr>
                <w:spacing w:val="-5"/>
                <w:sz w:val="22"/>
              </w:rPr>
              <w:t>SP</w:t>
            </w:r>
          </w:p>
        </w:tc>
        <w:tc>
          <w:tcPr>
            <w:tcW w:w="1134" w:type="dxa"/>
          </w:tcPr>
          <w:p>
            <w:pPr>
              <w:pStyle w:val="TableParagraph"/>
              <w:spacing w:before="25"/>
              <w:ind w:left="303" w:right="12" w:hanging="204"/>
              <w:jc w:val="left"/>
              <w:rPr>
                <w:sz w:val="22"/>
              </w:rPr>
            </w:pPr>
            <w:r>
              <w:rPr>
                <w:spacing w:val="-2"/>
                <w:sz w:val="22"/>
              </w:rPr>
              <w:t>Vasilhame </w:t>
            </w:r>
            <w:r>
              <w:rPr>
                <w:sz w:val="22"/>
              </w:rPr>
              <w:t>1 litro</w:t>
            </w:r>
          </w:p>
        </w:tc>
        <w:tc>
          <w:tcPr>
            <w:tcW w:w="993" w:type="dxa"/>
          </w:tcPr>
          <w:p>
            <w:pPr>
              <w:pStyle w:val="TableParagraph"/>
              <w:spacing w:before="157"/>
              <w:ind w:left="11"/>
              <w:rPr>
                <w:b/>
                <w:sz w:val="22"/>
              </w:rPr>
            </w:pPr>
            <w:r>
              <w:rPr>
                <w:b/>
                <w:spacing w:val="-5"/>
                <w:sz w:val="22"/>
              </w:rPr>
              <w:t>500</w:t>
            </w:r>
          </w:p>
        </w:tc>
        <w:tc>
          <w:tcPr>
            <w:tcW w:w="1276" w:type="dxa"/>
          </w:tcPr>
          <w:p>
            <w:pPr>
              <w:pStyle w:val="TableParagraph"/>
              <w:spacing w:before="157"/>
              <w:ind w:left="19"/>
              <w:rPr>
                <w:b/>
                <w:sz w:val="22"/>
              </w:rPr>
            </w:pPr>
            <w:r>
              <w:rPr>
                <w:b/>
                <w:spacing w:val="-2"/>
                <w:sz w:val="22"/>
              </w:rPr>
              <w:t>49,84</w:t>
            </w:r>
          </w:p>
        </w:tc>
        <w:tc>
          <w:tcPr>
            <w:tcW w:w="1418" w:type="dxa"/>
          </w:tcPr>
          <w:p>
            <w:pPr>
              <w:pStyle w:val="TableParagraph"/>
              <w:spacing w:before="157"/>
              <w:ind w:right="251"/>
              <w:jc w:val="right"/>
              <w:rPr>
                <w:b/>
                <w:sz w:val="22"/>
              </w:rPr>
            </w:pPr>
            <w:r>
              <w:rPr>
                <w:b/>
                <w:spacing w:val="-2"/>
                <w:sz w:val="22"/>
              </w:rPr>
              <w:t>24.920,00</w:t>
            </w:r>
          </w:p>
        </w:tc>
      </w:tr>
      <w:tr>
        <w:trPr>
          <w:trHeight w:val="565" w:hRule="atLeast"/>
        </w:trPr>
        <w:tc>
          <w:tcPr>
            <w:tcW w:w="566" w:type="dxa"/>
            <w:shd w:val="clear" w:color="auto" w:fill="B8CCE3"/>
          </w:tcPr>
          <w:p>
            <w:pPr>
              <w:pStyle w:val="TableParagraph"/>
              <w:spacing w:before="154"/>
              <w:ind w:left="77" w:right="67"/>
              <w:rPr>
                <w:b/>
                <w:sz w:val="22"/>
              </w:rPr>
            </w:pPr>
            <w:r>
              <w:rPr>
                <w:b/>
                <w:spacing w:val="-5"/>
                <w:sz w:val="22"/>
              </w:rPr>
              <w:t>43</w:t>
            </w:r>
          </w:p>
        </w:tc>
        <w:tc>
          <w:tcPr>
            <w:tcW w:w="4253" w:type="dxa"/>
          </w:tcPr>
          <w:p>
            <w:pPr>
              <w:pStyle w:val="TableParagraph"/>
              <w:spacing w:before="25"/>
              <w:ind w:left="69" w:right="699"/>
              <w:jc w:val="left"/>
              <w:rPr>
                <w:sz w:val="22"/>
              </w:rPr>
            </w:pPr>
            <w:r>
              <w:rPr>
                <w:sz w:val="22"/>
              </w:rPr>
              <w:t>Óleo</w:t>
            </w:r>
            <w:r>
              <w:rPr>
                <w:spacing w:val="-7"/>
                <w:sz w:val="22"/>
              </w:rPr>
              <w:t> </w:t>
            </w:r>
            <w:r>
              <w:rPr>
                <w:sz w:val="22"/>
              </w:rPr>
              <w:t>sintético</w:t>
            </w:r>
            <w:r>
              <w:rPr>
                <w:spacing w:val="-7"/>
                <w:sz w:val="22"/>
              </w:rPr>
              <w:t> </w:t>
            </w:r>
            <w:r>
              <w:rPr>
                <w:sz w:val="22"/>
              </w:rPr>
              <w:t>SAE</w:t>
            </w:r>
            <w:r>
              <w:rPr>
                <w:spacing w:val="-7"/>
                <w:sz w:val="22"/>
              </w:rPr>
              <w:t> </w:t>
            </w:r>
            <w:r>
              <w:rPr>
                <w:sz w:val="22"/>
              </w:rPr>
              <w:t>5W30,</w:t>
            </w:r>
            <w:r>
              <w:rPr>
                <w:spacing w:val="-8"/>
                <w:sz w:val="22"/>
              </w:rPr>
              <w:t> </w:t>
            </w:r>
            <w:r>
              <w:rPr>
                <w:sz w:val="22"/>
              </w:rPr>
              <w:t>API</w:t>
            </w:r>
            <w:r>
              <w:rPr>
                <w:spacing w:val="-10"/>
                <w:sz w:val="22"/>
              </w:rPr>
              <w:t> </w:t>
            </w:r>
            <w:r>
              <w:rPr>
                <w:sz w:val="22"/>
              </w:rPr>
              <w:t>SM/CE ACEA 2</w:t>
            </w:r>
          </w:p>
        </w:tc>
        <w:tc>
          <w:tcPr>
            <w:tcW w:w="1134" w:type="dxa"/>
          </w:tcPr>
          <w:p>
            <w:pPr>
              <w:pStyle w:val="TableParagraph"/>
              <w:spacing w:before="25"/>
              <w:ind w:left="204" w:right="12" w:hanging="106"/>
              <w:jc w:val="left"/>
              <w:rPr>
                <w:sz w:val="22"/>
              </w:rPr>
            </w:pPr>
            <w:r>
              <w:rPr>
                <w:spacing w:val="-2"/>
                <w:sz w:val="22"/>
              </w:rPr>
              <w:t>Vasilhame </w:t>
            </w:r>
            <w:r>
              <w:rPr>
                <w:sz w:val="22"/>
              </w:rPr>
              <w:t>20 litros</w:t>
            </w:r>
          </w:p>
        </w:tc>
        <w:tc>
          <w:tcPr>
            <w:tcW w:w="993" w:type="dxa"/>
          </w:tcPr>
          <w:p>
            <w:pPr>
              <w:pStyle w:val="TableParagraph"/>
              <w:spacing w:before="154"/>
              <w:ind w:left="11"/>
              <w:rPr>
                <w:b/>
                <w:sz w:val="22"/>
              </w:rPr>
            </w:pPr>
            <w:r>
              <w:rPr>
                <w:b/>
                <w:spacing w:val="-5"/>
                <w:sz w:val="22"/>
              </w:rPr>
              <w:t>20</w:t>
            </w:r>
          </w:p>
        </w:tc>
        <w:tc>
          <w:tcPr>
            <w:tcW w:w="1276" w:type="dxa"/>
          </w:tcPr>
          <w:p>
            <w:pPr>
              <w:pStyle w:val="TableParagraph"/>
              <w:spacing w:before="154"/>
              <w:ind w:left="19"/>
              <w:rPr>
                <w:b/>
                <w:sz w:val="22"/>
              </w:rPr>
            </w:pPr>
            <w:r>
              <w:rPr>
                <w:b/>
                <w:spacing w:val="-2"/>
                <w:sz w:val="22"/>
              </w:rPr>
              <w:t>968,68</w:t>
            </w:r>
          </w:p>
        </w:tc>
        <w:tc>
          <w:tcPr>
            <w:tcW w:w="1418" w:type="dxa"/>
          </w:tcPr>
          <w:p>
            <w:pPr>
              <w:pStyle w:val="TableParagraph"/>
              <w:spacing w:before="154"/>
              <w:ind w:right="251"/>
              <w:jc w:val="right"/>
              <w:rPr>
                <w:b/>
                <w:sz w:val="22"/>
              </w:rPr>
            </w:pPr>
            <w:r>
              <w:rPr>
                <w:b/>
                <w:spacing w:val="-2"/>
                <w:sz w:val="22"/>
              </w:rPr>
              <w:t>19.373,60</w:t>
            </w: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44</w:t>
            </w:r>
          </w:p>
        </w:tc>
        <w:tc>
          <w:tcPr>
            <w:tcW w:w="4253" w:type="dxa"/>
          </w:tcPr>
          <w:p>
            <w:pPr>
              <w:pStyle w:val="TableParagraph"/>
              <w:spacing w:before="25"/>
              <w:ind w:left="69"/>
              <w:jc w:val="left"/>
              <w:rPr>
                <w:sz w:val="22"/>
              </w:rPr>
            </w:pPr>
            <w:r>
              <w:rPr>
                <w:sz w:val="22"/>
              </w:rPr>
              <w:t>Óleo</w:t>
            </w:r>
            <w:r>
              <w:rPr>
                <w:spacing w:val="-8"/>
                <w:sz w:val="22"/>
              </w:rPr>
              <w:t> </w:t>
            </w:r>
            <w:r>
              <w:rPr>
                <w:sz w:val="22"/>
              </w:rPr>
              <w:t>sintético</w:t>
            </w:r>
            <w:r>
              <w:rPr>
                <w:spacing w:val="-8"/>
                <w:sz w:val="22"/>
              </w:rPr>
              <w:t> </w:t>
            </w:r>
            <w:r>
              <w:rPr>
                <w:sz w:val="22"/>
              </w:rPr>
              <w:t>SAE</w:t>
            </w:r>
            <w:r>
              <w:rPr>
                <w:spacing w:val="-8"/>
                <w:sz w:val="22"/>
              </w:rPr>
              <w:t> </w:t>
            </w:r>
            <w:r>
              <w:rPr>
                <w:sz w:val="22"/>
              </w:rPr>
              <w:t>5W40</w:t>
            </w:r>
            <w:r>
              <w:rPr>
                <w:spacing w:val="-10"/>
                <w:sz w:val="22"/>
              </w:rPr>
              <w:t> </w:t>
            </w:r>
            <w:r>
              <w:rPr>
                <w:sz w:val="22"/>
              </w:rPr>
              <w:t>homologado</w:t>
            </w:r>
            <w:r>
              <w:rPr>
                <w:spacing w:val="-8"/>
                <w:sz w:val="22"/>
              </w:rPr>
              <w:t> </w:t>
            </w:r>
            <w:r>
              <w:rPr>
                <w:sz w:val="22"/>
              </w:rPr>
              <w:t>Norma VW 502 00</w:t>
            </w:r>
          </w:p>
        </w:tc>
        <w:tc>
          <w:tcPr>
            <w:tcW w:w="1134" w:type="dxa"/>
          </w:tcPr>
          <w:p>
            <w:pPr>
              <w:pStyle w:val="TableParagraph"/>
              <w:spacing w:before="25"/>
              <w:ind w:left="303" w:right="12" w:hanging="204"/>
              <w:jc w:val="left"/>
              <w:rPr>
                <w:sz w:val="22"/>
              </w:rPr>
            </w:pPr>
            <w:r>
              <w:rPr>
                <w:spacing w:val="-2"/>
                <w:sz w:val="22"/>
              </w:rPr>
              <w:t>Vasilhame </w:t>
            </w:r>
            <w:r>
              <w:rPr>
                <w:sz w:val="22"/>
              </w:rPr>
              <w:t>1 litro</w:t>
            </w:r>
          </w:p>
        </w:tc>
        <w:tc>
          <w:tcPr>
            <w:tcW w:w="993" w:type="dxa"/>
          </w:tcPr>
          <w:p>
            <w:pPr>
              <w:pStyle w:val="TableParagraph"/>
              <w:spacing w:before="157"/>
              <w:ind w:left="11"/>
              <w:rPr>
                <w:b/>
                <w:sz w:val="22"/>
              </w:rPr>
            </w:pPr>
            <w:r>
              <w:rPr>
                <w:b/>
                <w:spacing w:val="-5"/>
                <w:sz w:val="22"/>
              </w:rPr>
              <w:t>100</w:t>
            </w:r>
          </w:p>
        </w:tc>
        <w:tc>
          <w:tcPr>
            <w:tcW w:w="1276" w:type="dxa"/>
          </w:tcPr>
          <w:p>
            <w:pPr>
              <w:pStyle w:val="TableParagraph"/>
              <w:spacing w:before="157"/>
              <w:ind w:left="19"/>
              <w:rPr>
                <w:b/>
                <w:sz w:val="22"/>
              </w:rPr>
            </w:pPr>
            <w:r>
              <w:rPr>
                <w:b/>
                <w:spacing w:val="-2"/>
                <w:sz w:val="22"/>
              </w:rPr>
              <w:t>53,37</w:t>
            </w:r>
          </w:p>
        </w:tc>
        <w:tc>
          <w:tcPr>
            <w:tcW w:w="1418" w:type="dxa"/>
          </w:tcPr>
          <w:p>
            <w:pPr>
              <w:pStyle w:val="TableParagraph"/>
              <w:spacing w:before="157"/>
              <w:ind w:right="307"/>
              <w:jc w:val="right"/>
              <w:rPr>
                <w:b/>
                <w:sz w:val="22"/>
              </w:rPr>
            </w:pPr>
            <w:r>
              <w:rPr>
                <w:b/>
                <w:spacing w:val="-2"/>
                <w:sz w:val="22"/>
              </w:rPr>
              <w:t>5.337,00</w:t>
            </w:r>
          </w:p>
        </w:tc>
      </w:tr>
      <w:tr>
        <w:trPr>
          <w:trHeight w:val="566" w:hRule="atLeast"/>
        </w:trPr>
        <w:tc>
          <w:tcPr>
            <w:tcW w:w="566" w:type="dxa"/>
            <w:shd w:val="clear" w:color="auto" w:fill="B8CCE3"/>
          </w:tcPr>
          <w:p>
            <w:pPr>
              <w:pStyle w:val="TableParagraph"/>
              <w:spacing w:before="154"/>
              <w:ind w:left="77" w:right="67"/>
              <w:rPr>
                <w:b/>
                <w:sz w:val="22"/>
              </w:rPr>
            </w:pPr>
            <w:r>
              <w:rPr>
                <w:b/>
                <w:spacing w:val="-5"/>
                <w:sz w:val="22"/>
              </w:rPr>
              <w:t>45</w:t>
            </w:r>
          </w:p>
        </w:tc>
        <w:tc>
          <w:tcPr>
            <w:tcW w:w="4253" w:type="dxa"/>
          </w:tcPr>
          <w:p>
            <w:pPr>
              <w:pStyle w:val="TableParagraph"/>
              <w:spacing w:before="25"/>
              <w:ind w:left="69"/>
              <w:jc w:val="left"/>
              <w:rPr>
                <w:sz w:val="22"/>
              </w:rPr>
            </w:pPr>
            <w:r>
              <w:rPr>
                <w:sz w:val="22"/>
              </w:rPr>
              <w:t>Óleo</w:t>
            </w:r>
            <w:r>
              <w:rPr>
                <w:spacing w:val="-4"/>
                <w:sz w:val="22"/>
              </w:rPr>
              <w:t> </w:t>
            </w:r>
            <w:r>
              <w:rPr>
                <w:sz w:val="22"/>
              </w:rPr>
              <w:t>sintético</w:t>
            </w:r>
            <w:r>
              <w:rPr>
                <w:spacing w:val="-6"/>
                <w:sz w:val="22"/>
              </w:rPr>
              <w:t> </w:t>
            </w:r>
            <w:r>
              <w:rPr>
                <w:sz w:val="22"/>
              </w:rPr>
              <w:t>5W30</w:t>
            </w:r>
            <w:r>
              <w:rPr>
                <w:spacing w:val="-6"/>
                <w:sz w:val="22"/>
              </w:rPr>
              <w:t> </w:t>
            </w:r>
            <w:r>
              <w:rPr>
                <w:sz w:val="22"/>
              </w:rPr>
              <w:t>com</w:t>
            </w:r>
            <w:r>
              <w:rPr>
                <w:spacing w:val="-8"/>
                <w:sz w:val="22"/>
              </w:rPr>
              <w:t> </w:t>
            </w:r>
            <w:r>
              <w:rPr>
                <w:sz w:val="22"/>
              </w:rPr>
              <w:t>API</w:t>
            </w:r>
            <w:r>
              <w:rPr>
                <w:spacing w:val="-8"/>
                <w:sz w:val="22"/>
              </w:rPr>
              <w:t> </w:t>
            </w:r>
            <w:r>
              <w:rPr>
                <w:sz w:val="22"/>
              </w:rPr>
              <w:t>SM</w:t>
            </w:r>
            <w:r>
              <w:rPr>
                <w:spacing w:val="-4"/>
                <w:sz w:val="22"/>
              </w:rPr>
              <w:t> </w:t>
            </w:r>
            <w:r>
              <w:rPr>
                <w:sz w:val="22"/>
              </w:rPr>
              <w:t>Norma</w:t>
            </w:r>
            <w:r>
              <w:rPr>
                <w:spacing w:val="-4"/>
                <w:sz w:val="22"/>
              </w:rPr>
              <w:t> </w:t>
            </w:r>
            <w:r>
              <w:rPr>
                <w:sz w:val="22"/>
              </w:rPr>
              <w:t>Fiat 9.55535 Classe G1</w:t>
            </w:r>
          </w:p>
        </w:tc>
        <w:tc>
          <w:tcPr>
            <w:tcW w:w="1134" w:type="dxa"/>
          </w:tcPr>
          <w:p>
            <w:pPr>
              <w:pStyle w:val="TableParagraph"/>
              <w:spacing w:before="25"/>
              <w:ind w:left="303" w:right="12" w:hanging="204"/>
              <w:jc w:val="left"/>
              <w:rPr>
                <w:sz w:val="22"/>
              </w:rPr>
            </w:pPr>
            <w:r>
              <w:rPr>
                <w:spacing w:val="-2"/>
                <w:sz w:val="22"/>
              </w:rPr>
              <w:t>Vasilhame </w:t>
            </w:r>
            <w:r>
              <w:rPr>
                <w:sz w:val="22"/>
              </w:rPr>
              <w:t>1 litro</w:t>
            </w:r>
          </w:p>
        </w:tc>
        <w:tc>
          <w:tcPr>
            <w:tcW w:w="993" w:type="dxa"/>
          </w:tcPr>
          <w:p>
            <w:pPr>
              <w:pStyle w:val="TableParagraph"/>
              <w:spacing w:before="154"/>
              <w:ind w:left="11"/>
              <w:rPr>
                <w:b/>
                <w:sz w:val="22"/>
              </w:rPr>
            </w:pPr>
            <w:r>
              <w:rPr>
                <w:b/>
                <w:spacing w:val="-5"/>
                <w:sz w:val="22"/>
              </w:rPr>
              <w:t>100</w:t>
            </w:r>
          </w:p>
        </w:tc>
        <w:tc>
          <w:tcPr>
            <w:tcW w:w="1276" w:type="dxa"/>
          </w:tcPr>
          <w:p>
            <w:pPr>
              <w:pStyle w:val="TableParagraph"/>
              <w:spacing w:before="154"/>
              <w:ind w:left="19"/>
              <w:rPr>
                <w:b/>
                <w:sz w:val="22"/>
              </w:rPr>
            </w:pPr>
            <w:r>
              <w:rPr>
                <w:b/>
                <w:spacing w:val="-2"/>
                <w:sz w:val="22"/>
              </w:rPr>
              <w:t>47,40</w:t>
            </w:r>
          </w:p>
        </w:tc>
        <w:tc>
          <w:tcPr>
            <w:tcW w:w="1418" w:type="dxa"/>
          </w:tcPr>
          <w:p>
            <w:pPr>
              <w:pStyle w:val="TableParagraph"/>
              <w:spacing w:before="154"/>
              <w:ind w:right="307"/>
              <w:jc w:val="right"/>
              <w:rPr>
                <w:b/>
                <w:sz w:val="22"/>
              </w:rPr>
            </w:pPr>
            <w:r>
              <w:rPr>
                <w:b/>
                <w:spacing w:val="-2"/>
                <w:sz w:val="22"/>
              </w:rPr>
              <w:t>4.740,00</w:t>
            </w: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46</w:t>
            </w:r>
          </w:p>
        </w:tc>
        <w:tc>
          <w:tcPr>
            <w:tcW w:w="4253" w:type="dxa"/>
          </w:tcPr>
          <w:p>
            <w:pPr>
              <w:pStyle w:val="TableParagraph"/>
              <w:spacing w:before="25"/>
              <w:ind w:left="69"/>
              <w:jc w:val="left"/>
              <w:rPr>
                <w:sz w:val="22"/>
              </w:rPr>
            </w:pPr>
            <w:r>
              <w:rPr>
                <w:sz w:val="22"/>
              </w:rPr>
              <w:t>Óleo</w:t>
            </w:r>
            <w:r>
              <w:rPr>
                <w:spacing w:val="-7"/>
                <w:sz w:val="22"/>
              </w:rPr>
              <w:t> </w:t>
            </w:r>
            <w:r>
              <w:rPr>
                <w:sz w:val="22"/>
              </w:rPr>
              <w:t>sintético</w:t>
            </w:r>
            <w:r>
              <w:rPr>
                <w:spacing w:val="-9"/>
                <w:sz w:val="22"/>
              </w:rPr>
              <w:t> </w:t>
            </w:r>
            <w:r>
              <w:rPr>
                <w:sz w:val="22"/>
              </w:rPr>
              <w:t>5W30</w:t>
            </w:r>
            <w:r>
              <w:rPr>
                <w:spacing w:val="-7"/>
                <w:sz w:val="22"/>
              </w:rPr>
              <w:t> </w:t>
            </w:r>
            <w:r>
              <w:rPr>
                <w:sz w:val="22"/>
              </w:rPr>
              <w:t>Norma</w:t>
            </w:r>
            <w:r>
              <w:rPr>
                <w:spacing w:val="-7"/>
                <w:sz w:val="22"/>
              </w:rPr>
              <w:t> </w:t>
            </w:r>
            <w:r>
              <w:rPr>
                <w:sz w:val="22"/>
              </w:rPr>
              <w:t>FIAT</w:t>
            </w:r>
            <w:r>
              <w:rPr>
                <w:spacing w:val="-6"/>
                <w:sz w:val="22"/>
              </w:rPr>
              <w:t> </w:t>
            </w:r>
            <w:r>
              <w:rPr>
                <w:sz w:val="22"/>
              </w:rPr>
              <w:t>ACE</w:t>
            </w:r>
            <w:r>
              <w:rPr>
                <w:spacing w:val="-7"/>
                <w:sz w:val="22"/>
              </w:rPr>
              <w:t> </w:t>
            </w:r>
            <w:r>
              <w:rPr>
                <w:sz w:val="22"/>
              </w:rPr>
              <w:t>C2 FIAT 9.55535 com DPF</w:t>
            </w:r>
          </w:p>
        </w:tc>
        <w:tc>
          <w:tcPr>
            <w:tcW w:w="1134" w:type="dxa"/>
          </w:tcPr>
          <w:p>
            <w:pPr>
              <w:pStyle w:val="TableParagraph"/>
              <w:spacing w:before="25"/>
              <w:ind w:left="303" w:right="12" w:hanging="204"/>
              <w:jc w:val="left"/>
              <w:rPr>
                <w:sz w:val="22"/>
              </w:rPr>
            </w:pPr>
            <w:r>
              <w:rPr>
                <w:spacing w:val="-2"/>
                <w:sz w:val="22"/>
              </w:rPr>
              <w:t>Vasilhame </w:t>
            </w:r>
            <w:r>
              <w:rPr>
                <w:sz w:val="22"/>
              </w:rPr>
              <w:t>1 litro</w:t>
            </w:r>
          </w:p>
        </w:tc>
        <w:tc>
          <w:tcPr>
            <w:tcW w:w="993" w:type="dxa"/>
          </w:tcPr>
          <w:p>
            <w:pPr>
              <w:pStyle w:val="TableParagraph"/>
              <w:spacing w:before="157"/>
              <w:ind w:left="11"/>
              <w:rPr>
                <w:b/>
                <w:sz w:val="22"/>
              </w:rPr>
            </w:pPr>
            <w:r>
              <w:rPr>
                <w:b/>
                <w:spacing w:val="-5"/>
                <w:sz w:val="22"/>
              </w:rPr>
              <w:t>350</w:t>
            </w:r>
          </w:p>
        </w:tc>
        <w:tc>
          <w:tcPr>
            <w:tcW w:w="1276" w:type="dxa"/>
          </w:tcPr>
          <w:p>
            <w:pPr>
              <w:pStyle w:val="TableParagraph"/>
              <w:spacing w:before="157"/>
              <w:ind w:left="19"/>
              <w:rPr>
                <w:b/>
                <w:sz w:val="22"/>
              </w:rPr>
            </w:pPr>
            <w:r>
              <w:rPr>
                <w:b/>
                <w:spacing w:val="-2"/>
                <w:sz w:val="22"/>
              </w:rPr>
              <w:t>53,31</w:t>
            </w:r>
          </w:p>
        </w:tc>
        <w:tc>
          <w:tcPr>
            <w:tcW w:w="1418" w:type="dxa"/>
          </w:tcPr>
          <w:p>
            <w:pPr>
              <w:pStyle w:val="TableParagraph"/>
              <w:spacing w:before="157"/>
              <w:ind w:right="251"/>
              <w:jc w:val="right"/>
              <w:rPr>
                <w:b/>
                <w:sz w:val="22"/>
              </w:rPr>
            </w:pPr>
            <w:r>
              <w:rPr>
                <w:b/>
                <w:spacing w:val="-2"/>
                <w:sz w:val="22"/>
              </w:rPr>
              <w:t>18.658,50</w:t>
            </w:r>
          </w:p>
        </w:tc>
      </w:tr>
      <w:tr>
        <w:trPr>
          <w:trHeight w:val="566" w:hRule="atLeast"/>
        </w:trPr>
        <w:tc>
          <w:tcPr>
            <w:tcW w:w="566" w:type="dxa"/>
            <w:shd w:val="clear" w:color="auto" w:fill="B8CCE3"/>
          </w:tcPr>
          <w:p>
            <w:pPr>
              <w:pStyle w:val="TableParagraph"/>
              <w:spacing w:before="155"/>
              <w:ind w:left="77" w:right="67"/>
              <w:rPr>
                <w:b/>
                <w:sz w:val="22"/>
              </w:rPr>
            </w:pPr>
            <w:r>
              <w:rPr>
                <w:b/>
                <w:spacing w:val="-5"/>
                <w:sz w:val="22"/>
              </w:rPr>
              <w:t>47</w:t>
            </w:r>
          </w:p>
        </w:tc>
        <w:tc>
          <w:tcPr>
            <w:tcW w:w="4253" w:type="dxa"/>
          </w:tcPr>
          <w:p>
            <w:pPr>
              <w:pStyle w:val="TableParagraph"/>
              <w:spacing w:before="150"/>
              <w:ind w:left="69"/>
              <w:jc w:val="left"/>
              <w:rPr>
                <w:sz w:val="22"/>
              </w:rPr>
            </w:pPr>
            <w:r>
              <w:rPr>
                <w:sz w:val="22"/>
              </w:rPr>
              <w:t>Óleo</w:t>
            </w:r>
            <w:r>
              <w:rPr>
                <w:spacing w:val="-4"/>
                <w:sz w:val="22"/>
              </w:rPr>
              <w:t> </w:t>
            </w:r>
            <w:r>
              <w:rPr>
                <w:sz w:val="22"/>
              </w:rPr>
              <w:t>de</w:t>
            </w:r>
            <w:r>
              <w:rPr>
                <w:spacing w:val="-6"/>
                <w:sz w:val="22"/>
              </w:rPr>
              <w:t> </w:t>
            </w:r>
            <w:r>
              <w:rPr>
                <w:sz w:val="22"/>
              </w:rPr>
              <w:t>transmissão</w:t>
            </w:r>
            <w:r>
              <w:rPr>
                <w:spacing w:val="-3"/>
                <w:sz w:val="22"/>
              </w:rPr>
              <w:t> </w:t>
            </w:r>
            <w:r>
              <w:rPr>
                <w:sz w:val="22"/>
              </w:rPr>
              <w:t>SAE</w:t>
            </w:r>
            <w:r>
              <w:rPr>
                <w:spacing w:val="-4"/>
                <w:sz w:val="22"/>
              </w:rPr>
              <w:t> </w:t>
            </w:r>
            <w:r>
              <w:rPr>
                <w:sz w:val="22"/>
              </w:rPr>
              <w:t>75W80</w:t>
            </w:r>
            <w:r>
              <w:rPr>
                <w:spacing w:val="-4"/>
                <w:sz w:val="22"/>
              </w:rPr>
              <w:t> </w:t>
            </w:r>
            <w:r>
              <w:rPr>
                <w:sz w:val="22"/>
              </w:rPr>
              <w:t>API</w:t>
            </w:r>
            <w:r>
              <w:rPr>
                <w:spacing w:val="-5"/>
                <w:sz w:val="22"/>
              </w:rPr>
              <w:t> </w:t>
            </w:r>
            <w:r>
              <w:rPr>
                <w:sz w:val="22"/>
              </w:rPr>
              <w:t>GL-</w:t>
            </w:r>
            <w:r>
              <w:rPr>
                <w:spacing w:val="-10"/>
                <w:sz w:val="22"/>
              </w:rPr>
              <w:t>5</w:t>
            </w:r>
          </w:p>
        </w:tc>
        <w:tc>
          <w:tcPr>
            <w:tcW w:w="1134" w:type="dxa"/>
          </w:tcPr>
          <w:p>
            <w:pPr>
              <w:pStyle w:val="TableParagraph"/>
              <w:spacing w:before="23"/>
              <w:ind w:left="303" w:right="12" w:hanging="204"/>
              <w:jc w:val="left"/>
              <w:rPr>
                <w:sz w:val="22"/>
              </w:rPr>
            </w:pPr>
            <w:r>
              <w:rPr>
                <w:spacing w:val="-2"/>
                <w:sz w:val="22"/>
              </w:rPr>
              <w:t>Vasilhame </w:t>
            </w:r>
            <w:r>
              <w:rPr>
                <w:sz w:val="22"/>
              </w:rPr>
              <w:t>1 litro</w:t>
            </w:r>
          </w:p>
        </w:tc>
        <w:tc>
          <w:tcPr>
            <w:tcW w:w="993" w:type="dxa"/>
          </w:tcPr>
          <w:p>
            <w:pPr>
              <w:pStyle w:val="TableParagraph"/>
              <w:spacing w:before="155"/>
              <w:ind w:left="11"/>
              <w:rPr>
                <w:b/>
                <w:sz w:val="22"/>
              </w:rPr>
            </w:pPr>
            <w:r>
              <w:rPr>
                <w:b/>
                <w:spacing w:val="-5"/>
                <w:sz w:val="22"/>
              </w:rPr>
              <w:t>30</w:t>
            </w:r>
          </w:p>
        </w:tc>
        <w:tc>
          <w:tcPr>
            <w:tcW w:w="1276" w:type="dxa"/>
          </w:tcPr>
          <w:p>
            <w:pPr>
              <w:pStyle w:val="TableParagraph"/>
              <w:spacing w:before="155"/>
              <w:ind w:left="19"/>
              <w:rPr>
                <w:b/>
                <w:sz w:val="22"/>
              </w:rPr>
            </w:pPr>
            <w:r>
              <w:rPr>
                <w:b/>
                <w:spacing w:val="-2"/>
                <w:sz w:val="22"/>
              </w:rPr>
              <w:t>55,17</w:t>
            </w:r>
          </w:p>
        </w:tc>
        <w:tc>
          <w:tcPr>
            <w:tcW w:w="1418" w:type="dxa"/>
          </w:tcPr>
          <w:p>
            <w:pPr>
              <w:pStyle w:val="TableParagraph"/>
              <w:spacing w:before="155"/>
              <w:ind w:right="307"/>
              <w:jc w:val="right"/>
              <w:rPr>
                <w:b/>
                <w:sz w:val="22"/>
              </w:rPr>
            </w:pPr>
            <w:r>
              <w:rPr>
                <w:b/>
                <w:spacing w:val="-2"/>
                <w:sz w:val="22"/>
              </w:rPr>
              <w:t>1.655,10</w:t>
            </w:r>
          </w:p>
        </w:tc>
      </w:tr>
      <w:tr>
        <w:trPr>
          <w:trHeight w:val="566" w:hRule="atLeast"/>
        </w:trPr>
        <w:tc>
          <w:tcPr>
            <w:tcW w:w="566" w:type="dxa"/>
            <w:shd w:val="clear" w:color="auto" w:fill="B8CCE3"/>
          </w:tcPr>
          <w:p>
            <w:pPr>
              <w:pStyle w:val="TableParagraph"/>
              <w:spacing w:before="157"/>
              <w:ind w:left="77" w:right="67"/>
              <w:rPr>
                <w:b/>
                <w:sz w:val="22"/>
              </w:rPr>
            </w:pPr>
            <w:r>
              <w:rPr>
                <w:b/>
                <w:spacing w:val="-5"/>
                <w:sz w:val="22"/>
              </w:rPr>
              <w:t>48</w:t>
            </w:r>
          </w:p>
        </w:tc>
        <w:tc>
          <w:tcPr>
            <w:tcW w:w="4253" w:type="dxa"/>
          </w:tcPr>
          <w:p>
            <w:pPr>
              <w:pStyle w:val="TableParagraph"/>
              <w:spacing w:before="25"/>
              <w:ind w:left="69"/>
              <w:jc w:val="left"/>
              <w:rPr>
                <w:sz w:val="22"/>
              </w:rPr>
            </w:pPr>
            <w:r>
              <w:rPr>
                <w:sz w:val="22"/>
              </w:rPr>
              <w:t>Óleo</w:t>
            </w:r>
            <w:r>
              <w:rPr>
                <w:spacing w:val="-7"/>
                <w:sz w:val="22"/>
              </w:rPr>
              <w:t> </w:t>
            </w:r>
            <w:r>
              <w:rPr>
                <w:sz w:val="22"/>
              </w:rPr>
              <w:t>câmbio</w:t>
            </w:r>
            <w:r>
              <w:rPr>
                <w:spacing w:val="-7"/>
                <w:sz w:val="22"/>
              </w:rPr>
              <w:t> </w:t>
            </w:r>
            <w:r>
              <w:rPr>
                <w:sz w:val="22"/>
              </w:rPr>
              <w:t>automático</w:t>
            </w:r>
            <w:r>
              <w:rPr>
                <w:spacing w:val="-7"/>
                <w:sz w:val="22"/>
              </w:rPr>
              <w:t> </w:t>
            </w:r>
            <w:r>
              <w:rPr>
                <w:sz w:val="22"/>
              </w:rPr>
              <w:t>6</w:t>
            </w:r>
            <w:r>
              <w:rPr>
                <w:spacing w:val="-9"/>
                <w:sz w:val="22"/>
              </w:rPr>
              <w:t> </w:t>
            </w:r>
            <w:r>
              <w:rPr>
                <w:sz w:val="22"/>
              </w:rPr>
              <w:t>marchas</w:t>
            </w:r>
            <w:r>
              <w:rPr>
                <w:spacing w:val="-7"/>
                <w:sz w:val="22"/>
              </w:rPr>
              <w:t> </w:t>
            </w:r>
            <w:r>
              <w:rPr>
                <w:sz w:val="22"/>
              </w:rPr>
              <w:t>MOPAR SPEED ATF B 9</w:t>
            </w:r>
          </w:p>
        </w:tc>
        <w:tc>
          <w:tcPr>
            <w:tcW w:w="1134" w:type="dxa"/>
          </w:tcPr>
          <w:p>
            <w:pPr>
              <w:pStyle w:val="TableParagraph"/>
              <w:spacing w:before="25"/>
              <w:ind w:left="303" w:right="12" w:hanging="204"/>
              <w:jc w:val="left"/>
              <w:rPr>
                <w:sz w:val="22"/>
              </w:rPr>
            </w:pPr>
            <w:r>
              <w:rPr>
                <w:spacing w:val="-2"/>
                <w:sz w:val="22"/>
              </w:rPr>
              <w:t>Vasilhame </w:t>
            </w:r>
            <w:r>
              <w:rPr>
                <w:sz w:val="22"/>
              </w:rPr>
              <w:t>1 litro</w:t>
            </w:r>
          </w:p>
        </w:tc>
        <w:tc>
          <w:tcPr>
            <w:tcW w:w="993" w:type="dxa"/>
          </w:tcPr>
          <w:p>
            <w:pPr>
              <w:pStyle w:val="TableParagraph"/>
              <w:spacing w:before="157"/>
              <w:ind w:left="11"/>
              <w:rPr>
                <w:b/>
                <w:sz w:val="22"/>
              </w:rPr>
            </w:pPr>
            <w:r>
              <w:rPr>
                <w:b/>
                <w:spacing w:val="-5"/>
                <w:sz w:val="22"/>
              </w:rPr>
              <w:t>50</w:t>
            </w:r>
          </w:p>
        </w:tc>
        <w:tc>
          <w:tcPr>
            <w:tcW w:w="1276" w:type="dxa"/>
          </w:tcPr>
          <w:p>
            <w:pPr>
              <w:pStyle w:val="TableParagraph"/>
              <w:spacing w:before="157"/>
              <w:ind w:left="19"/>
              <w:rPr>
                <w:b/>
                <w:sz w:val="22"/>
              </w:rPr>
            </w:pPr>
            <w:r>
              <w:rPr>
                <w:b/>
                <w:spacing w:val="-2"/>
                <w:sz w:val="22"/>
              </w:rPr>
              <w:t>296,33</w:t>
            </w:r>
          </w:p>
        </w:tc>
        <w:tc>
          <w:tcPr>
            <w:tcW w:w="1418" w:type="dxa"/>
          </w:tcPr>
          <w:p>
            <w:pPr>
              <w:pStyle w:val="TableParagraph"/>
              <w:spacing w:before="157"/>
              <w:ind w:right="251"/>
              <w:jc w:val="right"/>
              <w:rPr>
                <w:b/>
                <w:sz w:val="22"/>
              </w:rPr>
            </w:pPr>
            <w:r>
              <w:rPr>
                <w:b/>
                <w:spacing w:val="-2"/>
                <w:sz w:val="22"/>
              </w:rPr>
              <w:t>14.816,50</w:t>
            </w: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49</w:t>
            </w:r>
          </w:p>
        </w:tc>
        <w:tc>
          <w:tcPr>
            <w:tcW w:w="4253" w:type="dxa"/>
          </w:tcPr>
          <w:p>
            <w:pPr>
              <w:pStyle w:val="TableParagraph"/>
              <w:spacing w:before="152"/>
              <w:ind w:left="69"/>
              <w:jc w:val="left"/>
              <w:rPr>
                <w:sz w:val="22"/>
              </w:rPr>
            </w:pPr>
            <w:r>
              <w:rPr>
                <w:sz w:val="22"/>
              </w:rPr>
              <w:t>Óleo</w:t>
            </w:r>
            <w:r>
              <w:rPr>
                <w:spacing w:val="-5"/>
                <w:sz w:val="22"/>
              </w:rPr>
              <w:t> </w:t>
            </w:r>
            <w:r>
              <w:rPr>
                <w:sz w:val="22"/>
              </w:rPr>
              <w:t>hidráulico</w:t>
            </w:r>
            <w:r>
              <w:rPr>
                <w:spacing w:val="-5"/>
                <w:sz w:val="22"/>
              </w:rPr>
              <w:t> </w:t>
            </w:r>
            <w:r>
              <w:rPr>
                <w:sz w:val="22"/>
              </w:rPr>
              <w:t>DEXRON</w:t>
            </w:r>
            <w:r>
              <w:rPr>
                <w:spacing w:val="-5"/>
                <w:sz w:val="22"/>
              </w:rPr>
              <w:t> </w:t>
            </w:r>
            <w:r>
              <w:rPr>
                <w:spacing w:val="-10"/>
                <w:sz w:val="22"/>
              </w:rPr>
              <w:t>3</w:t>
            </w:r>
          </w:p>
        </w:tc>
        <w:tc>
          <w:tcPr>
            <w:tcW w:w="1134" w:type="dxa"/>
          </w:tcPr>
          <w:p>
            <w:pPr>
              <w:pStyle w:val="TableParagraph"/>
              <w:spacing w:before="25"/>
              <w:ind w:left="303" w:right="12" w:hanging="204"/>
              <w:jc w:val="left"/>
              <w:rPr>
                <w:sz w:val="22"/>
              </w:rPr>
            </w:pPr>
            <w:r>
              <w:rPr>
                <w:spacing w:val="-2"/>
                <w:sz w:val="22"/>
              </w:rPr>
              <w:t>Vasilhame </w:t>
            </w:r>
            <w:r>
              <w:rPr>
                <w:sz w:val="22"/>
              </w:rPr>
              <w:t>1 litro</w:t>
            </w:r>
          </w:p>
        </w:tc>
        <w:tc>
          <w:tcPr>
            <w:tcW w:w="993" w:type="dxa"/>
          </w:tcPr>
          <w:p>
            <w:pPr>
              <w:pStyle w:val="TableParagraph"/>
              <w:spacing w:before="157"/>
              <w:ind w:left="11"/>
              <w:rPr>
                <w:b/>
                <w:sz w:val="22"/>
              </w:rPr>
            </w:pPr>
            <w:r>
              <w:rPr>
                <w:b/>
                <w:spacing w:val="-5"/>
                <w:sz w:val="22"/>
              </w:rPr>
              <w:t>50</w:t>
            </w:r>
          </w:p>
        </w:tc>
        <w:tc>
          <w:tcPr>
            <w:tcW w:w="1276" w:type="dxa"/>
          </w:tcPr>
          <w:p>
            <w:pPr>
              <w:pStyle w:val="TableParagraph"/>
              <w:spacing w:before="157"/>
              <w:ind w:left="19"/>
              <w:rPr>
                <w:b/>
                <w:sz w:val="22"/>
              </w:rPr>
            </w:pPr>
            <w:r>
              <w:rPr>
                <w:b/>
                <w:spacing w:val="-2"/>
                <w:sz w:val="22"/>
              </w:rPr>
              <w:t>37,78</w:t>
            </w:r>
          </w:p>
        </w:tc>
        <w:tc>
          <w:tcPr>
            <w:tcW w:w="1418" w:type="dxa"/>
          </w:tcPr>
          <w:p>
            <w:pPr>
              <w:pStyle w:val="TableParagraph"/>
              <w:spacing w:before="157"/>
              <w:ind w:right="307"/>
              <w:jc w:val="right"/>
              <w:rPr>
                <w:b/>
                <w:sz w:val="22"/>
              </w:rPr>
            </w:pPr>
            <w:r>
              <w:rPr>
                <w:b/>
                <w:spacing w:val="-2"/>
                <w:sz w:val="22"/>
              </w:rPr>
              <w:t>1.889,00</w:t>
            </w:r>
          </w:p>
        </w:tc>
      </w:tr>
      <w:tr>
        <w:trPr>
          <w:trHeight w:val="446" w:hRule="atLeast"/>
        </w:trPr>
        <w:tc>
          <w:tcPr>
            <w:tcW w:w="8222" w:type="dxa"/>
            <w:gridSpan w:val="5"/>
            <w:shd w:val="clear" w:color="auto" w:fill="B8CCE3"/>
          </w:tcPr>
          <w:p>
            <w:pPr>
              <w:pStyle w:val="TableParagraph"/>
              <w:spacing w:before="94"/>
              <w:ind w:right="55"/>
              <w:jc w:val="right"/>
              <w:rPr>
                <w:b/>
                <w:sz w:val="22"/>
              </w:rPr>
            </w:pPr>
            <w:r>
              <w:rPr>
                <w:b/>
                <w:sz w:val="22"/>
              </w:rPr>
              <w:t>TOTAL</w:t>
            </w:r>
            <w:r>
              <w:rPr>
                <w:b/>
                <w:spacing w:val="-5"/>
                <w:sz w:val="22"/>
              </w:rPr>
              <w:t> </w:t>
            </w:r>
            <w:r>
              <w:rPr>
                <w:b/>
                <w:spacing w:val="-2"/>
                <w:sz w:val="22"/>
              </w:rPr>
              <w:t>ESTIMADO</w:t>
            </w:r>
          </w:p>
        </w:tc>
        <w:tc>
          <w:tcPr>
            <w:tcW w:w="1418" w:type="dxa"/>
          </w:tcPr>
          <w:p>
            <w:pPr>
              <w:pStyle w:val="TableParagraph"/>
              <w:spacing w:before="94"/>
              <w:ind w:right="196"/>
              <w:jc w:val="right"/>
              <w:rPr>
                <w:b/>
                <w:sz w:val="22"/>
              </w:rPr>
            </w:pPr>
            <w:r>
              <w:rPr>
                <w:b/>
                <w:spacing w:val="-2"/>
                <w:sz w:val="22"/>
              </w:rPr>
              <w:t>559.684,43</w:t>
            </w:r>
          </w:p>
        </w:tc>
      </w:tr>
    </w:tbl>
    <w:p>
      <w:pPr>
        <w:pStyle w:val="ListParagraph"/>
        <w:numPr>
          <w:ilvl w:val="1"/>
          <w:numId w:val="3"/>
        </w:numPr>
        <w:tabs>
          <w:tab w:pos="619" w:val="left" w:leader="none"/>
        </w:tabs>
        <w:spacing w:line="240" w:lineRule="auto" w:before="114" w:after="0"/>
        <w:ind w:left="619" w:right="0" w:hanging="359"/>
        <w:jc w:val="both"/>
        <w:rPr>
          <w:b/>
          <w:sz w:val="24"/>
        </w:rPr>
      </w:pPr>
      <w:r>
        <w:rPr>
          <w:b/>
          <w:sz w:val="24"/>
        </w:rPr>
        <w:t>–</w:t>
      </w:r>
      <w:r>
        <w:rPr>
          <w:b/>
          <w:spacing w:val="-3"/>
          <w:sz w:val="24"/>
        </w:rPr>
        <w:t> </w:t>
      </w:r>
      <w:r>
        <w:rPr>
          <w:sz w:val="24"/>
        </w:rPr>
        <w:t>O</w:t>
      </w:r>
      <w:r>
        <w:rPr>
          <w:spacing w:val="-1"/>
          <w:sz w:val="24"/>
        </w:rPr>
        <w:t> </w:t>
      </w:r>
      <w:r>
        <w:rPr>
          <w:b/>
          <w:sz w:val="24"/>
        </w:rPr>
        <w:t>INTERVALO</w:t>
      </w:r>
      <w:r>
        <w:rPr>
          <w:b/>
          <w:spacing w:val="-1"/>
          <w:sz w:val="24"/>
        </w:rPr>
        <w:t> </w:t>
      </w:r>
      <w:r>
        <w:rPr>
          <w:b/>
          <w:sz w:val="24"/>
        </w:rPr>
        <w:t>ENTRE OS</w:t>
      </w:r>
      <w:r>
        <w:rPr>
          <w:b/>
          <w:spacing w:val="-1"/>
          <w:sz w:val="24"/>
        </w:rPr>
        <w:t> </w:t>
      </w:r>
      <w:r>
        <w:rPr>
          <w:b/>
          <w:sz w:val="24"/>
        </w:rPr>
        <w:t>LANCES</w:t>
      </w:r>
      <w:r>
        <w:rPr>
          <w:b/>
          <w:spacing w:val="3"/>
          <w:sz w:val="24"/>
        </w:rPr>
        <w:t> </w:t>
      </w:r>
      <w:r>
        <w:rPr>
          <w:b/>
          <w:sz w:val="24"/>
        </w:rPr>
        <w:t>SERÁ</w:t>
      </w:r>
      <w:r>
        <w:rPr>
          <w:b/>
          <w:spacing w:val="-2"/>
          <w:sz w:val="24"/>
        </w:rPr>
        <w:t> </w:t>
      </w:r>
      <w:r>
        <w:rPr>
          <w:b/>
          <w:sz w:val="24"/>
        </w:rPr>
        <w:t>DE R$</w:t>
      </w:r>
      <w:r>
        <w:rPr>
          <w:b/>
          <w:spacing w:val="-2"/>
          <w:sz w:val="24"/>
        </w:rPr>
        <w:t> </w:t>
      </w:r>
      <w:r>
        <w:rPr>
          <w:b/>
          <w:sz w:val="24"/>
        </w:rPr>
        <w:t>0,01 (um</w:t>
      </w:r>
      <w:r>
        <w:rPr>
          <w:b/>
          <w:spacing w:val="-4"/>
          <w:sz w:val="24"/>
        </w:rPr>
        <w:t> </w:t>
      </w:r>
      <w:r>
        <w:rPr>
          <w:b/>
          <w:spacing w:val="-2"/>
          <w:sz w:val="24"/>
        </w:rPr>
        <w:t>centavo).</w:t>
      </w:r>
    </w:p>
    <w:p>
      <w:pPr>
        <w:pStyle w:val="Heading1"/>
        <w:numPr>
          <w:ilvl w:val="0"/>
          <w:numId w:val="1"/>
        </w:numPr>
        <w:tabs>
          <w:tab w:pos="440" w:val="left" w:leader="none"/>
        </w:tabs>
        <w:spacing w:line="240" w:lineRule="auto" w:before="123" w:after="0"/>
        <w:ind w:left="440" w:right="0" w:hanging="180"/>
        <w:jc w:val="both"/>
      </w:pPr>
      <w:r>
        <w:rPr/>
        <w:t>–</w:t>
      </w:r>
      <w:r>
        <w:rPr>
          <w:spacing w:val="-2"/>
        </w:rPr>
        <w:t> </w:t>
      </w:r>
      <w:r>
        <w:rPr/>
        <w:t>DA</w:t>
      </w:r>
      <w:r>
        <w:rPr>
          <w:spacing w:val="-1"/>
        </w:rPr>
        <w:t> </w:t>
      </w:r>
      <w:r>
        <w:rPr/>
        <w:t>IMPUGNAÇÃO DO ATO </w:t>
      </w:r>
      <w:r>
        <w:rPr>
          <w:spacing w:val="-2"/>
        </w:rPr>
        <w:t>CONVOCATÓRIO</w:t>
      </w:r>
    </w:p>
    <w:p>
      <w:pPr>
        <w:pStyle w:val="ListParagraph"/>
        <w:numPr>
          <w:ilvl w:val="1"/>
          <w:numId w:val="4"/>
        </w:numPr>
        <w:tabs>
          <w:tab w:pos="691" w:val="left" w:leader="none"/>
        </w:tabs>
        <w:spacing w:line="240" w:lineRule="auto" w:before="115" w:after="0"/>
        <w:ind w:left="260" w:right="384" w:firstLine="0"/>
        <w:jc w:val="both"/>
        <w:rPr>
          <w:sz w:val="24"/>
        </w:rPr>
      </w:pPr>
      <w:r>
        <w:rPr>
          <w:sz w:val="24"/>
        </w:rPr>
        <w:t>– Qualquer empresa poderá solicitar esclarecimentos, providências ou impugnar o ato convocatório do presente pregão através SITEMA DE PREGÃO ELETRÔNICO: </w:t>
      </w:r>
      <w:hyperlink r:id="rId7">
        <w:r>
          <w:rPr>
            <w:sz w:val="24"/>
          </w:rPr>
          <w:t>www.licitanet.com.br</w:t>
        </w:r>
      </w:hyperlink>
      <w:r>
        <w:rPr>
          <w:sz w:val="24"/>
        </w:rPr>
        <w:t> .</w:t>
      </w:r>
    </w:p>
    <w:p>
      <w:pPr>
        <w:pStyle w:val="ListParagraph"/>
        <w:numPr>
          <w:ilvl w:val="2"/>
          <w:numId w:val="4"/>
        </w:numPr>
        <w:tabs>
          <w:tab w:pos="835" w:val="left" w:leader="none"/>
        </w:tabs>
        <w:spacing w:line="240" w:lineRule="auto" w:before="121" w:after="0"/>
        <w:ind w:left="260" w:right="380" w:firstLine="0"/>
        <w:jc w:val="both"/>
        <w:rPr>
          <w:sz w:val="24"/>
        </w:rPr>
      </w:pPr>
      <w:r>
        <w:rPr>
          <w:sz w:val="24"/>
        </w:rPr>
        <w:t>– A impugnação poderá ser realizada de forma eletrônica, pelo SITEMA DE PREGÃO ELETRÔNICO: </w:t>
      </w:r>
      <w:hyperlink r:id="rId7">
        <w:r>
          <w:rPr>
            <w:sz w:val="24"/>
            <w:u w:val="single"/>
          </w:rPr>
          <w:t>www.licitanet.com.br</w:t>
        </w:r>
      </w:hyperlink>
    </w:p>
    <w:p>
      <w:pPr>
        <w:pStyle w:val="ListParagraph"/>
        <w:numPr>
          <w:ilvl w:val="2"/>
          <w:numId w:val="4"/>
        </w:numPr>
        <w:tabs>
          <w:tab w:pos="838" w:val="left" w:leader="none"/>
        </w:tabs>
        <w:spacing w:line="240" w:lineRule="auto" w:before="120" w:after="0"/>
        <w:ind w:left="260" w:right="381" w:firstLine="0"/>
        <w:jc w:val="both"/>
        <w:rPr>
          <w:sz w:val="24"/>
        </w:rPr>
      </w:pPr>
      <w:r>
        <w:rPr>
          <w:sz w:val="24"/>
        </w:rPr>
        <w:t>- As impugnações e esclerecimentos devem ser feitos pela plataforma LICITANET (na hipótese de Fornecedor já cadastrado) e/ou pelo site </w:t>
      </w:r>
      <w:hyperlink r:id="rId7">
        <w:r>
          <w:rPr>
            <w:sz w:val="24"/>
            <w:u w:val="single"/>
          </w:rPr>
          <w:t>www.licitanet.com.br</w:t>
        </w:r>
      </w:hyperlink>
      <w:r>
        <w:rPr>
          <w:spacing w:val="153"/>
          <w:sz w:val="24"/>
          <w:u w:val="single"/>
        </w:rPr>
        <w:t> </w:t>
      </w:r>
      <w:r>
        <w:rPr>
          <w:spacing w:val="47"/>
          <w:sz w:val="24"/>
        </w:rPr>
        <w:t> </w:t>
      </w:r>
      <w:r>
        <w:rPr>
          <w:sz w:val="24"/>
        </w:rPr>
        <w:t>para os demais interessados (ABA PROCESSOS = PEDIDOS DE ESCLARECIMENTOS E/OU </w:t>
      </w:r>
      <w:r>
        <w:rPr>
          <w:spacing w:val="-2"/>
          <w:sz w:val="24"/>
        </w:rPr>
        <w:t>IMPUGNAÇÃO).</w:t>
      </w:r>
    </w:p>
    <w:p>
      <w:pPr>
        <w:spacing w:before="120"/>
        <w:ind w:left="260" w:right="378" w:firstLine="0"/>
        <w:jc w:val="both"/>
        <w:rPr>
          <w:sz w:val="24"/>
        </w:rPr>
      </w:pPr>
      <w:r>
        <w:rPr>
          <w:b/>
          <w:sz w:val="24"/>
        </w:rPr>
        <w:t>4.1.2.1- Impugnação </w:t>
      </w:r>
      <w:r>
        <w:rPr>
          <w:sz w:val="24"/>
        </w:rPr>
        <w:t>é o ato de contestar um edital durante o processo de licitação, que pode ou não ser aceito pela comissão de licitação ou pregoeira.Conforme Artigo 41§ 3º da lei 8666/93, qualquer</w:t>
      </w:r>
      <w:r>
        <w:rPr>
          <w:spacing w:val="-2"/>
          <w:sz w:val="24"/>
        </w:rPr>
        <w:t> </w:t>
      </w:r>
      <w:r>
        <w:rPr>
          <w:sz w:val="24"/>
        </w:rPr>
        <w:t>pessoa é</w:t>
      </w:r>
      <w:r>
        <w:rPr>
          <w:spacing w:val="-1"/>
          <w:sz w:val="24"/>
        </w:rPr>
        <w:t> </w:t>
      </w:r>
      <w:r>
        <w:rPr>
          <w:sz w:val="24"/>
        </w:rPr>
        <w:t>parte</w:t>
      </w:r>
      <w:r>
        <w:rPr>
          <w:spacing w:val="-2"/>
          <w:sz w:val="24"/>
        </w:rPr>
        <w:t> </w:t>
      </w:r>
      <w:r>
        <w:rPr>
          <w:sz w:val="24"/>
        </w:rPr>
        <w:t>legítima</w:t>
      </w:r>
      <w:r>
        <w:rPr>
          <w:spacing w:val="-1"/>
          <w:sz w:val="24"/>
        </w:rPr>
        <w:t> </w:t>
      </w:r>
      <w:r>
        <w:rPr>
          <w:sz w:val="24"/>
        </w:rPr>
        <w:t>para impugnar edital de</w:t>
      </w:r>
      <w:r>
        <w:rPr>
          <w:spacing w:val="-1"/>
          <w:sz w:val="24"/>
        </w:rPr>
        <w:t> </w:t>
      </w:r>
      <w:r>
        <w:rPr>
          <w:sz w:val="24"/>
        </w:rPr>
        <w:t>licitação por</w:t>
      </w:r>
      <w:r>
        <w:rPr>
          <w:spacing w:val="-1"/>
          <w:sz w:val="24"/>
        </w:rPr>
        <w:t> </w:t>
      </w:r>
      <w:r>
        <w:rPr>
          <w:sz w:val="24"/>
        </w:rPr>
        <w:t>irregularidade na</w:t>
      </w:r>
      <w:r>
        <w:rPr>
          <w:spacing w:val="-1"/>
          <w:sz w:val="24"/>
        </w:rPr>
        <w:t> </w:t>
      </w:r>
      <w:r>
        <w:rPr>
          <w:sz w:val="24"/>
        </w:rPr>
        <w:t>aplicação desta Lei, devendo protocolar o pedido até 03 (três) dias úteis antes da data de abertura do </w:t>
      </w:r>
      <w:r>
        <w:rPr>
          <w:spacing w:val="-2"/>
          <w:sz w:val="24"/>
        </w:rPr>
        <w:t>certame.</w:t>
      </w:r>
    </w:p>
    <w:p>
      <w:pPr>
        <w:spacing w:before="120"/>
        <w:ind w:left="260" w:right="377" w:firstLine="0"/>
        <w:jc w:val="both"/>
        <w:rPr>
          <w:sz w:val="24"/>
        </w:rPr>
      </w:pPr>
      <w:r>
        <w:rPr>
          <w:b/>
          <w:sz w:val="24"/>
        </w:rPr>
        <w:t>Parágrafo Único: </w:t>
      </w:r>
      <w:r>
        <w:rPr>
          <w:sz w:val="24"/>
        </w:rPr>
        <w:t>A resposta à impugnação será divulgada em sítio eletrônico oficial no prazo</w:t>
      </w:r>
      <w:r>
        <w:rPr>
          <w:spacing w:val="40"/>
          <w:sz w:val="24"/>
        </w:rPr>
        <w:t> </w:t>
      </w:r>
      <w:r>
        <w:rPr>
          <w:sz w:val="24"/>
        </w:rPr>
        <w:t>de até 02 (dois) dias úteis, limitado ao último dia útil anterior à data da abertura do certame.</w:t>
      </w:r>
    </w:p>
    <w:p>
      <w:pPr>
        <w:spacing w:before="120"/>
        <w:ind w:left="260" w:right="385" w:firstLine="0"/>
        <w:jc w:val="both"/>
        <w:rPr>
          <w:sz w:val="24"/>
        </w:rPr>
      </w:pPr>
      <w:r>
        <w:rPr>
          <w:sz w:val="24"/>
        </w:rPr>
        <w:t>4.1.2.2-</w:t>
      </w:r>
      <w:r>
        <w:rPr>
          <w:spacing w:val="-2"/>
          <w:sz w:val="24"/>
        </w:rPr>
        <w:t> </w:t>
      </w:r>
      <w:r>
        <w:rPr>
          <w:b/>
          <w:sz w:val="24"/>
        </w:rPr>
        <w:t>Esclarecimento </w:t>
      </w:r>
      <w:r>
        <w:rPr>
          <w:sz w:val="24"/>
        </w:rPr>
        <w:t>é</w:t>
      </w:r>
      <w:r>
        <w:rPr>
          <w:spacing w:val="-2"/>
          <w:sz w:val="24"/>
        </w:rPr>
        <w:t> </w:t>
      </w:r>
      <w:r>
        <w:rPr>
          <w:sz w:val="24"/>
        </w:rPr>
        <w:t>o</w:t>
      </w:r>
      <w:r>
        <w:rPr>
          <w:spacing w:val="-1"/>
          <w:sz w:val="24"/>
        </w:rPr>
        <w:t> </w:t>
      </w:r>
      <w:r>
        <w:rPr>
          <w:sz w:val="24"/>
        </w:rPr>
        <w:t>ato</w:t>
      </w:r>
      <w:r>
        <w:rPr>
          <w:spacing w:val="-1"/>
          <w:sz w:val="24"/>
        </w:rPr>
        <w:t> </w:t>
      </w:r>
      <w:r>
        <w:rPr>
          <w:sz w:val="24"/>
        </w:rPr>
        <w:t>pelo</w:t>
      </w:r>
      <w:r>
        <w:rPr>
          <w:spacing w:val="-1"/>
          <w:sz w:val="24"/>
        </w:rPr>
        <w:t> </w:t>
      </w:r>
      <w:r>
        <w:rPr>
          <w:sz w:val="24"/>
        </w:rPr>
        <w:t>qual</w:t>
      </w:r>
      <w:r>
        <w:rPr>
          <w:spacing w:val="-1"/>
          <w:sz w:val="24"/>
        </w:rPr>
        <w:t> </w:t>
      </w:r>
      <w:r>
        <w:rPr>
          <w:sz w:val="24"/>
        </w:rPr>
        <w:t>os</w:t>
      </w:r>
      <w:r>
        <w:rPr>
          <w:spacing w:val="-1"/>
          <w:sz w:val="24"/>
        </w:rPr>
        <w:t> </w:t>
      </w:r>
      <w:r>
        <w:rPr>
          <w:sz w:val="24"/>
        </w:rPr>
        <w:t>interessados</w:t>
      </w:r>
      <w:r>
        <w:rPr>
          <w:spacing w:val="-2"/>
          <w:sz w:val="24"/>
        </w:rPr>
        <w:t> </w:t>
      </w:r>
      <w:r>
        <w:rPr>
          <w:sz w:val="24"/>
        </w:rPr>
        <w:t>pedem</w:t>
      </w:r>
      <w:r>
        <w:rPr>
          <w:spacing w:val="-1"/>
          <w:sz w:val="24"/>
        </w:rPr>
        <w:t> </w:t>
      </w:r>
      <w:r>
        <w:rPr>
          <w:sz w:val="24"/>
        </w:rPr>
        <w:t>que</w:t>
      </w:r>
      <w:r>
        <w:rPr>
          <w:spacing w:val="-2"/>
          <w:sz w:val="24"/>
        </w:rPr>
        <w:t> </w:t>
      </w:r>
      <w:r>
        <w:rPr>
          <w:sz w:val="24"/>
        </w:rPr>
        <w:t>seja esclarecidas</w:t>
      </w:r>
      <w:r>
        <w:rPr>
          <w:spacing w:val="-2"/>
          <w:sz w:val="24"/>
        </w:rPr>
        <w:t> </w:t>
      </w:r>
      <w:r>
        <w:rPr>
          <w:sz w:val="24"/>
        </w:rPr>
        <w:t>as</w:t>
      </w:r>
      <w:r>
        <w:rPr>
          <w:spacing w:val="-1"/>
          <w:sz w:val="24"/>
        </w:rPr>
        <w:t> </w:t>
      </w:r>
      <w:r>
        <w:rPr>
          <w:sz w:val="24"/>
        </w:rPr>
        <w:t>dúvidas relacionadas a algum aspecto especifico do edital.Conforme a lei 8666/93 Art. 41 § 3º, qualquer pessoa é parte legítima para solicitar esclarecimento sobre os seus termos, devendo protocolar o pedido até 3 (três) dias úteis</w:t>
      </w:r>
      <w:r>
        <w:rPr>
          <w:spacing w:val="40"/>
          <w:sz w:val="24"/>
        </w:rPr>
        <w:t> </w:t>
      </w:r>
      <w:r>
        <w:rPr>
          <w:sz w:val="24"/>
        </w:rPr>
        <w:t>antes da data de abertura do certame.</w:t>
      </w:r>
    </w:p>
    <w:p>
      <w:pPr>
        <w:spacing w:before="121"/>
        <w:ind w:left="260" w:right="380" w:firstLine="0"/>
        <w:jc w:val="both"/>
        <w:rPr>
          <w:sz w:val="24"/>
        </w:rPr>
      </w:pPr>
      <w:r>
        <w:rPr>
          <w:b/>
          <w:sz w:val="24"/>
        </w:rPr>
        <w:t>Parágrafo Único: </w:t>
      </w:r>
      <w:r>
        <w:rPr>
          <w:sz w:val="24"/>
        </w:rPr>
        <w:t>A resposta ao pedido de esclarecimento será divulgada em sítio eletrônico oficial no prazo de até 02 (dois) dias úteis, limitado ao último dia útil anterior à data da abertura do certame.</w:t>
      </w:r>
    </w:p>
    <w:p>
      <w:pPr>
        <w:spacing w:after="0"/>
        <w:jc w:val="both"/>
        <w:rPr>
          <w:sz w:val="24"/>
        </w:rPr>
        <w:sectPr>
          <w:pgSz w:w="11930" w:h="16850"/>
          <w:pgMar w:header="451" w:footer="654" w:top="1840" w:bottom="900" w:left="1420" w:right="480"/>
        </w:sectPr>
      </w:pPr>
    </w:p>
    <w:p>
      <w:pPr>
        <w:pStyle w:val="ListParagraph"/>
        <w:numPr>
          <w:ilvl w:val="1"/>
          <w:numId w:val="5"/>
        </w:numPr>
        <w:tabs>
          <w:tab w:pos="703" w:val="left" w:leader="none"/>
        </w:tabs>
        <w:spacing w:line="240" w:lineRule="auto" w:before="80" w:after="0"/>
        <w:ind w:left="260" w:right="381" w:firstLine="0"/>
        <w:jc w:val="both"/>
        <w:rPr>
          <w:sz w:val="24"/>
        </w:rPr>
      </w:pPr>
      <w:r>
        <w:rPr>
          <w:sz w:val="24"/>
        </w:rPr>
        <w:t>- A impugnação não possui efeito suspensivo e caberá a pregoeira, auxiliado pelos responsáveis</w:t>
      </w:r>
      <w:r>
        <w:rPr>
          <w:spacing w:val="-2"/>
          <w:sz w:val="24"/>
        </w:rPr>
        <w:t> </w:t>
      </w:r>
      <w:r>
        <w:rPr>
          <w:sz w:val="24"/>
        </w:rPr>
        <w:t>pela</w:t>
      </w:r>
      <w:r>
        <w:rPr>
          <w:spacing w:val="-2"/>
          <w:sz w:val="24"/>
        </w:rPr>
        <w:t> </w:t>
      </w:r>
      <w:r>
        <w:rPr>
          <w:sz w:val="24"/>
        </w:rPr>
        <w:t>elaboração</w:t>
      </w:r>
      <w:r>
        <w:rPr>
          <w:spacing w:val="-2"/>
          <w:sz w:val="24"/>
        </w:rPr>
        <w:t> </w:t>
      </w:r>
      <w:r>
        <w:rPr>
          <w:sz w:val="24"/>
        </w:rPr>
        <w:t>do edital</w:t>
      </w:r>
      <w:r>
        <w:rPr>
          <w:spacing w:val="-2"/>
          <w:sz w:val="24"/>
        </w:rPr>
        <w:t> </w:t>
      </w:r>
      <w:r>
        <w:rPr>
          <w:sz w:val="24"/>
        </w:rPr>
        <w:t>e</w:t>
      </w:r>
      <w:r>
        <w:rPr>
          <w:spacing w:val="-2"/>
          <w:sz w:val="24"/>
        </w:rPr>
        <w:t> </w:t>
      </w:r>
      <w:r>
        <w:rPr>
          <w:sz w:val="24"/>
        </w:rPr>
        <w:t>dos</w:t>
      </w:r>
      <w:r>
        <w:rPr>
          <w:spacing w:val="-1"/>
          <w:sz w:val="24"/>
        </w:rPr>
        <w:t> </w:t>
      </w:r>
      <w:r>
        <w:rPr>
          <w:sz w:val="24"/>
        </w:rPr>
        <w:t>anexos,</w:t>
      </w:r>
      <w:r>
        <w:rPr>
          <w:spacing w:val="-2"/>
          <w:sz w:val="24"/>
        </w:rPr>
        <w:t> </w:t>
      </w:r>
      <w:r>
        <w:rPr>
          <w:sz w:val="24"/>
        </w:rPr>
        <w:t>decidir</w:t>
      </w:r>
      <w:r>
        <w:rPr>
          <w:spacing w:val="-2"/>
          <w:sz w:val="24"/>
        </w:rPr>
        <w:t> </w:t>
      </w:r>
      <w:r>
        <w:rPr>
          <w:sz w:val="24"/>
        </w:rPr>
        <w:t>sobre a</w:t>
      </w:r>
      <w:r>
        <w:rPr>
          <w:spacing w:val="-3"/>
          <w:sz w:val="24"/>
        </w:rPr>
        <w:t> </w:t>
      </w:r>
      <w:r>
        <w:rPr>
          <w:sz w:val="24"/>
        </w:rPr>
        <w:t>impugnação</w:t>
      </w:r>
      <w:r>
        <w:rPr>
          <w:spacing w:val="-2"/>
          <w:sz w:val="24"/>
        </w:rPr>
        <w:t> </w:t>
      </w:r>
      <w:r>
        <w:rPr>
          <w:sz w:val="24"/>
        </w:rPr>
        <w:t>no prazo</w:t>
      </w:r>
      <w:r>
        <w:rPr>
          <w:spacing w:val="-2"/>
          <w:sz w:val="24"/>
        </w:rPr>
        <w:t> </w:t>
      </w:r>
      <w:r>
        <w:rPr>
          <w:sz w:val="24"/>
        </w:rPr>
        <w:t>de</w:t>
      </w:r>
      <w:r>
        <w:rPr>
          <w:spacing w:val="-3"/>
          <w:sz w:val="24"/>
        </w:rPr>
        <w:t> </w:t>
      </w:r>
      <w:r>
        <w:rPr>
          <w:sz w:val="24"/>
        </w:rPr>
        <w:t>dois dias úteis, contado data de recebimento da impugnação.</w:t>
      </w:r>
    </w:p>
    <w:p>
      <w:pPr>
        <w:pStyle w:val="ListParagraph"/>
        <w:numPr>
          <w:ilvl w:val="1"/>
          <w:numId w:val="5"/>
        </w:numPr>
        <w:tabs>
          <w:tab w:pos="684" w:val="left" w:leader="none"/>
        </w:tabs>
        <w:spacing w:line="240" w:lineRule="auto" w:before="120" w:after="0"/>
        <w:ind w:left="260" w:right="389" w:firstLine="0"/>
        <w:jc w:val="both"/>
        <w:rPr>
          <w:sz w:val="24"/>
        </w:rPr>
      </w:pPr>
      <w:r>
        <w:rPr>
          <w:sz w:val="24"/>
        </w:rPr>
        <w:t>- A concessão de efeito suspensivo à impugnação é medida excepcional e deverá ser motivada pela pregoeira, nos autos do processo de licitação.</w:t>
      </w:r>
    </w:p>
    <w:p>
      <w:pPr>
        <w:pStyle w:val="ListParagraph"/>
        <w:numPr>
          <w:ilvl w:val="1"/>
          <w:numId w:val="5"/>
        </w:numPr>
        <w:tabs>
          <w:tab w:pos="663" w:val="left" w:leader="none"/>
        </w:tabs>
        <w:spacing w:line="240" w:lineRule="auto" w:before="120" w:after="0"/>
        <w:ind w:left="260" w:right="384" w:firstLine="0"/>
        <w:jc w:val="both"/>
        <w:rPr>
          <w:sz w:val="24"/>
        </w:rPr>
      </w:pPr>
      <w:r>
        <w:rPr>
          <w:sz w:val="24"/>
        </w:rPr>
        <w:t>– Caso seja acolhida a petição contra o ato convocatório, será designada nova data para realização do certame, exceto quando, inquestionavelmente, a alteração não afetar a formulação das propostas.</w:t>
      </w:r>
    </w:p>
    <w:p>
      <w:pPr>
        <w:pStyle w:val="Heading1"/>
        <w:numPr>
          <w:ilvl w:val="0"/>
          <w:numId w:val="1"/>
        </w:numPr>
        <w:tabs>
          <w:tab w:pos="440" w:val="left" w:leader="none"/>
        </w:tabs>
        <w:spacing w:line="240" w:lineRule="auto" w:before="124" w:after="0"/>
        <w:ind w:left="440" w:right="0" w:hanging="180"/>
        <w:jc w:val="left"/>
      </w:pPr>
      <w:r>
        <w:rPr/>
        <w:t>-</w:t>
      </w:r>
      <w:r>
        <w:rPr>
          <w:spacing w:val="-5"/>
        </w:rPr>
        <w:t> </w:t>
      </w:r>
      <w:r>
        <w:rPr/>
        <w:t>CREDENCIAMENTO</w:t>
      </w:r>
      <w:r>
        <w:rPr>
          <w:spacing w:val="-1"/>
        </w:rPr>
        <w:t> </w:t>
      </w:r>
      <w:r>
        <w:rPr/>
        <w:t>NO</w:t>
      </w:r>
      <w:r>
        <w:rPr>
          <w:spacing w:val="-7"/>
        </w:rPr>
        <w:t> </w:t>
      </w:r>
      <w:r>
        <w:rPr/>
        <w:t>SISTEMA</w:t>
      </w:r>
      <w:r>
        <w:rPr>
          <w:spacing w:val="-8"/>
        </w:rPr>
        <w:t> </w:t>
      </w:r>
      <w:r>
        <w:rPr/>
        <w:t>LICITAÇÕES</w:t>
      </w:r>
      <w:r>
        <w:rPr>
          <w:spacing w:val="-3"/>
        </w:rPr>
        <w:t> </w:t>
      </w:r>
      <w:r>
        <w:rPr/>
        <w:t>DA</w:t>
      </w:r>
      <w:r>
        <w:rPr>
          <w:spacing w:val="-4"/>
        </w:rPr>
        <w:t> </w:t>
      </w:r>
      <w:r>
        <w:rPr>
          <w:spacing w:val="-2"/>
        </w:rPr>
        <w:t>LICITANET:</w:t>
      </w:r>
    </w:p>
    <w:p>
      <w:pPr>
        <w:pStyle w:val="ListParagraph"/>
        <w:numPr>
          <w:ilvl w:val="1"/>
          <w:numId w:val="6"/>
        </w:numPr>
        <w:tabs>
          <w:tab w:pos="639" w:val="left" w:leader="none"/>
        </w:tabs>
        <w:spacing w:line="240" w:lineRule="auto" w:before="116" w:after="0"/>
        <w:ind w:left="260" w:right="389" w:firstLine="0"/>
        <w:jc w:val="both"/>
        <w:rPr>
          <w:sz w:val="24"/>
        </w:rPr>
      </w:pPr>
      <w:r>
        <w:rPr>
          <w:b/>
          <w:sz w:val="24"/>
        </w:rPr>
        <w:t>- </w:t>
      </w:r>
      <w:r>
        <w:rPr>
          <w:sz w:val="24"/>
        </w:rPr>
        <w:t>O Credenciamento é o nível básico do registro cadastral do licitante junto ao endereço de sistema, que permite a participação dos interessados na modalidade licitatória Pregão, em sua forma eletrônica.</w:t>
      </w:r>
    </w:p>
    <w:p>
      <w:pPr>
        <w:pStyle w:val="ListParagraph"/>
        <w:numPr>
          <w:ilvl w:val="2"/>
          <w:numId w:val="6"/>
        </w:numPr>
        <w:tabs>
          <w:tab w:pos="799" w:val="left" w:leader="none"/>
        </w:tabs>
        <w:spacing w:line="240" w:lineRule="auto" w:before="120" w:after="0"/>
        <w:ind w:left="260" w:right="377" w:firstLine="0"/>
        <w:jc w:val="both"/>
        <w:rPr>
          <w:sz w:val="24"/>
        </w:rPr>
      </w:pPr>
      <w:r>
        <w:rPr>
          <w:sz w:val="24"/>
        </w:rPr>
        <w:t>– A</w:t>
      </w:r>
      <w:r>
        <w:rPr>
          <w:spacing w:val="-4"/>
          <w:sz w:val="24"/>
        </w:rPr>
        <w:t> </w:t>
      </w:r>
      <w:r>
        <w:rPr>
          <w:sz w:val="24"/>
        </w:rPr>
        <w:t>participação do</w:t>
      </w:r>
      <w:r>
        <w:rPr>
          <w:spacing w:val="-8"/>
          <w:sz w:val="24"/>
        </w:rPr>
        <w:t> </w:t>
      </w:r>
      <w:r>
        <w:rPr>
          <w:sz w:val="24"/>
        </w:rPr>
        <w:t>licitante</w:t>
      </w:r>
      <w:r>
        <w:rPr>
          <w:spacing w:val="-6"/>
          <w:sz w:val="24"/>
        </w:rPr>
        <w:t> </w:t>
      </w:r>
      <w:r>
        <w:rPr>
          <w:sz w:val="24"/>
        </w:rPr>
        <w:t>no</w:t>
      </w:r>
      <w:r>
        <w:rPr>
          <w:spacing w:val="-1"/>
          <w:sz w:val="24"/>
        </w:rPr>
        <w:t> </w:t>
      </w:r>
      <w:r>
        <w:rPr>
          <w:sz w:val="24"/>
        </w:rPr>
        <w:t>pregão eletrônico</w:t>
      </w:r>
      <w:r>
        <w:rPr>
          <w:spacing w:val="-6"/>
          <w:sz w:val="24"/>
        </w:rPr>
        <w:t> </w:t>
      </w:r>
      <w:r>
        <w:rPr>
          <w:sz w:val="24"/>
        </w:rPr>
        <w:t>se</w:t>
      </w:r>
      <w:r>
        <w:rPr>
          <w:spacing w:val="-2"/>
          <w:sz w:val="24"/>
        </w:rPr>
        <w:t> </w:t>
      </w:r>
      <w:r>
        <w:rPr>
          <w:sz w:val="24"/>
        </w:rPr>
        <w:t>dará</w:t>
      </w:r>
      <w:r>
        <w:rPr>
          <w:spacing w:val="-3"/>
          <w:sz w:val="24"/>
        </w:rPr>
        <w:t> </w:t>
      </w:r>
      <w:r>
        <w:rPr>
          <w:sz w:val="24"/>
        </w:rPr>
        <w:t>por</w:t>
      </w:r>
      <w:r>
        <w:rPr>
          <w:spacing w:val="-4"/>
          <w:sz w:val="24"/>
        </w:rPr>
        <w:t> </w:t>
      </w:r>
      <w:r>
        <w:rPr>
          <w:sz w:val="24"/>
        </w:rPr>
        <w:t>meio</w:t>
      </w:r>
      <w:r>
        <w:rPr>
          <w:spacing w:val="-1"/>
          <w:sz w:val="24"/>
        </w:rPr>
        <w:t> </w:t>
      </w:r>
      <w:r>
        <w:rPr>
          <w:sz w:val="24"/>
        </w:rPr>
        <w:t>de participação direta ou através de empresas</w:t>
      </w:r>
      <w:r>
        <w:rPr>
          <w:spacing w:val="40"/>
          <w:sz w:val="24"/>
        </w:rPr>
        <w:t> </w:t>
      </w:r>
      <w:r>
        <w:rPr>
          <w:sz w:val="24"/>
        </w:rPr>
        <w:t>associadas à Licitanet.com.br, a qual deverá manifestar, por meio de seu operador designado, em campo próprio do sistema, pleno</w:t>
      </w:r>
      <w:r>
        <w:rPr>
          <w:spacing w:val="-9"/>
          <w:sz w:val="24"/>
        </w:rPr>
        <w:t> </w:t>
      </w:r>
      <w:r>
        <w:rPr>
          <w:sz w:val="24"/>
        </w:rPr>
        <w:t>conhecimento, aceitação e</w:t>
      </w:r>
      <w:r>
        <w:rPr>
          <w:spacing w:val="-2"/>
          <w:sz w:val="24"/>
        </w:rPr>
        <w:t> </w:t>
      </w:r>
      <w:r>
        <w:rPr>
          <w:sz w:val="24"/>
        </w:rPr>
        <w:t>atendimento às exigências de habilitação previstas no Edital.</w:t>
      </w:r>
    </w:p>
    <w:p>
      <w:pPr>
        <w:pStyle w:val="ListParagraph"/>
        <w:numPr>
          <w:ilvl w:val="1"/>
          <w:numId w:val="6"/>
        </w:numPr>
        <w:tabs>
          <w:tab w:pos="622" w:val="left" w:leader="none"/>
        </w:tabs>
        <w:spacing w:line="240" w:lineRule="auto" w:before="0" w:after="0"/>
        <w:ind w:left="260" w:right="444" w:firstLine="0"/>
        <w:jc w:val="both"/>
        <w:rPr>
          <w:sz w:val="24"/>
        </w:rPr>
      </w:pPr>
      <w:r>
        <w:rPr>
          <w:sz w:val="24"/>
        </w:rPr>
        <w:t>-</w:t>
      </w:r>
      <w:r>
        <w:rPr>
          <w:spacing w:val="-1"/>
          <w:sz w:val="24"/>
        </w:rPr>
        <w:t> </w:t>
      </w:r>
      <w:r>
        <w:rPr>
          <w:sz w:val="24"/>
        </w:rPr>
        <w:t>O</w:t>
      </w:r>
      <w:r>
        <w:rPr>
          <w:spacing w:val="-1"/>
          <w:sz w:val="24"/>
        </w:rPr>
        <w:t> </w:t>
      </w:r>
      <w:r>
        <w:rPr>
          <w:sz w:val="24"/>
        </w:rPr>
        <w:t>credenciamento do licitante</w:t>
      </w:r>
      <w:r>
        <w:rPr>
          <w:spacing w:val="-1"/>
          <w:sz w:val="24"/>
        </w:rPr>
        <w:t> </w:t>
      </w:r>
      <w:r>
        <w:rPr>
          <w:sz w:val="24"/>
        </w:rPr>
        <w:t>e</w:t>
      </w:r>
      <w:r>
        <w:rPr>
          <w:spacing w:val="-1"/>
          <w:sz w:val="24"/>
        </w:rPr>
        <w:t> </w:t>
      </w:r>
      <w:r>
        <w:rPr>
          <w:sz w:val="24"/>
        </w:rPr>
        <w:t>sua</w:t>
      </w:r>
      <w:r>
        <w:rPr>
          <w:spacing w:val="-1"/>
          <w:sz w:val="24"/>
        </w:rPr>
        <w:t> </w:t>
      </w:r>
      <w:r>
        <w:rPr>
          <w:sz w:val="24"/>
        </w:rPr>
        <w:t>manutenção dependerão de registro</w:t>
      </w:r>
      <w:r>
        <w:rPr>
          <w:spacing w:val="-1"/>
          <w:sz w:val="24"/>
        </w:rPr>
        <w:t> </w:t>
      </w:r>
      <w:r>
        <w:rPr>
          <w:sz w:val="24"/>
        </w:rPr>
        <w:t>prévio e</w:t>
      </w:r>
      <w:r>
        <w:rPr>
          <w:spacing w:val="-1"/>
          <w:sz w:val="24"/>
        </w:rPr>
        <w:t> </w:t>
      </w:r>
      <w:r>
        <w:rPr>
          <w:sz w:val="24"/>
        </w:rPr>
        <w:t>atualizado no sistema.</w:t>
      </w:r>
    </w:p>
    <w:p>
      <w:pPr>
        <w:pStyle w:val="ListParagraph"/>
        <w:numPr>
          <w:ilvl w:val="1"/>
          <w:numId w:val="6"/>
        </w:numPr>
        <w:tabs>
          <w:tab w:pos="648" w:val="left" w:leader="none"/>
        </w:tabs>
        <w:spacing w:line="240" w:lineRule="auto" w:before="1" w:after="0"/>
        <w:ind w:left="260" w:right="433" w:firstLine="0"/>
        <w:jc w:val="both"/>
        <w:rPr>
          <w:sz w:val="24"/>
        </w:rPr>
      </w:pPr>
      <w:r>
        <w:rPr>
          <w:sz w:val="24"/>
        </w:rPr>
        <w:t>– O acesso do operador ao pregão, para efeito de encaminhamento de proposta de preço e lances</w:t>
      </w:r>
      <w:r>
        <w:rPr>
          <w:spacing w:val="-1"/>
          <w:sz w:val="24"/>
        </w:rPr>
        <w:t> </w:t>
      </w:r>
      <w:r>
        <w:rPr>
          <w:sz w:val="24"/>
        </w:rPr>
        <w:t>sucessivos</w:t>
      </w:r>
      <w:r>
        <w:rPr>
          <w:spacing w:val="-2"/>
          <w:sz w:val="24"/>
        </w:rPr>
        <w:t> </w:t>
      </w:r>
      <w:r>
        <w:rPr>
          <w:sz w:val="24"/>
        </w:rPr>
        <w:t>de preços, em nome</w:t>
      </w:r>
      <w:r>
        <w:rPr>
          <w:spacing w:val="-4"/>
          <w:sz w:val="24"/>
        </w:rPr>
        <w:t> </w:t>
      </w:r>
      <w:r>
        <w:rPr>
          <w:sz w:val="24"/>
        </w:rPr>
        <w:t>do licitante, somente se dará</w:t>
      </w:r>
      <w:r>
        <w:rPr>
          <w:spacing w:val="-4"/>
          <w:sz w:val="24"/>
        </w:rPr>
        <w:t> </w:t>
      </w:r>
      <w:r>
        <w:rPr>
          <w:sz w:val="24"/>
        </w:rPr>
        <w:t>mediante prévia definição de senha</w:t>
      </w:r>
      <w:r>
        <w:rPr>
          <w:spacing w:val="-21"/>
          <w:sz w:val="24"/>
        </w:rPr>
        <w:t> </w:t>
      </w:r>
      <w:r>
        <w:rPr>
          <w:sz w:val="24"/>
        </w:rPr>
        <w:t>privativa.</w:t>
      </w:r>
    </w:p>
    <w:p>
      <w:pPr>
        <w:pStyle w:val="ListParagraph"/>
        <w:numPr>
          <w:ilvl w:val="1"/>
          <w:numId w:val="6"/>
        </w:numPr>
        <w:tabs>
          <w:tab w:pos="665" w:val="left" w:leader="none"/>
        </w:tabs>
        <w:spacing w:line="240" w:lineRule="auto" w:before="0" w:after="0"/>
        <w:ind w:left="260" w:right="434" w:firstLine="0"/>
        <w:jc w:val="both"/>
        <w:rPr>
          <w:sz w:val="24"/>
        </w:rPr>
      </w:pPr>
      <w:r>
        <w:rPr>
          <w:sz w:val="24"/>
        </w:rPr>
        <w:t>– É de exclusiva responsabilidade do usuário o sigilo da senha, bem como seu uso em qualquer</w:t>
      </w:r>
      <w:r>
        <w:rPr>
          <w:spacing w:val="-6"/>
          <w:sz w:val="24"/>
        </w:rPr>
        <w:t> </w:t>
      </w:r>
      <w:r>
        <w:rPr>
          <w:sz w:val="24"/>
        </w:rPr>
        <w:t>transação</w:t>
      </w:r>
      <w:r>
        <w:rPr>
          <w:spacing w:val="-1"/>
          <w:sz w:val="24"/>
        </w:rPr>
        <w:t> </w:t>
      </w:r>
      <w:r>
        <w:rPr>
          <w:sz w:val="24"/>
        </w:rPr>
        <w:t>efetuada</w:t>
      </w:r>
      <w:r>
        <w:rPr>
          <w:spacing w:val="-12"/>
          <w:sz w:val="24"/>
        </w:rPr>
        <w:t> </w:t>
      </w:r>
      <w:r>
        <w:rPr>
          <w:sz w:val="24"/>
        </w:rPr>
        <w:t>diretamente</w:t>
      </w:r>
      <w:r>
        <w:rPr>
          <w:spacing w:val="-14"/>
          <w:sz w:val="24"/>
        </w:rPr>
        <w:t> </w:t>
      </w:r>
      <w:r>
        <w:rPr>
          <w:sz w:val="24"/>
        </w:rPr>
        <w:t>ou</w:t>
      </w:r>
      <w:r>
        <w:rPr>
          <w:spacing w:val="-15"/>
          <w:sz w:val="24"/>
        </w:rPr>
        <w:t> </w:t>
      </w:r>
      <w:r>
        <w:rPr>
          <w:sz w:val="24"/>
        </w:rPr>
        <w:t>por</w:t>
      </w:r>
      <w:r>
        <w:rPr>
          <w:spacing w:val="-14"/>
          <w:sz w:val="24"/>
        </w:rPr>
        <w:t> </w:t>
      </w:r>
      <w:r>
        <w:rPr>
          <w:sz w:val="24"/>
        </w:rPr>
        <w:t>seu</w:t>
      </w:r>
      <w:r>
        <w:rPr>
          <w:spacing w:val="-8"/>
          <w:sz w:val="24"/>
        </w:rPr>
        <w:t> </w:t>
      </w:r>
      <w:r>
        <w:rPr>
          <w:sz w:val="24"/>
        </w:rPr>
        <w:t>representante,</w:t>
      </w:r>
      <w:r>
        <w:rPr>
          <w:spacing w:val="-12"/>
          <w:sz w:val="24"/>
        </w:rPr>
        <w:t> </w:t>
      </w:r>
      <w:r>
        <w:rPr>
          <w:sz w:val="24"/>
        </w:rPr>
        <w:t>não</w:t>
      </w:r>
      <w:r>
        <w:rPr>
          <w:spacing w:val="-11"/>
          <w:sz w:val="24"/>
        </w:rPr>
        <w:t> </w:t>
      </w:r>
      <w:r>
        <w:rPr>
          <w:sz w:val="24"/>
        </w:rPr>
        <w:t>cabendo</w:t>
      </w:r>
      <w:r>
        <w:rPr>
          <w:spacing w:val="-15"/>
          <w:sz w:val="24"/>
        </w:rPr>
        <w:t> </w:t>
      </w:r>
      <w:r>
        <w:rPr>
          <w:sz w:val="24"/>
        </w:rPr>
        <w:t>a</w:t>
      </w:r>
      <w:r>
        <w:rPr>
          <w:spacing w:val="-9"/>
          <w:sz w:val="24"/>
        </w:rPr>
        <w:t> </w:t>
      </w:r>
      <w:r>
        <w:rPr>
          <w:sz w:val="24"/>
        </w:rPr>
        <w:t>Licitanet.com.br a responsabilidade por eventuais danos decorrentes de uso indevido da senha, ainda que por </w:t>
      </w:r>
      <w:r>
        <w:rPr>
          <w:spacing w:val="-2"/>
          <w:sz w:val="24"/>
        </w:rPr>
        <w:t>terceiros.</w:t>
      </w:r>
    </w:p>
    <w:p>
      <w:pPr>
        <w:pStyle w:val="ListParagraph"/>
        <w:numPr>
          <w:ilvl w:val="1"/>
          <w:numId w:val="6"/>
        </w:numPr>
        <w:tabs>
          <w:tab w:pos="639" w:val="left" w:leader="none"/>
        </w:tabs>
        <w:spacing w:line="240" w:lineRule="auto" w:before="0" w:after="0"/>
        <w:ind w:left="260" w:right="434" w:firstLine="0"/>
        <w:jc w:val="both"/>
        <w:rPr>
          <w:sz w:val="24"/>
        </w:rPr>
      </w:pPr>
      <w:r>
        <w:rPr>
          <w:b/>
          <w:sz w:val="24"/>
        </w:rPr>
        <w:t>– </w:t>
      </w:r>
      <w:r>
        <w:rPr>
          <w:sz w:val="24"/>
        </w:rPr>
        <w:t>O credenciamento do fornecedor e de seu representante legal junto ao sistema eletrônico implica a responsabilidade legal pelos atos praticados e a presunção de capacidade técnica para realização das transações inerentes ao pregão eletrônico.</w:t>
      </w:r>
    </w:p>
    <w:p>
      <w:pPr>
        <w:pStyle w:val="Heading1"/>
        <w:numPr>
          <w:ilvl w:val="0"/>
          <w:numId w:val="1"/>
        </w:numPr>
        <w:tabs>
          <w:tab w:pos="440" w:val="left" w:leader="none"/>
        </w:tabs>
        <w:spacing w:line="240" w:lineRule="auto" w:before="125" w:after="0"/>
        <w:ind w:left="440" w:right="0" w:hanging="180"/>
        <w:jc w:val="left"/>
      </w:pPr>
      <w:r>
        <w:rPr/>
        <w:t>–</w:t>
      </w:r>
      <w:r>
        <w:rPr>
          <w:spacing w:val="-2"/>
        </w:rPr>
        <w:t> </w:t>
      </w:r>
      <w:r>
        <w:rPr/>
        <w:t>DA</w:t>
      </w:r>
      <w:r>
        <w:rPr>
          <w:spacing w:val="-2"/>
        </w:rPr>
        <w:t> </w:t>
      </w:r>
      <w:r>
        <w:rPr/>
        <w:t>APRESENTAÇÃO</w:t>
      </w:r>
      <w:r>
        <w:rPr>
          <w:spacing w:val="-1"/>
        </w:rPr>
        <w:t> </w:t>
      </w:r>
      <w:r>
        <w:rPr/>
        <w:t>DA PROPOSTA</w:t>
      </w:r>
      <w:r>
        <w:rPr>
          <w:spacing w:val="-1"/>
        </w:rPr>
        <w:t> </w:t>
      </w:r>
      <w:r>
        <w:rPr/>
        <w:t>E</w:t>
      </w:r>
      <w:r>
        <w:rPr>
          <w:spacing w:val="-1"/>
        </w:rPr>
        <w:t> </w:t>
      </w:r>
      <w:r>
        <w:rPr/>
        <w:t>DOS</w:t>
      </w:r>
      <w:r>
        <w:rPr>
          <w:spacing w:val="-1"/>
        </w:rPr>
        <w:t> </w:t>
      </w:r>
      <w:r>
        <w:rPr/>
        <w:t>DOCUMENTOS</w:t>
      </w:r>
      <w:r>
        <w:rPr>
          <w:spacing w:val="-1"/>
        </w:rPr>
        <w:t> </w:t>
      </w:r>
      <w:r>
        <w:rPr/>
        <w:t>DE </w:t>
      </w:r>
      <w:r>
        <w:rPr>
          <w:spacing w:val="-2"/>
        </w:rPr>
        <w:t>HABILITAÇÃO</w:t>
      </w:r>
    </w:p>
    <w:p>
      <w:pPr>
        <w:pStyle w:val="ListParagraph"/>
        <w:numPr>
          <w:ilvl w:val="1"/>
          <w:numId w:val="1"/>
        </w:numPr>
        <w:tabs>
          <w:tab w:pos="701" w:val="left" w:leader="none"/>
        </w:tabs>
        <w:spacing w:line="240" w:lineRule="auto" w:before="115" w:after="0"/>
        <w:ind w:left="260" w:right="440" w:firstLine="0"/>
        <w:jc w:val="both"/>
        <w:rPr>
          <w:sz w:val="24"/>
        </w:rPr>
      </w:pPr>
      <w:r>
        <w:rPr>
          <w:sz w:val="24"/>
        </w:rPr>
        <w:t>Os licitantes encaminharão, exclusivamente por meio do sistema, concomitantemente com os</w:t>
      </w:r>
      <w:r>
        <w:rPr>
          <w:spacing w:val="-3"/>
          <w:sz w:val="24"/>
        </w:rPr>
        <w:t> </w:t>
      </w:r>
      <w:r>
        <w:rPr>
          <w:sz w:val="24"/>
        </w:rPr>
        <w:t>documentos</w:t>
      </w:r>
      <w:r>
        <w:rPr>
          <w:spacing w:val="-3"/>
          <w:sz w:val="24"/>
        </w:rPr>
        <w:t> </w:t>
      </w:r>
      <w:r>
        <w:rPr>
          <w:sz w:val="24"/>
        </w:rPr>
        <w:t>de</w:t>
      </w:r>
      <w:r>
        <w:rPr>
          <w:spacing w:val="-3"/>
          <w:sz w:val="24"/>
        </w:rPr>
        <w:t> </w:t>
      </w:r>
      <w:r>
        <w:rPr>
          <w:sz w:val="24"/>
        </w:rPr>
        <w:t>habilitação</w:t>
      </w:r>
      <w:r>
        <w:rPr>
          <w:spacing w:val="-1"/>
          <w:sz w:val="24"/>
        </w:rPr>
        <w:t> </w:t>
      </w:r>
      <w:r>
        <w:rPr>
          <w:sz w:val="24"/>
        </w:rPr>
        <w:t>exigidos</w:t>
      </w:r>
      <w:r>
        <w:rPr>
          <w:spacing w:val="-3"/>
          <w:sz w:val="24"/>
        </w:rPr>
        <w:t> </w:t>
      </w:r>
      <w:r>
        <w:rPr>
          <w:sz w:val="24"/>
        </w:rPr>
        <w:t>no</w:t>
      </w:r>
      <w:r>
        <w:rPr>
          <w:spacing w:val="-3"/>
          <w:sz w:val="24"/>
        </w:rPr>
        <w:t> </w:t>
      </w:r>
      <w:r>
        <w:rPr>
          <w:sz w:val="24"/>
        </w:rPr>
        <w:t>edital,</w:t>
      </w:r>
      <w:r>
        <w:rPr>
          <w:spacing w:val="-3"/>
          <w:sz w:val="24"/>
        </w:rPr>
        <w:t> </w:t>
      </w:r>
      <w:r>
        <w:rPr>
          <w:sz w:val="24"/>
        </w:rPr>
        <w:t>proposta</w:t>
      </w:r>
      <w:r>
        <w:rPr>
          <w:spacing w:val="-3"/>
          <w:sz w:val="24"/>
        </w:rPr>
        <w:t> </w:t>
      </w:r>
      <w:r>
        <w:rPr>
          <w:sz w:val="24"/>
        </w:rPr>
        <w:t>com</w:t>
      </w:r>
      <w:r>
        <w:rPr>
          <w:spacing w:val="-3"/>
          <w:sz w:val="24"/>
        </w:rPr>
        <w:t> </w:t>
      </w:r>
      <w:r>
        <w:rPr>
          <w:sz w:val="24"/>
        </w:rPr>
        <w:t>a</w:t>
      </w:r>
      <w:r>
        <w:rPr>
          <w:spacing w:val="-3"/>
          <w:sz w:val="24"/>
        </w:rPr>
        <w:t> </w:t>
      </w:r>
      <w:r>
        <w:rPr>
          <w:sz w:val="24"/>
        </w:rPr>
        <w:t>descrição</w:t>
      </w:r>
      <w:r>
        <w:rPr>
          <w:spacing w:val="-1"/>
          <w:sz w:val="24"/>
        </w:rPr>
        <w:t> </w:t>
      </w:r>
      <w:r>
        <w:rPr>
          <w:sz w:val="24"/>
        </w:rPr>
        <w:t>do</w:t>
      </w:r>
      <w:r>
        <w:rPr>
          <w:spacing w:val="-3"/>
          <w:sz w:val="24"/>
        </w:rPr>
        <w:t> </w:t>
      </w:r>
      <w:r>
        <w:rPr>
          <w:sz w:val="24"/>
        </w:rPr>
        <w:t>objeto</w:t>
      </w:r>
      <w:r>
        <w:rPr>
          <w:spacing w:val="-3"/>
          <w:sz w:val="24"/>
        </w:rPr>
        <w:t> </w:t>
      </w:r>
      <w:r>
        <w:rPr>
          <w:sz w:val="24"/>
        </w:rPr>
        <w:t>ofertado</w:t>
      </w:r>
      <w:r>
        <w:rPr>
          <w:spacing w:val="-1"/>
          <w:sz w:val="24"/>
        </w:rPr>
        <w:t> </w:t>
      </w:r>
      <w:r>
        <w:rPr>
          <w:sz w:val="24"/>
        </w:rPr>
        <w:t>e</w:t>
      </w:r>
      <w:r>
        <w:rPr>
          <w:spacing w:val="-3"/>
          <w:sz w:val="24"/>
        </w:rPr>
        <w:t> </w:t>
      </w:r>
      <w:r>
        <w:rPr>
          <w:sz w:val="24"/>
        </w:rPr>
        <w:t>o preço, até a data e o horário estabelecidos para abertura da sessão pública, quando, então, encerrar-se-á automaticamente a etapa de envio dessa documentação.</w:t>
      </w:r>
    </w:p>
    <w:p>
      <w:pPr>
        <w:pStyle w:val="ListParagraph"/>
        <w:numPr>
          <w:ilvl w:val="1"/>
          <w:numId w:val="1"/>
        </w:numPr>
        <w:tabs>
          <w:tab w:pos="713" w:val="left" w:leader="none"/>
        </w:tabs>
        <w:spacing w:line="240" w:lineRule="auto" w:before="121" w:after="0"/>
        <w:ind w:left="260" w:right="439" w:firstLine="0"/>
        <w:jc w:val="both"/>
        <w:rPr>
          <w:sz w:val="24"/>
        </w:rPr>
      </w:pPr>
      <w:r>
        <w:rPr>
          <w:sz w:val="24"/>
        </w:rPr>
        <w:t>O envio da proposta, acompanhada dos documentos de habilitação exigidos neste Edital, ocorrerá por meio de chave de acesso e senha.</w:t>
      </w:r>
    </w:p>
    <w:p>
      <w:pPr>
        <w:pStyle w:val="ListParagraph"/>
        <w:numPr>
          <w:ilvl w:val="1"/>
          <w:numId w:val="1"/>
        </w:numPr>
        <w:tabs>
          <w:tab w:pos="703" w:val="left" w:leader="none"/>
        </w:tabs>
        <w:spacing w:line="240" w:lineRule="auto" w:before="120" w:after="0"/>
        <w:ind w:left="260" w:right="443" w:firstLine="0"/>
        <w:jc w:val="both"/>
        <w:rPr>
          <w:sz w:val="24"/>
        </w:rPr>
      </w:pPr>
      <w:r>
        <w:rPr>
          <w:sz w:val="24"/>
        </w:rPr>
        <w:t>As Microempresas e Empresas de Pequeno Porte deverão encaminhar a documentação de habilitação, ainda que haja alguma restrição de regularidade fiscal e trabalhista, nos termos do art. 43, § 1º da LC nº 123, de 2006.</w:t>
      </w:r>
    </w:p>
    <w:p>
      <w:pPr>
        <w:pStyle w:val="ListParagraph"/>
        <w:numPr>
          <w:ilvl w:val="1"/>
          <w:numId w:val="1"/>
        </w:numPr>
        <w:tabs>
          <w:tab w:pos="730" w:val="left" w:leader="none"/>
        </w:tabs>
        <w:spacing w:line="240" w:lineRule="auto" w:before="120" w:after="0"/>
        <w:ind w:left="260" w:right="436" w:firstLine="0"/>
        <w:jc w:val="both"/>
        <w:rPr>
          <w:sz w:val="24"/>
        </w:rPr>
      </w:pPr>
      <w:r>
        <w:rPr>
          <w:sz w:val="24"/>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pPr>
        <w:pStyle w:val="ListParagraph"/>
        <w:numPr>
          <w:ilvl w:val="1"/>
          <w:numId w:val="1"/>
        </w:numPr>
        <w:tabs>
          <w:tab w:pos="701" w:val="left" w:leader="none"/>
        </w:tabs>
        <w:spacing w:line="240" w:lineRule="auto" w:before="120" w:after="0"/>
        <w:ind w:left="260" w:right="441" w:firstLine="0"/>
        <w:jc w:val="both"/>
        <w:rPr>
          <w:sz w:val="24"/>
        </w:rPr>
      </w:pPr>
      <w:r>
        <w:rPr>
          <w:sz w:val="24"/>
        </w:rPr>
        <w:t>Até a abertura da sessão pública, os licitantes poderão retirar ou substituir a proposta e os documentos de habilitação anteriormente inseridos no sistema.</w:t>
      </w:r>
    </w:p>
    <w:p>
      <w:pPr>
        <w:spacing w:after="0" w:line="240" w:lineRule="auto"/>
        <w:jc w:val="both"/>
        <w:rPr>
          <w:sz w:val="24"/>
        </w:rPr>
        <w:sectPr>
          <w:pgSz w:w="11930" w:h="16850"/>
          <w:pgMar w:header="451" w:footer="654" w:top="1840" w:bottom="900" w:left="1420" w:right="480"/>
        </w:sectPr>
      </w:pPr>
    </w:p>
    <w:p>
      <w:pPr>
        <w:pStyle w:val="ListParagraph"/>
        <w:numPr>
          <w:ilvl w:val="1"/>
          <w:numId w:val="1"/>
        </w:numPr>
        <w:tabs>
          <w:tab w:pos="710" w:val="left" w:leader="none"/>
        </w:tabs>
        <w:spacing w:line="240" w:lineRule="auto" w:before="80" w:after="0"/>
        <w:ind w:left="260" w:right="442" w:firstLine="0"/>
        <w:jc w:val="both"/>
        <w:rPr>
          <w:sz w:val="24"/>
        </w:rPr>
      </w:pPr>
      <w:r>
        <w:rPr>
          <w:sz w:val="24"/>
        </w:rPr>
        <w:t>Não será estabelecida, nessa etapa do certame, ordem de classificação entre as propostas apresentadas, o que somente ocorrerá após a realização dos procedimentos de negociação e julgamento da proposta.</w:t>
      </w:r>
    </w:p>
    <w:p>
      <w:pPr>
        <w:pStyle w:val="ListParagraph"/>
        <w:numPr>
          <w:ilvl w:val="1"/>
          <w:numId w:val="1"/>
        </w:numPr>
        <w:tabs>
          <w:tab w:pos="713" w:val="left" w:leader="none"/>
        </w:tabs>
        <w:spacing w:line="240" w:lineRule="auto" w:before="120" w:after="0"/>
        <w:ind w:left="260" w:right="437" w:firstLine="0"/>
        <w:jc w:val="both"/>
        <w:rPr>
          <w:sz w:val="24"/>
        </w:rPr>
      </w:pPr>
      <w:r>
        <w:rPr>
          <w:sz w:val="24"/>
        </w:rPr>
        <w:t>Os documentos que compõem a proposta e a habilitação do licitante melhor classificado somente serão disponibilizados para avaliação da pregoeira e para acesso público após o encerramento do envio de lances.</w:t>
      </w:r>
    </w:p>
    <w:p>
      <w:pPr>
        <w:pStyle w:val="ListParagraph"/>
        <w:numPr>
          <w:ilvl w:val="1"/>
          <w:numId w:val="1"/>
        </w:numPr>
        <w:tabs>
          <w:tab w:pos="691" w:val="left" w:leader="none"/>
        </w:tabs>
        <w:spacing w:line="240" w:lineRule="auto" w:before="120" w:after="0"/>
        <w:ind w:left="260" w:right="437" w:firstLine="0"/>
        <w:jc w:val="both"/>
        <w:rPr>
          <w:sz w:val="24"/>
        </w:rPr>
      </w:pPr>
      <w:r>
        <w:rPr>
          <w:sz w:val="24"/>
        </w:rPr>
        <w:t>A vedação à inclusão de novo documento, prevista no art. 43, § 3º, da Lei 8.666/1993, não alcança documento destinado a atestar condição de habilitação preexistente à abertura da sessão pública, apresentado em sede de diligência (Acórdão 1211, 2443 e 2568, todos expedidos em 2021 pelo Plenário do TCU).</w:t>
      </w:r>
    </w:p>
    <w:p>
      <w:pPr>
        <w:pStyle w:val="Heading1"/>
        <w:numPr>
          <w:ilvl w:val="0"/>
          <w:numId w:val="1"/>
        </w:numPr>
        <w:tabs>
          <w:tab w:pos="440" w:val="left" w:leader="none"/>
        </w:tabs>
        <w:spacing w:line="240" w:lineRule="auto" w:before="125" w:after="0"/>
        <w:ind w:left="440" w:right="0" w:hanging="180"/>
        <w:jc w:val="left"/>
      </w:pPr>
      <w:r>
        <w:rPr/>
        <w:t>-</w:t>
      </w:r>
      <w:r>
        <w:rPr>
          <w:spacing w:val="58"/>
        </w:rPr>
        <w:t> </w:t>
      </w:r>
      <w:r>
        <w:rPr/>
        <w:t>DA PROPOSTA DE </w:t>
      </w:r>
      <w:r>
        <w:rPr>
          <w:spacing w:val="-2"/>
        </w:rPr>
        <w:t>PREÇOS</w:t>
      </w:r>
    </w:p>
    <w:p>
      <w:pPr>
        <w:pStyle w:val="ListParagraph"/>
        <w:numPr>
          <w:ilvl w:val="1"/>
          <w:numId w:val="1"/>
        </w:numPr>
        <w:tabs>
          <w:tab w:pos="684" w:val="left" w:leader="none"/>
        </w:tabs>
        <w:spacing w:line="240" w:lineRule="auto" w:before="115" w:after="0"/>
        <w:ind w:left="260" w:right="440" w:firstLine="0"/>
        <w:jc w:val="both"/>
        <w:rPr>
          <w:sz w:val="24"/>
        </w:rPr>
      </w:pPr>
      <w:r>
        <w:rPr>
          <w:sz w:val="24"/>
        </w:rPr>
        <w:t>O licitante deverá</w:t>
      </w:r>
      <w:r>
        <w:rPr>
          <w:spacing w:val="-1"/>
          <w:sz w:val="24"/>
        </w:rPr>
        <w:t> </w:t>
      </w:r>
      <w:r>
        <w:rPr>
          <w:sz w:val="24"/>
        </w:rPr>
        <w:t>enviar sua proposta mediante o preenchimento, no sistema eletrônico, dos seguintes campos:</w:t>
      </w:r>
    </w:p>
    <w:p>
      <w:pPr>
        <w:pStyle w:val="ListParagraph"/>
        <w:numPr>
          <w:ilvl w:val="2"/>
          <w:numId w:val="1"/>
        </w:numPr>
        <w:tabs>
          <w:tab w:pos="866" w:val="left" w:leader="none"/>
        </w:tabs>
        <w:spacing w:line="240" w:lineRule="auto" w:before="120" w:after="0"/>
        <w:ind w:left="260" w:right="435" w:firstLine="0"/>
        <w:jc w:val="both"/>
        <w:rPr>
          <w:sz w:val="24"/>
        </w:rPr>
      </w:pPr>
      <w:r>
        <w:rPr>
          <w:sz w:val="24"/>
        </w:rPr>
        <w:t>Valores unitários e total por item ofertado, em moeda nacional expresso em algarismo, de forma clara e precisa, limitado rigorosamente ao objeto desta Licitação, sem alternativas de preços ou qualquer outra condição que induza o julgamento a ter mais de um resultado. Em caso de divergência entre os preços expressos em algarismo e por extenso, prevalecerá o último.</w:t>
      </w:r>
    </w:p>
    <w:p>
      <w:pPr>
        <w:pStyle w:val="ListParagraph"/>
        <w:numPr>
          <w:ilvl w:val="2"/>
          <w:numId w:val="1"/>
        </w:numPr>
        <w:tabs>
          <w:tab w:pos="907" w:val="left" w:leader="none"/>
        </w:tabs>
        <w:spacing w:line="240" w:lineRule="auto" w:before="121" w:after="0"/>
        <w:ind w:left="260" w:right="439" w:firstLine="0"/>
        <w:jc w:val="both"/>
        <w:rPr>
          <w:sz w:val="24"/>
        </w:rPr>
      </w:pPr>
      <w:r>
        <w:rPr>
          <w:sz w:val="24"/>
        </w:rPr>
        <w:t>Descrição do objeto, contendo as informações similares à especificação do Termo de Referência, de forma clara.</w:t>
      </w:r>
    </w:p>
    <w:p>
      <w:pPr>
        <w:pStyle w:val="ListParagraph"/>
        <w:numPr>
          <w:ilvl w:val="3"/>
          <w:numId w:val="1"/>
        </w:numPr>
        <w:tabs>
          <w:tab w:pos="979" w:val="left" w:leader="none"/>
        </w:tabs>
        <w:spacing w:line="240" w:lineRule="auto" w:before="120" w:after="0"/>
        <w:ind w:left="979" w:right="0" w:hanging="719"/>
        <w:jc w:val="both"/>
        <w:rPr>
          <w:sz w:val="24"/>
        </w:rPr>
      </w:pPr>
      <w:r>
        <w:rPr>
          <w:sz w:val="24"/>
        </w:rPr>
        <w:t>-</w:t>
      </w:r>
      <w:r>
        <w:rPr>
          <w:spacing w:val="-2"/>
          <w:sz w:val="24"/>
        </w:rPr>
        <w:t> </w:t>
      </w:r>
      <w:r>
        <w:rPr>
          <w:sz w:val="24"/>
        </w:rPr>
        <w:t>Todas</w:t>
      </w:r>
      <w:r>
        <w:rPr>
          <w:spacing w:val="-1"/>
          <w:sz w:val="24"/>
        </w:rPr>
        <w:t> </w:t>
      </w:r>
      <w:r>
        <w:rPr>
          <w:sz w:val="24"/>
        </w:rPr>
        <w:t>as</w:t>
      </w:r>
      <w:r>
        <w:rPr>
          <w:spacing w:val="-1"/>
          <w:sz w:val="24"/>
        </w:rPr>
        <w:t> </w:t>
      </w:r>
      <w:r>
        <w:rPr>
          <w:sz w:val="24"/>
        </w:rPr>
        <w:t>especificações</w:t>
      </w:r>
      <w:r>
        <w:rPr>
          <w:spacing w:val="-1"/>
          <w:sz w:val="24"/>
        </w:rPr>
        <w:t> </w:t>
      </w:r>
      <w:r>
        <w:rPr>
          <w:sz w:val="24"/>
        </w:rPr>
        <w:t>do</w:t>
      </w:r>
      <w:r>
        <w:rPr>
          <w:spacing w:val="-1"/>
          <w:sz w:val="24"/>
        </w:rPr>
        <w:t> </w:t>
      </w:r>
      <w:r>
        <w:rPr>
          <w:sz w:val="24"/>
        </w:rPr>
        <w:t>objeto</w:t>
      </w:r>
      <w:r>
        <w:rPr>
          <w:spacing w:val="1"/>
          <w:sz w:val="24"/>
        </w:rPr>
        <w:t> </w:t>
      </w:r>
      <w:r>
        <w:rPr>
          <w:sz w:val="24"/>
        </w:rPr>
        <w:t>contidas</w:t>
      </w:r>
      <w:r>
        <w:rPr>
          <w:spacing w:val="-1"/>
          <w:sz w:val="24"/>
        </w:rPr>
        <w:t> </w:t>
      </w:r>
      <w:r>
        <w:rPr>
          <w:sz w:val="24"/>
        </w:rPr>
        <w:t>na</w:t>
      </w:r>
      <w:r>
        <w:rPr>
          <w:spacing w:val="-1"/>
          <w:sz w:val="24"/>
        </w:rPr>
        <w:t> </w:t>
      </w:r>
      <w:r>
        <w:rPr>
          <w:sz w:val="24"/>
        </w:rPr>
        <w:t>proposta</w:t>
      </w:r>
      <w:r>
        <w:rPr>
          <w:spacing w:val="-2"/>
          <w:sz w:val="24"/>
        </w:rPr>
        <w:t> </w:t>
      </w:r>
      <w:r>
        <w:rPr>
          <w:sz w:val="24"/>
        </w:rPr>
        <w:t>vinculam</w:t>
      </w:r>
      <w:r>
        <w:rPr>
          <w:spacing w:val="-1"/>
          <w:sz w:val="24"/>
        </w:rPr>
        <w:t> </w:t>
      </w:r>
      <w:r>
        <w:rPr>
          <w:sz w:val="24"/>
        </w:rPr>
        <w:t>a</w:t>
      </w:r>
      <w:r>
        <w:rPr>
          <w:spacing w:val="1"/>
          <w:sz w:val="24"/>
        </w:rPr>
        <w:t> </w:t>
      </w:r>
      <w:r>
        <w:rPr>
          <w:spacing w:val="-2"/>
          <w:sz w:val="24"/>
        </w:rPr>
        <w:t>Contratada.</w:t>
      </w:r>
    </w:p>
    <w:p>
      <w:pPr>
        <w:pStyle w:val="ListParagraph"/>
        <w:numPr>
          <w:ilvl w:val="2"/>
          <w:numId w:val="7"/>
        </w:numPr>
        <w:tabs>
          <w:tab w:pos="852" w:val="left" w:leader="none"/>
        </w:tabs>
        <w:spacing w:line="240" w:lineRule="auto" w:before="120" w:after="0"/>
        <w:ind w:left="260" w:right="436" w:firstLine="0"/>
        <w:jc w:val="both"/>
        <w:rPr>
          <w:sz w:val="24"/>
        </w:rPr>
      </w:pPr>
      <w:r>
        <w:rPr>
          <w:sz w:val="24"/>
        </w:rPr>
        <w:t>– Quaisquer tributos, custos e despesas, diretos ou indiretos omitidos da proposta ou incorretamente cotados, serão considerados como inclusos nos preços, não sendo aceitos pleitos de acréscimos, a esse ou qualquer título, devendo os objetos serem entregues sem ônus </w:t>
      </w:r>
      <w:r>
        <w:rPr>
          <w:spacing w:val="-2"/>
          <w:sz w:val="24"/>
        </w:rPr>
        <w:t>adicionais;</w:t>
      </w:r>
    </w:p>
    <w:p>
      <w:pPr>
        <w:pStyle w:val="ListParagraph"/>
        <w:numPr>
          <w:ilvl w:val="2"/>
          <w:numId w:val="7"/>
        </w:numPr>
        <w:tabs>
          <w:tab w:pos="835" w:val="left" w:leader="none"/>
        </w:tabs>
        <w:spacing w:line="240" w:lineRule="auto" w:before="120" w:after="0"/>
        <w:ind w:left="260" w:right="438" w:firstLine="0"/>
        <w:jc w:val="both"/>
        <w:rPr>
          <w:sz w:val="24"/>
        </w:rPr>
      </w:pPr>
      <w:r>
        <w:rPr>
          <w:sz w:val="24"/>
        </w:rPr>
        <w:t>- Fica a critério da pregoeira, solicitar informações adicionais necessárias para elucidar dúvidas que venham a surgir;</w:t>
      </w:r>
    </w:p>
    <w:p>
      <w:pPr>
        <w:pStyle w:val="ListParagraph"/>
        <w:numPr>
          <w:ilvl w:val="2"/>
          <w:numId w:val="7"/>
        </w:numPr>
        <w:tabs>
          <w:tab w:pos="807" w:val="left" w:leader="none"/>
        </w:tabs>
        <w:spacing w:line="240" w:lineRule="auto" w:before="120" w:after="0"/>
        <w:ind w:left="260" w:right="447" w:firstLine="0"/>
        <w:jc w:val="both"/>
        <w:rPr>
          <w:sz w:val="24"/>
        </w:rPr>
      </w:pPr>
      <w:r>
        <w:rPr>
          <w:sz w:val="24"/>
        </w:rPr>
        <w:t>- O prazo de validade da proposta não poderá ser inferior a 60 (sessenta) dias, tendo como marco inicial a data da sessão;</w:t>
      </w:r>
    </w:p>
    <w:p>
      <w:pPr>
        <w:pStyle w:val="ListParagraph"/>
        <w:numPr>
          <w:ilvl w:val="3"/>
          <w:numId w:val="7"/>
        </w:numPr>
        <w:tabs>
          <w:tab w:pos="1001" w:val="left" w:leader="none"/>
        </w:tabs>
        <w:spacing w:line="240" w:lineRule="auto" w:before="120" w:after="0"/>
        <w:ind w:left="260" w:right="437" w:firstLine="0"/>
        <w:jc w:val="both"/>
        <w:rPr>
          <w:sz w:val="24"/>
        </w:rPr>
      </w:pPr>
      <w:r>
        <w:rPr>
          <w:sz w:val="24"/>
        </w:rPr>
        <w:t>- Se, por motivo de força maior, a adjudicação não puder ocorrer dentro do período de validade da proposta e caso persista o interesse da Administração, esta poderá solicitar a prorrogação da validade da proposta por igual prazo.</w:t>
      </w:r>
    </w:p>
    <w:p>
      <w:pPr>
        <w:pStyle w:val="ListParagraph"/>
        <w:numPr>
          <w:ilvl w:val="3"/>
          <w:numId w:val="7"/>
        </w:numPr>
        <w:tabs>
          <w:tab w:pos="991" w:val="left" w:leader="none"/>
        </w:tabs>
        <w:spacing w:line="240" w:lineRule="auto" w:before="121" w:after="0"/>
        <w:ind w:left="260" w:right="438" w:firstLine="0"/>
        <w:jc w:val="both"/>
        <w:rPr>
          <w:sz w:val="24"/>
        </w:rPr>
      </w:pPr>
      <w:r>
        <w:rPr>
          <w:sz w:val="24"/>
        </w:rPr>
        <w:t>-. Os prazos poderão ser prorrogados, mantidas as demais condições desta contratação e assegurada à manutenção do seu equilíbrio econômico-financeiro, desde que ocorra algum dos motivos elencados no parágrafo primeiro do art. 57 da Lei Federal n.º 8.666/93, devidamente autuado em processo.</w:t>
      </w:r>
    </w:p>
    <w:p>
      <w:pPr>
        <w:pStyle w:val="ListParagraph"/>
        <w:numPr>
          <w:ilvl w:val="2"/>
          <w:numId w:val="7"/>
        </w:numPr>
        <w:tabs>
          <w:tab w:pos="845" w:val="left" w:leader="none"/>
        </w:tabs>
        <w:spacing w:line="240" w:lineRule="auto" w:before="120" w:after="0"/>
        <w:ind w:left="260" w:right="432" w:firstLine="0"/>
        <w:jc w:val="both"/>
        <w:rPr>
          <w:sz w:val="24"/>
        </w:rPr>
      </w:pPr>
      <w:r>
        <w:rPr>
          <w:sz w:val="24"/>
        </w:rPr>
        <w:t>- Deverão ser propostos produtos, em quantidade e especificação conforme exigências mínimas do Edital, com disponibilidade para entrega conforme termos de referência, em atendimento integral a todas às exigências do Edital, ficando obrigada a empresa proponente, no caso de vencedora, a entregar produtos com as especificações técnicas mínimas solicitadas no</w:t>
      </w:r>
      <w:r>
        <w:rPr>
          <w:spacing w:val="40"/>
          <w:sz w:val="24"/>
        </w:rPr>
        <w:t> </w:t>
      </w:r>
      <w:r>
        <w:rPr>
          <w:sz w:val="24"/>
        </w:rPr>
        <w:t>ato convocatório, não podendo alegar desconhecimento ou erro, e no caso de descumprimento desta previsão poderá ser declarada inidônea para contratar com a Administração Pública, conforme disposto no Artigo 7º da Lei Federal 10.520 de 17 de Julho de 2002.</w:t>
      </w:r>
    </w:p>
    <w:p>
      <w:pPr>
        <w:pStyle w:val="ListParagraph"/>
        <w:numPr>
          <w:ilvl w:val="1"/>
          <w:numId w:val="8"/>
        </w:numPr>
        <w:tabs>
          <w:tab w:pos="619" w:val="left" w:leader="none"/>
        </w:tabs>
        <w:spacing w:line="240" w:lineRule="auto" w:before="120" w:after="0"/>
        <w:ind w:left="619" w:right="0" w:hanging="359"/>
        <w:jc w:val="both"/>
        <w:rPr>
          <w:sz w:val="24"/>
        </w:rPr>
      </w:pPr>
      <w:r>
        <w:rPr>
          <w:sz w:val="24"/>
        </w:rPr>
        <w:t>–</w:t>
      </w:r>
      <w:r>
        <w:rPr>
          <w:spacing w:val="-1"/>
          <w:sz w:val="24"/>
        </w:rPr>
        <w:t> </w:t>
      </w:r>
      <w:r>
        <w:rPr>
          <w:sz w:val="24"/>
        </w:rPr>
        <w:t>As propostas ficarão</w:t>
      </w:r>
      <w:r>
        <w:rPr>
          <w:spacing w:val="-1"/>
          <w:sz w:val="24"/>
        </w:rPr>
        <w:t> </w:t>
      </w:r>
      <w:r>
        <w:rPr>
          <w:sz w:val="24"/>
        </w:rPr>
        <w:t>disponíveis no sistema</w:t>
      </w:r>
      <w:r>
        <w:rPr>
          <w:spacing w:val="-1"/>
          <w:sz w:val="24"/>
        </w:rPr>
        <w:t> </w:t>
      </w:r>
      <w:r>
        <w:rPr>
          <w:spacing w:val="-2"/>
          <w:sz w:val="24"/>
        </w:rPr>
        <w:t>eletrônico.</w:t>
      </w:r>
    </w:p>
    <w:p>
      <w:pPr>
        <w:spacing w:after="0" w:line="240" w:lineRule="auto"/>
        <w:jc w:val="both"/>
        <w:rPr>
          <w:sz w:val="24"/>
        </w:rPr>
        <w:sectPr>
          <w:pgSz w:w="11930" w:h="16850"/>
          <w:pgMar w:header="451" w:footer="654" w:top="1840" w:bottom="900" w:left="1420" w:right="480"/>
        </w:sectPr>
      </w:pPr>
    </w:p>
    <w:p>
      <w:pPr>
        <w:pStyle w:val="ListParagraph"/>
        <w:numPr>
          <w:ilvl w:val="1"/>
          <w:numId w:val="8"/>
        </w:numPr>
        <w:tabs>
          <w:tab w:pos="639" w:val="left" w:leader="none"/>
        </w:tabs>
        <w:spacing w:line="240" w:lineRule="auto" w:before="80" w:after="0"/>
        <w:ind w:left="260" w:right="440" w:firstLine="0"/>
        <w:jc w:val="both"/>
        <w:rPr>
          <w:sz w:val="24"/>
        </w:rPr>
      </w:pPr>
      <w:r>
        <w:rPr>
          <w:sz w:val="24"/>
        </w:rPr>
        <w:t>- Os preços propostos serão de exclusiva responsabilidade da licitante, não lhe assistindo o direito de pleitear qualquer alteração dos mesmos, sob alegação de erro, omissão ou qualquer outro pretexto;</w:t>
      </w:r>
    </w:p>
    <w:p>
      <w:pPr>
        <w:pStyle w:val="ListParagraph"/>
        <w:numPr>
          <w:ilvl w:val="1"/>
          <w:numId w:val="8"/>
        </w:numPr>
        <w:tabs>
          <w:tab w:pos="658" w:val="left" w:leader="none"/>
        </w:tabs>
        <w:spacing w:line="240" w:lineRule="auto" w:before="120" w:after="0"/>
        <w:ind w:left="260" w:right="437" w:firstLine="0"/>
        <w:jc w:val="both"/>
        <w:rPr>
          <w:sz w:val="24"/>
        </w:rPr>
      </w:pPr>
      <w:r>
        <w:rPr>
          <w:sz w:val="24"/>
        </w:rPr>
        <w:t>- Os preços deverão ser cotados com 04 (quatro) casas decimais após a vírgula. Ex: R$ </w:t>
      </w:r>
      <w:r>
        <w:rPr>
          <w:spacing w:val="-2"/>
          <w:sz w:val="24"/>
        </w:rPr>
        <w:t>0,0100</w:t>
      </w:r>
    </w:p>
    <w:p>
      <w:pPr>
        <w:spacing w:before="120"/>
        <w:ind w:left="260" w:right="0" w:firstLine="0"/>
        <w:jc w:val="left"/>
        <w:rPr>
          <w:sz w:val="24"/>
        </w:rPr>
      </w:pPr>
      <w:r>
        <w:rPr>
          <w:sz w:val="24"/>
        </w:rPr>
        <w:t>7.5-</w:t>
      </w:r>
      <w:r>
        <w:rPr>
          <w:spacing w:val="80"/>
          <w:sz w:val="24"/>
        </w:rPr>
        <w:t> </w:t>
      </w:r>
      <w:r>
        <w:rPr>
          <w:sz w:val="24"/>
        </w:rPr>
        <w:t>Serão</w:t>
      </w:r>
      <w:r>
        <w:rPr>
          <w:spacing w:val="80"/>
          <w:sz w:val="24"/>
        </w:rPr>
        <w:t> </w:t>
      </w:r>
      <w:r>
        <w:rPr>
          <w:sz w:val="24"/>
        </w:rPr>
        <w:t>desclassificadas</w:t>
      </w:r>
      <w:r>
        <w:rPr>
          <w:spacing w:val="80"/>
          <w:sz w:val="24"/>
        </w:rPr>
        <w:t> </w:t>
      </w:r>
      <w:r>
        <w:rPr>
          <w:sz w:val="24"/>
        </w:rPr>
        <w:t>as</w:t>
      </w:r>
      <w:r>
        <w:rPr>
          <w:spacing w:val="80"/>
          <w:sz w:val="24"/>
        </w:rPr>
        <w:t> </w:t>
      </w:r>
      <w:r>
        <w:rPr>
          <w:sz w:val="24"/>
        </w:rPr>
        <w:t>propostas</w:t>
      </w:r>
      <w:r>
        <w:rPr>
          <w:spacing w:val="80"/>
          <w:sz w:val="24"/>
        </w:rPr>
        <w:t> </w:t>
      </w:r>
      <w:r>
        <w:rPr>
          <w:sz w:val="24"/>
        </w:rPr>
        <w:t>que</w:t>
      </w:r>
      <w:r>
        <w:rPr>
          <w:spacing w:val="80"/>
          <w:sz w:val="24"/>
        </w:rPr>
        <w:t> </w:t>
      </w:r>
      <w:r>
        <w:rPr>
          <w:sz w:val="24"/>
        </w:rPr>
        <w:t>contenham</w:t>
      </w:r>
      <w:r>
        <w:rPr>
          <w:spacing w:val="80"/>
          <w:sz w:val="24"/>
        </w:rPr>
        <w:t> </w:t>
      </w:r>
      <w:r>
        <w:rPr>
          <w:sz w:val="24"/>
        </w:rPr>
        <w:t>qualquer</w:t>
      </w:r>
      <w:r>
        <w:rPr>
          <w:spacing w:val="80"/>
          <w:sz w:val="24"/>
        </w:rPr>
        <w:t> </w:t>
      </w:r>
      <w:r>
        <w:rPr>
          <w:sz w:val="24"/>
        </w:rPr>
        <w:t>limitação</w:t>
      </w:r>
      <w:r>
        <w:rPr>
          <w:spacing w:val="80"/>
          <w:sz w:val="24"/>
        </w:rPr>
        <w:t> </w:t>
      </w:r>
      <w:r>
        <w:rPr>
          <w:sz w:val="24"/>
        </w:rPr>
        <w:t>ou</w:t>
      </w:r>
      <w:r>
        <w:rPr>
          <w:spacing w:val="80"/>
          <w:sz w:val="24"/>
        </w:rPr>
        <w:t> </w:t>
      </w:r>
      <w:r>
        <w:rPr>
          <w:sz w:val="24"/>
        </w:rPr>
        <w:t>condição substancialmente contrastante com os termos do presente Edital, ou descrição errônea do objeto.</w:t>
      </w:r>
    </w:p>
    <w:p>
      <w:pPr>
        <w:spacing w:before="120"/>
        <w:ind w:left="260" w:right="0" w:firstLine="0"/>
        <w:jc w:val="left"/>
        <w:rPr>
          <w:sz w:val="24"/>
        </w:rPr>
      </w:pPr>
      <w:r>
        <w:rPr>
          <w:sz w:val="24"/>
        </w:rPr>
        <w:t>7.6-</w:t>
      </w:r>
      <w:r>
        <w:rPr>
          <w:spacing w:val="-2"/>
          <w:sz w:val="24"/>
        </w:rPr>
        <w:t> </w:t>
      </w:r>
      <w:r>
        <w:rPr>
          <w:sz w:val="24"/>
        </w:rPr>
        <w:t>Serão</w:t>
      </w:r>
      <w:r>
        <w:rPr>
          <w:spacing w:val="-1"/>
          <w:sz w:val="24"/>
        </w:rPr>
        <w:t> </w:t>
      </w:r>
      <w:r>
        <w:rPr>
          <w:sz w:val="24"/>
        </w:rPr>
        <w:t>desclassificadas</w:t>
      </w:r>
      <w:r>
        <w:rPr>
          <w:spacing w:val="-1"/>
          <w:sz w:val="24"/>
        </w:rPr>
        <w:t> </w:t>
      </w:r>
      <w:r>
        <w:rPr>
          <w:sz w:val="24"/>
        </w:rPr>
        <w:t>inicialmente</w:t>
      </w:r>
      <w:r>
        <w:rPr>
          <w:spacing w:val="-2"/>
          <w:sz w:val="24"/>
        </w:rPr>
        <w:t> </w:t>
      </w:r>
      <w:r>
        <w:rPr>
          <w:sz w:val="24"/>
        </w:rPr>
        <w:t>as</w:t>
      </w:r>
      <w:r>
        <w:rPr>
          <w:spacing w:val="-1"/>
          <w:sz w:val="24"/>
        </w:rPr>
        <w:t> </w:t>
      </w:r>
      <w:r>
        <w:rPr>
          <w:sz w:val="24"/>
        </w:rPr>
        <w:t>propostas </w:t>
      </w:r>
      <w:r>
        <w:rPr>
          <w:spacing w:val="-4"/>
          <w:sz w:val="24"/>
        </w:rPr>
        <w:t>que:</w:t>
      </w:r>
    </w:p>
    <w:p>
      <w:pPr>
        <w:spacing w:before="120"/>
        <w:ind w:left="260" w:right="0" w:firstLine="0"/>
        <w:jc w:val="left"/>
        <w:rPr>
          <w:sz w:val="24"/>
        </w:rPr>
      </w:pPr>
      <w:r>
        <w:rPr>
          <w:sz w:val="24"/>
        </w:rPr>
        <w:t>7.6.1-</w:t>
      </w:r>
      <w:r>
        <w:rPr>
          <w:spacing w:val="-3"/>
          <w:sz w:val="24"/>
        </w:rPr>
        <w:t> </w:t>
      </w:r>
      <w:r>
        <w:rPr>
          <w:sz w:val="24"/>
        </w:rPr>
        <w:t>Tenham</w:t>
      </w:r>
      <w:r>
        <w:rPr>
          <w:spacing w:val="-1"/>
          <w:sz w:val="24"/>
        </w:rPr>
        <w:t> </w:t>
      </w:r>
      <w:r>
        <w:rPr>
          <w:sz w:val="24"/>
        </w:rPr>
        <w:t>inobservado</w:t>
      </w:r>
      <w:r>
        <w:rPr>
          <w:spacing w:val="-1"/>
          <w:sz w:val="24"/>
        </w:rPr>
        <w:t> </w:t>
      </w:r>
      <w:r>
        <w:rPr>
          <w:sz w:val="24"/>
        </w:rPr>
        <w:t>o</w:t>
      </w:r>
      <w:r>
        <w:rPr>
          <w:spacing w:val="-1"/>
          <w:sz w:val="24"/>
        </w:rPr>
        <w:t> </w:t>
      </w:r>
      <w:r>
        <w:rPr>
          <w:sz w:val="24"/>
        </w:rPr>
        <w:t>presente </w:t>
      </w:r>
      <w:r>
        <w:rPr>
          <w:spacing w:val="-2"/>
          <w:sz w:val="24"/>
        </w:rPr>
        <w:t>edital;</w:t>
      </w:r>
    </w:p>
    <w:p>
      <w:pPr>
        <w:spacing w:before="120"/>
        <w:ind w:left="260" w:right="362" w:firstLine="0"/>
        <w:jc w:val="left"/>
        <w:rPr>
          <w:sz w:val="24"/>
        </w:rPr>
      </w:pPr>
      <w:r>
        <w:rPr>
          <w:sz w:val="24"/>
        </w:rPr>
        <w:t>7.6.2-</w:t>
      </w:r>
      <w:r>
        <w:rPr>
          <w:spacing w:val="-2"/>
          <w:sz w:val="24"/>
        </w:rPr>
        <w:t> </w:t>
      </w:r>
      <w:r>
        <w:rPr>
          <w:sz w:val="24"/>
        </w:rPr>
        <w:t>Apresentem rasuras,</w:t>
      </w:r>
      <w:r>
        <w:rPr>
          <w:spacing w:val="-1"/>
          <w:sz w:val="24"/>
        </w:rPr>
        <w:t> </w:t>
      </w:r>
      <w:r>
        <w:rPr>
          <w:sz w:val="24"/>
        </w:rPr>
        <w:t>entrelinhas, emendas, acréscimos</w:t>
      </w:r>
      <w:r>
        <w:rPr>
          <w:spacing w:val="-1"/>
          <w:sz w:val="24"/>
        </w:rPr>
        <w:t> </w:t>
      </w:r>
      <w:r>
        <w:rPr>
          <w:sz w:val="24"/>
        </w:rPr>
        <w:t>ou ainda,</w:t>
      </w:r>
      <w:r>
        <w:rPr>
          <w:spacing w:val="-2"/>
          <w:sz w:val="24"/>
        </w:rPr>
        <w:t> </w:t>
      </w:r>
      <w:r>
        <w:rPr>
          <w:sz w:val="24"/>
        </w:rPr>
        <w:t>linguagem</w:t>
      </w:r>
      <w:r>
        <w:rPr>
          <w:spacing w:val="-1"/>
          <w:sz w:val="24"/>
        </w:rPr>
        <w:t> </w:t>
      </w:r>
      <w:r>
        <w:rPr>
          <w:sz w:val="24"/>
        </w:rPr>
        <w:t>que dificulte a exata compreensão do seu enunciado;</w:t>
      </w:r>
    </w:p>
    <w:p>
      <w:pPr>
        <w:spacing w:before="120"/>
        <w:ind w:left="260" w:right="0" w:firstLine="0"/>
        <w:jc w:val="left"/>
        <w:rPr>
          <w:sz w:val="24"/>
        </w:rPr>
      </w:pPr>
      <w:r>
        <w:rPr>
          <w:sz w:val="24"/>
        </w:rPr>
        <w:t>7.6.3-</w:t>
      </w:r>
      <w:r>
        <w:rPr>
          <w:spacing w:val="-4"/>
          <w:sz w:val="24"/>
        </w:rPr>
        <w:t> </w:t>
      </w:r>
      <w:r>
        <w:rPr>
          <w:sz w:val="24"/>
        </w:rPr>
        <w:t>Se</w:t>
      </w:r>
      <w:r>
        <w:rPr>
          <w:spacing w:val="-1"/>
          <w:sz w:val="24"/>
        </w:rPr>
        <w:t> </w:t>
      </w:r>
      <w:r>
        <w:rPr>
          <w:sz w:val="24"/>
        </w:rPr>
        <w:t>vinculem, de qualquer</w:t>
      </w:r>
      <w:r>
        <w:rPr>
          <w:spacing w:val="-2"/>
          <w:sz w:val="24"/>
        </w:rPr>
        <w:t> </w:t>
      </w:r>
      <w:r>
        <w:rPr>
          <w:sz w:val="24"/>
        </w:rPr>
        <w:t>forma,</w:t>
      </w:r>
      <w:r>
        <w:rPr>
          <w:spacing w:val="-1"/>
          <w:sz w:val="24"/>
        </w:rPr>
        <w:t> </w:t>
      </w:r>
      <w:r>
        <w:rPr>
          <w:sz w:val="24"/>
        </w:rPr>
        <w:t>à</w:t>
      </w:r>
      <w:r>
        <w:rPr>
          <w:spacing w:val="-1"/>
          <w:sz w:val="24"/>
        </w:rPr>
        <w:t> </w:t>
      </w:r>
      <w:r>
        <w:rPr>
          <w:sz w:val="24"/>
        </w:rPr>
        <w:t>proposta</w:t>
      </w:r>
      <w:r>
        <w:rPr>
          <w:spacing w:val="-1"/>
          <w:sz w:val="24"/>
        </w:rPr>
        <w:t> </w:t>
      </w:r>
      <w:r>
        <w:rPr>
          <w:sz w:val="24"/>
        </w:rPr>
        <w:t>de</w:t>
      </w:r>
      <w:r>
        <w:rPr>
          <w:spacing w:val="-1"/>
          <w:sz w:val="24"/>
        </w:rPr>
        <w:t> </w:t>
      </w:r>
      <w:r>
        <w:rPr>
          <w:sz w:val="24"/>
        </w:rPr>
        <w:t>outra</w:t>
      </w:r>
      <w:r>
        <w:rPr>
          <w:spacing w:val="-2"/>
          <w:sz w:val="24"/>
        </w:rPr>
        <w:t> licitante;</w:t>
      </w:r>
    </w:p>
    <w:p>
      <w:pPr>
        <w:spacing w:before="120"/>
        <w:ind w:left="260" w:right="0" w:firstLine="0"/>
        <w:jc w:val="left"/>
        <w:rPr>
          <w:sz w:val="24"/>
        </w:rPr>
      </w:pPr>
      <w:r>
        <w:rPr>
          <w:sz w:val="24"/>
        </w:rPr>
        <w:t>7.6.4-</w:t>
      </w:r>
      <w:r>
        <w:rPr>
          <w:spacing w:val="80"/>
          <w:sz w:val="24"/>
        </w:rPr>
        <w:t> </w:t>
      </w:r>
      <w:r>
        <w:rPr>
          <w:sz w:val="24"/>
        </w:rPr>
        <w:t>Não</w:t>
      </w:r>
      <w:r>
        <w:rPr>
          <w:spacing w:val="80"/>
          <w:sz w:val="24"/>
        </w:rPr>
        <w:t> </w:t>
      </w:r>
      <w:r>
        <w:rPr>
          <w:sz w:val="24"/>
        </w:rPr>
        <w:t>apresentarem</w:t>
      </w:r>
      <w:r>
        <w:rPr>
          <w:spacing w:val="80"/>
          <w:sz w:val="24"/>
        </w:rPr>
        <w:t> </w:t>
      </w:r>
      <w:r>
        <w:rPr>
          <w:sz w:val="24"/>
        </w:rPr>
        <w:t>claramente</w:t>
      </w:r>
      <w:r>
        <w:rPr>
          <w:spacing w:val="80"/>
          <w:sz w:val="24"/>
        </w:rPr>
        <w:t> </w:t>
      </w:r>
      <w:r>
        <w:rPr>
          <w:sz w:val="24"/>
        </w:rPr>
        <w:t>as</w:t>
      </w:r>
      <w:r>
        <w:rPr>
          <w:spacing w:val="80"/>
          <w:sz w:val="24"/>
        </w:rPr>
        <w:t> </w:t>
      </w:r>
      <w:r>
        <w:rPr>
          <w:sz w:val="24"/>
        </w:rPr>
        <w:t>especificações</w:t>
      </w:r>
      <w:r>
        <w:rPr>
          <w:spacing w:val="80"/>
          <w:sz w:val="24"/>
        </w:rPr>
        <w:t> </w:t>
      </w:r>
      <w:r>
        <w:rPr>
          <w:sz w:val="24"/>
        </w:rPr>
        <w:t>dos</w:t>
      </w:r>
      <w:r>
        <w:rPr>
          <w:spacing w:val="80"/>
          <w:sz w:val="24"/>
        </w:rPr>
        <w:t> </w:t>
      </w:r>
      <w:r>
        <w:rPr>
          <w:sz w:val="24"/>
        </w:rPr>
        <w:t>produtos</w:t>
      </w:r>
      <w:r>
        <w:rPr>
          <w:spacing w:val="80"/>
          <w:sz w:val="24"/>
        </w:rPr>
        <w:t> </w:t>
      </w:r>
      <w:r>
        <w:rPr>
          <w:sz w:val="24"/>
        </w:rPr>
        <w:t>de</w:t>
      </w:r>
      <w:r>
        <w:rPr>
          <w:spacing w:val="80"/>
          <w:sz w:val="24"/>
        </w:rPr>
        <w:t> </w:t>
      </w:r>
      <w:r>
        <w:rPr>
          <w:sz w:val="24"/>
        </w:rPr>
        <w:t>acordo</w:t>
      </w:r>
      <w:r>
        <w:rPr>
          <w:spacing w:val="80"/>
          <w:sz w:val="24"/>
        </w:rPr>
        <w:t> </w:t>
      </w:r>
      <w:r>
        <w:rPr>
          <w:sz w:val="24"/>
        </w:rPr>
        <w:t>com</w:t>
      </w:r>
      <w:r>
        <w:rPr>
          <w:spacing w:val="80"/>
          <w:sz w:val="24"/>
        </w:rPr>
        <w:t> </w:t>
      </w:r>
      <w:r>
        <w:rPr>
          <w:sz w:val="24"/>
        </w:rPr>
        <w:t>as</w:t>
      </w:r>
      <w:r>
        <w:rPr>
          <w:spacing w:val="40"/>
          <w:sz w:val="24"/>
        </w:rPr>
        <w:t> </w:t>
      </w:r>
      <w:r>
        <w:rPr>
          <w:sz w:val="24"/>
        </w:rPr>
        <w:t>solicitações deste edital.</w:t>
      </w:r>
    </w:p>
    <w:p>
      <w:pPr>
        <w:pStyle w:val="ListParagraph"/>
        <w:numPr>
          <w:ilvl w:val="1"/>
          <w:numId w:val="9"/>
        </w:numPr>
        <w:tabs>
          <w:tab w:pos="718" w:val="left" w:leader="none"/>
        </w:tabs>
        <w:spacing w:line="240" w:lineRule="auto" w:before="120" w:after="0"/>
        <w:ind w:left="260" w:right="443" w:firstLine="0"/>
        <w:jc w:val="left"/>
        <w:rPr>
          <w:sz w:val="24"/>
        </w:rPr>
      </w:pPr>
      <w:r>
        <w:rPr>
          <w:sz w:val="24"/>
        </w:rPr>
        <w:t>–</w:t>
      </w:r>
      <w:r>
        <w:rPr>
          <w:spacing w:val="80"/>
          <w:sz w:val="24"/>
        </w:rPr>
        <w:t> </w:t>
      </w:r>
      <w:r>
        <w:rPr>
          <w:sz w:val="24"/>
        </w:rPr>
        <w:t>Erros</w:t>
      </w:r>
      <w:r>
        <w:rPr>
          <w:spacing w:val="80"/>
          <w:sz w:val="24"/>
        </w:rPr>
        <w:t> </w:t>
      </w:r>
      <w:r>
        <w:rPr>
          <w:sz w:val="24"/>
        </w:rPr>
        <w:t>meramente</w:t>
      </w:r>
      <w:r>
        <w:rPr>
          <w:spacing w:val="80"/>
          <w:sz w:val="24"/>
        </w:rPr>
        <w:t> </w:t>
      </w:r>
      <w:r>
        <w:rPr>
          <w:sz w:val="24"/>
        </w:rPr>
        <w:t>formais,</w:t>
      </w:r>
      <w:r>
        <w:rPr>
          <w:spacing w:val="80"/>
          <w:sz w:val="24"/>
        </w:rPr>
        <w:t> </w:t>
      </w:r>
      <w:r>
        <w:rPr>
          <w:sz w:val="24"/>
        </w:rPr>
        <w:t>assim</w:t>
      </w:r>
      <w:r>
        <w:rPr>
          <w:spacing w:val="80"/>
          <w:sz w:val="24"/>
        </w:rPr>
        <w:t> </w:t>
      </w:r>
      <w:r>
        <w:rPr>
          <w:sz w:val="24"/>
        </w:rPr>
        <w:t>considerados</w:t>
      </w:r>
      <w:r>
        <w:rPr>
          <w:spacing w:val="80"/>
          <w:sz w:val="24"/>
        </w:rPr>
        <w:t> </w:t>
      </w:r>
      <w:r>
        <w:rPr>
          <w:sz w:val="24"/>
        </w:rPr>
        <w:t>pela</w:t>
      </w:r>
      <w:r>
        <w:rPr>
          <w:spacing w:val="80"/>
          <w:sz w:val="24"/>
        </w:rPr>
        <w:t> </w:t>
      </w:r>
      <w:r>
        <w:rPr>
          <w:sz w:val="24"/>
        </w:rPr>
        <w:t>comissão</w:t>
      </w:r>
      <w:r>
        <w:rPr>
          <w:spacing w:val="80"/>
          <w:sz w:val="24"/>
        </w:rPr>
        <w:t> </w:t>
      </w:r>
      <w:r>
        <w:rPr>
          <w:sz w:val="24"/>
        </w:rPr>
        <w:t>não</w:t>
      </w:r>
      <w:r>
        <w:rPr>
          <w:spacing w:val="80"/>
          <w:sz w:val="24"/>
        </w:rPr>
        <w:t> </w:t>
      </w:r>
      <w:r>
        <w:rPr>
          <w:sz w:val="24"/>
        </w:rPr>
        <w:t>importarão</w:t>
      </w:r>
      <w:r>
        <w:rPr>
          <w:spacing w:val="80"/>
          <w:sz w:val="24"/>
        </w:rPr>
        <w:t> </w:t>
      </w:r>
      <w:r>
        <w:rPr>
          <w:sz w:val="24"/>
        </w:rPr>
        <w:t>em desclassificação de qualquer licitante.</w:t>
      </w:r>
    </w:p>
    <w:p>
      <w:pPr>
        <w:pStyle w:val="ListParagraph"/>
        <w:numPr>
          <w:ilvl w:val="1"/>
          <w:numId w:val="9"/>
        </w:numPr>
        <w:tabs>
          <w:tab w:pos="557" w:val="left" w:leader="none"/>
        </w:tabs>
        <w:spacing w:line="240" w:lineRule="auto" w:before="120" w:after="0"/>
        <w:ind w:left="260" w:right="442" w:firstLine="0"/>
        <w:jc w:val="left"/>
        <w:rPr>
          <w:sz w:val="24"/>
        </w:rPr>
      </w:pPr>
      <w:r>
        <w:rPr>
          <w:sz w:val="24"/>
        </w:rPr>
        <w:t>– O envio da proposta,</w:t>
      </w:r>
      <w:r>
        <w:rPr>
          <w:spacing w:val="26"/>
          <w:sz w:val="24"/>
        </w:rPr>
        <w:t> </w:t>
      </w:r>
      <w:r>
        <w:rPr>
          <w:sz w:val="24"/>
        </w:rPr>
        <w:t>acompanhada</w:t>
      </w:r>
      <w:r>
        <w:rPr>
          <w:spacing w:val="25"/>
          <w:sz w:val="24"/>
        </w:rPr>
        <w:t> </w:t>
      </w:r>
      <w:r>
        <w:rPr>
          <w:sz w:val="24"/>
        </w:rPr>
        <w:t>dos documentos de habilitação</w:t>
      </w:r>
      <w:r>
        <w:rPr>
          <w:spacing w:val="26"/>
          <w:sz w:val="24"/>
        </w:rPr>
        <w:t> </w:t>
      </w:r>
      <w:r>
        <w:rPr>
          <w:sz w:val="24"/>
        </w:rPr>
        <w:t>exigidos</w:t>
      </w:r>
      <w:r>
        <w:rPr>
          <w:spacing w:val="25"/>
          <w:sz w:val="24"/>
        </w:rPr>
        <w:t> </w:t>
      </w:r>
      <w:r>
        <w:rPr>
          <w:sz w:val="24"/>
        </w:rPr>
        <w:t>neste Edital, ocorrerá por meio dechave de acesso e senha.</w:t>
      </w:r>
    </w:p>
    <w:p>
      <w:pPr>
        <w:pStyle w:val="ListParagraph"/>
        <w:numPr>
          <w:ilvl w:val="1"/>
          <w:numId w:val="9"/>
        </w:numPr>
        <w:tabs>
          <w:tab w:pos="684" w:val="left" w:leader="none"/>
        </w:tabs>
        <w:spacing w:line="240" w:lineRule="auto" w:before="121" w:after="0"/>
        <w:ind w:left="260" w:right="435" w:firstLine="0"/>
        <w:jc w:val="both"/>
        <w:rPr>
          <w:sz w:val="24"/>
        </w:rPr>
      </w:pPr>
      <w:r>
        <w:rPr>
          <w:sz w:val="24"/>
        </w:rPr>
        <w:t>– Os preços ofertados, tanto na proposta inicial, quanto na etapa de lances, serão de exclusiva responsabilidadedo</w:t>
      </w:r>
      <w:r>
        <w:rPr>
          <w:spacing w:val="-2"/>
          <w:sz w:val="24"/>
        </w:rPr>
        <w:t> </w:t>
      </w:r>
      <w:r>
        <w:rPr>
          <w:sz w:val="24"/>
        </w:rPr>
        <w:t>licitante, não</w:t>
      </w:r>
      <w:r>
        <w:rPr>
          <w:spacing w:val="-6"/>
          <w:sz w:val="24"/>
        </w:rPr>
        <w:t> </w:t>
      </w:r>
      <w:r>
        <w:rPr>
          <w:sz w:val="24"/>
        </w:rPr>
        <w:t>lhe</w:t>
      </w:r>
      <w:r>
        <w:rPr>
          <w:spacing w:val="-3"/>
          <w:sz w:val="24"/>
        </w:rPr>
        <w:t> </w:t>
      </w:r>
      <w:r>
        <w:rPr>
          <w:sz w:val="24"/>
        </w:rPr>
        <w:t>assistindo</w:t>
      </w:r>
      <w:r>
        <w:rPr>
          <w:spacing w:val="-2"/>
          <w:sz w:val="24"/>
        </w:rPr>
        <w:t> </w:t>
      </w:r>
      <w:r>
        <w:rPr>
          <w:sz w:val="24"/>
        </w:rPr>
        <w:t>o</w:t>
      </w:r>
      <w:r>
        <w:rPr>
          <w:spacing w:val="-2"/>
          <w:sz w:val="24"/>
        </w:rPr>
        <w:t> </w:t>
      </w:r>
      <w:r>
        <w:rPr>
          <w:sz w:val="24"/>
        </w:rPr>
        <w:t>direito</w:t>
      </w:r>
      <w:r>
        <w:rPr>
          <w:spacing w:val="-1"/>
          <w:sz w:val="24"/>
        </w:rPr>
        <w:t> </w:t>
      </w:r>
      <w:r>
        <w:rPr>
          <w:sz w:val="24"/>
        </w:rPr>
        <w:t>de</w:t>
      </w:r>
      <w:r>
        <w:rPr>
          <w:spacing w:val="-3"/>
          <w:sz w:val="24"/>
        </w:rPr>
        <w:t> </w:t>
      </w:r>
      <w:r>
        <w:rPr>
          <w:sz w:val="24"/>
        </w:rPr>
        <w:t>pleitear qualquer alteração, sob alegação de erro, omissão ou qualquer outro pretexto.</w:t>
      </w:r>
    </w:p>
    <w:p>
      <w:pPr>
        <w:pStyle w:val="ListParagraph"/>
        <w:numPr>
          <w:ilvl w:val="1"/>
          <w:numId w:val="9"/>
        </w:numPr>
        <w:tabs>
          <w:tab w:pos="754" w:val="left" w:leader="none"/>
        </w:tabs>
        <w:spacing w:line="240" w:lineRule="auto" w:before="0" w:after="0"/>
        <w:ind w:left="260" w:right="433" w:firstLine="0"/>
        <w:jc w:val="both"/>
        <w:rPr>
          <w:sz w:val="24"/>
        </w:rPr>
      </w:pPr>
      <w:r>
        <w:rPr>
          <w:b/>
          <w:sz w:val="24"/>
        </w:rPr>
        <w:t>– </w:t>
      </w:r>
      <w:r>
        <w:rPr>
          <w:sz w:val="24"/>
        </w:rPr>
        <w:t>Não serão admitidas propostas que estejam acima dos valores unitários máximos e totais máximos fixados nos Termos de Referência (Anexo I) desteEdital.</w:t>
      </w:r>
    </w:p>
    <w:p>
      <w:pPr>
        <w:pStyle w:val="Heading1"/>
        <w:numPr>
          <w:ilvl w:val="0"/>
          <w:numId w:val="10"/>
        </w:numPr>
        <w:tabs>
          <w:tab w:pos="699" w:val="left" w:leader="none"/>
          <w:tab w:pos="1299" w:val="left" w:leader="none"/>
          <w:tab w:pos="2903" w:val="left" w:leader="none"/>
          <w:tab w:pos="3500" w:val="left" w:leader="none"/>
          <w:tab w:pos="4749" w:val="left" w:leader="none"/>
          <w:tab w:pos="6986" w:val="left" w:leader="none"/>
          <w:tab w:pos="7727" w:val="left" w:leader="none"/>
          <w:tab w:pos="9425" w:val="left" w:leader="none"/>
        </w:tabs>
        <w:spacing w:line="240" w:lineRule="auto" w:before="125" w:after="0"/>
        <w:ind w:left="260" w:right="433" w:firstLine="0"/>
        <w:jc w:val="left"/>
      </w:pPr>
      <w:r>
        <w:rPr>
          <w:spacing w:val="-6"/>
        </w:rPr>
        <w:t>DA</w:t>
      </w:r>
      <w:r>
        <w:rPr/>
        <w:tab/>
      </w:r>
      <w:r>
        <w:rPr>
          <w:spacing w:val="-2"/>
        </w:rPr>
        <w:t>ABERTURA</w:t>
      </w:r>
      <w:r>
        <w:rPr/>
        <w:tab/>
      </w:r>
      <w:r>
        <w:rPr>
          <w:spacing w:val="-6"/>
        </w:rPr>
        <w:t>DA</w:t>
      </w:r>
      <w:r>
        <w:rPr/>
        <w:tab/>
      </w:r>
      <w:r>
        <w:rPr>
          <w:spacing w:val="-2"/>
        </w:rPr>
        <w:t>SESSÃO,</w:t>
      </w:r>
      <w:r>
        <w:rPr/>
        <w:tab/>
      </w:r>
      <w:r>
        <w:rPr>
          <w:spacing w:val="-2"/>
        </w:rPr>
        <w:t>CLASSIFICAÇÃO</w:t>
      </w:r>
      <w:r>
        <w:rPr/>
        <w:tab/>
      </w:r>
      <w:r>
        <w:rPr>
          <w:spacing w:val="-4"/>
        </w:rPr>
        <w:t>DAS</w:t>
      </w:r>
      <w:r>
        <w:rPr/>
        <w:tab/>
      </w:r>
      <w:r>
        <w:rPr>
          <w:spacing w:val="-2"/>
        </w:rPr>
        <w:t>PROPOSTAS</w:t>
      </w:r>
      <w:r>
        <w:rPr/>
        <w:tab/>
      </w:r>
      <w:r>
        <w:rPr>
          <w:spacing w:val="-10"/>
        </w:rPr>
        <w:t>E </w:t>
      </w:r>
      <w:r>
        <w:rPr/>
        <w:t>FORMULAÇÃO DE LANCES</w:t>
      </w:r>
    </w:p>
    <w:p>
      <w:pPr>
        <w:pStyle w:val="ListParagraph"/>
        <w:numPr>
          <w:ilvl w:val="1"/>
          <w:numId w:val="10"/>
        </w:numPr>
        <w:tabs>
          <w:tab w:pos="622" w:val="left" w:leader="none"/>
        </w:tabs>
        <w:spacing w:line="240" w:lineRule="auto" w:before="115" w:after="0"/>
        <w:ind w:left="260" w:right="386" w:firstLine="0"/>
        <w:jc w:val="both"/>
        <w:rPr>
          <w:sz w:val="24"/>
        </w:rPr>
      </w:pPr>
      <w:r>
        <w:rPr>
          <w:sz w:val="24"/>
        </w:rPr>
        <w:t>– A abertura</w:t>
      </w:r>
      <w:r>
        <w:rPr>
          <w:spacing w:val="-1"/>
          <w:sz w:val="24"/>
        </w:rPr>
        <w:t> </w:t>
      </w:r>
      <w:r>
        <w:rPr>
          <w:sz w:val="24"/>
        </w:rPr>
        <w:t>da presente</w:t>
      </w:r>
      <w:r>
        <w:rPr>
          <w:spacing w:val="-1"/>
          <w:sz w:val="24"/>
        </w:rPr>
        <w:t> </w:t>
      </w:r>
      <w:r>
        <w:rPr>
          <w:sz w:val="24"/>
        </w:rPr>
        <w:t>licitação dar-se-á</w:t>
      </w:r>
      <w:r>
        <w:rPr>
          <w:spacing w:val="-1"/>
          <w:sz w:val="24"/>
        </w:rPr>
        <w:t> </w:t>
      </w:r>
      <w:r>
        <w:rPr>
          <w:sz w:val="24"/>
        </w:rPr>
        <w:t>em sessão</w:t>
      </w:r>
      <w:r>
        <w:rPr>
          <w:spacing w:val="-1"/>
          <w:sz w:val="24"/>
        </w:rPr>
        <w:t> </w:t>
      </w:r>
      <w:r>
        <w:rPr>
          <w:sz w:val="24"/>
        </w:rPr>
        <w:t>pública, por</w:t>
      </w:r>
      <w:r>
        <w:rPr>
          <w:spacing w:val="-1"/>
          <w:sz w:val="24"/>
        </w:rPr>
        <w:t> </w:t>
      </w:r>
      <w:r>
        <w:rPr>
          <w:sz w:val="24"/>
        </w:rPr>
        <w:t>meio de</w:t>
      </w:r>
      <w:r>
        <w:rPr>
          <w:spacing w:val="-1"/>
          <w:sz w:val="24"/>
        </w:rPr>
        <w:t> </w:t>
      </w:r>
      <w:r>
        <w:rPr>
          <w:sz w:val="24"/>
        </w:rPr>
        <w:t>sistema</w:t>
      </w:r>
      <w:r>
        <w:rPr>
          <w:spacing w:val="-1"/>
          <w:sz w:val="24"/>
        </w:rPr>
        <w:t> </w:t>
      </w:r>
      <w:r>
        <w:rPr>
          <w:sz w:val="24"/>
        </w:rPr>
        <w:t>eletrônico, na data, horário e</w:t>
      </w:r>
      <w:r>
        <w:rPr>
          <w:spacing w:val="40"/>
          <w:sz w:val="24"/>
        </w:rPr>
        <w:t> </w:t>
      </w:r>
      <w:r>
        <w:rPr>
          <w:sz w:val="24"/>
        </w:rPr>
        <w:t>local indicados neste Edital.</w:t>
      </w:r>
    </w:p>
    <w:p>
      <w:pPr>
        <w:pStyle w:val="ListParagraph"/>
        <w:numPr>
          <w:ilvl w:val="1"/>
          <w:numId w:val="10"/>
        </w:numPr>
        <w:tabs>
          <w:tab w:pos="636" w:val="left" w:leader="none"/>
        </w:tabs>
        <w:spacing w:line="240" w:lineRule="auto" w:before="120" w:after="0"/>
        <w:ind w:left="260" w:right="381" w:firstLine="0"/>
        <w:jc w:val="both"/>
        <w:rPr>
          <w:sz w:val="24"/>
        </w:rPr>
      </w:pPr>
      <w:r>
        <w:rPr>
          <w:sz w:val="24"/>
        </w:rPr>
        <w:t>– A Pregoeira verificará as propostas apresentadas, desclassificando desde logo aquelas que não estejam em conformidade com os requisitos estabelecidos neste Edital, contenham vícios insanáveis ou não apresentem as especificações técnicas exigidas no Termo de Referência.</w:t>
      </w:r>
    </w:p>
    <w:p>
      <w:pPr>
        <w:pStyle w:val="ListParagraph"/>
        <w:numPr>
          <w:ilvl w:val="1"/>
          <w:numId w:val="10"/>
        </w:numPr>
        <w:tabs>
          <w:tab w:pos="619" w:val="left" w:leader="none"/>
        </w:tabs>
        <w:spacing w:line="240" w:lineRule="auto" w:before="121" w:after="0"/>
        <w:ind w:left="619" w:right="0" w:hanging="359"/>
        <w:jc w:val="both"/>
        <w:rPr>
          <w:sz w:val="24"/>
        </w:rPr>
      </w:pPr>
      <w:r>
        <w:rPr>
          <w:sz w:val="24"/>
        </w:rPr>
        <w:t>–</w:t>
      </w:r>
      <w:r>
        <w:rPr>
          <w:spacing w:val="-3"/>
          <w:sz w:val="24"/>
        </w:rPr>
        <w:t> </w:t>
      </w:r>
      <w:r>
        <w:rPr>
          <w:sz w:val="24"/>
        </w:rPr>
        <w:t>Também</w:t>
      </w:r>
      <w:r>
        <w:rPr>
          <w:spacing w:val="-1"/>
          <w:sz w:val="24"/>
        </w:rPr>
        <w:t> </w:t>
      </w:r>
      <w:r>
        <w:rPr>
          <w:sz w:val="24"/>
        </w:rPr>
        <w:t>será</w:t>
      </w:r>
      <w:r>
        <w:rPr>
          <w:spacing w:val="-2"/>
          <w:sz w:val="24"/>
        </w:rPr>
        <w:t> </w:t>
      </w:r>
      <w:r>
        <w:rPr>
          <w:sz w:val="24"/>
        </w:rPr>
        <w:t>desclassificada a</w:t>
      </w:r>
      <w:r>
        <w:rPr>
          <w:spacing w:val="-2"/>
          <w:sz w:val="24"/>
        </w:rPr>
        <w:t> </w:t>
      </w:r>
      <w:r>
        <w:rPr>
          <w:sz w:val="24"/>
        </w:rPr>
        <w:t>proposta que</w:t>
      </w:r>
      <w:r>
        <w:rPr>
          <w:spacing w:val="2"/>
          <w:sz w:val="24"/>
        </w:rPr>
        <w:t> </w:t>
      </w:r>
      <w:r>
        <w:rPr>
          <w:sz w:val="24"/>
        </w:rPr>
        <w:t>identifique</w:t>
      </w:r>
      <w:r>
        <w:rPr>
          <w:spacing w:val="-2"/>
          <w:sz w:val="24"/>
        </w:rPr>
        <w:t> </w:t>
      </w:r>
      <w:r>
        <w:rPr>
          <w:sz w:val="24"/>
        </w:rPr>
        <w:t>o </w:t>
      </w:r>
      <w:r>
        <w:rPr>
          <w:spacing w:val="-2"/>
          <w:sz w:val="24"/>
        </w:rPr>
        <w:t>licitante.</w:t>
      </w:r>
    </w:p>
    <w:p>
      <w:pPr>
        <w:pStyle w:val="ListParagraph"/>
        <w:numPr>
          <w:ilvl w:val="2"/>
          <w:numId w:val="10"/>
        </w:numPr>
        <w:tabs>
          <w:tab w:pos="804" w:val="left" w:leader="none"/>
        </w:tabs>
        <w:spacing w:line="240" w:lineRule="auto" w:before="120" w:after="0"/>
        <w:ind w:left="260" w:right="389" w:firstLine="0"/>
        <w:jc w:val="both"/>
        <w:rPr>
          <w:sz w:val="24"/>
        </w:rPr>
      </w:pPr>
      <w:r>
        <w:rPr>
          <w:sz w:val="24"/>
        </w:rPr>
        <w:t>– Qualquer</w:t>
      </w:r>
      <w:r>
        <w:rPr>
          <w:spacing w:val="-1"/>
          <w:sz w:val="24"/>
        </w:rPr>
        <w:t> </w:t>
      </w:r>
      <w:r>
        <w:rPr>
          <w:sz w:val="24"/>
        </w:rPr>
        <w:t>forma de</w:t>
      </w:r>
      <w:r>
        <w:rPr>
          <w:spacing w:val="-1"/>
          <w:sz w:val="24"/>
        </w:rPr>
        <w:t> </w:t>
      </w:r>
      <w:r>
        <w:rPr>
          <w:sz w:val="24"/>
        </w:rPr>
        <w:t>identificação da</w:t>
      </w:r>
      <w:r>
        <w:rPr>
          <w:spacing w:val="-1"/>
          <w:sz w:val="24"/>
        </w:rPr>
        <w:t> </w:t>
      </w:r>
      <w:r>
        <w:rPr>
          <w:sz w:val="24"/>
        </w:rPr>
        <w:t>proponente (exemplos: marcas, cabeçalhos e</w:t>
      </w:r>
      <w:r>
        <w:rPr>
          <w:spacing w:val="-1"/>
          <w:sz w:val="24"/>
        </w:rPr>
        <w:t> </w:t>
      </w:r>
      <w:r>
        <w:rPr>
          <w:sz w:val="24"/>
        </w:rPr>
        <w:t>rodapés, CNPJ, timbre, logotipos, entre outros) será motivo de desclassificação da proposta.</w:t>
      </w:r>
    </w:p>
    <w:p>
      <w:pPr>
        <w:pStyle w:val="ListParagraph"/>
        <w:numPr>
          <w:ilvl w:val="2"/>
          <w:numId w:val="10"/>
        </w:numPr>
        <w:tabs>
          <w:tab w:pos="934" w:val="left" w:leader="none"/>
        </w:tabs>
        <w:spacing w:line="240" w:lineRule="auto" w:before="120" w:after="0"/>
        <w:ind w:left="260" w:right="381" w:firstLine="0"/>
        <w:jc w:val="both"/>
        <w:rPr>
          <w:sz w:val="24"/>
        </w:rPr>
      </w:pPr>
      <w:r>
        <w:rPr>
          <w:sz w:val="24"/>
        </w:rPr>
        <w:t>– A desclassificação será sempre fundamentada e registrada no sistema, com acompanhamento em tempo real por todos os participantes.</w:t>
      </w:r>
    </w:p>
    <w:p>
      <w:pPr>
        <w:pStyle w:val="ListParagraph"/>
        <w:numPr>
          <w:ilvl w:val="2"/>
          <w:numId w:val="10"/>
        </w:numPr>
        <w:tabs>
          <w:tab w:pos="823" w:val="left" w:leader="none"/>
        </w:tabs>
        <w:spacing w:line="240" w:lineRule="auto" w:before="120" w:after="0"/>
        <w:ind w:left="260" w:right="384" w:firstLine="0"/>
        <w:jc w:val="both"/>
        <w:rPr>
          <w:sz w:val="24"/>
        </w:rPr>
      </w:pPr>
      <w:r>
        <w:rPr>
          <w:sz w:val="24"/>
        </w:rPr>
        <w:t>– A não desclassificação da proposta não impede o seu julgamento definitivo em sentido contrário, levado a efeito na fase de aceitação.</w:t>
      </w:r>
    </w:p>
    <w:p>
      <w:pPr>
        <w:pStyle w:val="ListParagraph"/>
        <w:numPr>
          <w:ilvl w:val="1"/>
          <w:numId w:val="10"/>
        </w:numPr>
        <w:tabs>
          <w:tab w:pos="643" w:val="left" w:leader="none"/>
        </w:tabs>
        <w:spacing w:line="240" w:lineRule="auto" w:before="120" w:after="0"/>
        <w:ind w:left="260" w:right="386" w:firstLine="0"/>
        <w:jc w:val="both"/>
        <w:rPr>
          <w:sz w:val="24"/>
        </w:rPr>
      </w:pPr>
      <w:r>
        <w:rPr>
          <w:sz w:val="24"/>
        </w:rPr>
        <w:t>– O sistema ordenará automaticamente as propostas classificadas, sendo que somente estas participarão da fase de lances.</w:t>
      </w:r>
    </w:p>
    <w:p>
      <w:pPr>
        <w:pStyle w:val="ListParagraph"/>
        <w:numPr>
          <w:ilvl w:val="1"/>
          <w:numId w:val="10"/>
        </w:numPr>
        <w:tabs>
          <w:tab w:pos="646" w:val="left" w:leader="none"/>
        </w:tabs>
        <w:spacing w:line="240" w:lineRule="auto" w:before="120" w:after="0"/>
        <w:ind w:left="260" w:right="380" w:firstLine="0"/>
        <w:jc w:val="both"/>
        <w:rPr>
          <w:sz w:val="24"/>
        </w:rPr>
      </w:pPr>
      <w:r>
        <w:rPr>
          <w:sz w:val="24"/>
        </w:rPr>
        <w:t>– O sistema disponibilizará campo próprio para troca de mensagens entre a Pregoeira e os </w:t>
      </w:r>
      <w:r>
        <w:rPr>
          <w:spacing w:val="-2"/>
          <w:sz w:val="24"/>
        </w:rPr>
        <w:t>licitantes.</w:t>
      </w:r>
    </w:p>
    <w:p>
      <w:pPr>
        <w:spacing w:after="0" w:line="240" w:lineRule="auto"/>
        <w:jc w:val="both"/>
        <w:rPr>
          <w:sz w:val="24"/>
        </w:rPr>
        <w:sectPr>
          <w:pgSz w:w="11930" w:h="16850"/>
          <w:pgMar w:header="451" w:footer="654" w:top="1840" w:bottom="900" w:left="1420" w:right="480"/>
        </w:sectPr>
      </w:pPr>
    </w:p>
    <w:p>
      <w:pPr>
        <w:pStyle w:val="ListParagraph"/>
        <w:numPr>
          <w:ilvl w:val="1"/>
          <w:numId w:val="10"/>
        </w:numPr>
        <w:tabs>
          <w:tab w:pos="643" w:val="left" w:leader="none"/>
        </w:tabs>
        <w:spacing w:line="240" w:lineRule="auto" w:before="80" w:after="0"/>
        <w:ind w:left="260" w:right="378" w:firstLine="0"/>
        <w:jc w:val="both"/>
        <w:rPr>
          <w:sz w:val="24"/>
        </w:rPr>
      </w:pPr>
      <w:r>
        <w:rPr>
          <w:sz w:val="24"/>
        </w:rPr>
        <w:t>– Iniciada a etapa competitiva, os licitantes deverão encaminhar lances exclusivamente por meio do sistema eletrônico, sendo imediatamente informados do seu recebimento e do valor consignado no registro.</w:t>
      </w:r>
    </w:p>
    <w:p>
      <w:pPr>
        <w:pStyle w:val="ListParagraph"/>
        <w:numPr>
          <w:ilvl w:val="1"/>
          <w:numId w:val="10"/>
        </w:numPr>
        <w:tabs>
          <w:tab w:pos="619" w:val="left" w:leader="none"/>
        </w:tabs>
        <w:spacing w:line="240" w:lineRule="auto" w:before="120" w:after="0"/>
        <w:ind w:left="619" w:right="0" w:hanging="359"/>
        <w:jc w:val="both"/>
        <w:rPr>
          <w:sz w:val="24"/>
        </w:rPr>
      </w:pPr>
      <w:r>
        <w:rPr>
          <w:sz w:val="24"/>
        </w:rPr>
        <w:t>–</w:t>
      </w:r>
      <w:r>
        <w:rPr>
          <w:spacing w:val="-1"/>
          <w:sz w:val="24"/>
        </w:rPr>
        <w:t> </w:t>
      </w:r>
      <w:r>
        <w:rPr>
          <w:sz w:val="24"/>
        </w:rPr>
        <w:t>O lance</w:t>
      </w:r>
      <w:r>
        <w:rPr>
          <w:spacing w:val="-2"/>
          <w:sz w:val="24"/>
        </w:rPr>
        <w:t> </w:t>
      </w:r>
      <w:r>
        <w:rPr>
          <w:sz w:val="24"/>
        </w:rPr>
        <w:t>deverá</w:t>
      </w:r>
      <w:r>
        <w:rPr>
          <w:spacing w:val="-1"/>
          <w:sz w:val="24"/>
        </w:rPr>
        <w:t> </w:t>
      </w:r>
      <w:r>
        <w:rPr>
          <w:sz w:val="24"/>
        </w:rPr>
        <w:t>ser ofertado</w:t>
      </w:r>
      <w:r>
        <w:rPr>
          <w:spacing w:val="-1"/>
          <w:sz w:val="24"/>
        </w:rPr>
        <w:t> </w:t>
      </w:r>
      <w:r>
        <w:rPr>
          <w:sz w:val="24"/>
        </w:rPr>
        <w:t>pelo valor unitário</w:t>
      </w:r>
      <w:r>
        <w:rPr>
          <w:spacing w:val="1"/>
          <w:sz w:val="24"/>
        </w:rPr>
        <w:t> </w:t>
      </w:r>
      <w:r>
        <w:rPr>
          <w:sz w:val="24"/>
        </w:rPr>
        <w:t>do</w:t>
      </w:r>
      <w:r>
        <w:rPr>
          <w:spacing w:val="2"/>
          <w:sz w:val="24"/>
        </w:rPr>
        <w:t> </w:t>
      </w:r>
      <w:r>
        <w:rPr>
          <w:spacing w:val="-2"/>
          <w:sz w:val="24"/>
        </w:rPr>
        <w:t>Item.</w:t>
      </w:r>
    </w:p>
    <w:p>
      <w:pPr>
        <w:pStyle w:val="ListParagraph"/>
        <w:numPr>
          <w:ilvl w:val="1"/>
          <w:numId w:val="10"/>
        </w:numPr>
        <w:tabs>
          <w:tab w:pos="627" w:val="left" w:leader="none"/>
        </w:tabs>
        <w:spacing w:line="240" w:lineRule="auto" w:before="120" w:after="0"/>
        <w:ind w:left="260" w:right="384" w:firstLine="0"/>
        <w:jc w:val="both"/>
        <w:rPr>
          <w:sz w:val="24"/>
        </w:rPr>
      </w:pPr>
      <w:r>
        <w:rPr>
          <w:sz w:val="24"/>
        </w:rPr>
        <w:t>– Os licitantes poderão oferecer lances sucessivos, observando o horário fixado para abertura da sessão e as regras estabelecidas no Edital.</w:t>
      </w:r>
    </w:p>
    <w:p>
      <w:pPr>
        <w:pStyle w:val="ListParagraph"/>
        <w:numPr>
          <w:ilvl w:val="1"/>
          <w:numId w:val="10"/>
        </w:numPr>
        <w:tabs>
          <w:tab w:pos="651" w:val="left" w:leader="none"/>
        </w:tabs>
        <w:spacing w:line="240" w:lineRule="auto" w:before="120" w:after="0"/>
        <w:ind w:left="260" w:right="381" w:firstLine="0"/>
        <w:jc w:val="both"/>
        <w:rPr>
          <w:sz w:val="24"/>
        </w:rPr>
      </w:pPr>
      <w:r>
        <w:rPr>
          <w:sz w:val="24"/>
        </w:rPr>
        <w:t>– O licitante somente poderá oferecer lance de valor inferior ao último por ele ofertado e registrado pelo sistema, devendo observar ainda o parâmetro para intervalo mínimo entre os lances definidos neste Edital.</w:t>
      </w:r>
    </w:p>
    <w:p>
      <w:pPr>
        <w:pStyle w:val="ListParagraph"/>
        <w:numPr>
          <w:ilvl w:val="1"/>
          <w:numId w:val="10"/>
        </w:numPr>
        <w:tabs>
          <w:tab w:pos="763" w:val="left" w:leader="none"/>
        </w:tabs>
        <w:spacing w:line="240" w:lineRule="auto" w:before="120" w:after="0"/>
        <w:ind w:left="260" w:right="386" w:firstLine="0"/>
        <w:jc w:val="both"/>
        <w:rPr>
          <w:sz w:val="24"/>
        </w:rPr>
      </w:pPr>
      <w:r>
        <w:rPr>
          <w:sz w:val="24"/>
        </w:rPr>
        <w:t>– O intervalo mínimo de diferença de valores ou percentuais entre os lances, que incidirá tanto em relação aos lances intermediários quanto em relação à proposta que cobrir a melhor oferta deverá ser de R$0,0100 para cada item ( Item 3.4).</w:t>
      </w:r>
    </w:p>
    <w:p>
      <w:pPr>
        <w:pStyle w:val="ListParagraph"/>
        <w:numPr>
          <w:ilvl w:val="1"/>
          <w:numId w:val="10"/>
        </w:numPr>
        <w:tabs>
          <w:tab w:pos="747" w:val="left" w:leader="none"/>
        </w:tabs>
        <w:spacing w:line="240" w:lineRule="auto" w:before="120" w:after="0"/>
        <w:ind w:left="260" w:right="380" w:firstLine="0"/>
        <w:jc w:val="both"/>
        <w:rPr>
          <w:sz w:val="24"/>
        </w:rPr>
      </w:pPr>
      <w:r>
        <w:rPr>
          <w:sz w:val="24"/>
        </w:rPr>
        <w:t>– Será adotado para o envio de lances no pregão eletrônico o modo de disputa “aberto”, em que os licitantes apresentarão lances públicos e sucessivos, com prorrogações de dois em dois minutos a cada lance.</w:t>
      </w:r>
    </w:p>
    <w:p>
      <w:pPr>
        <w:pStyle w:val="ListParagraph"/>
        <w:numPr>
          <w:ilvl w:val="1"/>
          <w:numId w:val="10"/>
        </w:numPr>
        <w:tabs>
          <w:tab w:pos="792" w:val="left" w:leader="none"/>
        </w:tabs>
        <w:spacing w:line="240" w:lineRule="auto" w:before="120" w:after="0"/>
        <w:ind w:left="260" w:right="386" w:firstLine="0"/>
        <w:jc w:val="both"/>
        <w:rPr>
          <w:sz w:val="24"/>
        </w:rPr>
      </w:pPr>
      <w:r>
        <w:rPr>
          <w:sz w:val="24"/>
        </w:rPr>
        <w:t>– A etapa de lances da sessão pública terá duração de dez minutos e, após isso, será prorrogada automaticamente pelo sistema quando houver lance ofertado nos últimos dois</w:t>
      </w:r>
      <w:r>
        <w:rPr>
          <w:spacing w:val="40"/>
          <w:sz w:val="24"/>
        </w:rPr>
        <w:t> </w:t>
      </w:r>
      <w:r>
        <w:rPr>
          <w:sz w:val="24"/>
        </w:rPr>
        <w:t>minutos do período de duração da sessão pública.</w:t>
      </w:r>
    </w:p>
    <w:p>
      <w:pPr>
        <w:pStyle w:val="ListParagraph"/>
        <w:numPr>
          <w:ilvl w:val="1"/>
          <w:numId w:val="10"/>
        </w:numPr>
        <w:tabs>
          <w:tab w:pos="766" w:val="left" w:leader="none"/>
        </w:tabs>
        <w:spacing w:line="240" w:lineRule="auto" w:before="121" w:after="0"/>
        <w:ind w:left="260" w:right="386" w:firstLine="0"/>
        <w:jc w:val="both"/>
        <w:rPr>
          <w:sz w:val="24"/>
        </w:rPr>
      </w:pPr>
      <w:r>
        <w:rPr>
          <w:sz w:val="24"/>
        </w:rPr>
        <w:t>– A prorrogação automática da etapa de lances, de que trata o item anterior, será de dois minutos e ocorrerá sucessivamente sempre que houver lances enviados nesse período de prorrogação, inclusive no caso de lances intermediários.</w:t>
      </w:r>
    </w:p>
    <w:p>
      <w:pPr>
        <w:pStyle w:val="ListParagraph"/>
        <w:numPr>
          <w:ilvl w:val="1"/>
          <w:numId w:val="10"/>
        </w:numPr>
        <w:tabs>
          <w:tab w:pos="771" w:val="left" w:leader="none"/>
        </w:tabs>
        <w:spacing w:line="240" w:lineRule="auto" w:before="120" w:after="0"/>
        <w:ind w:left="260" w:right="385" w:firstLine="0"/>
        <w:jc w:val="both"/>
        <w:rPr>
          <w:sz w:val="24"/>
        </w:rPr>
      </w:pPr>
      <w:r>
        <w:rPr>
          <w:sz w:val="24"/>
        </w:rPr>
        <w:t>– Não havendo novos lances na forma estabelecida nos itens anteriores, a sessão pública encerrar-se-á automaticamente.</w:t>
      </w:r>
    </w:p>
    <w:p>
      <w:pPr>
        <w:pStyle w:val="ListParagraph"/>
        <w:numPr>
          <w:ilvl w:val="2"/>
          <w:numId w:val="10"/>
        </w:numPr>
        <w:tabs>
          <w:tab w:pos="859" w:val="left" w:leader="none"/>
        </w:tabs>
        <w:spacing w:line="240" w:lineRule="auto" w:before="120" w:after="0"/>
        <w:ind w:left="260" w:right="381" w:firstLine="0"/>
        <w:jc w:val="both"/>
        <w:rPr>
          <w:sz w:val="24"/>
        </w:rPr>
      </w:pPr>
      <w:r>
        <w:rPr>
          <w:sz w:val="24"/>
        </w:rPr>
        <w:t>– Encerrada a fase competitiva, sem que haja a prorrogação automática pelo sistema, poderá a pregoeira, assessorado pela equipe de apoio, justificadamente, admitir o reinício da sessão pública de lances, em prol da consecução do melhor preço.</w:t>
      </w:r>
    </w:p>
    <w:p>
      <w:pPr>
        <w:pStyle w:val="ListParagraph"/>
        <w:numPr>
          <w:ilvl w:val="1"/>
          <w:numId w:val="10"/>
        </w:numPr>
        <w:tabs>
          <w:tab w:pos="785" w:val="left" w:leader="none"/>
        </w:tabs>
        <w:spacing w:line="240" w:lineRule="auto" w:before="120" w:after="0"/>
        <w:ind w:left="260" w:right="387" w:firstLine="0"/>
        <w:jc w:val="both"/>
        <w:rPr>
          <w:sz w:val="24"/>
        </w:rPr>
      </w:pPr>
      <w:r>
        <w:rPr>
          <w:sz w:val="24"/>
        </w:rPr>
        <w:t>– Não serão aceitos dois ou mais lances de mesmo valor, prevalecendo aquele que for recebido e registrado em</w:t>
      </w:r>
      <w:r>
        <w:rPr>
          <w:spacing w:val="40"/>
          <w:sz w:val="24"/>
        </w:rPr>
        <w:t> </w:t>
      </w:r>
      <w:r>
        <w:rPr>
          <w:sz w:val="24"/>
        </w:rPr>
        <w:t>primeiro lugar.</w:t>
      </w:r>
    </w:p>
    <w:p>
      <w:pPr>
        <w:pStyle w:val="ListParagraph"/>
        <w:numPr>
          <w:ilvl w:val="1"/>
          <w:numId w:val="10"/>
        </w:numPr>
        <w:tabs>
          <w:tab w:pos="749" w:val="left" w:leader="none"/>
        </w:tabs>
        <w:spacing w:line="240" w:lineRule="auto" w:before="120" w:after="0"/>
        <w:ind w:left="260" w:right="384" w:firstLine="0"/>
        <w:jc w:val="both"/>
        <w:rPr>
          <w:sz w:val="24"/>
        </w:rPr>
      </w:pPr>
      <w:r>
        <w:rPr>
          <w:sz w:val="24"/>
        </w:rPr>
        <w:t>– Durante o transcurso da sessão pública, os licitantes serão informados, em tempo real, do valor do menor lance</w:t>
      </w:r>
      <w:r>
        <w:rPr>
          <w:spacing w:val="40"/>
          <w:sz w:val="24"/>
        </w:rPr>
        <w:t> </w:t>
      </w:r>
      <w:r>
        <w:rPr>
          <w:sz w:val="24"/>
        </w:rPr>
        <w:t>registrado, vedada a identificação do licitante.</w:t>
      </w:r>
    </w:p>
    <w:p>
      <w:pPr>
        <w:pStyle w:val="ListParagraph"/>
        <w:numPr>
          <w:ilvl w:val="1"/>
          <w:numId w:val="10"/>
        </w:numPr>
        <w:tabs>
          <w:tab w:pos="759" w:val="left" w:leader="none"/>
        </w:tabs>
        <w:spacing w:line="240" w:lineRule="auto" w:before="121" w:after="0"/>
        <w:ind w:left="260" w:right="387" w:firstLine="0"/>
        <w:jc w:val="both"/>
        <w:rPr>
          <w:sz w:val="24"/>
        </w:rPr>
      </w:pPr>
      <w:r>
        <w:rPr>
          <w:sz w:val="24"/>
        </w:rPr>
        <w:t>– No caso de desconexão com a Pregoeira, no decorrer da etapa competitiva do Pregão, o sistema eletrônico poderá permanecer acessível aos licitantes para a recepção dos lances.</w:t>
      </w:r>
    </w:p>
    <w:p>
      <w:pPr>
        <w:pStyle w:val="ListParagraph"/>
        <w:numPr>
          <w:ilvl w:val="1"/>
          <w:numId w:val="10"/>
        </w:numPr>
        <w:tabs>
          <w:tab w:pos="739" w:val="left" w:leader="none"/>
        </w:tabs>
        <w:spacing w:line="240" w:lineRule="auto" w:before="120" w:after="0"/>
        <w:ind w:left="260" w:right="379" w:firstLine="0"/>
        <w:jc w:val="both"/>
        <w:rPr>
          <w:sz w:val="24"/>
        </w:rPr>
      </w:pPr>
      <w:r>
        <w:rPr>
          <w:sz w:val="24"/>
        </w:rPr>
        <w:t>–</w:t>
      </w:r>
      <w:r>
        <w:rPr>
          <w:spacing w:val="-2"/>
          <w:sz w:val="24"/>
        </w:rPr>
        <w:t> </w:t>
      </w:r>
      <w:r>
        <w:rPr>
          <w:sz w:val="24"/>
        </w:rPr>
        <w:t>Quando a</w:t>
      </w:r>
      <w:r>
        <w:rPr>
          <w:spacing w:val="-3"/>
          <w:sz w:val="24"/>
        </w:rPr>
        <w:t> </w:t>
      </w:r>
      <w:r>
        <w:rPr>
          <w:sz w:val="24"/>
        </w:rPr>
        <w:t>desconexão</w:t>
      </w:r>
      <w:r>
        <w:rPr>
          <w:spacing w:val="-2"/>
          <w:sz w:val="24"/>
        </w:rPr>
        <w:t> </w:t>
      </w:r>
      <w:r>
        <w:rPr>
          <w:sz w:val="24"/>
        </w:rPr>
        <w:t>do</w:t>
      </w:r>
      <w:r>
        <w:rPr>
          <w:spacing w:val="-2"/>
          <w:sz w:val="24"/>
        </w:rPr>
        <w:t> </w:t>
      </w:r>
      <w:r>
        <w:rPr>
          <w:sz w:val="24"/>
        </w:rPr>
        <w:t>sistema</w:t>
      </w:r>
      <w:r>
        <w:rPr>
          <w:spacing w:val="-3"/>
          <w:sz w:val="24"/>
        </w:rPr>
        <w:t> </w:t>
      </w:r>
      <w:r>
        <w:rPr>
          <w:sz w:val="24"/>
        </w:rPr>
        <w:t>eletrônico</w:t>
      </w:r>
      <w:r>
        <w:rPr>
          <w:spacing w:val="-1"/>
          <w:sz w:val="24"/>
        </w:rPr>
        <w:t> </w:t>
      </w:r>
      <w:r>
        <w:rPr>
          <w:sz w:val="24"/>
        </w:rPr>
        <w:t>para a</w:t>
      </w:r>
      <w:r>
        <w:rPr>
          <w:spacing w:val="-3"/>
          <w:sz w:val="24"/>
        </w:rPr>
        <w:t> </w:t>
      </w:r>
      <w:r>
        <w:rPr>
          <w:sz w:val="24"/>
        </w:rPr>
        <w:t>Pregoeira</w:t>
      </w:r>
      <w:r>
        <w:rPr>
          <w:spacing w:val="-2"/>
          <w:sz w:val="24"/>
        </w:rPr>
        <w:t> </w:t>
      </w:r>
      <w:r>
        <w:rPr>
          <w:sz w:val="24"/>
        </w:rPr>
        <w:t>persistir</w:t>
      </w:r>
      <w:r>
        <w:rPr>
          <w:spacing w:val="-1"/>
          <w:sz w:val="24"/>
        </w:rPr>
        <w:t> </w:t>
      </w:r>
      <w:r>
        <w:rPr>
          <w:sz w:val="24"/>
        </w:rPr>
        <w:t>por</w:t>
      </w:r>
      <w:r>
        <w:rPr>
          <w:spacing w:val="-2"/>
          <w:sz w:val="24"/>
        </w:rPr>
        <w:t> </w:t>
      </w:r>
      <w:r>
        <w:rPr>
          <w:sz w:val="24"/>
        </w:rPr>
        <w:t>tempo</w:t>
      </w:r>
      <w:r>
        <w:rPr>
          <w:spacing w:val="-2"/>
          <w:sz w:val="24"/>
        </w:rPr>
        <w:t> </w:t>
      </w:r>
      <w:r>
        <w:rPr>
          <w:sz w:val="24"/>
        </w:rPr>
        <w:t>superior</w:t>
      </w:r>
      <w:r>
        <w:rPr>
          <w:spacing w:val="-2"/>
          <w:sz w:val="24"/>
        </w:rPr>
        <w:t> </w:t>
      </w:r>
      <w:r>
        <w:rPr>
          <w:sz w:val="24"/>
        </w:rPr>
        <w:t>a dez minutos, a sessão pública será suspensa e reiniciada somente após decorridas vinte e quatro horas da comunicação do fato pela Pregoeira aos participantes, no sítio eletrônico utilizado para </w:t>
      </w:r>
      <w:r>
        <w:rPr>
          <w:spacing w:val="-2"/>
          <w:sz w:val="24"/>
        </w:rPr>
        <w:t>divulgação.</w:t>
      </w:r>
    </w:p>
    <w:p>
      <w:pPr>
        <w:pStyle w:val="ListParagraph"/>
        <w:numPr>
          <w:ilvl w:val="1"/>
          <w:numId w:val="10"/>
        </w:numPr>
        <w:tabs>
          <w:tab w:pos="809" w:val="left" w:leader="none"/>
        </w:tabs>
        <w:spacing w:line="240" w:lineRule="auto" w:before="120" w:after="0"/>
        <w:ind w:left="260" w:right="382" w:firstLine="0"/>
        <w:jc w:val="left"/>
        <w:rPr>
          <w:sz w:val="24"/>
        </w:rPr>
      </w:pPr>
      <w:r>
        <w:rPr>
          <w:sz w:val="24"/>
        </w:rPr>
        <w:t>–</w:t>
      </w:r>
      <w:r>
        <w:rPr>
          <w:spacing w:val="40"/>
          <w:sz w:val="24"/>
        </w:rPr>
        <w:t> </w:t>
      </w:r>
      <w:r>
        <w:rPr>
          <w:sz w:val="24"/>
        </w:rPr>
        <w:t>O</w:t>
      </w:r>
      <w:r>
        <w:rPr>
          <w:spacing w:val="40"/>
          <w:sz w:val="24"/>
        </w:rPr>
        <w:t> </w:t>
      </w:r>
      <w:r>
        <w:rPr>
          <w:sz w:val="24"/>
        </w:rPr>
        <w:t>Critério</w:t>
      </w:r>
      <w:r>
        <w:rPr>
          <w:spacing w:val="40"/>
          <w:sz w:val="24"/>
        </w:rPr>
        <w:t> </w:t>
      </w:r>
      <w:r>
        <w:rPr>
          <w:sz w:val="24"/>
        </w:rPr>
        <w:t>de</w:t>
      </w:r>
      <w:r>
        <w:rPr>
          <w:spacing w:val="40"/>
          <w:sz w:val="24"/>
        </w:rPr>
        <w:t> </w:t>
      </w:r>
      <w:r>
        <w:rPr>
          <w:sz w:val="24"/>
        </w:rPr>
        <w:t>julgamento</w:t>
      </w:r>
      <w:r>
        <w:rPr>
          <w:spacing w:val="69"/>
          <w:sz w:val="24"/>
        </w:rPr>
        <w:t> </w:t>
      </w:r>
      <w:r>
        <w:rPr>
          <w:sz w:val="24"/>
        </w:rPr>
        <w:t>adotado</w:t>
      </w:r>
      <w:r>
        <w:rPr>
          <w:spacing w:val="40"/>
          <w:sz w:val="24"/>
        </w:rPr>
        <w:t> </w:t>
      </w:r>
      <w:r>
        <w:rPr>
          <w:sz w:val="24"/>
        </w:rPr>
        <w:t>será</w:t>
      </w:r>
      <w:r>
        <w:rPr>
          <w:spacing w:val="40"/>
          <w:sz w:val="24"/>
        </w:rPr>
        <w:t> </w:t>
      </w:r>
      <w:r>
        <w:rPr>
          <w:sz w:val="24"/>
        </w:rPr>
        <w:t>o</w:t>
      </w:r>
      <w:r>
        <w:rPr>
          <w:spacing w:val="40"/>
          <w:sz w:val="24"/>
        </w:rPr>
        <w:t> </w:t>
      </w:r>
      <w:r>
        <w:rPr>
          <w:sz w:val="24"/>
        </w:rPr>
        <w:t>MENOR</w:t>
      </w:r>
      <w:r>
        <w:rPr>
          <w:spacing w:val="40"/>
          <w:sz w:val="24"/>
        </w:rPr>
        <w:t> </w:t>
      </w:r>
      <w:r>
        <w:rPr>
          <w:sz w:val="24"/>
        </w:rPr>
        <w:t>PREÇO</w:t>
      </w:r>
      <w:r>
        <w:rPr>
          <w:spacing w:val="73"/>
          <w:sz w:val="24"/>
        </w:rPr>
        <w:t> </w:t>
      </w:r>
      <w:r>
        <w:rPr>
          <w:sz w:val="24"/>
        </w:rPr>
        <w:t>UNITÁRIO,</w:t>
      </w:r>
      <w:r>
        <w:rPr>
          <w:spacing w:val="69"/>
          <w:sz w:val="24"/>
        </w:rPr>
        <w:t> </w:t>
      </w:r>
      <w:r>
        <w:rPr>
          <w:sz w:val="24"/>
        </w:rPr>
        <w:t>conforme</w:t>
      </w:r>
      <w:r>
        <w:rPr>
          <w:spacing w:val="40"/>
          <w:sz w:val="24"/>
        </w:rPr>
        <w:t> </w:t>
      </w:r>
      <w:r>
        <w:rPr>
          <w:sz w:val="24"/>
        </w:rPr>
        <w:t>definido neste Edital e seus anexos.</w:t>
      </w:r>
    </w:p>
    <w:p>
      <w:pPr>
        <w:pStyle w:val="ListParagraph"/>
        <w:numPr>
          <w:ilvl w:val="1"/>
          <w:numId w:val="10"/>
        </w:numPr>
        <w:tabs>
          <w:tab w:pos="739" w:val="left" w:leader="none"/>
        </w:tabs>
        <w:spacing w:line="240" w:lineRule="auto" w:before="120" w:after="0"/>
        <w:ind w:left="739" w:right="0" w:hanging="479"/>
        <w:jc w:val="left"/>
        <w:rPr>
          <w:sz w:val="24"/>
        </w:rPr>
      </w:pPr>
      <w:r>
        <w:rPr>
          <w:sz w:val="24"/>
        </w:rPr>
        <w:t>–</w:t>
      </w:r>
      <w:r>
        <w:rPr>
          <w:spacing w:val="-3"/>
          <w:sz w:val="24"/>
        </w:rPr>
        <w:t> </w:t>
      </w:r>
      <w:r>
        <w:rPr>
          <w:sz w:val="24"/>
        </w:rPr>
        <w:t>Caso o licitante</w:t>
      </w:r>
      <w:r>
        <w:rPr>
          <w:spacing w:val="-1"/>
          <w:sz w:val="24"/>
        </w:rPr>
        <w:t> </w:t>
      </w:r>
      <w:r>
        <w:rPr>
          <w:sz w:val="24"/>
        </w:rPr>
        <w:t>não apresente</w:t>
      </w:r>
      <w:r>
        <w:rPr>
          <w:spacing w:val="-1"/>
          <w:sz w:val="24"/>
        </w:rPr>
        <w:t> </w:t>
      </w:r>
      <w:r>
        <w:rPr>
          <w:sz w:val="24"/>
        </w:rPr>
        <w:t>lances,</w:t>
      </w:r>
      <w:r>
        <w:rPr>
          <w:spacing w:val="-1"/>
          <w:sz w:val="24"/>
        </w:rPr>
        <w:t> </w:t>
      </w:r>
      <w:r>
        <w:rPr>
          <w:sz w:val="24"/>
        </w:rPr>
        <w:t>concorrerá</w:t>
      </w:r>
      <w:r>
        <w:rPr>
          <w:spacing w:val="-1"/>
          <w:sz w:val="24"/>
        </w:rPr>
        <w:t> </w:t>
      </w:r>
      <w:r>
        <w:rPr>
          <w:sz w:val="24"/>
        </w:rPr>
        <w:t>com o valor</w:t>
      </w:r>
      <w:r>
        <w:rPr>
          <w:spacing w:val="-1"/>
          <w:sz w:val="24"/>
        </w:rPr>
        <w:t> </w:t>
      </w:r>
      <w:r>
        <w:rPr>
          <w:sz w:val="24"/>
        </w:rPr>
        <w:t>de</w:t>
      </w:r>
      <w:r>
        <w:rPr>
          <w:spacing w:val="-1"/>
          <w:sz w:val="24"/>
        </w:rPr>
        <w:t> </w:t>
      </w:r>
      <w:r>
        <w:rPr>
          <w:sz w:val="24"/>
        </w:rPr>
        <w:t>sua</w:t>
      </w:r>
      <w:r>
        <w:rPr>
          <w:spacing w:val="1"/>
          <w:sz w:val="24"/>
        </w:rPr>
        <w:t> </w:t>
      </w:r>
      <w:r>
        <w:rPr>
          <w:spacing w:val="-2"/>
          <w:sz w:val="24"/>
        </w:rPr>
        <w:t>proposta.</w:t>
      </w:r>
    </w:p>
    <w:p>
      <w:pPr>
        <w:pStyle w:val="ListParagraph"/>
        <w:numPr>
          <w:ilvl w:val="1"/>
          <w:numId w:val="11"/>
        </w:numPr>
        <w:tabs>
          <w:tab w:pos="742" w:val="left" w:leader="none"/>
        </w:tabs>
        <w:spacing w:line="240" w:lineRule="auto" w:before="120" w:after="0"/>
        <w:ind w:left="260" w:right="391" w:firstLine="0"/>
        <w:jc w:val="left"/>
        <w:rPr>
          <w:sz w:val="24"/>
        </w:rPr>
      </w:pPr>
      <w:r>
        <w:rPr>
          <w:sz w:val="24"/>
        </w:rPr>
        <w:t>– Havendo eventual empate entre</w:t>
      </w:r>
      <w:r>
        <w:rPr>
          <w:spacing w:val="-1"/>
          <w:sz w:val="24"/>
        </w:rPr>
        <w:t> </w:t>
      </w:r>
      <w:r>
        <w:rPr>
          <w:sz w:val="24"/>
        </w:rPr>
        <w:t>propostas ou lances, o critério de</w:t>
      </w:r>
      <w:r>
        <w:rPr>
          <w:spacing w:val="-1"/>
          <w:sz w:val="24"/>
        </w:rPr>
        <w:t> </w:t>
      </w:r>
      <w:r>
        <w:rPr>
          <w:sz w:val="24"/>
        </w:rPr>
        <w:t>desempate será</w:t>
      </w:r>
      <w:r>
        <w:rPr>
          <w:spacing w:val="-1"/>
          <w:sz w:val="24"/>
        </w:rPr>
        <w:t> </w:t>
      </w:r>
      <w:r>
        <w:rPr>
          <w:sz w:val="24"/>
        </w:rPr>
        <w:t>o sorteio pelo sistema eletrônico dentre as propostas empatadas.</w:t>
      </w:r>
    </w:p>
    <w:p>
      <w:pPr>
        <w:pStyle w:val="ListParagraph"/>
        <w:numPr>
          <w:ilvl w:val="1"/>
          <w:numId w:val="11"/>
        </w:numPr>
        <w:tabs>
          <w:tab w:pos="761" w:val="left" w:leader="none"/>
        </w:tabs>
        <w:spacing w:line="240" w:lineRule="auto" w:before="120" w:after="0"/>
        <w:ind w:left="260" w:right="380" w:firstLine="0"/>
        <w:jc w:val="left"/>
        <w:rPr>
          <w:sz w:val="24"/>
        </w:rPr>
      </w:pPr>
      <w:r>
        <w:rPr>
          <w:sz w:val="24"/>
        </w:rPr>
        <w:t>– Encerrada a etapa de envio de lances da sessão pública,</w:t>
      </w:r>
      <w:r>
        <w:rPr>
          <w:spacing w:val="28"/>
          <w:sz w:val="24"/>
        </w:rPr>
        <w:t> </w:t>
      </w:r>
      <w:r>
        <w:rPr>
          <w:sz w:val="24"/>
        </w:rPr>
        <w:t>a pregoeira deverá encaminhar,</w:t>
      </w:r>
      <w:r>
        <w:rPr>
          <w:spacing w:val="80"/>
          <w:sz w:val="24"/>
        </w:rPr>
        <w:t> </w:t>
      </w:r>
      <w:r>
        <w:rPr>
          <w:sz w:val="24"/>
        </w:rPr>
        <w:t>pelo</w:t>
      </w:r>
      <w:r>
        <w:rPr>
          <w:spacing w:val="19"/>
          <w:sz w:val="24"/>
        </w:rPr>
        <w:t> </w:t>
      </w:r>
      <w:r>
        <w:rPr>
          <w:sz w:val="24"/>
        </w:rPr>
        <w:t>sistema</w:t>
      </w:r>
      <w:r>
        <w:rPr>
          <w:spacing w:val="18"/>
          <w:sz w:val="24"/>
        </w:rPr>
        <w:t> </w:t>
      </w:r>
      <w:r>
        <w:rPr>
          <w:sz w:val="24"/>
        </w:rPr>
        <w:t>eletrônico,</w:t>
      </w:r>
      <w:r>
        <w:rPr>
          <w:spacing w:val="21"/>
          <w:sz w:val="24"/>
        </w:rPr>
        <w:t> </w:t>
      </w:r>
      <w:r>
        <w:rPr>
          <w:sz w:val="24"/>
        </w:rPr>
        <w:t>contraproposta</w:t>
      </w:r>
      <w:r>
        <w:rPr>
          <w:spacing w:val="20"/>
          <w:sz w:val="24"/>
        </w:rPr>
        <w:t> </w:t>
      </w:r>
      <w:r>
        <w:rPr>
          <w:sz w:val="24"/>
        </w:rPr>
        <w:t>ao</w:t>
      </w:r>
      <w:r>
        <w:rPr>
          <w:spacing w:val="19"/>
          <w:sz w:val="24"/>
        </w:rPr>
        <w:t> </w:t>
      </w:r>
      <w:r>
        <w:rPr>
          <w:sz w:val="24"/>
        </w:rPr>
        <w:t>licitante</w:t>
      </w:r>
      <w:r>
        <w:rPr>
          <w:spacing w:val="18"/>
          <w:sz w:val="24"/>
        </w:rPr>
        <w:t> </w:t>
      </w:r>
      <w:r>
        <w:rPr>
          <w:sz w:val="24"/>
        </w:rPr>
        <w:t>que</w:t>
      </w:r>
      <w:r>
        <w:rPr>
          <w:spacing w:val="18"/>
          <w:sz w:val="24"/>
        </w:rPr>
        <w:t> </w:t>
      </w:r>
      <w:r>
        <w:rPr>
          <w:sz w:val="24"/>
        </w:rPr>
        <w:t>tenha</w:t>
      </w:r>
      <w:r>
        <w:rPr>
          <w:spacing w:val="20"/>
          <w:sz w:val="24"/>
        </w:rPr>
        <w:t> </w:t>
      </w:r>
      <w:r>
        <w:rPr>
          <w:sz w:val="24"/>
        </w:rPr>
        <w:t>apresentado</w:t>
      </w:r>
      <w:r>
        <w:rPr>
          <w:spacing w:val="21"/>
          <w:sz w:val="24"/>
        </w:rPr>
        <w:t> </w:t>
      </w:r>
      <w:r>
        <w:rPr>
          <w:sz w:val="24"/>
        </w:rPr>
        <w:t>o</w:t>
      </w:r>
      <w:r>
        <w:rPr>
          <w:spacing w:val="19"/>
          <w:sz w:val="24"/>
        </w:rPr>
        <w:t> </w:t>
      </w:r>
      <w:r>
        <w:rPr>
          <w:sz w:val="24"/>
        </w:rPr>
        <w:t>melhor</w:t>
      </w:r>
      <w:r>
        <w:rPr>
          <w:spacing w:val="18"/>
          <w:sz w:val="24"/>
        </w:rPr>
        <w:t> </w:t>
      </w:r>
      <w:r>
        <w:rPr>
          <w:sz w:val="24"/>
        </w:rPr>
        <w:t>preço,</w:t>
      </w:r>
      <w:r>
        <w:rPr>
          <w:spacing w:val="19"/>
          <w:sz w:val="24"/>
        </w:rPr>
        <w:t> </w:t>
      </w:r>
      <w:r>
        <w:rPr>
          <w:sz w:val="24"/>
        </w:rPr>
        <w:t>para</w:t>
      </w:r>
    </w:p>
    <w:p>
      <w:pPr>
        <w:spacing w:after="0" w:line="240" w:lineRule="auto"/>
        <w:jc w:val="left"/>
        <w:rPr>
          <w:sz w:val="24"/>
        </w:rPr>
        <w:sectPr>
          <w:pgSz w:w="11930" w:h="16850"/>
          <w:pgMar w:header="451" w:footer="654" w:top="1840" w:bottom="900" w:left="1420" w:right="480"/>
        </w:sectPr>
      </w:pPr>
    </w:p>
    <w:p>
      <w:pPr>
        <w:spacing w:before="80"/>
        <w:ind w:left="260" w:right="389" w:firstLine="0"/>
        <w:jc w:val="both"/>
        <w:rPr>
          <w:sz w:val="24"/>
        </w:rPr>
      </w:pPr>
      <w:r>
        <w:rPr>
          <w:sz w:val="24"/>
        </w:rPr>
        <w:t>que seja obtida melhor proposta, vedada a negociação em condições diferentes das previstas</w:t>
      </w:r>
      <w:r>
        <w:rPr>
          <w:spacing w:val="40"/>
          <w:sz w:val="24"/>
        </w:rPr>
        <w:t> </w:t>
      </w:r>
      <w:r>
        <w:rPr>
          <w:sz w:val="24"/>
        </w:rPr>
        <w:t>neste Edital.</w:t>
      </w:r>
    </w:p>
    <w:p>
      <w:pPr>
        <w:pStyle w:val="ListParagraph"/>
        <w:numPr>
          <w:ilvl w:val="1"/>
          <w:numId w:val="11"/>
        </w:numPr>
        <w:tabs>
          <w:tab w:pos="744" w:val="left" w:leader="none"/>
        </w:tabs>
        <w:spacing w:line="240" w:lineRule="auto" w:before="120" w:after="0"/>
        <w:ind w:left="260" w:right="387" w:firstLine="0"/>
        <w:jc w:val="both"/>
        <w:rPr>
          <w:sz w:val="24"/>
        </w:rPr>
      </w:pPr>
      <w:r>
        <w:rPr>
          <w:sz w:val="24"/>
        </w:rPr>
        <w:t>– A negociação será realizada por meio do sistema, podendo ser acompanhada pelos demais </w:t>
      </w:r>
      <w:r>
        <w:rPr>
          <w:spacing w:val="-2"/>
          <w:sz w:val="24"/>
        </w:rPr>
        <w:t>licitantes.</w:t>
      </w:r>
    </w:p>
    <w:p>
      <w:pPr>
        <w:pStyle w:val="ListParagraph"/>
        <w:numPr>
          <w:ilvl w:val="1"/>
          <w:numId w:val="11"/>
        </w:numPr>
        <w:tabs>
          <w:tab w:pos="756" w:val="left" w:leader="none"/>
        </w:tabs>
        <w:spacing w:line="240" w:lineRule="auto" w:before="120" w:after="0"/>
        <w:ind w:left="260" w:right="382" w:firstLine="0"/>
        <w:jc w:val="both"/>
        <w:rPr>
          <w:sz w:val="24"/>
        </w:rPr>
      </w:pPr>
      <w:r>
        <w:rPr>
          <w:sz w:val="24"/>
        </w:rPr>
        <w:t>-A pregoeira solicitará ao licitante melhor classificado que, no prazo de 02 h (duas horas), envie a proposta adequada ao último lance ofertado após a negociação realizada, acompanhada, se for o caso, dos documentos complementares, quando necessários à confirmação daqueles exigidos neste Edital e já apresentados.</w:t>
      </w:r>
    </w:p>
    <w:p>
      <w:pPr>
        <w:pStyle w:val="ListParagraph"/>
        <w:numPr>
          <w:ilvl w:val="1"/>
          <w:numId w:val="11"/>
        </w:numPr>
        <w:tabs>
          <w:tab w:pos="845" w:val="left" w:leader="none"/>
        </w:tabs>
        <w:spacing w:line="240" w:lineRule="auto" w:before="120" w:after="0"/>
        <w:ind w:left="260" w:right="385" w:firstLine="0"/>
        <w:jc w:val="both"/>
        <w:rPr>
          <w:sz w:val="24"/>
        </w:rPr>
      </w:pPr>
      <w:r>
        <w:rPr>
          <w:sz w:val="24"/>
        </w:rPr>
        <w:t>- É facultado a pregoeira prorrogar o prazo estabelecido, a partir de solicitação fundamentada feita no chat pelo licitante, antes de findo o prazo.</w:t>
      </w:r>
    </w:p>
    <w:p>
      <w:pPr>
        <w:pStyle w:val="ListParagraph"/>
        <w:numPr>
          <w:ilvl w:val="1"/>
          <w:numId w:val="11"/>
        </w:numPr>
        <w:tabs>
          <w:tab w:pos="775" w:val="left" w:leader="none"/>
        </w:tabs>
        <w:spacing w:line="240" w:lineRule="auto" w:before="120" w:after="0"/>
        <w:ind w:left="260" w:right="383" w:firstLine="0"/>
        <w:jc w:val="both"/>
        <w:rPr>
          <w:sz w:val="24"/>
        </w:rPr>
      </w:pPr>
      <w:r>
        <w:rPr>
          <w:sz w:val="24"/>
        </w:rPr>
        <w:t>-. Após a negociação do preço, a Pregoeira iniciará a fase de aceitação e julgamento da </w:t>
      </w:r>
      <w:r>
        <w:rPr>
          <w:spacing w:val="-2"/>
          <w:sz w:val="24"/>
        </w:rPr>
        <w:t>proposta.</w:t>
      </w:r>
    </w:p>
    <w:p>
      <w:pPr>
        <w:pStyle w:val="Heading1"/>
        <w:jc w:val="both"/>
      </w:pPr>
      <w:r>
        <w:rPr/>
        <w:t>9–</w:t>
      </w:r>
      <w:r>
        <w:rPr>
          <w:spacing w:val="8"/>
        </w:rPr>
        <w:t> </w:t>
      </w:r>
      <w:r>
        <w:rPr/>
        <w:t>DA</w:t>
      </w:r>
      <w:r>
        <w:rPr>
          <w:spacing w:val="-5"/>
        </w:rPr>
        <w:t> </w:t>
      </w:r>
      <w:r>
        <w:rPr/>
        <w:t>ACEITABILIDADE</w:t>
      </w:r>
      <w:r>
        <w:rPr>
          <w:spacing w:val="3"/>
        </w:rPr>
        <w:t> </w:t>
      </w:r>
      <w:r>
        <w:rPr/>
        <w:t>DA</w:t>
      </w:r>
      <w:r>
        <w:rPr>
          <w:spacing w:val="8"/>
        </w:rPr>
        <w:t> </w:t>
      </w:r>
      <w:r>
        <w:rPr/>
        <w:t>PROPOSTA</w:t>
      </w:r>
      <w:r>
        <w:rPr>
          <w:spacing w:val="-6"/>
        </w:rPr>
        <w:t> </w:t>
      </w:r>
      <w:r>
        <w:rPr>
          <w:spacing w:val="-2"/>
        </w:rPr>
        <w:t>VENCEDORA</w:t>
      </w:r>
    </w:p>
    <w:p>
      <w:pPr>
        <w:pStyle w:val="ListParagraph"/>
        <w:numPr>
          <w:ilvl w:val="1"/>
          <w:numId w:val="12"/>
        </w:numPr>
        <w:tabs>
          <w:tab w:pos="560" w:val="left" w:leader="none"/>
        </w:tabs>
        <w:spacing w:line="240" w:lineRule="auto" w:before="115" w:after="0"/>
        <w:ind w:left="260" w:right="386" w:firstLine="0"/>
        <w:jc w:val="both"/>
        <w:rPr>
          <w:sz w:val="24"/>
        </w:rPr>
      </w:pPr>
      <w:r>
        <w:rPr>
          <w:sz w:val="24"/>
        </w:rPr>
        <w:t>– Encerrada</w:t>
      </w:r>
      <w:r>
        <w:rPr>
          <w:spacing w:val="-1"/>
          <w:sz w:val="24"/>
        </w:rPr>
        <w:t> </w:t>
      </w:r>
      <w:r>
        <w:rPr>
          <w:sz w:val="24"/>
        </w:rPr>
        <w:t>a etapa</w:t>
      </w:r>
      <w:r>
        <w:rPr>
          <w:spacing w:val="-1"/>
          <w:sz w:val="24"/>
        </w:rPr>
        <w:t> </w:t>
      </w:r>
      <w:r>
        <w:rPr>
          <w:sz w:val="24"/>
        </w:rPr>
        <w:t>de</w:t>
      </w:r>
      <w:r>
        <w:rPr>
          <w:spacing w:val="-1"/>
          <w:sz w:val="24"/>
        </w:rPr>
        <w:t> </w:t>
      </w:r>
      <w:r>
        <w:rPr>
          <w:sz w:val="24"/>
        </w:rPr>
        <w:t>negociação, a pregoeira examinará a</w:t>
      </w:r>
      <w:r>
        <w:rPr>
          <w:spacing w:val="-1"/>
          <w:sz w:val="24"/>
        </w:rPr>
        <w:t> </w:t>
      </w:r>
      <w:r>
        <w:rPr>
          <w:sz w:val="24"/>
        </w:rPr>
        <w:t>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pPr>
        <w:pStyle w:val="ListParagraph"/>
        <w:numPr>
          <w:ilvl w:val="1"/>
          <w:numId w:val="12"/>
        </w:numPr>
        <w:tabs>
          <w:tab w:pos="619" w:val="left" w:leader="none"/>
        </w:tabs>
        <w:spacing w:line="240" w:lineRule="auto" w:before="121" w:after="0"/>
        <w:ind w:left="619" w:right="0" w:hanging="359"/>
        <w:jc w:val="left"/>
        <w:rPr>
          <w:sz w:val="24"/>
        </w:rPr>
      </w:pPr>
      <w:r>
        <w:rPr>
          <w:sz w:val="24"/>
        </w:rPr>
        <w:t>-</w:t>
      </w:r>
      <w:r>
        <w:rPr>
          <w:spacing w:val="-2"/>
          <w:sz w:val="24"/>
        </w:rPr>
        <w:t> </w:t>
      </w:r>
      <w:r>
        <w:rPr>
          <w:sz w:val="24"/>
        </w:rPr>
        <w:t>Será</w:t>
      </w:r>
      <w:r>
        <w:rPr>
          <w:spacing w:val="-2"/>
          <w:sz w:val="24"/>
        </w:rPr>
        <w:t> </w:t>
      </w:r>
      <w:r>
        <w:rPr>
          <w:sz w:val="24"/>
        </w:rPr>
        <w:t>desclassificada</w:t>
      </w:r>
      <w:r>
        <w:rPr>
          <w:spacing w:val="1"/>
          <w:sz w:val="24"/>
        </w:rPr>
        <w:t> </w:t>
      </w:r>
      <w:r>
        <w:rPr>
          <w:sz w:val="24"/>
        </w:rPr>
        <w:t>a</w:t>
      </w:r>
      <w:r>
        <w:rPr>
          <w:spacing w:val="-2"/>
          <w:sz w:val="24"/>
        </w:rPr>
        <w:t> </w:t>
      </w:r>
      <w:r>
        <w:rPr>
          <w:sz w:val="24"/>
        </w:rPr>
        <w:t>proposta ou</w:t>
      </w:r>
      <w:r>
        <w:rPr>
          <w:spacing w:val="-1"/>
          <w:sz w:val="24"/>
        </w:rPr>
        <w:t> </w:t>
      </w:r>
      <w:r>
        <w:rPr>
          <w:sz w:val="24"/>
        </w:rPr>
        <w:t>o lance</w:t>
      </w:r>
      <w:r>
        <w:rPr>
          <w:spacing w:val="-1"/>
          <w:sz w:val="24"/>
        </w:rPr>
        <w:t> </w:t>
      </w:r>
      <w:r>
        <w:rPr>
          <w:sz w:val="24"/>
        </w:rPr>
        <w:t>vencedor </w:t>
      </w:r>
      <w:r>
        <w:rPr>
          <w:spacing w:val="-4"/>
          <w:sz w:val="24"/>
        </w:rPr>
        <w:t>que:</w:t>
      </w:r>
    </w:p>
    <w:p>
      <w:pPr>
        <w:pStyle w:val="ListParagraph"/>
        <w:numPr>
          <w:ilvl w:val="2"/>
          <w:numId w:val="12"/>
        </w:numPr>
        <w:tabs>
          <w:tab w:pos="800" w:val="left" w:leader="none"/>
        </w:tabs>
        <w:spacing w:line="240" w:lineRule="auto" w:before="120" w:after="0"/>
        <w:ind w:left="800" w:right="0" w:hanging="540"/>
        <w:jc w:val="left"/>
        <w:rPr>
          <w:sz w:val="24"/>
        </w:rPr>
      </w:pPr>
      <w:r>
        <w:rPr>
          <w:sz w:val="24"/>
        </w:rPr>
        <w:t>não</w:t>
      </w:r>
      <w:r>
        <w:rPr>
          <w:spacing w:val="-4"/>
          <w:sz w:val="24"/>
        </w:rPr>
        <w:t> </w:t>
      </w:r>
      <w:r>
        <w:rPr>
          <w:sz w:val="24"/>
        </w:rPr>
        <w:t>estiver</w:t>
      </w:r>
      <w:r>
        <w:rPr>
          <w:spacing w:val="-1"/>
          <w:sz w:val="24"/>
        </w:rPr>
        <w:t> </w:t>
      </w:r>
      <w:r>
        <w:rPr>
          <w:sz w:val="24"/>
        </w:rPr>
        <w:t>em</w:t>
      </w:r>
      <w:r>
        <w:rPr>
          <w:spacing w:val="1"/>
          <w:sz w:val="24"/>
        </w:rPr>
        <w:t> </w:t>
      </w:r>
      <w:r>
        <w:rPr>
          <w:sz w:val="24"/>
        </w:rPr>
        <w:t>conformidade</w:t>
      </w:r>
      <w:r>
        <w:rPr>
          <w:spacing w:val="-2"/>
          <w:sz w:val="24"/>
        </w:rPr>
        <w:t> </w:t>
      </w:r>
      <w:r>
        <w:rPr>
          <w:sz w:val="24"/>
        </w:rPr>
        <w:t>com</w:t>
      </w:r>
      <w:r>
        <w:rPr>
          <w:spacing w:val="-2"/>
          <w:sz w:val="24"/>
        </w:rPr>
        <w:t> </w:t>
      </w:r>
      <w:r>
        <w:rPr>
          <w:sz w:val="24"/>
        </w:rPr>
        <w:t>os</w:t>
      </w:r>
      <w:r>
        <w:rPr>
          <w:spacing w:val="-1"/>
          <w:sz w:val="24"/>
        </w:rPr>
        <w:t> </w:t>
      </w:r>
      <w:r>
        <w:rPr>
          <w:sz w:val="24"/>
        </w:rPr>
        <w:t>requisitos</w:t>
      </w:r>
      <w:r>
        <w:rPr>
          <w:spacing w:val="-1"/>
          <w:sz w:val="24"/>
        </w:rPr>
        <w:t> </w:t>
      </w:r>
      <w:r>
        <w:rPr>
          <w:sz w:val="24"/>
        </w:rPr>
        <w:t>estabelecidos</w:t>
      </w:r>
      <w:r>
        <w:rPr>
          <w:spacing w:val="-1"/>
          <w:sz w:val="24"/>
        </w:rPr>
        <w:t> </w:t>
      </w:r>
      <w:r>
        <w:rPr>
          <w:sz w:val="24"/>
        </w:rPr>
        <w:t>neste</w:t>
      </w:r>
      <w:r>
        <w:rPr>
          <w:spacing w:val="-2"/>
          <w:sz w:val="24"/>
        </w:rPr>
        <w:t> edital;</w:t>
      </w:r>
    </w:p>
    <w:p>
      <w:pPr>
        <w:pStyle w:val="ListParagraph"/>
        <w:numPr>
          <w:ilvl w:val="2"/>
          <w:numId w:val="12"/>
        </w:numPr>
        <w:tabs>
          <w:tab w:pos="800" w:val="left" w:leader="none"/>
        </w:tabs>
        <w:spacing w:line="240" w:lineRule="auto" w:before="120" w:after="0"/>
        <w:ind w:left="800" w:right="0" w:hanging="540"/>
        <w:jc w:val="left"/>
        <w:rPr>
          <w:sz w:val="24"/>
        </w:rPr>
      </w:pPr>
      <w:r>
        <w:rPr>
          <w:sz w:val="24"/>
        </w:rPr>
        <w:t>contenha</w:t>
      </w:r>
      <w:r>
        <w:rPr>
          <w:spacing w:val="-3"/>
          <w:sz w:val="24"/>
        </w:rPr>
        <w:t> </w:t>
      </w:r>
      <w:r>
        <w:rPr>
          <w:sz w:val="24"/>
        </w:rPr>
        <w:t>vácio insanável ou </w:t>
      </w:r>
      <w:r>
        <w:rPr>
          <w:spacing w:val="-2"/>
          <w:sz w:val="24"/>
        </w:rPr>
        <w:t>ilegalidade;</w:t>
      </w:r>
    </w:p>
    <w:p>
      <w:pPr>
        <w:pStyle w:val="ListParagraph"/>
        <w:numPr>
          <w:ilvl w:val="2"/>
          <w:numId w:val="12"/>
        </w:numPr>
        <w:tabs>
          <w:tab w:pos="800" w:val="left" w:leader="none"/>
        </w:tabs>
        <w:spacing w:line="240" w:lineRule="auto" w:before="120" w:after="0"/>
        <w:ind w:left="800" w:right="0" w:hanging="540"/>
        <w:jc w:val="left"/>
        <w:rPr>
          <w:sz w:val="24"/>
        </w:rPr>
      </w:pPr>
      <w:r>
        <w:rPr>
          <w:sz w:val="24"/>
        </w:rPr>
        <w:t>não</w:t>
      </w:r>
      <w:r>
        <w:rPr>
          <w:spacing w:val="-4"/>
          <w:sz w:val="24"/>
        </w:rPr>
        <w:t> </w:t>
      </w:r>
      <w:r>
        <w:rPr>
          <w:sz w:val="24"/>
        </w:rPr>
        <w:t>apresente</w:t>
      </w:r>
      <w:r>
        <w:rPr>
          <w:spacing w:val="-1"/>
          <w:sz w:val="24"/>
        </w:rPr>
        <w:t> </w:t>
      </w:r>
      <w:r>
        <w:rPr>
          <w:sz w:val="24"/>
        </w:rPr>
        <w:t>as especificações</w:t>
      </w:r>
      <w:r>
        <w:rPr>
          <w:spacing w:val="-1"/>
          <w:sz w:val="24"/>
        </w:rPr>
        <w:t> </w:t>
      </w:r>
      <w:r>
        <w:rPr>
          <w:sz w:val="24"/>
        </w:rPr>
        <w:t>técnicas exigidas</w:t>
      </w:r>
      <w:r>
        <w:rPr>
          <w:spacing w:val="-1"/>
          <w:sz w:val="24"/>
        </w:rPr>
        <w:t> </w:t>
      </w:r>
      <w:r>
        <w:rPr>
          <w:sz w:val="24"/>
        </w:rPr>
        <w:t>nos</w:t>
      </w:r>
      <w:r>
        <w:rPr>
          <w:spacing w:val="-2"/>
          <w:sz w:val="24"/>
        </w:rPr>
        <w:t> </w:t>
      </w:r>
      <w:r>
        <w:rPr>
          <w:sz w:val="24"/>
        </w:rPr>
        <w:t>Termos</w:t>
      </w:r>
      <w:r>
        <w:rPr>
          <w:spacing w:val="-1"/>
          <w:sz w:val="24"/>
        </w:rPr>
        <w:t> </w:t>
      </w:r>
      <w:r>
        <w:rPr>
          <w:sz w:val="24"/>
        </w:rPr>
        <w:t>de</w:t>
      </w:r>
      <w:r>
        <w:rPr>
          <w:spacing w:val="-2"/>
          <w:sz w:val="24"/>
        </w:rPr>
        <w:t> Referência;</w:t>
      </w:r>
    </w:p>
    <w:p>
      <w:pPr>
        <w:pStyle w:val="ListParagraph"/>
        <w:numPr>
          <w:ilvl w:val="1"/>
          <w:numId w:val="12"/>
        </w:numPr>
        <w:tabs>
          <w:tab w:pos="629" w:val="left" w:leader="none"/>
        </w:tabs>
        <w:spacing w:line="240" w:lineRule="auto" w:before="120" w:after="0"/>
        <w:ind w:left="260" w:right="381" w:firstLine="0"/>
        <w:jc w:val="both"/>
        <w:rPr>
          <w:sz w:val="24"/>
        </w:rPr>
      </w:pPr>
      <w:r>
        <w:rPr>
          <w:sz w:val="24"/>
        </w:rPr>
        <w:t>– Será desclassificada a proposta ou o lance vencedor, que apresentar preço final superior ao preço máximo aceitável fixado pela Administracao ou que apresentar preço manifestamente </w:t>
      </w:r>
      <w:r>
        <w:rPr>
          <w:spacing w:val="-2"/>
          <w:sz w:val="24"/>
        </w:rPr>
        <w:t>inexequível.</w:t>
      </w:r>
    </w:p>
    <w:p>
      <w:pPr>
        <w:pStyle w:val="ListParagraph"/>
        <w:numPr>
          <w:ilvl w:val="2"/>
          <w:numId w:val="12"/>
        </w:numPr>
        <w:tabs>
          <w:tab w:pos="811" w:val="left" w:leader="none"/>
        </w:tabs>
        <w:spacing w:line="240" w:lineRule="auto" w:before="120" w:after="0"/>
        <w:ind w:left="260" w:right="379" w:firstLine="0"/>
        <w:jc w:val="both"/>
        <w:rPr>
          <w:sz w:val="24"/>
        </w:rPr>
      </w:pPr>
      <w:r>
        <w:rPr>
          <w:sz w:val="24"/>
        </w:rPr>
        <w:t>– Considera-se inexequível a proposta que apresente preços unitários simbólicos, irrisórios ou de</w:t>
      </w:r>
      <w:r>
        <w:rPr>
          <w:spacing w:val="-1"/>
          <w:sz w:val="24"/>
        </w:rPr>
        <w:t> </w:t>
      </w:r>
      <w:r>
        <w:rPr>
          <w:sz w:val="24"/>
        </w:rPr>
        <w:t>valor</w:t>
      </w:r>
      <w:r>
        <w:rPr>
          <w:spacing w:val="-1"/>
          <w:sz w:val="24"/>
        </w:rPr>
        <w:t> </w:t>
      </w:r>
      <w:r>
        <w:rPr>
          <w:sz w:val="24"/>
        </w:rPr>
        <w:t>zero,</w:t>
      </w:r>
      <w:r>
        <w:rPr>
          <w:spacing w:val="-1"/>
          <w:sz w:val="24"/>
        </w:rPr>
        <w:t> </w:t>
      </w:r>
      <w:r>
        <w:rPr>
          <w:sz w:val="24"/>
        </w:rPr>
        <w:t>incompatíveis com os preços dos insumos e</w:t>
      </w:r>
      <w:r>
        <w:rPr>
          <w:spacing w:val="-1"/>
          <w:sz w:val="24"/>
        </w:rPr>
        <w:t> </w:t>
      </w:r>
      <w:r>
        <w:rPr>
          <w:sz w:val="24"/>
        </w:rPr>
        <w:t>salários de</w:t>
      </w:r>
      <w:r>
        <w:rPr>
          <w:spacing w:val="-1"/>
          <w:sz w:val="24"/>
        </w:rPr>
        <w:t> </w:t>
      </w:r>
      <w:r>
        <w:rPr>
          <w:sz w:val="24"/>
        </w:rPr>
        <w:t>mercado, acrescidos dos respectivos encargos, ainda que o ato convocatório da licitação não tenha estabelecido limites mínimos, exceto quando se referirem a materiais e instalações de propriedade do próprio</w:t>
      </w:r>
      <w:r>
        <w:rPr>
          <w:spacing w:val="40"/>
          <w:sz w:val="24"/>
        </w:rPr>
        <w:t> </w:t>
      </w:r>
      <w:r>
        <w:rPr>
          <w:sz w:val="24"/>
        </w:rPr>
        <w:t>licitante, para os quais ele renuncie a parcela ou à totalidade da remuneração.</w:t>
      </w:r>
    </w:p>
    <w:p>
      <w:pPr>
        <w:pStyle w:val="ListParagraph"/>
        <w:numPr>
          <w:ilvl w:val="1"/>
          <w:numId w:val="12"/>
        </w:numPr>
        <w:tabs>
          <w:tab w:pos="627" w:val="left" w:leader="none"/>
        </w:tabs>
        <w:spacing w:line="240" w:lineRule="auto" w:before="121" w:after="0"/>
        <w:ind w:left="260" w:right="379" w:firstLine="0"/>
        <w:jc w:val="both"/>
        <w:rPr>
          <w:sz w:val="24"/>
        </w:rPr>
      </w:pPr>
      <w:r>
        <w:rPr>
          <w:sz w:val="24"/>
        </w:rPr>
        <w:t>- Se houver indícios de inexequibilidade da proposta de preço, ou em caso da necessidade de esclarecimentos complementares, poderão ser efetuadas diligências, na forma do § 3° do artigo</w:t>
      </w:r>
      <w:r>
        <w:rPr>
          <w:spacing w:val="40"/>
          <w:sz w:val="24"/>
        </w:rPr>
        <w:t> </w:t>
      </w:r>
      <w:r>
        <w:rPr>
          <w:sz w:val="24"/>
        </w:rPr>
        <w:t>43 da Lei n° 8.666, de 1993.</w:t>
      </w:r>
    </w:p>
    <w:p>
      <w:pPr>
        <w:pStyle w:val="ListParagraph"/>
        <w:numPr>
          <w:ilvl w:val="1"/>
          <w:numId w:val="12"/>
        </w:numPr>
        <w:tabs>
          <w:tab w:pos="732" w:val="left" w:leader="none"/>
        </w:tabs>
        <w:spacing w:line="240" w:lineRule="auto" w:before="120" w:after="0"/>
        <w:ind w:left="260" w:right="383" w:firstLine="0"/>
        <w:jc w:val="both"/>
        <w:rPr>
          <w:sz w:val="24"/>
        </w:rPr>
      </w:pPr>
      <w:r>
        <w:rPr>
          <w:sz w:val="24"/>
        </w:rPr>
        <w:t>– Qualquer interessado poderá requerer que se realizem diligências para aferir a exequibilidade e a legalidade das propostas, devendo apresentar as provas ou os indícios que fundamentam a suspeita.</w:t>
      </w:r>
    </w:p>
    <w:p>
      <w:pPr>
        <w:pStyle w:val="ListParagraph"/>
        <w:numPr>
          <w:ilvl w:val="1"/>
          <w:numId w:val="12"/>
        </w:numPr>
        <w:tabs>
          <w:tab w:pos="622" w:val="left" w:leader="none"/>
        </w:tabs>
        <w:spacing w:line="240" w:lineRule="auto" w:before="120" w:after="0"/>
        <w:ind w:left="260" w:right="384" w:firstLine="0"/>
        <w:jc w:val="both"/>
        <w:rPr>
          <w:sz w:val="24"/>
        </w:rPr>
      </w:pPr>
      <w:r>
        <w:rPr>
          <w:sz w:val="24"/>
        </w:rPr>
        <w:t>– Na</w:t>
      </w:r>
      <w:r>
        <w:rPr>
          <w:spacing w:val="-1"/>
          <w:sz w:val="24"/>
        </w:rPr>
        <w:t> </w:t>
      </w:r>
      <w:r>
        <w:rPr>
          <w:sz w:val="24"/>
        </w:rPr>
        <w:t>hipótese de necessidade de suspensão da sessão pública para a realização de diligências, com vistas ao saneamento das propostas, a sessão pública somente poderá ser reiniciada</w:t>
      </w:r>
      <w:r>
        <w:rPr>
          <w:spacing w:val="80"/>
          <w:sz w:val="24"/>
        </w:rPr>
        <w:t> </w:t>
      </w:r>
      <w:r>
        <w:rPr>
          <w:sz w:val="24"/>
        </w:rPr>
        <w:t>mediante aviso prévio no sistema com, no mínimo, vinte e quatro horas de antecedência, e a ocorrência será registrada em ata.</w:t>
      </w:r>
    </w:p>
    <w:p>
      <w:pPr>
        <w:pStyle w:val="ListParagraph"/>
        <w:numPr>
          <w:ilvl w:val="1"/>
          <w:numId w:val="12"/>
        </w:numPr>
        <w:tabs>
          <w:tab w:pos="639" w:val="left" w:leader="none"/>
        </w:tabs>
        <w:spacing w:line="240" w:lineRule="auto" w:before="120" w:after="0"/>
        <w:ind w:left="260" w:right="385" w:firstLine="0"/>
        <w:jc w:val="both"/>
        <w:rPr>
          <w:sz w:val="24"/>
        </w:rPr>
      </w:pPr>
      <w:r>
        <w:rPr>
          <w:sz w:val="24"/>
        </w:rPr>
        <w:t>– A Pregoeira poderá convocar o licitante para enviar documento digital complementar, via</w:t>
      </w:r>
      <w:r>
        <w:rPr>
          <w:spacing w:val="40"/>
          <w:sz w:val="24"/>
        </w:rPr>
        <w:t> </w:t>
      </w:r>
      <w:r>
        <w:rPr>
          <w:sz w:val="24"/>
        </w:rPr>
        <w:t>e-mail ou sistema, no prazo de 02 (duas) horas, sob pena de não aceitação da proposta.</w:t>
      </w:r>
    </w:p>
    <w:p>
      <w:pPr>
        <w:pStyle w:val="ListParagraph"/>
        <w:numPr>
          <w:ilvl w:val="1"/>
          <w:numId w:val="12"/>
        </w:numPr>
        <w:tabs>
          <w:tab w:pos="687" w:val="left" w:leader="none"/>
        </w:tabs>
        <w:spacing w:line="240" w:lineRule="auto" w:before="120" w:after="0"/>
        <w:ind w:left="260" w:right="384" w:firstLine="0"/>
        <w:jc w:val="both"/>
        <w:rPr>
          <w:sz w:val="24"/>
        </w:rPr>
      </w:pPr>
      <w:r>
        <w:rPr>
          <w:sz w:val="24"/>
        </w:rPr>
        <w:t>– O prazo estabelecido poderá ser prorrogado pela Pregoeira por solicitação escrita e justificada do licitante, formulada antes de findo o prazo, e formalmente aceita pelo Pregoeira.</w:t>
      </w:r>
    </w:p>
    <w:p>
      <w:pPr>
        <w:spacing w:after="0" w:line="240" w:lineRule="auto"/>
        <w:jc w:val="both"/>
        <w:rPr>
          <w:sz w:val="24"/>
        </w:rPr>
        <w:sectPr>
          <w:pgSz w:w="11930" w:h="16850"/>
          <w:pgMar w:header="451" w:footer="654" w:top="1840" w:bottom="900" w:left="1420" w:right="480"/>
        </w:sectPr>
      </w:pPr>
    </w:p>
    <w:p>
      <w:pPr>
        <w:pStyle w:val="ListParagraph"/>
        <w:numPr>
          <w:ilvl w:val="2"/>
          <w:numId w:val="12"/>
        </w:numPr>
        <w:tabs>
          <w:tab w:pos="867" w:val="left" w:leader="none"/>
        </w:tabs>
        <w:spacing w:line="240" w:lineRule="auto" w:before="80" w:after="0"/>
        <w:ind w:left="260" w:right="381" w:firstLine="0"/>
        <w:jc w:val="both"/>
        <w:rPr>
          <w:sz w:val="24"/>
        </w:rPr>
      </w:pPr>
      <w:r>
        <w:rPr>
          <w:sz w:val="24"/>
        </w:rPr>
        <w:t>– 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pela Pregoeira, sem prejuízo do seu ulterior envio pelo sistema eletrônico, sob pena de não aceitação da proposta.</w:t>
      </w:r>
    </w:p>
    <w:p>
      <w:pPr>
        <w:pStyle w:val="ListParagraph"/>
        <w:numPr>
          <w:ilvl w:val="1"/>
          <w:numId w:val="12"/>
        </w:numPr>
        <w:tabs>
          <w:tab w:pos="560" w:val="left" w:leader="none"/>
        </w:tabs>
        <w:spacing w:line="240" w:lineRule="auto" w:before="120" w:after="0"/>
        <w:ind w:left="260" w:right="381" w:firstLine="0"/>
        <w:jc w:val="both"/>
        <w:rPr>
          <w:sz w:val="24"/>
        </w:rPr>
      </w:pPr>
      <w:r>
        <w:rPr>
          <w:sz w:val="24"/>
        </w:rPr>
        <w:t>– Se a proposta ou lance vencedor for desclassificado, a Pregoeira examinará a proposta ou lance subsequente, e, assim sucessivamente, na ordem de classificação.</w:t>
      </w:r>
    </w:p>
    <w:p>
      <w:pPr>
        <w:pStyle w:val="ListParagraph"/>
        <w:numPr>
          <w:ilvl w:val="1"/>
          <w:numId w:val="12"/>
        </w:numPr>
        <w:tabs>
          <w:tab w:pos="679" w:val="left" w:leader="none"/>
        </w:tabs>
        <w:spacing w:line="240" w:lineRule="auto" w:before="120" w:after="0"/>
        <w:ind w:left="260" w:right="382" w:firstLine="0"/>
        <w:jc w:val="both"/>
        <w:rPr>
          <w:sz w:val="24"/>
        </w:rPr>
      </w:pPr>
      <w:r>
        <w:rPr>
          <w:sz w:val="24"/>
        </w:rPr>
        <w:t>–</w:t>
      </w:r>
      <w:r>
        <w:rPr>
          <w:spacing w:val="-2"/>
          <w:sz w:val="24"/>
        </w:rPr>
        <w:t> </w:t>
      </w:r>
      <w:r>
        <w:rPr>
          <w:sz w:val="24"/>
        </w:rPr>
        <w:t>Havendo</w:t>
      </w:r>
      <w:r>
        <w:rPr>
          <w:spacing w:val="-2"/>
          <w:sz w:val="24"/>
        </w:rPr>
        <w:t> </w:t>
      </w:r>
      <w:r>
        <w:rPr>
          <w:sz w:val="24"/>
        </w:rPr>
        <w:t>necessidade,</w:t>
      </w:r>
      <w:r>
        <w:rPr>
          <w:spacing w:val="-1"/>
          <w:sz w:val="24"/>
        </w:rPr>
        <w:t> </w:t>
      </w:r>
      <w:r>
        <w:rPr>
          <w:sz w:val="24"/>
        </w:rPr>
        <w:t>a</w:t>
      </w:r>
      <w:r>
        <w:rPr>
          <w:spacing w:val="-3"/>
          <w:sz w:val="24"/>
        </w:rPr>
        <w:t> </w:t>
      </w:r>
      <w:r>
        <w:rPr>
          <w:sz w:val="24"/>
        </w:rPr>
        <w:t>Pregoeira</w:t>
      </w:r>
      <w:r>
        <w:rPr>
          <w:spacing w:val="-2"/>
          <w:sz w:val="24"/>
        </w:rPr>
        <w:t> </w:t>
      </w:r>
      <w:r>
        <w:rPr>
          <w:sz w:val="24"/>
        </w:rPr>
        <w:t>suspenderá</w:t>
      </w:r>
      <w:r>
        <w:rPr>
          <w:spacing w:val="-3"/>
          <w:sz w:val="24"/>
        </w:rPr>
        <w:t> </w:t>
      </w:r>
      <w:r>
        <w:rPr>
          <w:sz w:val="24"/>
        </w:rPr>
        <w:t>a</w:t>
      </w:r>
      <w:r>
        <w:rPr>
          <w:spacing w:val="-3"/>
          <w:sz w:val="24"/>
        </w:rPr>
        <w:t> </w:t>
      </w:r>
      <w:r>
        <w:rPr>
          <w:sz w:val="24"/>
        </w:rPr>
        <w:t>sessão,</w:t>
      </w:r>
      <w:r>
        <w:rPr>
          <w:spacing w:val="-2"/>
          <w:sz w:val="24"/>
        </w:rPr>
        <w:t> </w:t>
      </w:r>
      <w:r>
        <w:rPr>
          <w:sz w:val="24"/>
        </w:rPr>
        <w:t>informando</w:t>
      </w:r>
      <w:r>
        <w:rPr>
          <w:spacing w:val="-2"/>
          <w:sz w:val="24"/>
        </w:rPr>
        <w:t> </w:t>
      </w:r>
      <w:r>
        <w:rPr>
          <w:sz w:val="24"/>
        </w:rPr>
        <w:t>no</w:t>
      </w:r>
      <w:r>
        <w:rPr>
          <w:spacing w:val="-2"/>
          <w:sz w:val="24"/>
        </w:rPr>
        <w:t> </w:t>
      </w:r>
      <w:r>
        <w:rPr>
          <w:sz w:val="24"/>
        </w:rPr>
        <w:t>“chat”</w:t>
      </w:r>
      <w:r>
        <w:rPr>
          <w:spacing w:val="-1"/>
          <w:sz w:val="24"/>
        </w:rPr>
        <w:t> </w:t>
      </w:r>
      <w:r>
        <w:rPr>
          <w:sz w:val="24"/>
        </w:rPr>
        <w:t>a</w:t>
      </w:r>
      <w:r>
        <w:rPr>
          <w:spacing w:val="-3"/>
          <w:sz w:val="24"/>
        </w:rPr>
        <w:t> </w:t>
      </w:r>
      <w:r>
        <w:rPr>
          <w:sz w:val="24"/>
        </w:rPr>
        <w:t>nova</w:t>
      </w:r>
      <w:r>
        <w:rPr>
          <w:spacing w:val="-3"/>
          <w:sz w:val="24"/>
        </w:rPr>
        <w:t> </w:t>
      </w:r>
      <w:r>
        <w:rPr>
          <w:sz w:val="24"/>
        </w:rPr>
        <w:t>data</w:t>
      </w:r>
      <w:r>
        <w:rPr>
          <w:spacing w:val="-2"/>
          <w:sz w:val="24"/>
        </w:rPr>
        <w:t> </w:t>
      </w:r>
      <w:r>
        <w:rPr>
          <w:sz w:val="24"/>
        </w:rPr>
        <w:t>e horário para a sua continuidade.</w:t>
      </w:r>
    </w:p>
    <w:p>
      <w:pPr>
        <w:pStyle w:val="ListParagraph"/>
        <w:numPr>
          <w:ilvl w:val="1"/>
          <w:numId w:val="12"/>
        </w:numPr>
        <w:tabs>
          <w:tab w:pos="679" w:val="left" w:leader="none"/>
        </w:tabs>
        <w:spacing w:line="240" w:lineRule="auto" w:before="120" w:after="0"/>
        <w:ind w:left="260" w:right="385" w:firstLine="0"/>
        <w:jc w:val="both"/>
        <w:rPr>
          <w:sz w:val="24"/>
        </w:rPr>
      </w:pPr>
      <w:r>
        <w:rPr>
          <w:sz w:val="24"/>
        </w:rPr>
        <w:t>– A Pregoeira poderá encaminhar, por meio do sistema eletrônico, contraproposta ao</w:t>
      </w:r>
      <w:r>
        <w:rPr>
          <w:spacing w:val="40"/>
          <w:sz w:val="24"/>
        </w:rPr>
        <w:t> </w:t>
      </w:r>
      <w:r>
        <w:rPr>
          <w:sz w:val="24"/>
        </w:rPr>
        <w:t>licitante que apresentou o lance mais vantajoso, com o fim de negociar a obtenção de melhor preço, vedada a negociação em condições diversas das previstas neste Edital.</w:t>
      </w:r>
    </w:p>
    <w:p>
      <w:pPr>
        <w:pStyle w:val="ListParagraph"/>
        <w:numPr>
          <w:ilvl w:val="1"/>
          <w:numId w:val="12"/>
        </w:numPr>
        <w:tabs>
          <w:tab w:pos="751" w:val="left" w:leader="none"/>
        </w:tabs>
        <w:spacing w:line="240" w:lineRule="auto" w:before="120" w:after="0"/>
        <w:ind w:left="260" w:right="385" w:firstLine="0"/>
        <w:jc w:val="both"/>
        <w:rPr>
          <w:sz w:val="24"/>
        </w:rPr>
      </w:pPr>
      <w:r>
        <w:rPr>
          <w:sz w:val="24"/>
        </w:rPr>
        <w:t>– Também nas hipóteses em que a Pregoeira não aceitar a proposta e passar à subsequente, poderá negociar com o licitante para que seja obtido preço melhor.</w:t>
      </w:r>
    </w:p>
    <w:p>
      <w:pPr>
        <w:pStyle w:val="ListParagraph"/>
        <w:numPr>
          <w:ilvl w:val="1"/>
          <w:numId w:val="12"/>
        </w:numPr>
        <w:tabs>
          <w:tab w:pos="744" w:val="left" w:leader="none"/>
        </w:tabs>
        <w:spacing w:line="240" w:lineRule="auto" w:before="120" w:after="0"/>
        <w:ind w:left="260" w:right="384" w:firstLine="0"/>
        <w:jc w:val="both"/>
        <w:rPr>
          <w:sz w:val="24"/>
        </w:rPr>
      </w:pPr>
      <w:r>
        <w:rPr>
          <w:sz w:val="24"/>
        </w:rPr>
        <w:t>– A negociação será realizada por meio do sistema, podendo ser acompanhada pelos demais </w:t>
      </w:r>
      <w:r>
        <w:rPr>
          <w:spacing w:val="-2"/>
          <w:sz w:val="24"/>
        </w:rPr>
        <w:t>licitantes.</w:t>
      </w:r>
    </w:p>
    <w:p>
      <w:pPr>
        <w:pStyle w:val="ListParagraph"/>
        <w:numPr>
          <w:ilvl w:val="1"/>
          <w:numId w:val="12"/>
        </w:numPr>
        <w:tabs>
          <w:tab w:pos="756" w:val="left" w:leader="none"/>
        </w:tabs>
        <w:spacing w:line="240" w:lineRule="auto" w:before="121" w:after="0"/>
        <w:ind w:left="260" w:right="383" w:firstLine="0"/>
        <w:jc w:val="both"/>
        <w:rPr>
          <w:sz w:val="24"/>
        </w:rPr>
      </w:pPr>
      <w:r>
        <w:rPr>
          <w:sz w:val="24"/>
        </w:rPr>
        <w:t>– De acordo com a Lei de Licitações no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w:t>
      </w:r>
    </w:p>
    <w:p>
      <w:pPr>
        <w:pStyle w:val="ListParagraph"/>
        <w:numPr>
          <w:ilvl w:val="2"/>
          <w:numId w:val="12"/>
        </w:numPr>
        <w:tabs>
          <w:tab w:pos="859" w:val="left" w:leader="none"/>
        </w:tabs>
        <w:spacing w:line="240" w:lineRule="auto" w:before="120" w:after="0"/>
        <w:ind w:left="260" w:right="382" w:firstLine="0"/>
        <w:jc w:val="both"/>
        <w:rPr>
          <w:sz w:val="24"/>
        </w:rPr>
      </w:pPr>
      <w:r>
        <w:rPr>
          <w:sz w:val="24"/>
        </w:rPr>
        <w:t>– Conforme disposto no artigo 48, §1º da Lei nº. 8666/93, consideram-se manifestamente inexequíveis, as propostas cujos valores sejam inferiores a 70% (setenta por cento) do menor dos seguintes valores:</w:t>
      </w:r>
    </w:p>
    <w:p>
      <w:pPr>
        <w:pStyle w:val="ListParagraph"/>
        <w:numPr>
          <w:ilvl w:val="0"/>
          <w:numId w:val="13"/>
        </w:numPr>
        <w:tabs>
          <w:tab w:pos="504" w:val="left" w:leader="none"/>
        </w:tabs>
        <w:spacing w:line="240" w:lineRule="auto" w:before="120" w:after="0"/>
        <w:ind w:left="260" w:right="385" w:firstLine="0"/>
        <w:jc w:val="left"/>
        <w:rPr>
          <w:sz w:val="24"/>
        </w:rPr>
      </w:pPr>
      <w:r>
        <w:rPr>
          <w:sz w:val="24"/>
        </w:rPr>
        <w:t>Média aritmética dos</w:t>
      </w:r>
      <w:r>
        <w:rPr>
          <w:spacing w:val="23"/>
          <w:sz w:val="24"/>
        </w:rPr>
        <w:t> </w:t>
      </w:r>
      <w:r>
        <w:rPr>
          <w:sz w:val="24"/>
        </w:rPr>
        <w:t>valores das propostas superiores</w:t>
      </w:r>
      <w:r>
        <w:rPr>
          <w:spacing w:val="26"/>
          <w:sz w:val="24"/>
        </w:rPr>
        <w:t> </w:t>
      </w:r>
      <w:r>
        <w:rPr>
          <w:sz w:val="24"/>
        </w:rPr>
        <w:t>a 50% (cinquenta por cento) do valor</w:t>
      </w:r>
      <w:r>
        <w:rPr>
          <w:spacing w:val="40"/>
          <w:sz w:val="24"/>
        </w:rPr>
        <w:t> </w:t>
      </w:r>
      <w:r>
        <w:rPr>
          <w:sz w:val="24"/>
        </w:rPr>
        <w:t>orçado pela Administração; ou</w:t>
      </w:r>
    </w:p>
    <w:p>
      <w:pPr>
        <w:pStyle w:val="ListParagraph"/>
        <w:numPr>
          <w:ilvl w:val="0"/>
          <w:numId w:val="13"/>
        </w:numPr>
        <w:tabs>
          <w:tab w:pos="518" w:val="left" w:leader="none"/>
        </w:tabs>
        <w:spacing w:line="240" w:lineRule="auto" w:before="120" w:after="0"/>
        <w:ind w:left="518" w:right="0" w:hanging="258"/>
        <w:jc w:val="left"/>
        <w:rPr>
          <w:sz w:val="24"/>
        </w:rPr>
      </w:pPr>
      <w:r>
        <w:rPr>
          <w:sz w:val="24"/>
        </w:rPr>
        <w:t>Valor</w:t>
      </w:r>
      <w:r>
        <w:rPr>
          <w:spacing w:val="-1"/>
          <w:sz w:val="24"/>
        </w:rPr>
        <w:t> </w:t>
      </w:r>
      <w:r>
        <w:rPr>
          <w:sz w:val="24"/>
        </w:rPr>
        <w:t>orçado</w:t>
      </w:r>
      <w:r>
        <w:rPr>
          <w:spacing w:val="-1"/>
          <w:sz w:val="24"/>
        </w:rPr>
        <w:t> </w:t>
      </w:r>
      <w:r>
        <w:rPr>
          <w:sz w:val="24"/>
        </w:rPr>
        <w:t>pela </w:t>
      </w:r>
      <w:r>
        <w:rPr>
          <w:spacing w:val="-2"/>
          <w:sz w:val="24"/>
        </w:rPr>
        <w:t>Administração.</w:t>
      </w:r>
    </w:p>
    <w:p>
      <w:pPr>
        <w:pStyle w:val="ListParagraph"/>
        <w:numPr>
          <w:ilvl w:val="1"/>
          <w:numId w:val="12"/>
        </w:numPr>
        <w:tabs>
          <w:tab w:pos="754" w:val="left" w:leader="none"/>
        </w:tabs>
        <w:spacing w:line="240" w:lineRule="auto" w:before="120" w:after="0"/>
        <w:ind w:left="260" w:right="390" w:firstLine="0"/>
        <w:jc w:val="left"/>
        <w:rPr>
          <w:sz w:val="24"/>
        </w:rPr>
      </w:pPr>
      <w:r>
        <w:rPr>
          <w:sz w:val="24"/>
        </w:rPr>
        <w:t>– As regras que dispõem sobre os critérios de inexequibilidade da proposta e sua aceitação também se aplicam aos lances ofertados pelos licitantes, no que couber.</w:t>
      </w:r>
    </w:p>
    <w:p>
      <w:pPr>
        <w:pStyle w:val="ListParagraph"/>
        <w:numPr>
          <w:ilvl w:val="1"/>
          <w:numId w:val="14"/>
        </w:numPr>
        <w:tabs>
          <w:tab w:pos="817" w:val="left" w:leader="none"/>
        </w:tabs>
        <w:spacing w:line="240" w:lineRule="auto" w:before="121" w:after="0"/>
        <w:ind w:left="260" w:right="383" w:firstLine="0"/>
        <w:jc w:val="left"/>
        <w:rPr>
          <w:sz w:val="24"/>
        </w:rPr>
      </w:pPr>
      <w:r>
        <w:rPr>
          <w:sz w:val="24"/>
        </w:rPr>
        <w:t>Se a proposta ou lance vencedor for desclassificado, a Pregoeira examinará a proposta ou</w:t>
      </w:r>
      <w:r>
        <w:rPr>
          <w:spacing w:val="40"/>
          <w:sz w:val="24"/>
        </w:rPr>
        <w:t> </w:t>
      </w:r>
      <w:r>
        <w:rPr>
          <w:sz w:val="24"/>
        </w:rPr>
        <w:t>lance subsequente, e, assim sucessivamente, na ordem de classificação.</w:t>
      </w:r>
    </w:p>
    <w:p>
      <w:pPr>
        <w:pStyle w:val="ListParagraph"/>
        <w:numPr>
          <w:ilvl w:val="1"/>
          <w:numId w:val="14"/>
        </w:numPr>
        <w:tabs>
          <w:tab w:pos="804" w:val="left" w:leader="none"/>
        </w:tabs>
        <w:spacing w:line="240" w:lineRule="auto" w:before="120" w:after="0"/>
        <w:ind w:left="260" w:right="381" w:firstLine="0"/>
        <w:jc w:val="left"/>
        <w:rPr>
          <w:sz w:val="24"/>
        </w:rPr>
      </w:pPr>
      <w:r>
        <w:rPr>
          <w:sz w:val="24"/>
        </w:rPr>
        <w:t>Havendo necessidade, a Pregoeira suspenderá a sessão, informando no “chat” a nova data e horário para a continuidade da mesma.</w:t>
      </w:r>
    </w:p>
    <w:p>
      <w:pPr>
        <w:pStyle w:val="ListParagraph"/>
        <w:numPr>
          <w:ilvl w:val="1"/>
          <w:numId w:val="14"/>
        </w:numPr>
        <w:tabs>
          <w:tab w:pos="813" w:val="left" w:leader="none"/>
        </w:tabs>
        <w:spacing w:line="240" w:lineRule="auto" w:before="120" w:after="0"/>
        <w:ind w:left="260" w:right="381" w:firstLine="0"/>
        <w:jc w:val="left"/>
        <w:rPr>
          <w:sz w:val="24"/>
        </w:rPr>
      </w:pPr>
      <w:r>
        <w:rPr>
          <w:sz w:val="24"/>
        </w:rPr>
        <w:t>Encerrada a análise quanto a aceitação da proposta, a pregoeira verificará a habilitação do licitante, observado o disposto neste Edital.</w:t>
      </w:r>
    </w:p>
    <w:p>
      <w:pPr>
        <w:pStyle w:val="Heading1"/>
        <w:numPr>
          <w:ilvl w:val="0"/>
          <w:numId w:val="15"/>
        </w:numPr>
        <w:tabs>
          <w:tab w:pos="560" w:val="left" w:leader="none"/>
        </w:tabs>
        <w:spacing w:line="240" w:lineRule="auto" w:before="125" w:after="0"/>
        <w:ind w:left="560" w:right="0" w:hanging="300"/>
        <w:jc w:val="both"/>
      </w:pPr>
      <w:r>
        <w:rPr/>
        <w:t>-</w:t>
      </w:r>
      <w:r>
        <w:rPr>
          <w:spacing w:val="59"/>
        </w:rPr>
        <w:t> </w:t>
      </w:r>
      <w:r>
        <w:rPr>
          <w:spacing w:val="-2"/>
        </w:rPr>
        <w:t>HABILITACAO</w:t>
      </w:r>
    </w:p>
    <w:p>
      <w:pPr>
        <w:pStyle w:val="ListParagraph"/>
        <w:numPr>
          <w:ilvl w:val="1"/>
          <w:numId w:val="15"/>
        </w:numPr>
        <w:tabs>
          <w:tab w:pos="819" w:val="left" w:leader="none"/>
        </w:tabs>
        <w:spacing w:line="240" w:lineRule="auto" w:before="115" w:after="0"/>
        <w:ind w:left="260" w:right="436" w:firstLine="0"/>
        <w:jc w:val="both"/>
        <w:rPr>
          <w:sz w:val="24"/>
        </w:rPr>
      </w:pPr>
      <w:r>
        <w:rPr>
          <w:sz w:val="24"/>
        </w:rPr>
        <w:t>- A Pregoeira verificará o eventual descumprimento das condições de participação, especialmente quanto à existência de sanção que impeça a participação no certame ou a futura contratação. Caso atendidas as condições de participação, a habilitação do licitante será verificada por meio do sistema, nos documentos por ele abrangidos, em relação a habilitação juridica, a regularidade fiscal e trabalhista, a qualificacão economica financeira e habilitação </w:t>
      </w:r>
      <w:r>
        <w:rPr>
          <w:spacing w:val="-2"/>
          <w:sz w:val="24"/>
        </w:rPr>
        <w:t>tecnica.</w:t>
      </w:r>
    </w:p>
    <w:p>
      <w:pPr>
        <w:spacing w:after="0" w:line="240" w:lineRule="auto"/>
        <w:jc w:val="both"/>
        <w:rPr>
          <w:sz w:val="24"/>
        </w:rPr>
        <w:sectPr>
          <w:pgSz w:w="11930" w:h="16850"/>
          <w:pgMar w:header="451" w:footer="654" w:top="1840" w:bottom="900" w:left="1420" w:right="480"/>
        </w:sectPr>
      </w:pPr>
    </w:p>
    <w:p>
      <w:pPr>
        <w:pStyle w:val="ListParagraph"/>
        <w:numPr>
          <w:ilvl w:val="1"/>
          <w:numId w:val="16"/>
        </w:numPr>
        <w:tabs>
          <w:tab w:pos="804" w:val="left" w:leader="none"/>
        </w:tabs>
        <w:spacing w:line="240" w:lineRule="auto" w:before="80" w:after="0"/>
        <w:ind w:left="260" w:right="432" w:firstLine="0"/>
        <w:jc w:val="both"/>
        <w:rPr>
          <w:sz w:val="24"/>
        </w:rPr>
      </w:pPr>
      <w:r>
        <w:rPr>
          <w:sz w:val="24"/>
        </w:rPr>
        <w:t>É dever do licitante atualizar previamente as comprovações constantes do sistema para</w:t>
      </w:r>
      <w:r>
        <w:rPr>
          <w:spacing w:val="-1"/>
          <w:sz w:val="24"/>
        </w:rPr>
        <w:t> </w:t>
      </w:r>
      <w:r>
        <w:rPr>
          <w:sz w:val="24"/>
        </w:rPr>
        <w:t>que estejam vigentes na data da abertura da sessão pública, ou encaminhar, em conjunto com a apresentacao da proposta, a respectiva documentacão atualizada.</w:t>
      </w:r>
    </w:p>
    <w:p>
      <w:pPr>
        <w:pStyle w:val="ListParagraph"/>
        <w:numPr>
          <w:ilvl w:val="1"/>
          <w:numId w:val="16"/>
        </w:numPr>
        <w:tabs>
          <w:tab w:pos="835" w:val="left" w:leader="none"/>
        </w:tabs>
        <w:spacing w:line="240" w:lineRule="auto" w:before="120" w:after="0"/>
        <w:ind w:left="260" w:right="431" w:firstLine="0"/>
        <w:jc w:val="both"/>
        <w:rPr>
          <w:sz w:val="24"/>
        </w:rPr>
      </w:pPr>
      <w:r>
        <w:rPr>
          <w:sz w:val="24"/>
        </w:rPr>
        <w:t>O descumprimento do subitem acima implicará na inabilitação do licitante, exceto se a consulta aos sítios eletrônicos oficiais emissores de certidões, feita pela Pregoeira, lograr êxito em encontrar a(s) certidão(ões) válida(s).</w:t>
      </w:r>
    </w:p>
    <w:p>
      <w:pPr>
        <w:pStyle w:val="ListParagraph"/>
        <w:numPr>
          <w:ilvl w:val="1"/>
          <w:numId w:val="16"/>
        </w:numPr>
        <w:tabs>
          <w:tab w:pos="912" w:val="left" w:leader="none"/>
        </w:tabs>
        <w:spacing w:line="240" w:lineRule="auto" w:before="120" w:after="0"/>
        <w:ind w:left="260" w:right="433" w:firstLine="0"/>
        <w:jc w:val="both"/>
        <w:rPr>
          <w:sz w:val="24"/>
        </w:rPr>
      </w:pPr>
      <w:r>
        <w:rPr>
          <w:sz w:val="24"/>
        </w:rPr>
        <w:t>Havendo a necessidade de envio de informações complementares, necessárias a confirmação dos requisitos de habilitação exigidos neste Edital e já apresentados, o licitante será convocado à encaminhá-las, em formato digital, via sistema, no prazo de 24h (vinte e quatro horas), sob pena de inabilitacão.</w:t>
      </w:r>
    </w:p>
    <w:p>
      <w:pPr>
        <w:pStyle w:val="ListParagraph"/>
        <w:numPr>
          <w:ilvl w:val="1"/>
          <w:numId w:val="16"/>
        </w:numPr>
        <w:tabs>
          <w:tab w:pos="917" w:val="left" w:leader="none"/>
        </w:tabs>
        <w:spacing w:line="240" w:lineRule="auto" w:before="120" w:after="0"/>
        <w:ind w:left="260" w:right="434" w:firstLine="0"/>
        <w:jc w:val="both"/>
        <w:rPr>
          <w:sz w:val="24"/>
        </w:rPr>
      </w:pPr>
      <w:r>
        <w:rPr>
          <w:sz w:val="24"/>
        </w:rPr>
        <w:t>Somente haverá a necessidade de comprovação do preenchimento de requisitos medianteapresentação</w:t>
      </w:r>
      <w:r>
        <w:rPr>
          <w:spacing w:val="80"/>
          <w:sz w:val="24"/>
        </w:rPr>
        <w:t> </w:t>
      </w:r>
      <w:r>
        <w:rPr>
          <w:sz w:val="24"/>
        </w:rPr>
        <w:t>dos documentos originais não-digitais quando houver dúvida em relação a integridade do documento digital.</w:t>
      </w:r>
    </w:p>
    <w:p>
      <w:pPr>
        <w:pStyle w:val="ListParagraph"/>
        <w:numPr>
          <w:ilvl w:val="1"/>
          <w:numId w:val="16"/>
        </w:numPr>
        <w:tabs>
          <w:tab w:pos="850" w:val="left" w:leader="none"/>
        </w:tabs>
        <w:spacing w:line="240" w:lineRule="auto" w:before="120" w:after="0"/>
        <w:ind w:left="260" w:right="436" w:firstLine="0"/>
        <w:jc w:val="both"/>
        <w:rPr>
          <w:sz w:val="24"/>
        </w:rPr>
      </w:pPr>
      <w:r>
        <w:rPr>
          <w:sz w:val="24"/>
        </w:rPr>
        <w:t>Não serão aceitos documentos de habilitação com indicação de CNPJ/CPF diferentes, salvo aqueles legalmente permitidos.</w:t>
      </w:r>
    </w:p>
    <w:p>
      <w:pPr>
        <w:pStyle w:val="ListParagraph"/>
        <w:numPr>
          <w:ilvl w:val="1"/>
          <w:numId w:val="16"/>
        </w:numPr>
        <w:tabs>
          <w:tab w:pos="816" w:val="left" w:leader="none"/>
        </w:tabs>
        <w:spacing w:line="240" w:lineRule="auto" w:before="120" w:after="0"/>
        <w:ind w:left="260" w:right="433" w:firstLine="0"/>
        <w:jc w:val="both"/>
        <w:rPr>
          <w:sz w:val="24"/>
        </w:rPr>
      </w:pPr>
      <w:r>
        <w:rPr>
          <w:sz w:val="24"/>
        </w:rPr>
        <w:t>Se o licitante for a matriz, todos os documentos deverão estar em nome da matriz, e se o licitante for a filial, todos os documentos deverão estar em nome da filial, exceto aqueles documentos que, pela própria natureza, comprovadamente, forem emitidos somente em nome da </w:t>
      </w:r>
      <w:r>
        <w:rPr>
          <w:spacing w:val="-2"/>
          <w:sz w:val="24"/>
        </w:rPr>
        <w:t>matriz.</w:t>
      </w:r>
    </w:p>
    <w:p>
      <w:pPr>
        <w:pStyle w:val="ListParagraph"/>
        <w:numPr>
          <w:ilvl w:val="2"/>
          <w:numId w:val="16"/>
        </w:numPr>
        <w:tabs>
          <w:tab w:pos="983" w:val="left" w:leader="none"/>
        </w:tabs>
        <w:spacing w:line="240" w:lineRule="auto" w:before="121" w:after="0"/>
        <w:ind w:left="260" w:right="442" w:firstLine="0"/>
        <w:jc w:val="both"/>
        <w:rPr>
          <w:sz w:val="24"/>
        </w:rPr>
      </w:pPr>
      <w:r>
        <w:rPr>
          <w:sz w:val="24"/>
        </w:rPr>
        <w:t>Serão aceitos registros de CNPJ de licitante matriz e filial com diferenças de números de documentos pertinentes ao CND e ao CRF/FGTS, quando for comprovada a centralizacão do recolhimento dessas contribuições.</w:t>
      </w:r>
    </w:p>
    <w:p>
      <w:pPr>
        <w:pStyle w:val="Heading1"/>
        <w:numPr>
          <w:ilvl w:val="1"/>
          <w:numId w:val="17"/>
        </w:numPr>
        <w:tabs>
          <w:tab w:pos="739" w:val="left" w:leader="none"/>
        </w:tabs>
        <w:spacing w:line="240" w:lineRule="auto" w:before="125" w:after="0"/>
        <w:ind w:left="739" w:right="0" w:hanging="479"/>
        <w:jc w:val="both"/>
      </w:pPr>
      <w:r>
        <w:rPr/>
        <w:t>–</w:t>
      </w:r>
      <w:r>
        <w:rPr>
          <w:spacing w:val="-1"/>
        </w:rPr>
        <w:t> </w:t>
      </w:r>
      <w:r>
        <w:rPr/>
        <w:t>HABILITAÇÃO</w:t>
      </w:r>
      <w:r>
        <w:rPr>
          <w:spacing w:val="-3"/>
        </w:rPr>
        <w:t> </w:t>
      </w:r>
      <w:r>
        <w:rPr>
          <w:spacing w:val="-2"/>
        </w:rPr>
        <w:t>JURÍDICA:</w:t>
      </w:r>
    </w:p>
    <w:p>
      <w:pPr>
        <w:pStyle w:val="ListParagraph"/>
        <w:numPr>
          <w:ilvl w:val="2"/>
          <w:numId w:val="17"/>
        </w:numPr>
        <w:tabs>
          <w:tab w:pos="958" w:val="left" w:leader="none"/>
        </w:tabs>
        <w:spacing w:line="240" w:lineRule="auto" w:before="115" w:after="0"/>
        <w:ind w:left="260" w:right="438" w:firstLine="0"/>
        <w:jc w:val="both"/>
        <w:rPr>
          <w:sz w:val="24"/>
        </w:rPr>
      </w:pPr>
      <w:r>
        <w:rPr>
          <w:sz w:val="24"/>
        </w:rPr>
        <w:t>– Para a sociedade comercial, a apresentação do ato constitutivo, estatuto ou contrato social em vigor, em versão consolidada ou com sua última alteração, com a inscrição no registro público de empresas mercantis na junta comercial da respectiva sede, junto a documento comprobatório de seus administradores;</w:t>
      </w:r>
    </w:p>
    <w:p>
      <w:pPr>
        <w:pStyle w:val="ListParagraph"/>
        <w:numPr>
          <w:ilvl w:val="2"/>
          <w:numId w:val="17"/>
        </w:numPr>
        <w:tabs>
          <w:tab w:pos="939" w:val="left" w:leader="none"/>
        </w:tabs>
        <w:spacing w:line="240" w:lineRule="auto" w:before="120" w:after="0"/>
        <w:ind w:left="260" w:right="441" w:firstLine="0"/>
        <w:jc w:val="both"/>
        <w:rPr>
          <w:sz w:val="24"/>
        </w:rPr>
      </w:pPr>
      <w:r>
        <w:rPr>
          <w:sz w:val="24"/>
        </w:rPr>
        <w:t>– Para as empresas individuais, inscrição no Registro Público de Empresas Mercantis, a cargo da junta comercial da respectiva sede;</w:t>
      </w:r>
    </w:p>
    <w:p>
      <w:pPr>
        <w:pStyle w:val="ListParagraph"/>
        <w:numPr>
          <w:ilvl w:val="2"/>
          <w:numId w:val="17"/>
        </w:numPr>
        <w:tabs>
          <w:tab w:pos="936" w:val="left" w:leader="none"/>
        </w:tabs>
        <w:spacing w:line="240" w:lineRule="auto" w:before="120" w:after="0"/>
        <w:ind w:left="260" w:right="437" w:firstLine="0"/>
        <w:jc w:val="both"/>
        <w:rPr>
          <w:sz w:val="24"/>
        </w:rPr>
      </w:pPr>
      <w:r>
        <w:rPr>
          <w:sz w:val="24"/>
        </w:rPr>
        <w:t>– Para as sociedades anônimas, junto ao ato constitutivo deverá ser apresentada a ata da assembleia geral ou da reunião do conselho de administração atinente à eleição e ao mandato</w:t>
      </w:r>
      <w:r>
        <w:rPr>
          <w:spacing w:val="80"/>
          <w:sz w:val="24"/>
        </w:rPr>
        <w:t> </w:t>
      </w:r>
      <w:r>
        <w:rPr>
          <w:sz w:val="24"/>
        </w:rPr>
        <w:t>dos atuais administradores, evidenciando o devido registro na junta comercial pertinente ou a publicação prevista na Lei 6.404/76 e suas alterações.</w:t>
      </w:r>
    </w:p>
    <w:p>
      <w:pPr>
        <w:pStyle w:val="ListParagraph"/>
        <w:numPr>
          <w:ilvl w:val="2"/>
          <w:numId w:val="17"/>
        </w:numPr>
        <w:tabs>
          <w:tab w:pos="967" w:val="left" w:leader="none"/>
        </w:tabs>
        <w:spacing w:line="240" w:lineRule="auto" w:before="121" w:after="0"/>
        <w:ind w:left="260" w:right="442" w:firstLine="0"/>
        <w:jc w:val="both"/>
        <w:rPr>
          <w:sz w:val="24"/>
        </w:rPr>
      </w:pPr>
      <w:r>
        <w:rPr>
          <w:sz w:val="24"/>
        </w:rPr>
        <w:t>– Para as sociedades estrangeiras, junto ao ato constitutivo deverá ser apresentado o Decreto de autorização para que se estabeleçam no País e ato de registro ou autorização para funcionamento expedido pelo órgão competente.</w:t>
      </w:r>
    </w:p>
    <w:p>
      <w:pPr>
        <w:pStyle w:val="ListParagraph"/>
        <w:numPr>
          <w:ilvl w:val="2"/>
          <w:numId w:val="17"/>
        </w:numPr>
        <w:tabs>
          <w:tab w:pos="929" w:val="left" w:leader="none"/>
        </w:tabs>
        <w:spacing w:line="240" w:lineRule="auto" w:before="120" w:after="0"/>
        <w:ind w:left="260" w:right="443" w:firstLine="0"/>
        <w:jc w:val="both"/>
        <w:rPr>
          <w:sz w:val="24"/>
        </w:rPr>
      </w:pPr>
      <w:r>
        <w:rPr>
          <w:sz w:val="24"/>
        </w:rPr>
        <w:t>– Para as sociedades simples, a inscrição do ato constitutivo no registro civil das pessoas jurídicas do local de sua sede, acompanhada de prova da indicação dos seus administradores;</w:t>
      </w:r>
    </w:p>
    <w:p>
      <w:pPr>
        <w:pStyle w:val="ListParagraph"/>
        <w:numPr>
          <w:ilvl w:val="2"/>
          <w:numId w:val="17"/>
        </w:numPr>
        <w:tabs>
          <w:tab w:pos="972" w:val="left" w:leader="none"/>
        </w:tabs>
        <w:spacing w:line="240" w:lineRule="auto" w:before="120" w:after="0"/>
        <w:ind w:left="260" w:right="440" w:firstLine="0"/>
        <w:jc w:val="both"/>
        <w:rPr>
          <w:sz w:val="24"/>
        </w:rPr>
      </w:pPr>
      <w:r>
        <w:rPr>
          <w:sz w:val="24"/>
        </w:rPr>
        <w:t>– Para as sucursais, filiais ou agências, a inscrição no registro público de empresas mercantis onde opera, com averbação no registro onde tem sede a matriz;</w:t>
      </w:r>
    </w:p>
    <w:p>
      <w:pPr>
        <w:pStyle w:val="ListParagraph"/>
        <w:numPr>
          <w:ilvl w:val="2"/>
          <w:numId w:val="17"/>
        </w:numPr>
        <w:tabs>
          <w:tab w:pos="941" w:val="left" w:leader="none"/>
        </w:tabs>
        <w:spacing w:line="240" w:lineRule="auto" w:before="120" w:after="0"/>
        <w:ind w:left="260" w:right="443" w:firstLine="0"/>
        <w:jc w:val="both"/>
        <w:rPr>
          <w:sz w:val="24"/>
        </w:rPr>
      </w:pPr>
      <w:r>
        <w:rPr>
          <w:sz w:val="24"/>
        </w:rPr>
        <w:t>– Para o microempreendedor individual, em substituição à inscrição no registro público</w:t>
      </w:r>
      <w:r>
        <w:rPr>
          <w:spacing w:val="40"/>
          <w:sz w:val="24"/>
        </w:rPr>
        <w:t> </w:t>
      </w:r>
      <w:r>
        <w:rPr>
          <w:sz w:val="24"/>
        </w:rPr>
        <w:t>de empresas mercantis na junta comercial da respectiva sede, poderá ser apresentado o Certificado de Condição de Microempreendedor Individual (CCMEI);</w:t>
      </w:r>
    </w:p>
    <w:p>
      <w:pPr>
        <w:pStyle w:val="ListParagraph"/>
        <w:numPr>
          <w:ilvl w:val="2"/>
          <w:numId w:val="17"/>
        </w:numPr>
        <w:tabs>
          <w:tab w:pos="919" w:val="left" w:leader="none"/>
        </w:tabs>
        <w:spacing w:line="240" w:lineRule="auto" w:before="121" w:after="0"/>
        <w:ind w:left="919" w:right="0" w:hanging="659"/>
        <w:jc w:val="both"/>
        <w:rPr>
          <w:sz w:val="24"/>
        </w:rPr>
      </w:pPr>
      <w:r>
        <w:rPr>
          <w:sz w:val="24"/>
        </w:rPr>
        <w:t>–</w:t>
      </w:r>
      <w:r>
        <w:rPr>
          <w:spacing w:val="-1"/>
          <w:sz w:val="24"/>
        </w:rPr>
        <w:t> </w:t>
      </w:r>
      <w:r>
        <w:rPr>
          <w:sz w:val="24"/>
        </w:rPr>
        <w:t>Cédula de</w:t>
      </w:r>
      <w:r>
        <w:rPr>
          <w:spacing w:val="-2"/>
          <w:sz w:val="24"/>
        </w:rPr>
        <w:t> </w:t>
      </w:r>
      <w:r>
        <w:rPr>
          <w:sz w:val="24"/>
        </w:rPr>
        <w:t>identidade</w:t>
      </w:r>
      <w:r>
        <w:rPr>
          <w:spacing w:val="-2"/>
          <w:sz w:val="24"/>
        </w:rPr>
        <w:t> </w:t>
      </w:r>
      <w:r>
        <w:rPr>
          <w:sz w:val="24"/>
        </w:rPr>
        <w:t>dos sócios e</w:t>
      </w:r>
      <w:r>
        <w:rPr>
          <w:spacing w:val="-1"/>
          <w:sz w:val="24"/>
        </w:rPr>
        <w:t> </w:t>
      </w:r>
      <w:r>
        <w:rPr>
          <w:sz w:val="24"/>
        </w:rPr>
        <w:t>ou </w:t>
      </w:r>
      <w:r>
        <w:rPr>
          <w:spacing w:val="-2"/>
          <w:sz w:val="24"/>
        </w:rPr>
        <w:t>diretores;</w:t>
      </w:r>
    </w:p>
    <w:p>
      <w:pPr>
        <w:spacing w:after="0" w:line="240" w:lineRule="auto"/>
        <w:jc w:val="both"/>
        <w:rPr>
          <w:sz w:val="24"/>
        </w:rPr>
        <w:sectPr>
          <w:pgSz w:w="11930" w:h="16850"/>
          <w:pgMar w:header="451" w:footer="654" w:top="1840" w:bottom="860" w:left="1420" w:right="480"/>
        </w:sectPr>
      </w:pPr>
    </w:p>
    <w:p>
      <w:pPr>
        <w:pStyle w:val="Heading1"/>
        <w:numPr>
          <w:ilvl w:val="1"/>
          <w:numId w:val="17"/>
        </w:numPr>
        <w:tabs>
          <w:tab w:pos="739" w:val="left" w:leader="none"/>
        </w:tabs>
        <w:spacing w:line="240" w:lineRule="auto" w:before="80" w:after="0"/>
        <w:ind w:left="739" w:right="0" w:hanging="479"/>
        <w:jc w:val="left"/>
        <w:rPr>
          <w:b w:val="0"/>
        </w:rPr>
      </w:pPr>
      <w:r>
        <w:rPr/>
        <w:t>–</w:t>
      </w:r>
      <w:r>
        <w:rPr>
          <w:spacing w:val="-3"/>
        </w:rPr>
        <w:t> </w:t>
      </w:r>
      <w:r>
        <w:rPr/>
        <w:t>DOCUMENTAÇÃO</w:t>
      </w:r>
      <w:r>
        <w:rPr>
          <w:spacing w:val="-1"/>
        </w:rPr>
        <w:t> </w:t>
      </w:r>
      <w:r>
        <w:rPr/>
        <w:t>RELATIVA</w:t>
      </w:r>
      <w:r>
        <w:rPr>
          <w:spacing w:val="-1"/>
        </w:rPr>
        <w:t> </w:t>
      </w:r>
      <w:r>
        <w:rPr/>
        <w:t>À</w:t>
      </w:r>
      <w:r>
        <w:rPr>
          <w:spacing w:val="-2"/>
        </w:rPr>
        <w:t> </w:t>
      </w:r>
      <w:r>
        <w:rPr/>
        <w:t>REGULARIDADE</w:t>
      </w:r>
      <w:r>
        <w:rPr>
          <w:spacing w:val="2"/>
        </w:rPr>
        <w:t> </w:t>
      </w:r>
      <w:r>
        <w:rPr>
          <w:spacing w:val="-2"/>
        </w:rPr>
        <w:t>FISCAL</w:t>
      </w:r>
      <w:r>
        <w:rPr>
          <w:b w:val="0"/>
          <w:spacing w:val="-2"/>
        </w:rPr>
        <w:t>:</w:t>
      </w:r>
    </w:p>
    <w:p>
      <w:pPr>
        <w:pStyle w:val="ListParagraph"/>
        <w:numPr>
          <w:ilvl w:val="2"/>
          <w:numId w:val="17"/>
        </w:numPr>
        <w:tabs>
          <w:tab w:pos="919" w:val="left" w:leader="none"/>
        </w:tabs>
        <w:spacing w:line="240" w:lineRule="auto" w:before="120" w:after="0"/>
        <w:ind w:left="919" w:right="0" w:hanging="659"/>
        <w:jc w:val="left"/>
        <w:rPr>
          <w:sz w:val="24"/>
        </w:rPr>
      </w:pPr>
      <w:r>
        <w:rPr>
          <w:sz w:val="24"/>
        </w:rPr>
        <w:t>–</w:t>
      </w:r>
      <w:r>
        <w:rPr>
          <w:spacing w:val="-2"/>
          <w:sz w:val="24"/>
        </w:rPr>
        <w:t> </w:t>
      </w:r>
      <w:r>
        <w:rPr>
          <w:sz w:val="24"/>
        </w:rPr>
        <w:t>Comprovante</w:t>
      </w:r>
      <w:r>
        <w:rPr>
          <w:spacing w:val="-1"/>
          <w:sz w:val="24"/>
        </w:rPr>
        <w:t> </w:t>
      </w:r>
      <w:r>
        <w:rPr>
          <w:sz w:val="24"/>
        </w:rPr>
        <w:t>de</w:t>
      </w:r>
      <w:r>
        <w:rPr>
          <w:spacing w:val="1"/>
          <w:sz w:val="24"/>
        </w:rPr>
        <w:t> </w:t>
      </w:r>
      <w:r>
        <w:rPr>
          <w:sz w:val="24"/>
        </w:rPr>
        <w:t>Inscrição</w:t>
      </w:r>
      <w:r>
        <w:rPr>
          <w:spacing w:val="-2"/>
          <w:sz w:val="24"/>
        </w:rPr>
        <w:t> </w:t>
      </w:r>
      <w:r>
        <w:rPr>
          <w:sz w:val="24"/>
        </w:rPr>
        <w:t>no</w:t>
      </w:r>
      <w:r>
        <w:rPr>
          <w:spacing w:val="-1"/>
          <w:sz w:val="24"/>
        </w:rPr>
        <w:t> </w:t>
      </w:r>
      <w:r>
        <w:rPr>
          <w:sz w:val="24"/>
        </w:rPr>
        <w:t>Cadastro</w:t>
      </w:r>
      <w:r>
        <w:rPr>
          <w:spacing w:val="-1"/>
          <w:sz w:val="24"/>
        </w:rPr>
        <w:t> </w:t>
      </w:r>
      <w:r>
        <w:rPr>
          <w:sz w:val="24"/>
        </w:rPr>
        <w:t>Geral</w:t>
      </w:r>
      <w:r>
        <w:rPr>
          <w:spacing w:val="-2"/>
          <w:sz w:val="24"/>
        </w:rPr>
        <w:t> </w:t>
      </w:r>
      <w:r>
        <w:rPr>
          <w:sz w:val="24"/>
        </w:rPr>
        <w:t>de</w:t>
      </w:r>
      <w:r>
        <w:rPr>
          <w:spacing w:val="-1"/>
          <w:sz w:val="24"/>
        </w:rPr>
        <w:t> </w:t>
      </w:r>
      <w:r>
        <w:rPr>
          <w:sz w:val="24"/>
        </w:rPr>
        <w:t>Contribuintes</w:t>
      </w:r>
      <w:r>
        <w:rPr>
          <w:spacing w:val="3"/>
          <w:sz w:val="24"/>
        </w:rPr>
        <w:t> </w:t>
      </w:r>
      <w:r>
        <w:rPr>
          <w:sz w:val="24"/>
        </w:rPr>
        <w:t>-</w:t>
      </w:r>
      <w:r>
        <w:rPr>
          <w:spacing w:val="-2"/>
          <w:sz w:val="24"/>
        </w:rPr>
        <w:t> CNPJ;</w:t>
      </w:r>
    </w:p>
    <w:p>
      <w:pPr>
        <w:pStyle w:val="ListParagraph"/>
        <w:numPr>
          <w:ilvl w:val="2"/>
          <w:numId w:val="17"/>
        </w:numPr>
        <w:tabs>
          <w:tab w:pos="919" w:val="left" w:leader="none"/>
        </w:tabs>
        <w:spacing w:line="240" w:lineRule="auto" w:before="120" w:after="0"/>
        <w:ind w:left="919" w:right="0" w:hanging="659"/>
        <w:jc w:val="left"/>
        <w:rPr>
          <w:sz w:val="24"/>
        </w:rPr>
      </w:pPr>
      <w:r>
        <w:rPr>
          <w:sz w:val="24"/>
        </w:rPr>
        <w:t>–</w:t>
      </w:r>
      <w:r>
        <w:rPr>
          <w:spacing w:val="-3"/>
          <w:sz w:val="24"/>
        </w:rPr>
        <w:t> </w:t>
      </w:r>
      <w:r>
        <w:rPr>
          <w:sz w:val="24"/>
        </w:rPr>
        <w:t>Certidão</w:t>
      </w:r>
      <w:r>
        <w:rPr>
          <w:spacing w:val="-2"/>
          <w:sz w:val="24"/>
        </w:rPr>
        <w:t> </w:t>
      </w:r>
      <w:r>
        <w:rPr>
          <w:sz w:val="24"/>
        </w:rPr>
        <w:t>de</w:t>
      </w:r>
      <w:r>
        <w:rPr>
          <w:spacing w:val="-1"/>
          <w:sz w:val="24"/>
        </w:rPr>
        <w:t> </w:t>
      </w:r>
      <w:r>
        <w:rPr>
          <w:sz w:val="24"/>
        </w:rPr>
        <w:t>Regularidade</w:t>
      </w:r>
      <w:r>
        <w:rPr>
          <w:spacing w:val="-3"/>
          <w:sz w:val="24"/>
        </w:rPr>
        <w:t> </w:t>
      </w:r>
      <w:r>
        <w:rPr>
          <w:sz w:val="24"/>
        </w:rPr>
        <w:t>com</w:t>
      </w:r>
      <w:r>
        <w:rPr>
          <w:spacing w:val="-1"/>
          <w:sz w:val="24"/>
        </w:rPr>
        <w:t> </w:t>
      </w:r>
      <w:r>
        <w:rPr>
          <w:sz w:val="24"/>
        </w:rPr>
        <w:t>o</w:t>
      </w:r>
      <w:r>
        <w:rPr>
          <w:spacing w:val="2"/>
          <w:sz w:val="24"/>
        </w:rPr>
        <w:t> </w:t>
      </w:r>
      <w:r>
        <w:rPr>
          <w:sz w:val="24"/>
        </w:rPr>
        <w:t>FGTS</w:t>
      </w:r>
      <w:r>
        <w:rPr>
          <w:spacing w:val="-1"/>
          <w:sz w:val="24"/>
        </w:rPr>
        <w:t> </w:t>
      </w:r>
      <w:r>
        <w:rPr>
          <w:sz w:val="24"/>
        </w:rPr>
        <w:t>emitida</w:t>
      </w:r>
      <w:r>
        <w:rPr>
          <w:spacing w:val="-2"/>
          <w:sz w:val="24"/>
        </w:rPr>
        <w:t> </w:t>
      </w:r>
      <w:r>
        <w:rPr>
          <w:sz w:val="24"/>
        </w:rPr>
        <w:t>pela Caixa</w:t>
      </w:r>
      <w:r>
        <w:rPr>
          <w:spacing w:val="-2"/>
          <w:sz w:val="24"/>
        </w:rPr>
        <w:t> </w:t>
      </w:r>
      <w:r>
        <w:rPr>
          <w:sz w:val="24"/>
        </w:rPr>
        <w:t>Econômica</w:t>
      </w:r>
      <w:r>
        <w:rPr>
          <w:spacing w:val="-1"/>
          <w:sz w:val="24"/>
        </w:rPr>
        <w:t> </w:t>
      </w:r>
      <w:r>
        <w:rPr>
          <w:spacing w:val="-2"/>
          <w:sz w:val="24"/>
        </w:rPr>
        <w:t>Federal;</w:t>
      </w:r>
    </w:p>
    <w:p>
      <w:pPr>
        <w:pStyle w:val="ListParagraph"/>
        <w:numPr>
          <w:ilvl w:val="2"/>
          <w:numId w:val="17"/>
        </w:numPr>
        <w:tabs>
          <w:tab w:pos="919" w:val="left" w:leader="none"/>
        </w:tabs>
        <w:spacing w:line="240" w:lineRule="auto" w:before="120" w:after="0"/>
        <w:ind w:left="919" w:right="0" w:hanging="659"/>
        <w:jc w:val="left"/>
        <w:rPr>
          <w:sz w:val="24"/>
        </w:rPr>
      </w:pPr>
      <w:r>
        <w:rPr>
          <w:sz w:val="24"/>
        </w:rPr>
        <w:t>–</w:t>
      </w:r>
      <w:r>
        <w:rPr>
          <w:spacing w:val="-3"/>
          <w:sz w:val="24"/>
        </w:rPr>
        <w:t> </w:t>
      </w:r>
      <w:r>
        <w:rPr>
          <w:sz w:val="24"/>
        </w:rPr>
        <w:t>Certidão</w:t>
      </w:r>
      <w:r>
        <w:rPr>
          <w:spacing w:val="-2"/>
          <w:sz w:val="24"/>
        </w:rPr>
        <w:t> </w:t>
      </w:r>
      <w:r>
        <w:rPr>
          <w:sz w:val="24"/>
        </w:rPr>
        <w:t>Conjunta</w:t>
      </w:r>
      <w:r>
        <w:rPr>
          <w:spacing w:val="-1"/>
          <w:sz w:val="24"/>
        </w:rPr>
        <w:t> </w:t>
      </w:r>
      <w:r>
        <w:rPr>
          <w:sz w:val="24"/>
        </w:rPr>
        <w:t>de</w:t>
      </w:r>
      <w:r>
        <w:rPr>
          <w:spacing w:val="-2"/>
          <w:sz w:val="24"/>
        </w:rPr>
        <w:t> </w:t>
      </w:r>
      <w:r>
        <w:rPr>
          <w:sz w:val="24"/>
        </w:rPr>
        <w:t>Débitos Relativos</w:t>
      </w:r>
      <w:r>
        <w:rPr>
          <w:spacing w:val="-1"/>
          <w:sz w:val="24"/>
        </w:rPr>
        <w:t> </w:t>
      </w:r>
      <w:r>
        <w:rPr>
          <w:sz w:val="24"/>
        </w:rPr>
        <w:t>a</w:t>
      </w:r>
      <w:r>
        <w:rPr>
          <w:spacing w:val="1"/>
          <w:sz w:val="24"/>
        </w:rPr>
        <w:t> </w:t>
      </w:r>
      <w:r>
        <w:rPr>
          <w:sz w:val="24"/>
        </w:rPr>
        <w:t>Tributos</w:t>
      </w:r>
      <w:r>
        <w:rPr>
          <w:spacing w:val="-1"/>
          <w:sz w:val="24"/>
        </w:rPr>
        <w:t> </w:t>
      </w:r>
      <w:r>
        <w:rPr>
          <w:sz w:val="24"/>
        </w:rPr>
        <w:t>Federais e</w:t>
      </w:r>
      <w:r>
        <w:rPr>
          <w:spacing w:val="-1"/>
          <w:sz w:val="24"/>
        </w:rPr>
        <w:t> </w:t>
      </w:r>
      <w:r>
        <w:rPr>
          <w:sz w:val="24"/>
        </w:rPr>
        <w:t>Dívida</w:t>
      </w:r>
      <w:r>
        <w:rPr>
          <w:spacing w:val="-1"/>
          <w:sz w:val="24"/>
        </w:rPr>
        <w:t> </w:t>
      </w:r>
      <w:r>
        <w:rPr>
          <w:sz w:val="24"/>
        </w:rPr>
        <w:t>Ativa</w:t>
      </w:r>
      <w:r>
        <w:rPr>
          <w:spacing w:val="-1"/>
          <w:sz w:val="24"/>
        </w:rPr>
        <w:t> </w:t>
      </w:r>
      <w:r>
        <w:rPr>
          <w:sz w:val="24"/>
        </w:rPr>
        <w:t>da</w:t>
      </w:r>
      <w:r>
        <w:rPr>
          <w:spacing w:val="-2"/>
          <w:sz w:val="24"/>
        </w:rPr>
        <w:t> União;</w:t>
      </w:r>
    </w:p>
    <w:p>
      <w:pPr>
        <w:pStyle w:val="ListParagraph"/>
        <w:numPr>
          <w:ilvl w:val="2"/>
          <w:numId w:val="17"/>
        </w:numPr>
        <w:tabs>
          <w:tab w:pos="926" w:val="left" w:leader="none"/>
        </w:tabs>
        <w:spacing w:line="240" w:lineRule="auto" w:before="120" w:after="0"/>
        <w:ind w:left="260" w:right="444" w:firstLine="0"/>
        <w:jc w:val="left"/>
        <w:rPr>
          <w:sz w:val="24"/>
        </w:rPr>
      </w:pPr>
      <w:r>
        <w:rPr>
          <w:sz w:val="24"/>
        </w:rPr>
        <w:t>– Certidão de Regularidade para com a Fazenda Estadual, por meio de Certidão Negativa de Débito em relação a tributos estaduais;</w:t>
      </w:r>
    </w:p>
    <w:p>
      <w:pPr>
        <w:pStyle w:val="ListParagraph"/>
        <w:numPr>
          <w:ilvl w:val="3"/>
          <w:numId w:val="17"/>
        </w:numPr>
        <w:tabs>
          <w:tab w:pos="1128" w:val="left" w:leader="none"/>
        </w:tabs>
        <w:spacing w:line="240" w:lineRule="auto" w:before="120" w:after="0"/>
        <w:ind w:left="260" w:right="444" w:firstLine="0"/>
        <w:jc w:val="left"/>
        <w:rPr>
          <w:sz w:val="24"/>
        </w:rPr>
      </w:pPr>
      <w:r>
        <w:rPr>
          <w:sz w:val="24"/>
        </w:rPr>
        <w:t>–</w:t>
      </w:r>
      <w:r>
        <w:rPr>
          <w:spacing w:val="26"/>
          <w:sz w:val="24"/>
        </w:rPr>
        <w:t> </w:t>
      </w:r>
      <w:r>
        <w:rPr>
          <w:sz w:val="24"/>
        </w:rPr>
        <w:t>Certidão</w:t>
      </w:r>
      <w:r>
        <w:rPr>
          <w:spacing w:val="25"/>
          <w:sz w:val="24"/>
        </w:rPr>
        <w:t> </w:t>
      </w:r>
      <w:r>
        <w:rPr>
          <w:sz w:val="24"/>
        </w:rPr>
        <w:t>emitida</w:t>
      </w:r>
      <w:r>
        <w:rPr>
          <w:spacing w:val="25"/>
          <w:sz w:val="24"/>
        </w:rPr>
        <w:t> </w:t>
      </w:r>
      <w:r>
        <w:rPr>
          <w:sz w:val="24"/>
        </w:rPr>
        <w:t>pela</w:t>
      </w:r>
      <w:r>
        <w:rPr>
          <w:spacing w:val="26"/>
          <w:sz w:val="24"/>
        </w:rPr>
        <w:t> </w:t>
      </w:r>
      <w:r>
        <w:rPr>
          <w:sz w:val="24"/>
        </w:rPr>
        <w:t>Procuradoria</w:t>
      </w:r>
      <w:r>
        <w:rPr>
          <w:spacing w:val="27"/>
          <w:sz w:val="24"/>
        </w:rPr>
        <w:t> </w:t>
      </w:r>
      <w:r>
        <w:rPr>
          <w:sz w:val="24"/>
        </w:rPr>
        <w:t>Geral</w:t>
      </w:r>
      <w:r>
        <w:rPr>
          <w:spacing w:val="27"/>
          <w:sz w:val="24"/>
        </w:rPr>
        <w:t> </w:t>
      </w:r>
      <w:r>
        <w:rPr>
          <w:sz w:val="24"/>
        </w:rPr>
        <w:t>do</w:t>
      </w:r>
      <w:r>
        <w:rPr>
          <w:spacing w:val="26"/>
          <w:sz w:val="24"/>
        </w:rPr>
        <w:t> </w:t>
      </w:r>
      <w:r>
        <w:rPr>
          <w:sz w:val="24"/>
        </w:rPr>
        <w:t>Estado,</w:t>
      </w:r>
      <w:r>
        <w:rPr>
          <w:spacing w:val="28"/>
          <w:sz w:val="24"/>
        </w:rPr>
        <w:t> </w:t>
      </w:r>
      <w:r>
        <w:rPr>
          <w:sz w:val="24"/>
        </w:rPr>
        <w:t>caso</w:t>
      </w:r>
      <w:r>
        <w:rPr>
          <w:spacing w:val="26"/>
          <w:sz w:val="24"/>
        </w:rPr>
        <w:t> </w:t>
      </w:r>
      <w:r>
        <w:rPr>
          <w:sz w:val="24"/>
        </w:rPr>
        <w:t>tenha</w:t>
      </w:r>
      <w:r>
        <w:rPr>
          <w:spacing w:val="25"/>
          <w:sz w:val="24"/>
        </w:rPr>
        <w:t> </w:t>
      </w:r>
      <w:r>
        <w:rPr>
          <w:sz w:val="24"/>
        </w:rPr>
        <w:t>sede</w:t>
      </w:r>
      <w:r>
        <w:rPr>
          <w:spacing w:val="25"/>
          <w:sz w:val="24"/>
        </w:rPr>
        <w:t> </w:t>
      </w:r>
      <w:r>
        <w:rPr>
          <w:sz w:val="24"/>
        </w:rPr>
        <w:t>no</w:t>
      </w:r>
      <w:r>
        <w:rPr>
          <w:spacing w:val="26"/>
          <w:sz w:val="24"/>
        </w:rPr>
        <w:t> </w:t>
      </w:r>
      <w:r>
        <w:rPr>
          <w:sz w:val="24"/>
        </w:rPr>
        <w:t>Estado</w:t>
      </w:r>
      <w:r>
        <w:rPr>
          <w:spacing w:val="26"/>
          <w:sz w:val="24"/>
        </w:rPr>
        <w:t> </w:t>
      </w:r>
      <w:r>
        <w:rPr>
          <w:sz w:val="24"/>
        </w:rPr>
        <w:t>do Rio de Janeiro.</w:t>
      </w:r>
    </w:p>
    <w:p>
      <w:pPr>
        <w:pStyle w:val="ListParagraph"/>
        <w:numPr>
          <w:ilvl w:val="2"/>
          <w:numId w:val="17"/>
        </w:numPr>
        <w:tabs>
          <w:tab w:pos="919" w:val="left" w:leader="none"/>
        </w:tabs>
        <w:spacing w:line="240" w:lineRule="auto" w:before="120" w:after="0"/>
        <w:ind w:left="919" w:right="0" w:hanging="659"/>
        <w:jc w:val="left"/>
        <w:rPr>
          <w:sz w:val="24"/>
        </w:rPr>
      </w:pPr>
      <w:r>
        <w:rPr>
          <w:sz w:val="24"/>
        </w:rPr>
        <w:t>–</w:t>
      </w:r>
      <w:r>
        <w:rPr>
          <w:spacing w:val="-1"/>
          <w:sz w:val="24"/>
        </w:rPr>
        <w:t> </w:t>
      </w:r>
      <w:r>
        <w:rPr>
          <w:sz w:val="24"/>
        </w:rPr>
        <w:t>Certidão de</w:t>
      </w:r>
      <w:r>
        <w:rPr>
          <w:spacing w:val="-1"/>
          <w:sz w:val="24"/>
        </w:rPr>
        <w:t> </w:t>
      </w:r>
      <w:r>
        <w:rPr>
          <w:sz w:val="24"/>
        </w:rPr>
        <w:t>regularidade</w:t>
      </w:r>
      <w:r>
        <w:rPr>
          <w:spacing w:val="-3"/>
          <w:sz w:val="24"/>
        </w:rPr>
        <w:t> </w:t>
      </w:r>
      <w:r>
        <w:rPr>
          <w:sz w:val="24"/>
        </w:rPr>
        <w:t>para com a</w:t>
      </w:r>
      <w:r>
        <w:rPr>
          <w:spacing w:val="-1"/>
          <w:sz w:val="24"/>
        </w:rPr>
        <w:t> </w:t>
      </w:r>
      <w:r>
        <w:rPr>
          <w:sz w:val="24"/>
        </w:rPr>
        <w:t>Fazenda</w:t>
      </w:r>
      <w:r>
        <w:rPr>
          <w:spacing w:val="-1"/>
          <w:sz w:val="24"/>
        </w:rPr>
        <w:t> </w:t>
      </w:r>
      <w:r>
        <w:rPr>
          <w:sz w:val="24"/>
        </w:rPr>
        <w:t>Municipal, da</w:t>
      </w:r>
      <w:r>
        <w:rPr>
          <w:spacing w:val="-2"/>
          <w:sz w:val="24"/>
        </w:rPr>
        <w:t> </w:t>
      </w:r>
      <w:r>
        <w:rPr>
          <w:sz w:val="24"/>
        </w:rPr>
        <w:t>sede</w:t>
      </w:r>
      <w:r>
        <w:rPr>
          <w:spacing w:val="-1"/>
          <w:sz w:val="24"/>
        </w:rPr>
        <w:t> </w:t>
      </w:r>
      <w:r>
        <w:rPr>
          <w:sz w:val="24"/>
        </w:rPr>
        <w:t>da</w:t>
      </w:r>
      <w:r>
        <w:rPr>
          <w:spacing w:val="-1"/>
          <w:sz w:val="24"/>
        </w:rPr>
        <w:t> </w:t>
      </w:r>
      <w:r>
        <w:rPr>
          <w:spacing w:val="-2"/>
          <w:sz w:val="24"/>
        </w:rPr>
        <w:t>licitante.</w:t>
      </w:r>
    </w:p>
    <w:p>
      <w:pPr>
        <w:pStyle w:val="ListParagraph"/>
        <w:numPr>
          <w:ilvl w:val="2"/>
          <w:numId w:val="17"/>
        </w:numPr>
        <w:tabs>
          <w:tab w:pos="929" w:val="left" w:leader="none"/>
        </w:tabs>
        <w:spacing w:line="240" w:lineRule="auto" w:before="120" w:after="0"/>
        <w:ind w:left="260" w:right="433" w:firstLine="0"/>
        <w:jc w:val="both"/>
        <w:rPr>
          <w:sz w:val="24"/>
        </w:rPr>
      </w:pPr>
      <w:r>
        <w:rPr>
          <w:sz w:val="24"/>
        </w:rPr>
        <w:t>– Prova da inexistência de débitos inadimplidos perante a justiça do trabalho, mediante a apresentação de certidão negativa, nos temos da Lei 12.440/2011 – CNDT – Certidão Negativa de Débitos Trabalhistas.</w:t>
      </w:r>
    </w:p>
    <w:p>
      <w:pPr>
        <w:pStyle w:val="ListParagraph"/>
        <w:numPr>
          <w:ilvl w:val="2"/>
          <w:numId w:val="17"/>
        </w:numPr>
        <w:tabs>
          <w:tab w:pos="919" w:val="left" w:leader="none"/>
        </w:tabs>
        <w:spacing w:line="240" w:lineRule="auto" w:before="120" w:after="0"/>
        <w:ind w:left="919" w:right="0" w:hanging="659"/>
        <w:jc w:val="both"/>
        <w:rPr>
          <w:b/>
          <w:sz w:val="24"/>
        </w:rPr>
      </w:pPr>
      <w:r>
        <w:rPr>
          <w:sz w:val="24"/>
        </w:rPr>
        <w:t>-</w:t>
      </w:r>
      <w:r>
        <w:rPr>
          <w:spacing w:val="-5"/>
          <w:sz w:val="24"/>
        </w:rPr>
        <w:t> </w:t>
      </w:r>
      <w:r>
        <w:rPr>
          <w:b/>
          <w:sz w:val="24"/>
        </w:rPr>
        <w:t>Microempresas</w:t>
      </w:r>
      <w:r>
        <w:rPr>
          <w:b/>
          <w:spacing w:val="-1"/>
          <w:sz w:val="24"/>
        </w:rPr>
        <w:t> </w:t>
      </w:r>
      <w:r>
        <w:rPr>
          <w:b/>
          <w:sz w:val="24"/>
        </w:rPr>
        <w:t>e</w:t>
      </w:r>
      <w:r>
        <w:rPr>
          <w:b/>
          <w:spacing w:val="-2"/>
          <w:sz w:val="24"/>
        </w:rPr>
        <w:t> </w:t>
      </w:r>
      <w:r>
        <w:rPr>
          <w:b/>
          <w:sz w:val="24"/>
        </w:rPr>
        <w:t>empresas</w:t>
      </w:r>
      <w:r>
        <w:rPr>
          <w:b/>
          <w:spacing w:val="-2"/>
          <w:sz w:val="24"/>
        </w:rPr>
        <w:t> </w:t>
      </w:r>
      <w:r>
        <w:rPr>
          <w:b/>
          <w:sz w:val="24"/>
        </w:rPr>
        <w:t>de</w:t>
      </w:r>
      <w:r>
        <w:rPr>
          <w:b/>
          <w:spacing w:val="-3"/>
          <w:sz w:val="24"/>
        </w:rPr>
        <w:t> </w:t>
      </w:r>
      <w:r>
        <w:rPr>
          <w:b/>
          <w:sz w:val="24"/>
        </w:rPr>
        <w:t>pequeno </w:t>
      </w:r>
      <w:r>
        <w:rPr>
          <w:b/>
          <w:spacing w:val="-4"/>
          <w:sz w:val="24"/>
        </w:rPr>
        <w:t>porte</w:t>
      </w:r>
    </w:p>
    <w:p>
      <w:pPr>
        <w:pStyle w:val="ListParagraph"/>
        <w:numPr>
          <w:ilvl w:val="3"/>
          <w:numId w:val="18"/>
        </w:numPr>
        <w:tabs>
          <w:tab w:pos="1195" w:val="left" w:leader="none"/>
        </w:tabs>
        <w:spacing w:line="240" w:lineRule="auto" w:before="120" w:after="0"/>
        <w:ind w:left="260" w:right="443" w:firstLine="0"/>
        <w:jc w:val="both"/>
        <w:rPr>
          <w:sz w:val="24"/>
        </w:rPr>
      </w:pPr>
      <w:r>
        <w:rPr>
          <w:sz w:val="24"/>
        </w:rPr>
        <w:t>A microempresa ou empresa de pequeno porte deverá apresentar os documentos de regularidade fiscal mesmo que apresentem alguma restrição, caso seja adjudicatária deste certame, nos termos do art. 42 da Lei Complementar no 123/2006 e suas alterações.</w:t>
      </w:r>
    </w:p>
    <w:p>
      <w:pPr>
        <w:pStyle w:val="ListParagraph"/>
        <w:numPr>
          <w:ilvl w:val="3"/>
          <w:numId w:val="18"/>
        </w:numPr>
        <w:tabs>
          <w:tab w:pos="1174" w:val="left" w:leader="none"/>
        </w:tabs>
        <w:spacing w:line="240" w:lineRule="auto" w:before="120" w:after="0"/>
        <w:ind w:left="260" w:right="435" w:firstLine="0"/>
        <w:jc w:val="both"/>
        <w:rPr>
          <w:sz w:val="24"/>
        </w:rPr>
      </w:pPr>
      <w:r>
        <w:rPr>
          <w:sz w:val="24"/>
        </w:rPr>
        <w:t>Havendo alguma restricão na comprovacão da regularidade fiscal exigida neste edital, será assegurado a microempresa ou empresa de pequeno porte adjudicatária deste certame o </w:t>
      </w:r>
      <w:r>
        <w:rPr>
          <w:b/>
          <w:sz w:val="24"/>
        </w:rPr>
        <w:t>prazo de 5 (cinco) dias úteis</w:t>
      </w:r>
      <w:r>
        <w:rPr>
          <w:sz w:val="24"/>
        </w:rPr>
        <w:t>, contados do momento em que for declarada a vencedora, prorrogáveis por igual periodo, a criterio da PREFEITURA MUNICIPAL DE BOM JARDIM, para a regularização da documentação, pagamento ou parcelamento do débito e emissão de eventuais certidões negativas ou positivas com efeito de certidão negativa.</w:t>
      </w:r>
    </w:p>
    <w:p>
      <w:pPr>
        <w:pStyle w:val="ListParagraph"/>
        <w:numPr>
          <w:ilvl w:val="3"/>
          <w:numId w:val="18"/>
        </w:numPr>
        <w:tabs>
          <w:tab w:pos="1234" w:val="left" w:leader="none"/>
        </w:tabs>
        <w:spacing w:line="240" w:lineRule="auto" w:before="121" w:after="0"/>
        <w:ind w:left="260" w:right="433" w:firstLine="0"/>
        <w:jc w:val="both"/>
        <w:rPr>
          <w:sz w:val="24"/>
        </w:rPr>
      </w:pPr>
      <w:r>
        <w:rPr>
          <w:sz w:val="24"/>
        </w:rPr>
        <w:t>A falta de regularização da documentação no prazo acima previsto implicará a decadência do direito a contratação, sem prejuízo das sanções previstas neste edital e na legislação, sendo facultada a convocação dos licitantes remanescentes, na ordem de</w:t>
      </w:r>
      <w:r>
        <w:rPr>
          <w:spacing w:val="40"/>
          <w:sz w:val="24"/>
        </w:rPr>
        <w:t> </w:t>
      </w:r>
      <w:r>
        <w:rPr>
          <w:sz w:val="24"/>
        </w:rPr>
        <w:t>classificação. Se, na ordem de classificação, seguir-se outra microempresa, empresa de pequeno porte ou sociedade cooperativa com alguma restrição na documentação fiscal e trabalhista, será concedido o mesmo prazo para regularização.</w:t>
      </w:r>
    </w:p>
    <w:p>
      <w:pPr>
        <w:pStyle w:val="Heading1"/>
        <w:numPr>
          <w:ilvl w:val="1"/>
          <w:numId w:val="17"/>
        </w:numPr>
        <w:tabs>
          <w:tab w:pos="859" w:val="left" w:leader="none"/>
        </w:tabs>
        <w:spacing w:line="240" w:lineRule="auto" w:before="125" w:after="0"/>
        <w:ind w:left="859" w:right="0" w:hanging="599"/>
        <w:jc w:val="left"/>
      </w:pPr>
      <w:r>
        <w:rPr/>
        <w:t>–</w:t>
      </w:r>
      <w:r>
        <w:rPr>
          <w:spacing w:val="-1"/>
        </w:rPr>
        <w:t> </w:t>
      </w:r>
      <w:r>
        <w:rPr/>
        <w:t>QUALIFICAÇÃO </w:t>
      </w:r>
      <w:r>
        <w:rPr>
          <w:spacing w:val="-2"/>
        </w:rPr>
        <w:t>TÉCNICA:</w:t>
      </w:r>
    </w:p>
    <w:p>
      <w:pPr>
        <w:spacing w:before="116"/>
        <w:ind w:left="260" w:right="382" w:firstLine="0"/>
        <w:jc w:val="both"/>
        <w:rPr>
          <w:sz w:val="24"/>
        </w:rPr>
      </w:pPr>
      <w:r>
        <w:rPr>
          <w:sz w:val="24"/>
        </w:rPr>
        <w:t>10.5.1-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w:t>
      </w:r>
      <w:r>
        <w:rPr>
          <w:spacing w:val="80"/>
          <w:sz w:val="24"/>
        </w:rPr>
        <w:t> </w:t>
      </w:r>
      <w:r>
        <w:rPr>
          <w:spacing w:val="-2"/>
          <w:sz w:val="24"/>
        </w:rPr>
        <w:t>anexos.</w:t>
      </w:r>
    </w:p>
    <w:p>
      <w:pPr>
        <w:pStyle w:val="Heading1"/>
        <w:numPr>
          <w:ilvl w:val="1"/>
          <w:numId w:val="17"/>
        </w:numPr>
        <w:tabs>
          <w:tab w:pos="859" w:val="left" w:leader="none"/>
        </w:tabs>
        <w:spacing w:line="240" w:lineRule="auto" w:before="125" w:after="0"/>
        <w:ind w:left="859" w:right="0" w:hanging="599"/>
        <w:jc w:val="left"/>
      </w:pPr>
      <w:r>
        <w:rPr/>
        <w:t>–</w:t>
      </w:r>
      <w:r>
        <w:rPr>
          <w:spacing w:val="-3"/>
        </w:rPr>
        <w:t> </w:t>
      </w:r>
      <w:r>
        <w:rPr/>
        <w:t>QUALIFICAÇÃO</w:t>
      </w:r>
      <w:r>
        <w:rPr>
          <w:spacing w:val="-1"/>
        </w:rPr>
        <w:t> </w:t>
      </w:r>
      <w:r>
        <w:rPr/>
        <w:t>ECONÔMICO-</w:t>
      </w:r>
      <w:r>
        <w:rPr>
          <w:spacing w:val="-2"/>
        </w:rPr>
        <w:t>FINANCEIRA:</w:t>
      </w:r>
    </w:p>
    <w:p>
      <w:pPr>
        <w:pStyle w:val="ListParagraph"/>
        <w:numPr>
          <w:ilvl w:val="2"/>
          <w:numId w:val="19"/>
        </w:numPr>
        <w:tabs>
          <w:tab w:pos="1046" w:val="left" w:leader="none"/>
        </w:tabs>
        <w:spacing w:line="240" w:lineRule="auto" w:before="115" w:after="0"/>
        <w:ind w:left="260" w:right="437" w:firstLine="0"/>
        <w:jc w:val="both"/>
        <w:rPr>
          <w:sz w:val="24"/>
        </w:rPr>
      </w:pPr>
      <w:r>
        <w:rPr>
          <w:sz w:val="24"/>
        </w:rPr>
        <w:t>– A apresentação da certidão negativa de falência expedida pelo distribuidor do local do principal estabelecimento da pessoa jurídica, na forma do art. 3º da L. 11.101/05, não sendo causa de inabilitação da licitante a anotação de distribuição de processo de recuperação judicial ou pedido de homologação extrajudicial, caso haja comprovação de que o plano já tenha sido aprovado ou homologado pelo juízo competente, quando da entrega da documentação de </w:t>
      </w:r>
      <w:r>
        <w:rPr>
          <w:spacing w:val="-2"/>
          <w:sz w:val="24"/>
        </w:rPr>
        <w:t>habilitação.</w:t>
      </w:r>
    </w:p>
    <w:p>
      <w:pPr>
        <w:spacing w:after="0" w:line="240" w:lineRule="auto"/>
        <w:jc w:val="both"/>
        <w:rPr>
          <w:sz w:val="24"/>
        </w:rPr>
        <w:sectPr>
          <w:pgSz w:w="11930" w:h="16850"/>
          <w:pgMar w:header="451" w:footer="654" w:top="1840" w:bottom="900" w:left="1420" w:right="480"/>
        </w:sectPr>
      </w:pPr>
    </w:p>
    <w:p>
      <w:pPr>
        <w:pStyle w:val="ListParagraph"/>
        <w:numPr>
          <w:ilvl w:val="2"/>
          <w:numId w:val="20"/>
        </w:numPr>
        <w:tabs>
          <w:tab w:pos="1046" w:val="left" w:leader="none"/>
        </w:tabs>
        <w:spacing w:line="240" w:lineRule="auto" w:before="80" w:after="0"/>
        <w:ind w:left="260" w:right="437" w:firstLine="0"/>
        <w:jc w:val="both"/>
        <w:rPr>
          <w:sz w:val="24"/>
        </w:rPr>
      </w:pPr>
      <w:r>
        <w:rPr>
          <w:sz w:val="24"/>
        </w:rPr>
        <w:t>– A apresentação de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aceitos, alternativamente:</w:t>
      </w:r>
    </w:p>
    <w:p>
      <w:pPr>
        <w:spacing w:before="120"/>
        <w:ind w:left="968" w:right="0" w:firstLine="0"/>
        <w:jc w:val="left"/>
        <w:rPr>
          <w:sz w:val="24"/>
        </w:rPr>
      </w:pPr>
      <w:r>
        <w:rPr>
          <w:sz w:val="24"/>
        </w:rPr>
        <w:t>1</w:t>
      </w:r>
      <w:r>
        <w:rPr>
          <w:spacing w:val="-1"/>
          <w:sz w:val="24"/>
        </w:rPr>
        <w:t> </w:t>
      </w:r>
      <w:r>
        <w:rPr>
          <w:sz w:val="24"/>
        </w:rPr>
        <w:t>-</w:t>
      </w:r>
      <w:r>
        <w:rPr>
          <w:spacing w:val="-1"/>
          <w:sz w:val="24"/>
        </w:rPr>
        <w:t> </w:t>
      </w:r>
      <w:r>
        <w:rPr>
          <w:sz w:val="24"/>
        </w:rPr>
        <w:t>por</w:t>
      </w:r>
      <w:r>
        <w:rPr>
          <w:spacing w:val="-1"/>
          <w:sz w:val="24"/>
        </w:rPr>
        <w:t> </w:t>
      </w:r>
      <w:r>
        <w:rPr>
          <w:sz w:val="24"/>
        </w:rPr>
        <w:t>publicação em</w:t>
      </w:r>
      <w:r>
        <w:rPr>
          <w:spacing w:val="-1"/>
          <w:sz w:val="24"/>
        </w:rPr>
        <w:t> </w:t>
      </w:r>
      <w:r>
        <w:rPr>
          <w:sz w:val="24"/>
        </w:rPr>
        <w:t>diário </w:t>
      </w:r>
      <w:r>
        <w:rPr>
          <w:spacing w:val="-2"/>
          <w:sz w:val="24"/>
        </w:rPr>
        <w:t>oficial;</w:t>
      </w:r>
    </w:p>
    <w:p>
      <w:pPr>
        <w:pStyle w:val="ListParagraph"/>
        <w:numPr>
          <w:ilvl w:val="0"/>
          <w:numId w:val="21"/>
        </w:numPr>
        <w:tabs>
          <w:tab w:pos="1226" w:val="left" w:leader="none"/>
        </w:tabs>
        <w:spacing w:line="240" w:lineRule="auto" w:before="120" w:after="0"/>
        <w:ind w:left="1226" w:right="0" w:hanging="258"/>
        <w:jc w:val="left"/>
        <w:rPr>
          <w:sz w:val="24"/>
        </w:rPr>
      </w:pPr>
      <w:r>
        <w:rPr>
          <w:sz w:val="24"/>
        </w:rPr>
        <w:t>por</w:t>
      </w:r>
      <w:r>
        <w:rPr>
          <w:spacing w:val="-2"/>
          <w:sz w:val="24"/>
        </w:rPr>
        <w:t> </w:t>
      </w:r>
      <w:r>
        <w:rPr>
          <w:sz w:val="24"/>
        </w:rPr>
        <w:t>publicação</w:t>
      </w:r>
      <w:r>
        <w:rPr>
          <w:spacing w:val="-1"/>
          <w:sz w:val="24"/>
        </w:rPr>
        <w:t> </w:t>
      </w:r>
      <w:r>
        <w:rPr>
          <w:sz w:val="24"/>
        </w:rPr>
        <w:t>em</w:t>
      </w:r>
      <w:r>
        <w:rPr>
          <w:spacing w:val="-1"/>
          <w:sz w:val="24"/>
        </w:rPr>
        <w:t> </w:t>
      </w:r>
      <w:r>
        <w:rPr>
          <w:spacing w:val="-2"/>
          <w:sz w:val="24"/>
        </w:rPr>
        <w:t>jornal;</w:t>
      </w:r>
    </w:p>
    <w:p>
      <w:pPr>
        <w:pStyle w:val="ListParagraph"/>
        <w:numPr>
          <w:ilvl w:val="0"/>
          <w:numId w:val="21"/>
        </w:numPr>
        <w:tabs>
          <w:tab w:pos="1166" w:val="left" w:leader="none"/>
        </w:tabs>
        <w:spacing w:line="240" w:lineRule="auto" w:before="120" w:after="0"/>
        <w:ind w:left="968" w:right="386" w:firstLine="0"/>
        <w:jc w:val="left"/>
        <w:rPr>
          <w:sz w:val="24"/>
        </w:rPr>
      </w:pPr>
      <w:r>
        <w:rPr>
          <w:sz w:val="24"/>
        </w:rPr>
        <w:t>por cópia ou fotocópia de livro diário incluindo os termos de abertura e encerramento</w:t>
      </w:r>
      <w:r>
        <w:rPr>
          <w:spacing w:val="40"/>
          <w:sz w:val="24"/>
        </w:rPr>
        <w:t> </w:t>
      </w:r>
      <w:r>
        <w:rPr>
          <w:sz w:val="24"/>
        </w:rPr>
        <w:t>devidamente registrado na Junta Comercial da sede ou domicílio do proponente;</w:t>
      </w:r>
    </w:p>
    <w:p>
      <w:pPr>
        <w:pStyle w:val="ListParagraph"/>
        <w:numPr>
          <w:ilvl w:val="0"/>
          <w:numId w:val="21"/>
        </w:numPr>
        <w:tabs>
          <w:tab w:pos="1298" w:val="left" w:leader="none"/>
        </w:tabs>
        <w:spacing w:line="240" w:lineRule="auto" w:before="120" w:after="0"/>
        <w:ind w:left="968" w:right="386" w:firstLine="0"/>
        <w:jc w:val="both"/>
        <w:rPr>
          <w:sz w:val="24"/>
        </w:rPr>
      </w:pPr>
      <w:r>
        <w:rPr>
          <w:sz w:val="24"/>
        </w:rPr>
        <w:t>por Escrituração Contábil Digital (ECD), através da apresentação de copias das respectivas folhas do SPED, inclusive do termo de abertura e encerramento, devidamente transmitido via eletrônica, e obrigatoriamente observado o prazo de entrega estipulado no art. 1078 do Código Civil.</w:t>
      </w:r>
    </w:p>
    <w:p>
      <w:pPr>
        <w:pStyle w:val="ListParagraph"/>
        <w:numPr>
          <w:ilvl w:val="2"/>
          <w:numId w:val="20"/>
        </w:numPr>
        <w:tabs>
          <w:tab w:pos="1055" w:val="left" w:leader="none"/>
        </w:tabs>
        <w:spacing w:line="240" w:lineRule="auto" w:before="120" w:after="0"/>
        <w:ind w:left="260" w:right="382" w:firstLine="0"/>
        <w:jc w:val="both"/>
        <w:rPr>
          <w:sz w:val="24"/>
        </w:rPr>
      </w:pPr>
      <w:r>
        <w:rPr>
          <w:sz w:val="24"/>
        </w:rPr>
        <w:t>– A comprovação da boa situação financeira da empresa, constatada mediante obtenção do índice de Liquidez Geral (LG) igual ou superior a 1,0 (um inteiro e zero décimos), resultante da aplicação da fórmula LG = (AC+RLP) / (PC+PNC), onde AC é ativo circulante, RLP é realizável em longo prazo, PC é passivo circulante e PNC é passivo não circulante, vedado arredondamento do cálculo.</w:t>
      </w:r>
    </w:p>
    <w:p>
      <w:pPr>
        <w:pStyle w:val="ListParagraph"/>
        <w:numPr>
          <w:ilvl w:val="2"/>
          <w:numId w:val="20"/>
        </w:numPr>
        <w:tabs>
          <w:tab w:pos="1041" w:val="left" w:leader="none"/>
        </w:tabs>
        <w:spacing w:line="240" w:lineRule="auto" w:before="121" w:after="0"/>
        <w:ind w:left="260" w:right="387" w:firstLine="0"/>
        <w:jc w:val="both"/>
        <w:rPr>
          <w:sz w:val="24"/>
        </w:rPr>
      </w:pPr>
      <w:r>
        <w:rPr>
          <w:sz w:val="24"/>
        </w:rPr>
        <w:t>– A licitante que apresentar resultado inferior a 1,0 (um inteiro e zero décimos) do índice de Liquidez Geral (LG) deverá comprovar, considerados os riscos para a Administração, o patrimônio líquido mínimo de 10% do valor estimado dos itens vencidos pelo licitante.</w:t>
      </w:r>
    </w:p>
    <w:p>
      <w:pPr>
        <w:pStyle w:val="ListParagraph"/>
        <w:numPr>
          <w:ilvl w:val="2"/>
          <w:numId w:val="20"/>
        </w:numPr>
        <w:tabs>
          <w:tab w:pos="1053" w:val="left" w:leader="none"/>
        </w:tabs>
        <w:spacing w:line="240" w:lineRule="auto" w:before="120" w:after="0"/>
        <w:ind w:left="260" w:right="381" w:firstLine="0"/>
        <w:jc w:val="both"/>
        <w:rPr>
          <w:sz w:val="24"/>
        </w:rPr>
      </w:pPr>
      <w:r>
        <w:rPr>
          <w:sz w:val="24"/>
        </w:rPr>
        <w:t>– Em caso de empresa constituída no exercício social vigente, admite-se a apresentação de balanço patrimonial e demonstrações contábeis referentes ao período de existência da </w:t>
      </w:r>
      <w:r>
        <w:rPr>
          <w:spacing w:val="-2"/>
          <w:sz w:val="24"/>
        </w:rPr>
        <w:t>sociedade.</w:t>
      </w:r>
    </w:p>
    <w:p>
      <w:pPr>
        <w:pStyle w:val="ListParagraph"/>
        <w:numPr>
          <w:ilvl w:val="2"/>
          <w:numId w:val="20"/>
        </w:numPr>
        <w:tabs>
          <w:tab w:pos="1123" w:val="left" w:leader="none"/>
        </w:tabs>
        <w:spacing w:line="240" w:lineRule="auto" w:before="120" w:after="0"/>
        <w:ind w:left="260" w:right="378" w:firstLine="0"/>
        <w:jc w:val="both"/>
        <w:rPr>
          <w:sz w:val="24"/>
        </w:rPr>
      </w:pPr>
      <w:r>
        <w:rPr>
          <w:sz w:val="24"/>
        </w:rPr>
        <w:t>– Em caso de haver previsão legal ou previsão no contrato social, admite-se a apresentação de balanço patrimonial intermediário.</w:t>
      </w:r>
    </w:p>
    <w:p>
      <w:pPr>
        <w:pStyle w:val="ListParagraph"/>
        <w:numPr>
          <w:ilvl w:val="2"/>
          <w:numId w:val="20"/>
        </w:numPr>
        <w:tabs>
          <w:tab w:pos="1070" w:val="left" w:leader="none"/>
        </w:tabs>
        <w:spacing w:line="240" w:lineRule="auto" w:before="120" w:after="0"/>
        <w:ind w:left="260" w:right="378" w:firstLine="0"/>
        <w:jc w:val="both"/>
        <w:rPr>
          <w:sz w:val="24"/>
        </w:rPr>
      </w:pPr>
      <w:r>
        <w:rPr>
          <w:sz w:val="24"/>
        </w:rPr>
        <w:t>– O licitante enquadrado como microempreendedor individual que pretenda auferir os benefícios do tratamento diferenciado previstos na Lei Complementar nº 123/ 2006 estará dispensado da prova de inscrição nos cadastros de contribuintes estadual, da apresentação do balanço patrimonial e das demonstrações contábeis do último exercício, caso seja a sua primeira contratação com administração pública, sendo devidamente declarado.</w:t>
      </w:r>
    </w:p>
    <w:p>
      <w:pPr>
        <w:pStyle w:val="Heading1"/>
        <w:numPr>
          <w:ilvl w:val="0"/>
          <w:numId w:val="22"/>
        </w:numPr>
        <w:tabs>
          <w:tab w:pos="619" w:val="left" w:leader="none"/>
        </w:tabs>
        <w:spacing w:line="240" w:lineRule="auto" w:before="126" w:after="0"/>
        <w:ind w:left="619" w:right="0" w:hanging="359"/>
        <w:jc w:val="both"/>
      </w:pPr>
      <w:r>
        <w:rPr/>
        <w:t>-</w:t>
      </w:r>
      <w:r>
        <w:rPr>
          <w:spacing w:val="-2"/>
        </w:rPr>
        <w:t> </w:t>
      </w:r>
      <w:r>
        <w:rPr/>
        <w:t>DAS </w:t>
      </w:r>
      <w:r>
        <w:rPr>
          <w:spacing w:val="-2"/>
        </w:rPr>
        <w:t>DECLARAÇÕES</w:t>
      </w:r>
    </w:p>
    <w:p>
      <w:pPr>
        <w:pStyle w:val="ListParagraph"/>
        <w:numPr>
          <w:ilvl w:val="1"/>
          <w:numId w:val="22"/>
        </w:numPr>
        <w:tabs>
          <w:tab w:pos="857" w:val="left" w:leader="none"/>
        </w:tabs>
        <w:spacing w:line="240" w:lineRule="auto" w:before="115" w:after="0"/>
        <w:ind w:left="260" w:right="379" w:firstLine="0"/>
        <w:jc w:val="both"/>
        <w:rPr>
          <w:sz w:val="24"/>
        </w:rPr>
      </w:pPr>
      <w:r>
        <w:rPr>
          <w:sz w:val="24"/>
        </w:rPr>
        <w:t>Declaração firmada pela licitante, nos termos do modelo constante do ANEXO IV – Modelo de DECLARAÇÃO ÚNICA de que Cumpre Rigorosamente o At, 7º da Constituição Federal, de Fatos Impeditivos,</w:t>
      </w:r>
      <w:r>
        <w:rPr>
          <w:spacing w:val="40"/>
          <w:sz w:val="24"/>
        </w:rPr>
        <w:t> </w:t>
      </w:r>
      <w:r>
        <w:rPr>
          <w:sz w:val="24"/>
        </w:rPr>
        <w:t>Atendimento aos Requisitos de Habilitação, Idoneidade e Não </w:t>
      </w:r>
      <w:r>
        <w:rPr>
          <w:spacing w:val="-2"/>
          <w:sz w:val="24"/>
        </w:rPr>
        <w:t>Parentesco.</w:t>
      </w:r>
    </w:p>
    <w:p>
      <w:pPr>
        <w:pStyle w:val="Heading1"/>
        <w:numPr>
          <w:ilvl w:val="0"/>
          <w:numId w:val="22"/>
        </w:numPr>
        <w:tabs>
          <w:tab w:pos="620" w:val="left" w:leader="none"/>
        </w:tabs>
        <w:spacing w:line="240" w:lineRule="auto" w:before="125" w:after="0"/>
        <w:ind w:left="620" w:right="0" w:hanging="360"/>
        <w:jc w:val="both"/>
      </w:pPr>
      <w:r>
        <w:rPr/>
        <w:t>VEDAÇÃO</w:t>
      </w:r>
      <w:r>
        <w:rPr>
          <w:spacing w:val="-2"/>
        </w:rPr>
        <w:t> </w:t>
      </w:r>
      <w:r>
        <w:rPr/>
        <w:t>À PARTICIPAÇÃO</w:t>
      </w:r>
      <w:r>
        <w:rPr>
          <w:spacing w:val="-1"/>
        </w:rPr>
        <w:t> </w:t>
      </w:r>
      <w:r>
        <w:rPr/>
        <w:t>NO</w:t>
      </w:r>
      <w:r>
        <w:rPr>
          <w:spacing w:val="-1"/>
        </w:rPr>
        <w:t> </w:t>
      </w:r>
      <w:r>
        <w:rPr>
          <w:spacing w:val="-2"/>
        </w:rPr>
        <w:t>CERTAME</w:t>
      </w:r>
    </w:p>
    <w:p>
      <w:pPr>
        <w:pStyle w:val="ListParagraph"/>
        <w:numPr>
          <w:ilvl w:val="1"/>
          <w:numId w:val="23"/>
        </w:numPr>
        <w:tabs>
          <w:tab w:pos="739" w:val="left" w:leader="none"/>
        </w:tabs>
        <w:spacing w:line="240" w:lineRule="auto" w:before="115" w:after="0"/>
        <w:ind w:left="739" w:right="0" w:hanging="479"/>
        <w:jc w:val="both"/>
        <w:rPr>
          <w:sz w:val="24"/>
        </w:rPr>
      </w:pPr>
      <w:r>
        <w:rPr>
          <w:sz w:val="24"/>
        </w:rPr>
        <w:t>–</w:t>
      </w:r>
      <w:r>
        <w:rPr>
          <w:spacing w:val="-3"/>
          <w:sz w:val="24"/>
        </w:rPr>
        <w:t> </w:t>
      </w:r>
      <w:r>
        <w:rPr>
          <w:sz w:val="24"/>
        </w:rPr>
        <w:t>Não</w:t>
      </w:r>
      <w:r>
        <w:rPr>
          <w:spacing w:val="-1"/>
          <w:sz w:val="24"/>
        </w:rPr>
        <w:t> </w:t>
      </w:r>
      <w:r>
        <w:rPr>
          <w:sz w:val="24"/>
        </w:rPr>
        <w:t>poderão</w:t>
      </w:r>
      <w:r>
        <w:rPr>
          <w:spacing w:val="-1"/>
          <w:sz w:val="24"/>
        </w:rPr>
        <w:t> </w:t>
      </w:r>
      <w:r>
        <w:rPr>
          <w:sz w:val="24"/>
        </w:rPr>
        <w:t>concorrer neste</w:t>
      </w:r>
      <w:r>
        <w:rPr>
          <w:spacing w:val="-1"/>
          <w:sz w:val="24"/>
        </w:rPr>
        <w:t> </w:t>
      </w:r>
      <w:r>
        <w:rPr>
          <w:sz w:val="24"/>
        </w:rPr>
        <w:t>Pregão</w:t>
      </w:r>
      <w:r>
        <w:rPr>
          <w:spacing w:val="1"/>
          <w:sz w:val="24"/>
        </w:rPr>
        <w:t> </w:t>
      </w:r>
      <w:r>
        <w:rPr>
          <w:sz w:val="24"/>
        </w:rPr>
        <w:t>as sociedades</w:t>
      </w:r>
      <w:r>
        <w:rPr>
          <w:spacing w:val="-1"/>
          <w:sz w:val="24"/>
        </w:rPr>
        <w:t> </w:t>
      </w:r>
      <w:r>
        <w:rPr>
          <w:sz w:val="24"/>
        </w:rPr>
        <w:t>empresárias</w:t>
      </w:r>
      <w:r>
        <w:rPr>
          <w:spacing w:val="-1"/>
          <w:sz w:val="24"/>
        </w:rPr>
        <w:t> </w:t>
      </w:r>
      <w:r>
        <w:rPr>
          <w:sz w:val="24"/>
        </w:rPr>
        <w:t>e </w:t>
      </w:r>
      <w:r>
        <w:rPr>
          <w:spacing w:val="-2"/>
          <w:sz w:val="24"/>
        </w:rPr>
        <w:t>empresários:</w:t>
      </w:r>
    </w:p>
    <w:p>
      <w:pPr>
        <w:pStyle w:val="ListParagraph"/>
        <w:numPr>
          <w:ilvl w:val="2"/>
          <w:numId w:val="23"/>
        </w:numPr>
        <w:tabs>
          <w:tab w:pos="1032" w:val="left" w:leader="none"/>
        </w:tabs>
        <w:spacing w:line="240" w:lineRule="auto" w:before="120" w:after="0"/>
        <w:ind w:left="260" w:right="385" w:firstLine="0"/>
        <w:jc w:val="both"/>
        <w:rPr>
          <w:sz w:val="24"/>
        </w:rPr>
      </w:pPr>
      <w:r>
        <w:rPr>
          <w:sz w:val="24"/>
        </w:rPr>
        <w:t>– Suspensas temporariamente de participar de licitações e de contratar com a Administração Estadual Direta e Indireta, nos termos do inciso III, do artigo 87, da Lei Federal 8.666/93, ou do artigo 7° da Lei Federal n° 10.520/02.</w:t>
      </w:r>
    </w:p>
    <w:p>
      <w:pPr>
        <w:pStyle w:val="ListParagraph"/>
        <w:numPr>
          <w:ilvl w:val="2"/>
          <w:numId w:val="23"/>
        </w:numPr>
        <w:tabs>
          <w:tab w:pos="931" w:val="left" w:leader="none"/>
        </w:tabs>
        <w:spacing w:line="240" w:lineRule="auto" w:before="120" w:after="0"/>
        <w:ind w:left="260" w:right="386" w:firstLine="0"/>
        <w:jc w:val="both"/>
        <w:rPr>
          <w:sz w:val="24"/>
        </w:rPr>
      </w:pPr>
      <w:r>
        <w:rPr>
          <w:sz w:val="24"/>
        </w:rPr>
        <w:t>– Impedidas de participar da licitação, nos termos do inciso IV, do art. 87 da Lei Federal n.º 8.666/93, seja qual for o órgão ou entidade que tenha aplicado a reprimenda, em qualquer esfera da Administração Pública;</w:t>
      </w:r>
    </w:p>
    <w:p>
      <w:pPr>
        <w:spacing w:after="0" w:line="240" w:lineRule="auto"/>
        <w:jc w:val="both"/>
        <w:rPr>
          <w:sz w:val="24"/>
        </w:rPr>
        <w:sectPr>
          <w:pgSz w:w="11930" w:h="16850"/>
          <w:pgMar w:header="451" w:footer="654" w:top="1840" w:bottom="860" w:left="1420" w:right="480"/>
        </w:sectPr>
      </w:pPr>
    </w:p>
    <w:p>
      <w:pPr>
        <w:pStyle w:val="ListParagraph"/>
        <w:numPr>
          <w:ilvl w:val="2"/>
          <w:numId w:val="23"/>
        </w:numPr>
        <w:tabs>
          <w:tab w:pos="926" w:val="left" w:leader="none"/>
        </w:tabs>
        <w:spacing w:line="240" w:lineRule="auto" w:before="80" w:after="0"/>
        <w:ind w:left="260" w:right="386" w:firstLine="0"/>
        <w:jc w:val="both"/>
        <w:rPr>
          <w:sz w:val="24"/>
        </w:rPr>
      </w:pPr>
      <w:r>
        <w:rPr>
          <w:sz w:val="24"/>
        </w:rPr>
        <w:t>– Proibidas de contratar com o Poder Público, em razão do disposto no artigo 72, § 8º, V, da Lei Federal nº 9.605/98 (Lei dos Crimes Ambientais);</w:t>
      </w:r>
    </w:p>
    <w:p>
      <w:pPr>
        <w:pStyle w:val="ListParagraph"/>
        <w:numPr>
          <w:ilvl w:val="2"/>
          <w:numId w:val="23"/>
        </w:numPr>
        <w:tabs>
          <w:tab w:pos="950" w:val="left" w:leader="none"/>
        </w:tabs>
        <w:spacing w:line="240" w:lineRule="auto" w:before="120" w:after="0"/>
        <w:ind w:left="260" w:right="387" w:firstLine="0"/>
        <w:jc w:val="both"/>
        <w:rPr>
          <w:sz w:val="24"/>
        </w:rPr>
      </w:pPr>
      <w:r>
        <w:rPr>
          <w:sz w:val="24"/>
        </w:rPr>
        <w:t>- Empresário ou sociedade empresária cujos sócios majoritários, nos termos do art. 12, inciso III, da Lei nº 8.429/92, estiverem proibidos de contratar com o Poder Público ou receber benefícios ou incentivos fiscais ou creditícios, direta ou indiretamente, ainda que por intermédio de pessoa jurídica (Lei da Improbidade Administrativa).</w:t>
      </w:r>
    </w:p>
    <w:p>
      <w:pPr>
        <w:pStyle w:val="ListParagraph"/>
        <w:numPr>
          <w:ilvl w:val="2"/>
          <w:numId w:val="23"/>
        </w:numPr>
        <w:tabs>
          <w:tab w:pos="919" w:val="left" w:leader="none"/>
        </w:tabs>
        <w:spacing w:line="240" w:lineRule="auto" w:before="120" w:after="0"/>
        <w:ind w:left="260" w:right="383" w:firstLine="0"/>
        <w:jc w:val="both"/>
        <w:rPr>
          <w:sz w:val="24"/>
        </w:rPr>
      </w:pPr>
      <w:r>
        <w:rPr>
          <w:sz w:val="24"/>
        </w:rPr>
        <w:t>-</w:t>
      </w:r>
      <w:r>
        <w:rPr>
          <w:spacing w:val="-3"/>
          <w:sz w:val="24"/>
        </w:rPr>
        <w:t> </w:t>
      </w:r>
      <w:r>
        <w:rPr>
          <w:sz w:val="24"/>
        </w:rPr>
        <w:t>Que</w:t>
      </w:r>
      <w:r>
        <w:rPr>
          <w:spacing w:val="-3"/>
          <w:sz w:val="24"/>
        </w:rPr>
        <w:t> </w:t>
      </w:r>
      <w:r>
        <w:rPr>
          <w:sz w:val="24"/>
        </w:rPr>
        <w:t>incorrerem em</w:t>
      </w:r>
      <w:r>
        <w:rPr>
          <w:spacing w:val="-2"/>
          <w:sz w:val="24"/>
        </w:rPr>
        <w:t> </w:t>
      </w:r>
      <w:r>
        <w:rPr>
          <w:sz w:val="24"/>
        </w:rPr>
        <w:t>quaisquer</w:t>
      </w:r>
      <w:r>
        <w:rPr>
          <w:spacing w:val="-1"/>
          <w:sz w:val="24"/>
        </w:rPr>
        <w:t> </w:t>
      </w:r>
      <w:r>
        <w:rPr>
          <w:sz w:val="24"/>
        </w:rPr>
        <w:t>das situações</w:t>
      </w:r>
      <w:r>
        <w:rPr>
          <w:spacing w:val="-2"/>
          <w:sz w:val="24"/>
        </w:rPr>
        <w:t> </w:t>
      </w:r>
      <w:r>
        <w:rPr>
          <w:sz w:val="24"/>
        </w:rPr>
        <w:t>previstas nos</w:t>
      </w:r>
      <w:r>
        <w:rPr>
          <w:spacing w:val="-2"/>
          <w:sz w:val="24"/>
        </w:rPr>
        <w:t> </w:t>
      </w:r>
      <w:r>
        <w:rPr>
          <w:sz w:val="24"/>
        </w:rPr>
        <w:t>incisos I, II</w:t>
      </w:r>
      <w:r>
        <w:rPr>
          <w:spacing w:val="-4"/>
          <w:sz w:val="24"/>
        </w:rPr>
        <w:t> </w:t>
      </w:r>
      <w:r>
        <w:rPr>
          <w:sz w:val="24"/>
        </w:rPr>
        <w:t>e III</w:t>
      </w:r>
      <w:r>
        <w:rPr>
          <w:spacing w:val="-3"/>
          <w:sz w:val="24"/>
        </w:rPr>
        <w:t> </w:t>
      </w:r>
      <w:r>
        <w:rPr>
          <w:sz w:val="24"/>
        </w:rPr>
        <w:t>do</w:t>
      </w:r>
      <w:r>
        <w:rPr>
          <w:spacing w:val="-2"/>
          <w:sz w:val="24"/>
        </w:rPr>
        <w:t> </w:t>
      </w:r>
      <w:r>
        <w:rPr>
          <w:sz w:val="24"/>
        </w:rPr>
        <w:t>artigo 9º</w:t>
      </w:r>
      <w:r>
        <w:rPr>
          <w:spacing w:val="-2"/>
          <w:sz w:val="24"/>
        </w:rPr>
        <w:t> </w:t>
      </w:r>
      <w:r>
        <w:rPr>
          <w:sz w:val="24"/>
        </w:rPr>
        <w:t>da Lei Federal nº 8.666/93.</w:t>
      </w:r>
    </w:p>
    <w:p>
      <w:pPr>
        <w:pStyle w:val="ListParagraph"/>
        <w:numPr>
          <w:ilvl w:val="3"/>
          <w:numId w:val="23"/>
        </w:numPr>
        <w:tabs>
          <w:tab w:pos="1151" w:val="left" w:leader="none"/>
        </w:tabs>
        <w:spacing w:line="240" w:lineRule="auto" w:before="120" w:after="0"/>
        <w:ind w:left="260" w:right="380" w:firstLine="0"/>
        <w:jc w:val="both"/>
        <w:rPr>
          <w:sz w:val="24"/>
        </w:rPr>
      </w:pPr>
      <w:r>
        <w:rPr>
          <w:sz w:val="24"/>
        </w:rPr>
        <w:t>- Entende-se por “participação indireta” a que alude o artigo 9º da Lei Federal nº 8.666/93 a participação no certame de empresa em que uma das pessoas listadas no mencionado dispositivo legal figure como sócia, pouco importando o seu conhecimento técnico acerca do objeto da licitação ou mesmo a atuação no processo licitatório.</w:t>
      </w:r>
    </w:p>
    <w:p>
      <w:pPr>
        <w:pStyle w:val="ListParagraph"/>
        <w:numPr>
          <w:ilvl w:val="2"/>
          <w:numId w:val="23"/>
        </w:numPr>
        <w:tabs>
          <w:tab w:pos="945" w:val="left" w:leader="none"/>
        </w:tabs>
        <w:spacing w:line="240" w:lineRule="auto" w:before="120" w:after="0"/>
        <w:ind w:left="260" w:right="381" w:firstLine="0"/>
        <w:jc w:val="both"/>
        <w:rPr>
          <w:sz w:val="24"/>
        </w:rPr>
      </w:pPr>
      <w:r>
        <w:rPr>
          <w:sz w:val="24"/>
        </w:rPr>
        <w:t>- Sociedades integrantes de um mesmo grupo econômico, assim entendidas aquelas que tenham diretores, sócios ou representantes legais comuns, ou que utilizem recursos materiais, tecnológicos ou humanos em comum.</w:t>
      </w:r>
    </w:p>
    <w:p>
      <w:pPr>
        <w:pStyle w:val="ListParagraph"/>
        <w:numPr>
          <w:ilvl w:val="2"/>
          <w:numId w:val="23"/>
        </w:numPr>
        <w:tabs>
          <w:tab w:pos="919" w:val="left" w:leader="none"/>
        </w:tabs>
        <w:spacing w:line="240" w:lineRule="auto" w:before="120" w:after="0"/>
        <w:ind w:left="919" w:right="0" w:hanging="659"/>
        <w:jc w:val="both"/>
        <w:rPr>
          <w:sz w:val="24"/>
        </w:rPr>
      </w:pPr>
      <w:r>
        <w:rPr>
          <w:sz w:val="24"/>
        </w:rPr>
        <w:t>-</w:t>
      </w:r>
      <w:r>
        <w:rPr>
          <w:spacing w:val="-4"/>
          <w:sz w:val="24"/>
        </w:rPr>
        <w:t> </w:t>
      </w:r>
      <w:r>
        <w:rPr>
          <w:sz w:val="24"/>
        </w:rPr>
        <w:t>Sociedade</w:t>
      </w:r>
      <w:r>
        <w:rPr>
          <w:spacing w:val="-1"/>
          <w:sz w:val="24"/>
        </w:rPr>
        <w:t> </w:t>
      </w:r>
      <w:r>
        <w:rPr>
          <w:sz w:val="24"/>
        </w:rPr>
        <w:t>estrangeira</w:t>
      </w:r>
      <w:r>
        <w:rPr>
          <w:spacing w:val="-1"/>
          <w:sz w:val="24"/>
        </w:rPr>
        <w:t> </w:t>
      </w:r>
      <w:r>
        <w:rPr>
          <w:sz w:val="24"/>
        </w:rPr>
        <w:t>não autorizada</w:t>
      </w:r>
      <w:r>
        <w:rPr>
          <w:spacing w:val="-2"/>
          <w:sz w:val="24"/>
        </w:rPr>
        <w:t> </w:t>
      </w:r>
      <w:r>
        <w:rPr>
          <w:sz w:val="24"/>
        </w:rPr>
        <w:t>a</w:t>
      </w:r>
      <w:r>
        <w:rPr>
          <w:spacing w:val="-2"/>
          <w:sz w:val="24"/>
        </w:rPr>
        <w:t> </w:t>
      </w:r>
      <w:r>
        <w:rPr>
          <w:sz w:val="24"/>
        </w:rPr>
        <w:t>funcionar</w:t>
      </w:r>
      <w:r>
        <w:rPr>
          <w:spacing w:val="-2"/>
          <w:sz w:val="24"/>
        </w:rPr>
        <w:t> </w:t>
      </w:r>
      <w:r>
        <w:rPr>
          <w:sz w:val="24"/>
        </w:rPr>
        <w:t>no</w:t>
      </w:r>
      <w:r>
        <w:rPr>
          <w:spacing w:val="-1"/>
          <w:sz w:val="24"/>
        </w:rPr>
        <w:t> </w:t>
      </w:r>
      <w:r>
        <w:rPr>
          <w:spacing w:val="-2"/>
          <w:sz w:val="24"/>
        </w:rPr>
        <w:t>País;</w:t>
      </w:r>
    </w:p>
    <w:p>
      <w:pPr>
        <w:pStyle w:val="ListParagraph"/>
        <w:numPr>
          <w:ilvl w:val="1"/>
          <w:numId w:val="23"/>
        </w:numPr>
        <w:tabs>
          <w:tab w:pos="754" w:val="left" w:leader="none"/>
        </w:tabs>
        <w:spacing w:line="240" w:lineRule="auto" w:before="120" w:after="0"/>
        <w:ind w:left="260" w:right="385" w:firstLine="0"/>
        <w:jc w:val="both"/>
        <w:rPr>
          <w:sz w:val="24"/>
        </w:rPr>
      </w:pPr>
      <w:r>
        <w:rPr>
          <w:sz w:val="24"/>
        </w:rPr>
        <w:t>- Será considerado comportamento inidôneo, o comparecimento na licitação do interessado que</w:t>
      </w:r>
      <w:r>
        <w:rPr>
          <w:spacing w:val="-4"/>
          <w:sz w:val="24"/>
        </w:rPr>
        <w:t> </w:t>
      </w:r>
      <w:r>
        <w:rPr>
          <w:sz w:val="24"/>
        </w:rPr>
        <w:t>se</w:t>
      </w:r>
      <w:r>
        <w:rPr>
          <w:spacing w:val="-3"/>
          <w:sz w:val="24"/>
        </w:rPr>
        <w:t> </w:t>
      </w:r>
      <w:r>
        <w:rPr>
          <w:sz w:val="24"/>
        </w:rPr>
        <w:t>apresente</w:t>
      </w:r>
      <w:r>
        <w:rPr>
          <w:spacing w:val="-3"/>
          <w:sz w:val="24"/>
        </w:rPr>
        <w:t> </w:t>
      </w:r>
      <w:r>
        <w:rPr>
          <w:sz w:val="24"/>
        </w:rPr>
        <w:t>para</w:t>
      </w:r>
      <w:r>
        <w:rPr>
          <w:spacing w:val="-5"/>
          <w:sz w:val="24"/>
        </w:rPr>
        <w:t> </w:t>
      </w:r>
      <w:r>
        <w:rPr>
          <w:sz w:val="24"/>
        </w:rPr>
        <w:t>participar</w:t>
      </w:r>
      <w:r>
        <w:rPr>
          <w:spacing w:val="-5"/>
          <w:sz w:val="24"/>
        </w:rPr>
        <w:t> </w:t>
      </w:r>
      <w:r>
        <w:rPr>
          <w:sz w:val="24"/>
        </w:rPr>
        <w:t>do</w:t>
      </w:r>
      <w:r>
        <w:rPr>
          <w:spacing w:val="-3"/>
          <w:sz w:val="24"/>
        </w:rPr>
        <w:t> </w:t>
      </w:r>
      <w:r>
        <w:rPr>
          <w:sz w:val="24"/>
        </w:rPr>
        <w:t>procedimento</w:t>
      </w:r>
      <w:r>
        <w:rPr>
          <w:spacing w:val="-3"/>
          <w:sz w:val="24"/>
        </w:rPr>
        <w:t> </w:t>
      </w:r>
      <w:r>
        <w:rPr>
          <w:sz w:val="24"/>
        </w:rPr>
        <w:t>licitatório</w:t>
      </w:r>
      <w:r>
        <w:rPr>
          <w:spacing w:val="-3"/>
          <w:sz w:val="24"/>
        </w:rPr>
        <w:t> </w:t>
      </w:r>
      <w:r>
        <w:rPr>
          <w:sz w:val="24"/>
        </w:rPr>
        <w:t>e</w:t>
      </w:r>
      <w:r>
        <w:rPr>
          <w:spacing w:val="-3"/>
          <w:sz w:val="24"/>
        </w:rPr>
        <w:t> </w:t>
      </w:r>
      <w:r>
        <w:rPr>
          <w:sz w:val="24"/>
        </w:rPr>
        <w:t>esteja</w:t>
      </w:r>
      <w:r>
        <w:rPr>
          <w:spacing w:val="-2"/>
          <w:sz w:val="24"/>
        </w:rPr>
        <w:t> </w:t>
      </w:r>
      <w:r>
        <w:rPr>
          <w:sz w:val="24"/>
        </w:rPr>
        <w:t>enquadrado</w:t>
      </w:r>
      <w:r>
        <w:rPr>
          <w:spacing w:val="-3"/>
          <w:sz w:val="24"/>
        </w:rPr>
        <w:t> </w:t>
      </w:r>
      <w:r>
        <w:rPr>
          <w:sz w:val="24"/>
        </w:rPr>
        <w:t>nas</w:t>
      </w:r>
      <w:r>
        <w:rPr>
          <w:spacing w:val="-3"/>
          <w:sz w:val="24"/>
        </w:rPr>
        <w:t> </w:t>
      </w:r>
      <w:r>
        <w:rPr>
          <w:sz w:val="24"/>
        </w:rPr>
        <w:t>hipóteses</w:t>
      </w:r>
      <w:r>
        <w:rPr>
          <w:spacing w:val="-3"/>
          <w:sz w:val="24"/>
        </w:rPr>
        <w:t> </w:t>
      </w:r>
      <w:r>
        <w:rPr>
          <w:sz w:val="24"/>
        </w:rPr>
        <w:t>dos impedimentos e vedações aqui elencados.</w:t>
      </w:r>
    </w:p>
    <w:p>
      <w:pPr>
        <w:pStyle w:val="Heading1"/>
        <w:numPr>
          <w:ilvl w:val="0"/>
          <w:numId w:val="22"/>
        </w:numPr>
        <w:tabs>
          <w:tab w:pos="620" w:val="left" w:leader="none"/>
        </w:tabs>
        <w:spacing w:line="240" w:lineRule="auto" w:before="126" w:after="0"/>
        <w:ind w:left="620" w:right="0" w:hanging="360"/>
        <w:jc w:val="both"/>
      </w:pPr>
      <w:r>
        <w:rPr/>
        <w:t>DO</w:t>
      </w:r>
      <w:r>
        <w:rPr>
          <w:spacing w:val="-1"/>
        </w:rPr>
        <w:t> </w:t>
      </w:r>
      <w:r>
        <w:rPr/>
        <w:t>ENCAMINHAMENTO</w:t>
      </w:r>
      <w:r>
        <w:rPr>
          <w:spacing w:val="-1"/>
        </w:rPr>
        <w:t> </w:t>
      </w:r>
      <w:r>
        <w:rPr/>
        <w:t>DA</w:t>
      </w:r>
      <w:r>
        <w:rPr>
          <w:spacing w:val="-2"/>
        </w:rPr>
        <w:t> </w:t>
      </w:r>
      <w:r>
        <w:rPr/>
        <w:t>PROPOSTA </w:t>
      </w:r>
      <w:r>
        <w:rPr>
          <w:spacing w:val="-2"/>
        </w:rPr>
        <w:t>VENCEDORA</w:t>
      </w:r>
    </w:p>
    <w:p>
      <w:pPr>
        <w:pStyle w:val="ListParagraph"/>
        <w:numPr>
          <w:ilvl w:val="1"/>
          <w:numId w:val="22"/>
        </w:numPr>
        <w:tabs>
          <w:tab w:pos="816" w:val="left" w:leader="none"/>
        </w:tabs>
        <w:spacing w:line="240" w:lineRule="auto" w:before="115" w:after="0"/>
        <w:ind w:left="260" w:right="383" w:firstLine="0"/>
        <w:jc w:val="both"/>
        <w:rPr>
          <w:sz w:val="24"/>
        </w:rPr>
      </w:pPr>
      <w:r>
        <w:rPr>
          <w:sz w:val="24"/>
        </w:rPr>
        <w:t>A proposta final do licitante declarado vencedor deverá ser encaminhada no prazo de 02h (duas horas)</w:t>
      </w:r>
      <w:r>
        <w:rPr>
          <w:b/>
          <w:sz w:val="24"/>
        </w:rPr>
        <w:t>, </w:t>
      </w:r>
      <w:r>
        <w:rPr>
          <w:sz w:val="24"/>
        </w:rPr>
        <w:t>a contar da solicitacão da Pregoeira no sistema eletrônico e deverá:</w:t>
      </w:r>
    </w:p>
    <w:p>
      <w:pPr>
        <w:pStyle w:val="ListParagraph"/>
        <w:numPr>
          <w:ilvl w:val="2"/>
          <w:numId w:val="22"/>
        </w:numPr>
        <w:tabs>
          <w:tab w:pos="994" w:val="left" w:leader="none"/>
        </w:tabs>
        <w:spacing w:line="240" w:lineRule="auto" w:before="120" w:after="0"/>
        <w:ind w:left="260" w:right="383" w:firstLine="0"/>
        <w:jc w:val="both"/>
        <w:rPr>
          <w:sz w:val="24"/>
        </w:rPr>
      </w:pPr>
      <w:r>
        <w:rPr>
          <w:sz w:val="24"/>
        </w:rPr>
        <w:t>ser redigida em língua portuguesa, datilografada ou digitada, em uma via, sem emendas, rasuras, entrelinhas ou ressalvas, devendo a última folha ser assinada e as demais rubricadas pelo licitante ou seu representante legal.</w:t>
      </w:r>
    </w:p>
    <w:p>
      <w:pPr>
        <w:pStyle w:val="ListParagraph"/>
        <w:numPr>
          <w:ilvl w:val="2"/>
          <w:numId w:val="22"/>
        </w:numPr>
        <w:tabs>
          <w:tab w:pos="998" w:val="left" w:leader="none"/>
        </w:tabs>
        <w:spacing w:line="240" w:lineRule="auto" w:before="120" w:after="0"/>
        <w:ind w:left="260" w:right="385" w:firstLine="0"/>
        <w:jc w:val="both"/>
        <w:rPr>
          <w:sz w:val="24"/>
        </w:rPr>
      </w:pPr>
      <w:r>
        <w:rPr>
          <w:sz w:val="24"/>
        </w:rPr>
        <w:t>conter a indicação do banco, número da conta e agência do licitante vencedor, para fins</w:t>
      </w:r>
      <w:r>
        <w:rPr>
          <w:spacing w:val="40"/>
          <w:sz w:val="24"/>
        </w:rPr>
        <w:t> </w:t>
      </w:r>
      <w:r>
        <w:rPr>
          <w:sz w:val="24"/>
        </w:rPr>
        <w:t>de pagamento.</w:t>
      </w:r>
    </w:p>
    <w:p>
      <w:pPr>
        <w:pStyle w:val="ListParagraph"/>
        <w:numPr>
          <w:ilvl w:val="2"/>
          <w:numId w:val="24"/>
        </w:numPr>
        <w:tabs>
          <w:tab w:pos="980" w:val="left" w:leader="none"/>
        </w:tabs>
        <w:spacing w:line="240" w:lineRule="auto" w:before="120" w:after="0"/>
        <w:ind w:left="980" w:right="0" w:hanging="720"/>
        <w:jc w:val="both"/>
        <w:rPr>
          <w:sz w:val="24"/>
        </w:rPr>
      </w:pPr>
      <w:r>
        <w:rPr>
          <w:sz w:val="24"/>
        </w:rPr>
        <w:t>conter</w:t>
      </w:r>
      <w:r>
        <w:rPr>
          <w:spacing w:val="-3"/>
          <w:sz w:val="24"/>
        </w:rPr>
        <w:t> </w:t>
      </w:r>
      <w:r>
        <w:rPr>
          <w:sz w:val="24"/>
        </w:rPr>
        <w:t>identificação</w:t>
      </w:r>
      <w:r>
        <w:rPr>
          <w:spacing w:val="-1"/>
          <w:sz w:val="24"/>
        </w:rPr>
        <w:t> </w:t>
      </w:r>
      <w:r>
        <w:rPr>
          <w:sz w:val="24"/>
        </w:rPr>
        <w:t>dos</w:t>
      </w:r>
      <w:r>
        <w:rPr>
          <w:spacing w:val="-1"/>
          <w:sz w:val="24"/>
        </w:rPr>
        <w:t> </w:t>
      </w:r>
      <w:r>
        <w:rPr>
          <w:sz w:val="24"/>
        </w:rPr>
        <w:t>procuradores</w:t>
      </w:r>
      <w:r>
        <w:rPr>
          <w:spacing w:val="-1"/>
          <w:sz w:val="24"/>
        </w:rPr>
        <w:t> </w:t>
      </w:r>
      <w:r>
        <w:rPr>
          <w:sz w:val="24"/>
        </w:rPr>
        <w:t>que assinaram</w:t>
      </w:r>
      <w:r>
        <w:rPr>
          <w:spacing w:val="-1"/>
          <w:sz w:val="24"/>
        </w:rPr>
        <w:t> </w:t>
      </w:r>
      <w:r>
        <w:rPr>
          <w:sz w:val="24"/>
        </w:rPr>
        <w:t>os</w:t>
      </w:r>
      <w:r>
        <w:rPr>
          <w:spacing w:val="-1"/>
          <w:sz w:val="24"/>
        </w:rPr>
        <w:t> </w:t>
      </w:r>
      <w:r>
        <w:rPr>
          <w:sz w:val="24"/>
        </w:rPr>
        <w:t>respectivos</w:t>
      </w:r>
      <w:r>
        <w:rPr>
          <w:spacing w:val="1"/>
          <w:sz w:val="24"/>
        </w:rPr>
        <w:t> </w:t>
      </w:r>
      <w:r>
        <w:rPr>
          <w:spacing w:val="-2"/>
          <w:sz w:val="24"/>
        </w:rPr>
        <w:t>contratos.</w:t>
      </w:r>
    </w:p>
    <w:p>
      <w:pPr>
        <w:pStyle w:val="ListParagraph"/>
        <w:numPr>
          <w:ilvl w:val="2"/>
          <w:numId w:val="24"/>
        </w:numPr>
        <w:tabs>
          <w:tab w:pos="1042" w:val="left" w:leader="none"/>
        </w:tabs>
        <w:spacing w:line="240" w:lineRule="auto" w:before="120" w:after="0"/>
        <w:ind w:left="260" w:right="383" w:firstLine="0"/>
        <w:jc w:val="both"/>
        <w:rPr>
          <w:sz w:val="24"/>
        </w:rPr>
      </w:pPr>
      <w:r>
        <w:rPr>
          <w:sz w:val="24"/>
        </w:rPr>
        <w:t>Conter contato telefônico e endereço de e-mail atualizados para envio de notas de empenho, contratos e demais documentos para formalização da contratação.</w:t>
      </w:r>
    </w:p>
    <w:p>
      <w:pPr>
        <w:pStyle w:val="ListParagraph"/>
        <w:numPr>
          <w:ilvl w:val="1"/>
          <w:numId w:val="22"/>
        </w:numPr>
        <w:tabs>
          <w:tab w:pos="847" w:val="left" w:leader="none"/>
        </w:tabs>
        <w:spacing w:line="240" w:lineRule="auto" w:before="121" w:after="0"/>
        <w:ind w:left="260" w:right="382" w:firstLine="0"/>
        <w:jc w:val="both"/>
        <w:rPr>
          <w:sz w:val="24"/>
        </w:rPr>
      </w:pPr>
      <w:r>
        <w:rPr>
          <w:sz w:val="24"/>
        </w:rPr>
        <w:t>A proposta final deverá ser documentada nos autos e será levada em consideração no decorrer da execução do contrato e aplicação de eventual sanção à Contratada, se for o caso.</w:t>
      </w:r>
    </w:p>
    <w:p>
      <w:pPr>
        <w:pStyle w:val="ListParagraph"/>
        <w:numPr>
          <w:ilvl w:val="1"/>
          <w:numId w:val="22"/>
        </w:numPr>
        <w:tabs>
          <w:tab w:pos="800" w:val="left" w:leader="none"/>
        </w:tabs>
        <w:spacing w:line="240" w:lineRule="auto" w:before="120" w:after="0"/>
        <w:ind w:left="800" w:right="0" w:hanging="540"/>
        <w:jc w:val="both"/>
        <w:rPr>
          <w:sz w:val="24"/>
        </w:rPr>
      </w:pPr>
      <w:r>
        <w:rPr>
          <w:sz w:val="24"/>
        </w:rPr>
        <w:t>Todas</w:t>
      </w:r>
      <w:r>
        <w:rPr>
          <w:spacing w:val="-3"/>
          <w:sz w:val="24"/>
        </w:rPr>
        <w:t> </w:t>
      </w:r>
      <w:r>
        <w:rPr>
          <w:sz w:val="24"/>
        </w:rPr>
        <w:t>as</w:t>
      </w:r>
      <w:r>
        <w:rPr>
          <w:spacing w:val="-1"/>
          <w:sz w:val="24"/>
        </w:rPr>
        <w:t> </w:t>
      </w:r>
      <w:r>
        <w:rPr>
          <w:sz w:val="24"/>
        </w:rPr>
        <w:t>especificações</w:t>
      </w:r>
      <w:r>
        <w:rPr>
          <w:spacing w:val="-1"/>
          <w:sz w:val="24"/>
        </w:rPr>
        <w:t> </w:t>
      </w:r>
      <w:r>
        <w:rPr>
          <w:sz w:val="24"/>
        </w:rPr>
        <w:t>do objeto</w:t>
      </w:r>
      <w:r>
        <w:rPr>
          <w:spacing w:val="-1"/>
          <w:sz w:val="24"/>
        </w:rPr>
        <w:t> </w:t>
      </w:r>
      <w:r>
        <w:rPr>
          <w:sz w:val="24"/>
        </w:rPr>
        <w:t>contidas</w:t>
      </w:r>
      <w:r>
        <w:rPr>
          <w:spacing w:val="-1"/>
          <w:sz w:val="24"/>
        </w:rPr>
        <w:t> </w:t>
      </w:r>
      <w:r>
        <w:rPr>
          <w:sz w:val="24"/>
        </w:rPr>
        <w:t>na</w:t>
      </w:r>
      <w:r>
        <w:rPr>
          <w:spacing w:val="-1"/>
          <w:sz w:val="24"/>
        </w:rPr>
        <w:t> </w:t>
      </w:r>
      <w:r>
        <w:rPr>
          <w:sz w:val="24"/>
        </w:rPr>
        <w:t>proposta</w:t>
      </w:r>
      <w:r>
        <w:rPr>
          <w:spacing w:val="-1"/>
          <w:sz w:val="24"/>
        </w:rPr>
        <w:t> </w:t>
      </w:r>
      <w:r>
        <w:rPr>
          <w:sz w:val="24"/>
        </w:rPr>
        <w:t>vinculam</w:t>
      </w:r>
      <w:r>
        <w:rPr>
          <w:spacing w:val="-1"/>
          <w:sz w:val="24"/>
        </w:rPr>
        <w:t> </w:t>
      </w:r>
      <w:r>
        <w:rPr>
          <w:sz w:val="24"/>
        </w:rPr>
        <w:t>a</w:t>
      </w:r>
      <w:r>
        <w:rPr>
          <w:spacing w:val="-1"/>
          <w:sz w:val="24"/>
        </w:rPr>
        <w:t> </w:t>
      </w:r>
      <w:r>
        <w:rPr>
          <w:spacing w:val="-2"/>
          <w:sz w:val="24"/>
        </w:rPr>
        <w:t>Contratada.</w:t>
      </w:r>
    </w:p>
    <w:p>
      <w:pPr>
        <w:pStyle w:val="ListParagraph"/>
        <w:numPr>
          <w:ilvl w:val="1"/>
          <w:numId w:val="22"/>
        </w:numPr>
        <w:tabs>
          <w:tab w:pos="876" w:val="left" w:leader="none"/>
        </w:tabs>
        <w:spacing w:line="240" w:lineRule="auto" w:before="120" w:after="0"/>
        <w:ind w:left="260" w:right="380" w:firstLine="0"/>
        <w:jc w:val="both"/>
        <w:rPr>
          <w:sz w:val="24"/>
        </w:rPr>
      </w:pPr>
      <w:r>
        <w:rPr>
          <w:sz w:val="24"/>
        </w:rPr>
        <w:t>Os preços deverão ser expressos em moeda corrente nacional, o valor unitário em algarismos e o valor global em algarismos e por extenso (art. 5º da Lei no 8.666/93).</w:t>
      </w:r>
    </w:p>
    <w:p>
      <w:pPr>
        <w:pStyle w:val="ListParagraph"/>
        <w:numPr>
          <w:ilvl w:val="2"/>
          <w:numId w:val="22"/>
        </w:numPr>
        <w:tabs>
          <w:tab w:pos="1049" w:val="left" w:leader="none"/>
        </w:tabs>
        <w:spacing w:line="240" w:lineRule="auto" w:before="120" w:after="0"/>
        <w:ind w:left="260" w:right="379" w:firstLine="0"/>
        <w:jc w:val="both"/>
        <w:rPr>
          <w:sz w:val="24"/>
        </w:rPr>
      </w:pPr>
      <w:r>
        <w:rPr>
          <w:sz w:val="24"/>
        </w:rPr>
        <w:t>Ocorrendo divergência entre os preços unitários e o preço global, prevalecerão os primeiros; no caso de divergência entre os valores numéricos e os valores expressos por extenso, prevalecerão estes últimos.</w:t>
      </w:r>
    </w:p>
    <w:p>
      <w:pPr>
        <w:pStyle w:val="ListParagraph"/>
        <w:numPr>
          <w:ilvl w:val="1"/>
          <w:numId w:val="22"/>
        </w:numPr>
        <w:tabs>
          <w:tab w:pos="809" w:val="left" w:leader="none"/>
        </w:tabs>
        <w:spacing w:line="240" w:lineRule="auto" w:before="120" w:after="0"/>
        <w:ind w:left="260" w:right="379" w:firstLine="0"/>
        <w:jc w:val="both"/>
        <w:rPr>
          <w:sz w:val="24"/>
        </w:rPr>
      </w:pPr>
      <w:r>
        <w:rPr>
          <w:sz w:val="24"/>
        </w:rPr>
        <w:t>A proposta deverá obedecer aos termos deste Edital e seus Anexos, não sendo considerada aquela que não corresponda as especificações ali contidas ou que estabeleça vínculo a proposta</w:t>
      </w:r>
      <w:r>
        <w:rPr>
          <w:spacing w:val="40"/>
          <w:sz w:val="24"/>
        </w:rPr>
        <w:t> </w:t>
      </w:r>
      <w:r>
        <w:rPr>
          <w:sz w:val="24"/>
        </w:rPr>
        <w:t>de outro licitante.</w:t>
      </w:r>
    </w:p>
    <w:p>
      <w:pPr>
        <w:spacing w:after="0" w:line="240" w:lineRule="auto"/>
        <w:jc w:val="both"/>
        <w:rPr>
          <w:sz w:val="24"/>
        </w:rPr>
        <w:sectPr>
          <w:pgSz w:w="11930" w:h="16850"/>
          <w:pgMar w:header="451" w:footer="654" w:top="1840" w:bottom="900" w:left="1420" w:right="480"/>
        </w:sectPr>
      </w:pPr>
    </w:p>
    <w:p>
      <w:pPr>
        <w:pStyle w:val="ListParagraph"/>
        <w:numPr>
          <w:ilvl w:val="1"/>
          <w:numId w:val="22"/>
        </w:numPr>
        <w:tabs>
          <w:tab w:pos="917" w:val="left" w:leader="none"/>
        </w:tabs>
        <w:spacing w:line="240" w:lineRule="auto" w:before="80" w:after="0"/>
        <w:ind w:left="260" w:right="383" w:firstLine="0"/>
        <w:jc w:val="both"/>
        <w:rPr>
          <w:sz w:val="24"/>
        </w:rPr>
      </w:pPr>
      <w:r>
        <w:rPr>
          <w:sz w:val="24"/>
        </w:rPr>
        <w:t>As propostas que contenham a descrição do objeto, o valor e os documentos complementares estarão disponiveis na internet, após a homologacao.</w:t>
      </w:r>
    </w:p>
    <w:p>
      <w:pPr>
        <w:pStyle w:val="Heading1"/>
        <w:numPr>
          <w:ilvl w:val="0"/>
          <w:numId w:val="25"/>
        </w:numPr>
        <w:tabs>
          <w:tab w:pos="560" w:val="left" w:leader="none"/>
        </w:tabs>
        <w:spacing w:line="240" w:lineRule="auto" w:before="124" w:after="0"/>
        <w:ind w:left="560" w:right="0" w:hanging="300"/>
        <w:jc w:val="left"/>
      </w:pPr>
      <w:r>
        <w:rPr/>
        <w:t>–</w:t>
      </w:r>
      <w:r>
        <w:rPr>
          <w:spacing w:val="-1"/>
        </w:rPr>
        <w:t> </w:t>
      </w:r>
      <w:r>
        <w:rPr/>
        <w:t>DOS </w:t>
      </w:r>
      <w:r>
        <w:rPr>
          <w:spacing w:val="-2"/>
        </w:rPr>
        <w:t>RECURSOS</w:t>
      </w:r>
    </w:p>
    <w:p>
      <w:pPr>
        <w:pStyle w:val="ListParagraph"/>
        <w:numPr>
          <w:ilvl w:val="1"/>
          <w:numId w:val="25"/>
        </w:numPr>
        <w:tabs>
          <w:tab w:pos="819" w:val="left" w:leader="none"/>
        </w:tabs>
        <w:spacing w:line="240" w:lineRule="auto" w:before="116" w:after="0"/>
        <w:ind w:left="260" w:right="378" w:firstLine="0"/>
        <w:jc w:val="both"/>
        <w:rPr>
          <w:sz w:val="24"/>
        </w:rPr>
      </w:pPr>
      <w:r>
        <w:rPr>
          <w:sz w:val="24"/>
        </w:rPr>
        <w:t>A Pregoeira declarará o vencedor e concederá o prazo de 10</w:t>
      </w:r>
      <w:r>
        <w:rPr>
          <w:b/>
          <w:sz w:val="24"/>
        </w:rPr>
        <w:t>min (dez minutos), </w:t>
      </w:r>
      <w:r>
        <w:rPr>
          <w:sz w:val="24"/>
        </w:rPr>
        <w:t>para que qualquer licitante manifeste a intenção de recorrer, de forma motivada, isto é, indicando contra quais decisões pretende recorrer e por quais motivos, em campo próprio do sistema.</w:t>
      </w:r>
    </w:p>
    <w:p>
      <w:pPr>
        <w:pStyle w:val="ListParagraph"/>
        <w:numPr>
          <w:ilvl w:val="1"/>
          <w:numId w:val="25"/>
        </w:numPr>
        <w:tabs>
          <w:tab w:pos="802" w:val="left" w:leader="none"/>
        </w:tabs>
        <w:spacing w:line="240" w:lineRule="auto" w:before="120" w:after="0"/>
        <w:ind w:left="260" w:right="386" w:firstLine="0"/>
        <w:jc w:val="both"/>
        <w:rPr>
          <w:sz w:val="24"/>
        </w:rPr>
      </w:pPr>
      <w:r>
        <w:rPr>
          <w:sz w:val="24"/>
        </w:rPr>
        <w:t>Havendo quem se manifeste,</w:t>
      </w:r>
      <w:r>
        <w:rPr>
          <w:spacing w:val="-1"/>
          <w:sz w:val="24"/>
        </w:rPr>
        <w:t> </w:t>
      </w:r>
      <w:r>
        <w:rPr>
          <w:sz w:val="24"/>
        </w:rPr>
        <w:t>caberá</w:t>
      </w:r>
      <w:r>
        <w:rPr>
          <w:spacing w:val="-1"/>
          <w:sz w:val="24"/>
        </w:rPr>
        <w:t> </w:t>
      </w:r>
      <w:r>
        <w:rPr>
          <w:sz w:val="24"/>
        </w:rPr>
        <w:t>a Pregoeira</w:t>
      </w:r>
      <w:r>
        <w:rPr>
          <w:spacing w:val="-1"/>
          <w:sz w:val="24"/>
        </w:rPr>
        <w:t> </w:t>
      </w:r>
      <w:r>
        <w:rPr>
          <w:sz w:val="24"/>
        </w:rPr>
        <w:t>verificar</w:t>
      </w:r>
      <w:r>
        <w:rPr>
          <w:spacing w:val="-1"/>
          <w:sz w:val="24"/>
        </w:rPr>
        <w:t> </w:t>
      </w:r>
      <w:r>
        <w:rPr>
          <w:sz w:val="24"/>
        </w:rPr>
        <w:t>a tempestividade</w:t>
      </w:r>
      <w:r>
        <w:rPr>
          <w:spacing w:val="-2"/>
          <w:sz w:val="24"/>
        </w:rPr>
        <w:t> </w:t>
      </w:r>
      <w:r>
        <w:rPr>
          <w:sz w:val="24"/>
        </w:rPr>
        <w:t>e a</w:t>
      </w:r>
      <w:r>
        <w:rPr>
          <w:spacing w:val="-1"/>
          <w:sz w:val="24"/>
        </w:rPr>
        <w:t> </w:t>
      </w:r>
      <w:r>
        <w:rPr>
          <w:sz w:val="24"/>
        </w:rPr>
        <w:t>existência</w:t>
      </w:r>
      <w:r>
        <w:rPr>
          <w:spacing w:val="-1"/>
          <w:sz w:val="24"/>
        </w:rPr>
        <w:t> </w:t>
      </w:r>
      <w:r>
        <w:rPr>
          <w:sz w:val="24"/>
        </w:rPr>
        <w:t>de motivação da intenção de recorrer, para decidir se admite ou não o recurso, fundamentadamente.</w:t>
      </w:r>
    </w:p>
    <w:p>
      <w:pPr>
        <w:pStyle w:val="ListParagraph"/>
        <w:numPr>
          <w:ilvl w:val="2"/>
          <w:numId w:val="25"/>
        </w:numPr>
        <w:tabs>
          <w:tab w:pos="1006" w:val="left" w:leader="none"/>
        </w:tabs>
        <w:spacing w:line="240" w:lineRule="auto" w:before="120" w:after="0"/>
        <w:ind w:left="260" w:right="379" w:firstLine="0"/>
        <w:jc w:val="both"/>
        <w:rPr>
          <w:sz w:val="24"/>
        </w:rPr>
      </w:pPr>
      <w:r>
        <w:rPr>
          <w:sz w:val="24"/>
        </w:rPr>
        <w:t>Nesse momento a Pregoeira não adentrará no mérito recursal, mas apenas verificará as condições de admissibilidade do recurso.</w:t>
      </w:r>
    </w:p>
    <w:p>
      <w:pPr>
        <w:pStyle w:val="ListParagraph"/>
        <w:numPr>
          <w:ilvl w:val="1"/>
          <w:numId w:val="25"/>
        </w:numPr>
        <w:tabs>
          <w:tab w:pos="814" w:val="left" w:leader="none"/>
        </w:tabs>
        <w:spacing w:line="240" w:lineRule="auto" w:before="120" w:after="0"/>
        <w:ind w:left="260" w:right="381" w:firstLine="0"/>
        <w:jc w:val="both"/>
        <w:rPr>
          <w:sz w:val="24"/>
        </w:rPr>
      </w:pPr>
      <w:r>
        <w:rPr>
          <w:sz w:val="24"/>
        </w:rPr>
        <w:t>Uma vez admitido o recurso, o recorrente terá, a partir de então, o prazo de </w:t>
      </w:r>
      <w:r>
        <w:rPr>
          <w:b/>
          <w:sz w:val="24"/>
        </w:rPr>
        <w:t>03 (três) dias </w:t>
      </w:r>
      <w:r>
        <w:rPr>
          <w:sz w:val="24"/>
        </w:rPr>
        <w:t>para apresentar as razões, pelo sistema eletrônico, ficando os demais licitantes, desde logo, intimados para, se desejarem, apresentarem contrarrazões também pelo sistema eletrônico, em outros </w:t>
      </w:r>
      <w:r>
        <w:rPr>
          <w:b/>
          <w:sz w:val="24"/>
        </w:rPr>
        <w:t>03 (três) dias</w:t>
      </w:r>
      <w:r>
        <w:rPr>
          <w:sz w:val="24"/>
        </w:rPr>
        <w:t>, que começarão a contar do término do prazo do recorrente, sendo-lhes assegurada vista imediata dos elementos indispensáveis a defesa de seus interesses.</w:t>
      </w:r>
    </w:p>
    <w:p>
      <w:pPr>
        <w:pStyle w:val="ListParagraph"/>
        <w:numPr>
          <w:ilvl w:val="1"/>
          <w:numId w:val="25"/>
        </w:numPr>
        <w:tabs>
          <w:tab w:pos="800" w:val="left" w:leader="none"/>
        </w:tabs>
        <w:spacing w:line="240" w:lineRule="auto" w:before="120" w:after="0"/>
        <w:ind w:left="260" w:right="383" w:firstLine="0"/>
        <w:jc w:val="both"/>
        <w:rPr>
          <w:sz w:val="24"/>
        </w:rPr>
      </w:pPr>
      <w:r>
        <w:rPr>
          <w:sz w:val="24"/>
        </w:rPr>
        <w:t>A</w:t>
      </w:r>
      <w:r>
        <w:rPr>
          <w:spacing w:val="-2"/>
          <w:sz w:val="24"/>
        </w:rPr>
        <w:t> </w:t>
      </w:r>
      <w:r>
        <w:rPr>
          <w:sz w:val="24"/>
        </w:rPr>
        <w:t>falta</w:t>
      </w:r>
      <w:r>
        <w:rPr>
          <w:spacing w:val="-3"/>
          <w:sz w:val="24"/>
        </w:rPr>
        <w:t> </w:t>
      </w:r>
      <w:r>
        <w:rPr>
          <w:sz w:val="24"/>
        </w:rPr>
        <w:t>de</w:t>
      </w:r>
      <w:r>
        <w:rPr>
          <w:spacing w:val="-3"/>
          <w:sz w:val="24"/>
        </w:rPr>
        <w:t> </w:t>
      </w:r>
      <w:r>
        <w:rPr>
          <w:sz w:val="24"/>
        </w:rPr>
        <w:t>manifestação imediata</w:t>
      </w:r>
      <w:r>
        <w:rPr>
          <w:spacing w:val="-1"/>
          <w:sz w:val="24"/>
        </w:rPr>
        <w:t> </w:t>
      </w:r>
      <w:r>
        <w:rPr>
          <w:sz w:val="24"/>
        </w:rPr>
        <w:t>e</w:t>
      </w:r>
      <w:r>
        <w:rPr>
          <w:spacing w:val="-3"/>
          <w:sz w:val="24"/>
        </w:rPr>
        <w:t> </w:t>
      </w:r>
      <w:r>
        <w:rPr>
          <w:sz w:val="24"/>
        </w:rPr>
        <w:t>motivada</w:t>
      </w:r>
      <w:r>
        <w:rPr>
          <w:spacing w:val="-2"/>
          <w:sz w:val="24"/>
        </w:rPr>
        <w:t> </w:t>
      </w:r>
      <w:r>
        <w:rPr>
          <w:sz w:val="24"/>
        </w:rPr>
        <w:t>importará</w:t>
      </w:r>
      <w:r>
        <w:rPr>
          <w:spacing w:val="-1"/>
          <w:sz w:val="24"/>
        </w:rPr>
        <w:t> </w:t>
      </w:r>
      <w:r>
        <w:rPr>
          <w:sz w:val="24"/>
        </w:rPr>
        <w:t>a</w:t>
      </w:r>
      <w:r>
        <w:rPr>
          <w:spacing w:val="-3"/>
          <w:sz w:val="24"/>
        </w:rPr>
        <w:t> </w:t>
      </w:r>
      <w:r>
        <w:rPr>
          <w:sz w:val="24"/>
        </w:rPr>
        <w:t>decadência</w:t>
      </w:r>
      <w:r>
        <w:rPr>
          <w:spacing w:val="-1"/>
          <w:sz w:val="24"/>
        </w:rPr>
        <w:t> </w:t>
      </w:r>
      <w:r>
        <w:rPr>
          <w:sz w:val="24"/>
        </w:rPr>
        <w:t>do</w:t>
      </w:r>
      <w:r>
        <w:rPr>
          <w:spacing w:val="-2"/>
          <w:sz w:val="24"/>
        </w:rPr>
        <w:t> </w:t>
      </w:r>
      <w:r>
        <w:rPr>
          <w:sz w:val="24"/>
        </w:rPr>
        <w:t>direito</w:t>
      </w:r>
      <w:r>
        <w:rPr>
          <w:spacing w:val="-2"/>
          <w:sz w:val="24"/>
        </w:rPr>
        <w:t> </w:t>
      </w:r>
      <w:r>
        <w:rPr>
          <w:sz w:val="24"/>
        </w:rPr>
        <w:t>de</w:t>
      </w:r>
      <w:r>
        <w:rPr>
          <w:spacing w:val="-1"/>
          <w:sz w:val="24"/>
        </w:rPr>
        <w:t> </w:t>
      </w:r>
      <w:r>
        <w:rPr>
          <w:sz w:val="24"/>
        </w:rPr>
        <w:t>recorrer</w:t>
      </w:r>
      <w:r>
        <w:rPr>
          <w:spacing w:val="-1"/>
          <w:sz w:val="24"/>
        </w:rPr>
        <w:t> </w:t>
      </w:r>
      <w:r>
        <w:rPr>
          <w:sz w:val="24"/>
        </w:rPr>
        <w:t>e a adjudicação do objeto da licitação ao vencedor.</w:t>
      </w:r>
    </w:p>
    <w:p>
      <w:pPr>
        <w:pStyle w:val="ListParagraph"/>
        <w:numPr>
          <w:ilvl w:val="1"/>
          <w:numId w:val="25"/>
        </w:numPr>
        <w:tabs>
          <w:tab w:pos="864" w:val="left" w:leader="none"/>
        </w:tabs>
        <w:spacing w:line="240" w:lineRule="auto" w:before="121" w:after="0"/>
        <w:ind w:left="260" w:right="378" w:firstLine="0"/>
        <w:jc w:val="both"/>
        <w:rPr>
          <w:sz w:val="24"/>
        </w:rPr>
      </w:pPr>
      <w:r>
        <w:rPr>
          <w:sz w:val="24"/>
        </w:rPr>
        <w:t>O acolhimento do recurso importará na invalidação apenas dos atos insuscetíveis de </w:t>
      </w:r>
      <w:r>
        <w:rPr>
          <w:spacing w:val="-2"/>
          <w:sz w:val="24"/>
        </w:rPr>
        <w:t>aproveitamento.</w:t>
      </w:r>
    </w:p>
    <w:p>
      <w:pPr>
        <w:pStyle w:val="ListParagraph"/>
        <w:numPr>
          <w:ilvl w:val="1"/>
          <w:numId w:val="25"/>
        </w:numPr>
        <w:tabs>
          <w:tab w:pos="800" w:val="left" w:leader="none"/>
        </w:tabs>
        <w:spacing w:line="240" w:lineRule="auto" w:before="120" w:after="0"/>
        <w:ind w:left="800" w:right="0" w:hanging="540"/>
        <w:jc w:val="both"/>
        <w:rPr>
          <w:sz w:val="24"/>
        </w:rPr>
      </w:pPr>
      <w:r>
        <w:rPr>
          <w:sz w:val="24"/>
        </w:rPr>
        <w:t>Os</w:t>
      </w:r>
      <w:r>
        <w:rPr>
          <w:spacing w:val="-1"/>
          <w:sz w:val="24"/>
        </w:rPr>
        <w:t> </w:t>
      </w:r>
      <w:r>
        <w:rPr>
          <w:sz w:val="24"/>
        </w:rPr>
        <w:t>itens para</w:t>
      </w:r>
      <w:r>
        <w:rPr>
          <w:spacing w:val="-3"/>
          <w:sz w:val="24"/>
        </w:rPr>
        <w:t> </w:t>
      </w:r>
      <w:r>
        <w:rPr>
          <w:sz w:val="24"/>
        </w:rPr>
        <w:t>os quais não forem</w:t>
      </w:r>
      <w:r>
        <w:rPr>
          <w:spacing w:val="-1"/>
          <w:sz w:val="24"/>
        </w:rPr>
        <w:t> </w:t>
      </w:r>
      <w:r>
        <w:rPr>
          <w:sz w:val="24"/>
        </w:rPr>
        <w:t>interpostos recursos</w:t>
      </w:r>
      <w:r>
        <w:rPr>
          <w:spacing w:val="-1"/>
          <w:sz w:val="24"/>
        </w:rPr>
        <w:t> </w:t>
      </w:r>
      <w:r>
        <w:rPr>
          <w:sz w:val="24"/>
        </w:rPr>
        <w:t>serão desde</w:t>
      </w:r>
      <w:r>
        <w:rPr>
          <w:spacing w:val="-1"/>
          <w:sz w:val="24"/>
        </w:rPr>
        <w:t> </w:t>
      </w:r>
      <w:r>
        <w:rPr>
          <w:sz w:val="24"/>
        </w:rPr>
        <w:t>logo </w:t>
      </w:r>
      <w:r>
        <w:rPr>
          <w:spacing w:val="-2"/>
          <w:sz w:val="24"/>
        </w:rPr>
        <w:t>adjudicados.</w:t>
      </w:r>
    </w:p>
    <w:p>
      <w:pPr>
        <w:pStyle w:val="ListParagraph"/>
        <w:numPr>
          <w:ilvl w:val="1"/>
          <w:numId w:val="25"/>
        </w:numPr>
        <w:tabs>
          <w:tab w:pos="830" w:val="left" w:leader="none"/>
        </w:tabs>
        <w:spacing w:line="240" w:lineRule="auto" w:before="120" w:after="0"/>
        <w:ind w:left="260" w:right="377" w:firstLine="0"/>
        <w:jc w:val="both"/>
        <w:rPr>
          <w:sz w:val="24"/>
        </w:rPr>
      </w:pPr>
      <w:r>
        <w:rPr>
          <w:sz w:val="24"/>
        </w:rPr>
        <w:t>Os recursos e as contrarrazões serão dirigidos a pregoeira que, no prazo de 3 (três) dias úteis, decidirá de forma fundamentada.</w:t>
      </w:r>
    </w:p>
    <w:p>
      <w:pPr>
        <w:pStyle w:val="ListParagraph"/>
        <w:numPr>
          <w:ilvl w:val="1"/>
          <w:numId w:val="25"/>
        </w:numPr>
        <w:tabs>
          <w:tab w:pos="865" w:val="left" w:leader="none"/>
        </w:tabs>
        <w:spacing w:line="240" w:lineRule="auto" w:before="120" w:after="0"/>
        <w:ind w:left="260" w:right="389" w:firstLine="0"/>
        <w:jc w:val="both"/>
        <w:rPr>
          <w:sz w:val="24"/>
        </w:rPr>
      </w:pPr>
      <w:r>
        <w:rPr>
          <w:sz w:val="24"/>
        </w:rPr>
        <w:t>Decididos os recursos e constatada a regularidade dos atos praticados, a Autoridade competente adjudicará o objeto e homologará a licitação.</w:t>
      </w:r>
    </w:p>
    <w:p>
      <w:pPr>
        <w:pStyle w:val="Heading1"/>
        <w:numPr>
          <w:ilvl w:val="0"/>
          <w:numId w:val="26"/>
        </w:numPr>
        <w:tabs>
          <w:tab w:pos="620" w:val="left" w:leader="none"/>
        </w:tabs>
        <w:spacing w:line="240" w:lineRule="auto" w:before="125" w:after="0"/>
        <w:ind w:left="620" w:right="0" w:hanging="360"/>
        <w:jc w:val="both"/>
      </w:pPr>
      <w:r>
        <w:rPr/>
        <w:t>DA</w:t>
      </w:r>
      <w:r>
        <w:rPr>
          <w:spacing w:val="-1"/>
        </w:rPr>
        <w:t> </w:t>
      </w:r>
      <w:r>
        <w:rPr/>
        <w:t>REABERTURA</w:t>
      </w:r>
      <w:r>
        <w:rPr>
          <w:spacing w:val="1"/>
        </w:rPr>
        <w:t> </w:t>
      </w:r>
      <w:r>
        <w:rPr/>
        <w:t>DA</w:t>
      </w:r>
      <w:r>
        <w:rPr>
          <w:spacing w:val="-1"/>
        </w:rPr>
        <w:t> </w:t>
      </w:r>
      <w:r>
        <w:rPr/>
        <w:t>SESSÃO </w:t>
      </w:r>
      <w:r>
        <w:rPr>
          <w:spacing w:val="-2"/>
        </w:rPr>
        <w:t>PÚBLICA</w:t>
      </w:r>
    </w:p>
    <w:p>
      <w:pPr>
        <w:pStyle w:val="ListParagraph"/>
        <w:numPr>
          <w:ilvl w:val="1"/>
          <w:numId w:val="26"/>
        </w:numPr>
        <w:tabs>
          <w:tab w:pos="800" w:val="left" w:leader="none"/>
        </w:tabs>
        <w:spacing w:line="240" w:lineRule="auto" w:before="115" w:after="0"/>
        <w:ind w:left="800" w:right="0" w:hanging="540"/>
        <w:jc w:val="both"/>
        <w:rPr>
          <w:sz w:val="24"/>
        </w:rPr>
      </w:pPr>
      <w:r>
        <w:rPr>
          <w:sz w:val="24"/>
        </w:rPr>
        <w:t>A</w:t>
      </w:r>
      <w:r>
        <w:rPr>
          <w:spacing w:val="-1"/>
          <w:sz w:val="24"/>
        </w:rPr>
        <w:t> </w:t>
      </w:r>
      <w:r>
        <w:rPr>
          <w:sz w:val="24"/>
        </w:rPr>
        <w:t>sessão</w:t>
      </w:r>
      <w:r>
        <w:rPr>
          <w:spacing w:val="-1"/>
          <w:sz w:val="24"/>
        </w:rPr>
        <w:t> </w:t>
      </w:r>
      <w:r>
        <w:rPr>
          <w:sz w:val="24"/>
        </w:rPr>
        <w:t>pública</w:t>
      </w:r>
      <w:r>
        <w:rPr>
          <w:spacing w:val="-1"/>
          <w:sz w:val="24"/>
        </w:rPr>
        <w:t> </w:t>
      </w:r>
      <w:r>
        <w:rPr>
          <w:sz w:val="24"/>
        </w:rPr>
        <w:t>poderá</w:t>
      </w:r>
      <w:r>
        <w:rPr>
          <w:spacing w:val="-2"/>
          <w:sz w:val="24"/>
        </w:rPr>
        <w:t> </w:t>
      </w:r>
      <w:r>
        <w:rPr>
          <w:sz w:val="24"/>
        </w:rPr>
        <w:t>ser </w:t>
      </w:r>
      <w:r>
        <w:rPr>
          <w:spacing w:val="-2"/>
          <w:sz w:val="24"/>
        </w:rPr>
        <w:t>reaberta:</w:t>
      </w:r>
    </w:p>
    <w:p>
      <w:pPr>
        <w:pStyle w:val="ListParagraph"/>
        <w:numPr>
          <w:ilvl w:val="2"/>
          <w:numId w:val="26"/>
        </w:numPr>
        <w:tabs>
          <w:tab w:pos="1048" w:val="left" w:leader="none"/>
        </w:tabs>
        <w:spacing w:line="240" w:lineRule="auto" w:before="120" w:after="0"/>
        <w:ind w:left="260" w:right="380" w:firstLine="0"/>
        <w:jc w:val="both"/>
        <w:rPr>
          <w:sz w:val="24"/>
        </w:rPr>
      </w:pPr>
      <w:r>
        <w:rPr>
          <w:sz w:val="24"/>
        </w:rPr>
        <w:t>Nas hipóteses de provimento de recurso que leve a anulação de atos anteriores a realização da</w:t>
      </w:r>
      <w:r>
        <w:rPr>
          <w:spacing w:val="-3"/>
          <w:sz w:val="24"/>
        </w:rPr>
        <w:t> </w:t>
      </w:r>
      <w:r>
        <w:rPr>
          <w:sz w:val="24"/>
        </w:rPr>
        <w:t>sessão</w:t>
      </w:r>
      <w:r>
        <w:rPr>
          <w:spacing w:val="-2"/>
          <w:sz w:val="24"/>
        </w:rPr>
        <w:t> </w:t>
      </w:r>
      <w:r>
        <w:rPr>
          <w:sz w:val="24"/>
        </w:rPr>
        <w:t>pública</w:t>
      </w:r>
      <w:r>
        <w:rPr>
          <w:spacing w:val="-4"/>
          <w:sz w:val="24"/>
        </w:rPr>
        <w:t> </w:t>
      </w:r>
      <w:r>
        <w:rPr>
          <w:sz w:val="24"/>
        </w:rPr>
        <w:t>precedente</w:t>
      </w:r>
      <w:r>
        <w:rPr>
          <w:spacing w:val="-2"/>
          <w:sz w:val="24"/>
        </w:rPr>
        <w:t> </w:t>
      </w:r>
      <w:r>
        <w:rPr>
          <w:sz w:val="24"/>
        </w:rPr>
        <w:t>ou</w:t>
      </w:r>
      <w:r>
        <w:rPr>
          <w:spacing w:val="-1"/>
          <w:sz w:val="24"/>
        </w:rPr>
        <w:t> </w:t>
      </w:r>
      <w:r>
        <w:rPr>
          <w:sz w:val="24"/>
        </w:rPr>
        <w:t>em que</w:t>
      </w:r>
      <w:r>
        <w:rPr>
          <w:spacing w:val="-1"/>
          <w:sz w:val="24"/>
        </w:rPr>
        <w:t> </w:t>
      </w:r>
      <w:r>
        <w:rPr>
          <w:sz w:val="24"/>
        </w:rPr>
        <w:t>seja</w:t>
      </w:r>
      <w:r>
        <w:rPr>
          <w:spacing w:val="-2"/>
          <w:sz w:val="24"/>
        </w:rPr>
        <w:t> </w:t>
      </w:r>
      <w:r>
        <w:rPr>
          <w:sz w:val="24"/>
        </w:rPr>
        <w:t>anulada</w:t>
      </w:r>
      <w:r>
        <w:rPr>
          <w:spacing w:val="-2"/>
          <w:sz w:val="24"/>
        </w:rPr>
        <w:t> </w:t>
      </w:r>
      <w:r>
        <w:rPr>
          <w:sz w:val="24"/>
        </w:rPr>
        <w:t>a</w:t>
      </w:r>
      <w:r>
        <w:rPr>
          <w:spacing w:val="-1"/>
          <w:sz w:val="24"/>
        </w:rPr>
        <w:t> </w:t>
      </w:r>
      <w:r>
        <w:rPr>
          <w:sz w:val="24"/>
        </w:rPr>
        <w:t>própria</w:t>
      </w:r>
      <w:r>
        <w:rPr>
          <w:spacing w:val="-1"/>
          <w:sz w:val="24"/>
        </w:rPr>
        <w:t> </w:t>
      </w:r>
      <w:r>
        <w:rPr>
          <w:sz w:val="24"/>
        </w:rPr>
        <w:t>sessão</w:t>
      </w:r>
      <w:r>
        <w:rPr>
          <w:spacing w:val="-2"/>
          <w:sz w:val="24"/>
        </w:rPr>
        <w:t> </w:t>
      </w:r>
      <w:r>
        <w:rPr>
          <w:sz w:val="24"/>
        </w:rPr>
        <w:t>pública,</w:t>
      </w:r>
      <w:r>
        <w:rPr>
          <w:spacing w:val="-2"/>
          <w:sz w:val="24"/>
        </w:rPr>
        <w:t> </w:t>
      </w:r>
      <w:r>
        <w:rPr>
          <w:sz w:val="24"/>
        </w:rPr>
        <w:t>situação em que serão repetidos os atos anulados e os que dele dependam.</w:t>
      </w:r>
    </w:p>
    <w:p>
      <w:pPr>
        <w:pStyle w:val="ListParagraph"/>
        <w:numPr>
          <w:ilvl w:val="2"/>
          <w:numId w:val="26"/>
        </w:numPr>
        <w:tabs>
          <w:tab w:pos="1025" w:val="left" w:leader="none"/>
        </w:tabs>
        <w:spacing w:line="240" w:lineRule="auto" w:before="121" w:after="0"/>
        <w:ind w:left="260" w:right="380" w:firstLine="0"/>
        <w:jc w:val="both"/>
        <w:rPr>
          <w:sz w:val="24"/>
        </w:rPr>
      </w:pPr>
      <w:r>
        <w:rPr>
          <w:sz w:val="24"/>
        </w:rPr>
        <w:t>Quando houver erro na aceitação do preço melhor classificado ou quando o licitante declarado vencedor não assinar o contrato, não retirar o instrumento equivalente ou não comprovar a regularizacao fiscal e trabalhista, nos termos do art. 43, §1o da LC no 123/2006, serão adotados os procedimentos imediatamente posteriores ao encerramento da etapa de lances.</w:t>
      </w:r>
    </w:p>
    <w:p>
      <w:pPr>
        <w:pStyle w:val="ListParagraph"/>
        <w:numPr>
          <w:ilvl w:val="1"/>
          <w:numId w:val="26"/>
        </w:numPr>
        <w:tabs>
          <w:tab w:pos="862" w:val="left" w:leader="none"/>
        </w:tabs>
        <w:spacing w:line="240" w:lineRule="auto" w:before="120" w:after="0"/>
        <w:ind w:left="260" w:right="384" w:firstLine="0"/>
        <w:jc w:val="both"/>
        <w:rPr>
          <w:sz w:val="24"/>
        </w:rPr>
      </w:pPr>
      <w:r>
        <w:rPr>
          <w:sz w:val="24"/>
        </w:rPr>
        <w:t>Todos os licitantes remanescentes deverão ser convocados para acompanhar a sessão </w:t>
      </w:r>
      <w:r>
        <w:rPr>
          <w:spacing w:val="-2"/>
          <w:sz w:val="24"/>
        </w:rPr>
        <w:t>reaberta.</w:t>
      </w:r>
    </w:p>
    <w:p>
      <w:pPr>
        <w:pStyle w:val="ListParagraph"/>
        <w:numPr>
          <w:ilvl w:val="2"/>
          <w:numId w:val="27"/>
        </w:numPr>
        <w:tabs>
          <w:tab w:pos="984" w:val="left" w:leader="none"/>
        </w:tabs>
        <w:spacing w:line="240" w:lineRule="auto" w:before="120" w:after="0"/>
        <w:ind w:left="260" w:right="383" w:firstLine="0"/>
        <w:jc w:val="both"/>
        <w:rPr>
          <w:sz w:val="24"/>
        </w:rPr>
      </w:pPr>
      <w:r>
        <w:rPr>
          <w:sz w:val="24"/>
        </w:rPr>
        <w:t>A convocação se dará por meio do sistema eletrônico (“chat”) ou e-mail de acordo com a fase do procedimento licitatório.</w:t>
      </w:r>
    </w:p>
    <w:p>
      <w:pPr>
        <w:pStyle w:val="ListParagraph"/>
        <w:numPr>
          <w:ilvl w:val="2"/>
          <w:numId w:val="27"/>
        </w:numPr>
        <w:tabs>
          <w:tab w:pos="980" w:val="left" w:leader="none"/>
        </w:tabs>
        <w:spacing w:line="240" w:lineRule="auto" w:before="120" w:after="0"/>
        <w:ind w:left="260" w:right="385" w:firstLine="0"/>
        <w:jc w:val="both"/>
        <w:rPr>
          <w:sz w:val="24"/>
        </w:rPr>
      </w:pPr>
      <w:r>
        <w:rPr>
          <w:sz w:val="24"/>
        </w:rPr>
        <w:t>A</w:t>
      </w:r>
      <w:r>
        <w:rPr>
          <w:spacing w:val="-2"/>
          <w:sz w:val="24"/>
        </w:rPr>
        <w:t> </w:t>
      </w:r>
      <w:r>
        <w:rPr>
          <w:sz w:val="24"/>
        </w:rPr>
        <w:t>convocação feita</w:t>
      </w:r>
      <w:r>
        <w:rPr>
          <w:spacing w:val="-2"/>
          <w:sz w:val="24"/>
        </w:rPr>
        <w:t> </w:t>
      </w:r>
      <w:r>
        <w:rPr>
          <w:sz w:val="24"/>
        </w:rPr>
        <w:t>por</w:t>
      </w:r>
      <w:r>
        <w:rPr>
          <w:spacing w:val="-2"/>
          <w:sz w:val="24"/>
        </w:rPr>
        <w:t> </w:t>
      </w:r>
      <w:r>
        <w:rPr>
          <w:sz w:val="24"/>
        </w:rPr>
        <w:t>e-mail</w:t>
      </w:r>
      <w:r>
        <w:rPr>
          <w:spacing w:val="-2"/>
          <w:sz w:val="24"/>
        </w:rPr>
        <w:t> </w:t>
      </w:r>
      <w:r>
        <w:rPr>
          <w:sz w:val="24"/>
        </w:rPr>
        <w:t>dar-se-á</w:t>
      </w:r>
      <w:r>
        <w:rPr>
          <w:spacing w:val="-3"/>
          <w:sz w:val="24"/>
        </w:rPr>
        <w:t> </w:t>
      </w:r>
      <w:r>
        <w:rPr>
          <w:sz w:val="24"/>
        </w:rPr>
        <w:t>de</w:t>
      </w:r>
      <w:r>
        <w:rPr>
          <w:spacing w:val="-1"/>
          <w:sz w:val="24"/>
        </w:rPr>
        <w:t> </w:t>
      </w:r>
      <w:r>
        <w:rPr>
          <w:sz w:val="24"/>
        </w:rPr>
        <w:t>acordo com</w:t>
      </w:r>
      <w:r>
        <w:rPr>
          <w:spacing w:val="-2"/>
          <w:sz w:val="24"/>
        </w:rPr>
        <w:t> </w:t>
      </w:r>
      <w:r>
        <w:rPr>
          <w:sz w:val="24"/>
        </w:rPr>
        <w:t>os</w:t>
      </w:r>
      <w:r>
        <w:rPr>
          <w:spacing w:val="-2"/>
          <w:sz w:val="24"/>
        </w:rPr>
        <w:t> </w:t>
      </w:r>
      <w:r>
        <w:rPr>
          <w:sz w:val="24"/>
        </w:rPr>
        <w:t>dados</w:t>
      </w:r>
      <w:r>
        <w:rPr>
          <w:spacing w:val="-2"/>
          <w:sz w:val="24"/>
        </w:rPr>
        <w:t> </w:t>
      </w:r>
      <w:r>
        <w:rPr>
          <w:sz w:val="24"/>
        </w:rPr>
        <w:t>contidos</w:t>
      </w:r>
      <w:r>
        <w:rPr>
          <w:spacing w:val="-2"/>
          <w:sz w:val="24"/>
        </w:rPr>
        <w:t> </w:t>
      </w:r>
      <w:r>
        <w:rPr>
          <w:sz w:val="24"/>
        </w:rPr>
        <w:t>no</w:t>
      </w:r>
      <w:r>
        <w:rPr>
          <w:spacing w:val="-2"/>
          <w:sz w:val="24"/>
        </w:rPr>
        <w:t> </w:t>
      </w:r>
      <w:r>
        <w:rPr>
          <w:sz w:val="24"/>
        </w:rPr>
        <w:t>sitema,</w:t>
      </w:r>
      <w:r>
        <w:rPr>
          <w:spacing w:val="-2"/>
          <w:sz w:val="24"/>
        </w:rPr>
        <w:t> </w:t>
      </w:r>
      <w:r>
        <w:rPr>
          <w:sz w:val="24"/>
        </w:rPr>
        <w:t>sendo responsabilidade do licitante manter seus dados cadastrais atualizados</w:t>
      </w:r>
    </w:p>
    <w:p>
      <w:pPr>
        <w:spacing w:after="0" w:line="240" w:lineRule="auto"/>
        <w:jc w:val="both"/>
        <w:rPr>
          <w:sz w:val="24"/>
        </w:rPr>
        <w:sectPr>
          <w:pgSz w:w="11930" w:h="16850"/>
          <w:pgMar w:header="451" w:footer="654" w:top="1840" w:bottom="900" w:left="1420" w:right="480"/>
        </w:sectPr>
      </w:pPr>
    </w:p>
    <w:p>
      <w:pPr>
        <w:pStyle w:val="Heading1"/>
        <w:numPr>
          <w:ilvl w:val="0"/>
          <w:numId w:val="26"/>
        </w:numPr>
        <w:tabs>
          <w:tab w:pos="620" w:val="left" w:leader="none"/>
        </w:tabs>
        <w:spacing w:line="240" w:lineRule="auto" w:before="84" w:after="0"/>
        <w:ind w:left="620" w:right="0" w:hanging="360"/>
        <w:jc w:val="both"/>
      </w:pPr>
      <w:r>
        <w:rPr/>
        <w:t>DA</w:t>
      </w:r>
      <w:r>
        <w:rPr>
          <w:spacing w:val="-2"/>
        </w:rPr>
        <w:t> </w:t>
      </w:r>
      <w:r>
        <w:rPr/>
        <w:t>ADJUDICAÇÃO</w:t>
      </w:r>
      <w:r>
        <w:rPr>
          <w:spacing w:val="-1"/>
        </w:rPr>
        <w:t> </w:t>
      </w:r>
      <w:r>
        <w:rPr/>
        <w:t>E </w:t>
      </w:r>
      <w:r>
        <w:rPr>
          <w:spacing w:val="-2"/>
        </w:rPr>
        <w:t>HOMOLOGAÇÃO</w:t>
      </w:r>
    </w:p>
    <w:p>
      <w:pPr>
        <w:pStyle w:val="ListParagraph"/>
        <w:numPr>
          <w:ilvl w:val="1"/>
          <w:numId w:val="26"/>
        </w:numPr>
        <w:tabs>
          <w:tab w:pos="806" w:val="left" w:leader="none"/>
        </w:tabs>
        <w:spacing w:line="240" w:lineRule="auto" w:before="116" w:after="0"/>
        <w:ind w:left="260" w:right="379" w:firstLine="0"/>
        <w:jc w:val="both"/>
        <w:rPr>
          <w:sz w:val="24"/>
        </w:rPr>
      </w:pPr>
      <w:r>
        <w:rPr>
          <w:sz w:val="24"/>
        </w:rPr>
        <w:t>O objeto da licitação será adjudicado ao licitante declarado vencedor, por ato da Pregoeira, caso não haja interposição de recurso, ou pela autoridade competente, após a regular decisão dos recursos apresentados.</w:t>
      </w:r>
    </w:p>
    <w:p>
      <w:pPr>
        <w:pStyle w:val="ListParagraph"/>
        <w:numPr>
          <w:ilvl w:val="1"/>
          <w:numId w:val="26"/>
        </w:numPr>
        <w:tabs>
          <w:tab w:pos="895" w:val="left" w:leader="none"/>
        </w:tabs>
        <w:spacing w:line="240" w:lineRule="auto" w:before="120" w:after="0"/>
        <w:ind w:left="260" w:right="385" w:firstLine="0"/>
        <w:jc w:val="both"/>
        <w:rPr>
          <w:sz w:val="24"/>
        </w:rPr>
      </w:pPr>
      <w:r>
        <w:rPr>
          <w:sz w:val="24"/>
        </w:rPr>
        <w:t>Após a fase recursal, constatada a regularidade dos atos praticados, a autoridade competente homologará o procedimento licitatório.</w:t>
      </w:r>
    </w:p>
    <w:p>
      <w:pPr>
        <w:pStyle w:val="Heading1"/>
        <w:numPr>
          <w:ilvl w:val="0"/>
          <w:numId w:val="26"/>
        </w:numPr>
        <w:tabs>
          <w:tab w:pos="620" w:val="left" w:leader="none"/>
        </w:tabs>
        <w:spacing w:line="240" w:lineRule="auto" w:before="124" w:after="0"/>
        <w:ind w:left="620" w:right="0" w:hanging="360"/>
        <w:jc w:val="both"/>
      </w:pPr>
      <w:r>
        <w:rPr/>
        <w:t>DAS</w:t>
      </w:r>
      <w:r>
        <w:rPr>
          <w:spacing w:val="-2"/>
        </w:rPr>
        <w:t> </w:t>
      </w:r>
      <w:r>
        <w:rPr/>
        <w:t>CONSIDERAÇÕES</w:t>
      </w:r>
      <w:r>
        <w:rPr>
          <w:spacing w:val="-1"/>
        </w:rPr>
        <w:t> </w:t>
      </w:r>
      <w:r>
        <w:rPr>
          <w:spacing w:val="-2"/>
        </w:rPr>
        <w:t>GERAIS</w:t>
      </w:r>
    </w:p>
    <w:p>
      <w:pPr>
        <w:pStyle w:val="ListParagraph"/>
        <w:numPr>
          <w:ilvl w:val="1"/>
          <w:numId w:val="26"/>
        </w:numPr>
        <w:tabs>
          <w:tab w:pos="823" w:val="left" w:leader="none"/>
        </w:tabs>
        <w:spacing w:line="240" w:lineRule="auto" w:before="116" w:after="0"/>
        <w:ind w:left="260" w:right="379" w:firstLine="0"/>
        <w:jc w:val="both"/>
        <w:rPr>
          <w:sz w:val="24"/>
        </w:rPr>
      </w:pPr>
      <w:r>
        <w:rPr>
          <w:sz w:val="24"/>
        </w:rPr>
        <w:t>Da sessão pública do Pregão divulgar-se-á Ata no sistema eletrônico e no sitio oficial do órgão: </w:t>
      </w:r>
      <w:hyperlink r:id="rId8">
        <w:r>
          <w:rPr>
            <w:sz w:val="24"/>
            <w:u w:val="single"/>
          </w:rPr>
          <w:t>http://www.bomjardim.rj.gov.br/</w:t>
        </w:r>
      </w:hyperlink>
    </w:p>
    <w:p>
      <w:pPr>
        <w:pStyle w:val="ListParagraph"/>
        <w:numPr>
          <w:ilvl w:val="1"/>
          <w:numId w:val="26"/>
        </w:numPr>
        <w:tabs>
          <w:tab w:pos="804" w:val="left" w:leader="none"/>
        </w:tabs>
        <w:spacing w:line="240" w:lineRule="auto" w:before="120" w:after="0"/>
        <w:ind w:left="260" w:right="378" w:firstLine="0"/>
        <w:jc w:val="both"/>
        <w:rPr>
          <w:sz w:val="24"/>
        </w:rPr>
      </w:pPr>
      <w:r>
        <w:rPr>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pPr>
        <w:pStyle w:val="ListParagraph"/>
        <w:numPr>
          <w:ilvl w:val="1"/>
          <w:numId w:val="26"/>
        </w:numPr>
        <w:tabs>
          <w:tab w:pos="814" w:val="left" w:leader="none"/>
        </w:tabs>
        <w:spacing w:line="240" w:lineRule="auto" w:before="120" w:after="0"/>
        <w:ind w:left="260" w:right="379" w:firstLine="0"/>
        <w:jc w:val="both"/>
        <w:rPr>
          <w:sz w:val="24"/>
        </w:rPr>
      </w:pPr>
      <w:r>
        <w:rPr>
          <w:sz w:val="24"/>
        </w:rPr>
        <w:t>Todas as referências de tempo no Edital, no aviso e durante a sessão pública observarão o horário de Brasília – DF.</w:t>
      </w:r>
    </w:p>
    <w:p>
      <w:pPr>
        <w:pStyle w:val="ListParagraph"/>
        <w:numPr>
          <w:ilvl w:val="1"/>
          <w:numId w:val="26"/>
        </w:numPr>
        <w:tabs>
          <w:tab w:pos="806" w:val="left" w:leader="none"/>
        </w:tabs>
        <w:spacing w:line="240" w:lineRule="auto" w:before="120" w:after="0"/>
        <w:ind w:left="260" w:right="379" w:firstLine="0"/>
        <w:jc w:val="both"/>
        <w:rPr>
          <w:sz w:val="24"/>
        </w:rPr>
      </w:pPr>
      <w:r>
        <w:rPr>
          <w:sz w:val="24"/>
        </w:rPr>
        <w:t>No julgamento das propostas e da habilitação, a Pregoeira poderá sanar erros ou falhas que não alterem a substância das propostas, dos documentos e sua validade jurídica, mediante despacho</w:t>
      </w:r>
      <w:r>
        <w:rPr>
          <w:spacing w:val="-1"/>
          <w:sz w:val="24"/>
        </w:rPr>
        <w:t> </w:t>
      </w:r>
      <w:r>
        <w:rPr>
          <w:sz w:val="24"/>
        </w:rPr>
        <w:t>fundamentado, registrado</w:t>
      </w:r>
      <w:r>
        <w:rPr>
          <w:spacing w:val="-1"/>
          <w:sz w:val="24"/>
        </w:rPr>
        <w:t> </w:t>
      </w:r>
      <w:r>
        <w:rPr>
          <w:sz w:val="24"/>
        </w:rPr>
        <w:t>em</w:t>
      </w:r>
      <w:r>
        <w:rPr>
          <w:spacing w:val="-1"/>
          <w:sz w:val="24"/>
        </w:rPr>
        <w:t> </w:t>
      </w:r>
      <w:r>
        <w:rPr>
          <w:sz w:val="24"/>
        </w:rPr>
        <w:t>ata</w:t>
      </w:r>
      <w:r>
        <w:rPr>
          <w:spacing w:val="-2"/>
          <w:sz w:val="24"/>
        </w:rPr>
        <w:t> </w:t>
      </w:r>
      <w:r>
        <w:rPr>
          <w:sz w:val="24"/>
        </w:rPr>
        <w:t>e</w:t>
      </w:r>
      <w:r>
        <w:rPr>
          <w:spacing w:val="-2"/>
          <w:sz w:val="24"/>
        </w:rPr>
        <w:t> </w:t>
      </w:r>
      <w:r>
        <w:rPr>
          <w:sz w:val="24"/>
        </w:rPr>
        <w:t>acessível</w:t>
      </w:r>
      <w:r>
        <w:rPr>
          <w:spacing w:val="-1"/>
          <w:sz w:val="24"/>
        </w:rPr>
        <w:t> </w:t>
      </w:r>
      <w:r>
        <w:rPr>
          <w:sz w:val="24"/>
        </w:rPr>
        <w:t>a</w:t>
      </w:r>
      <w:r>
        <w:rPr>
          <w:spacing w:val="-2"/>
          <w:sz w:val="24"/>
        </w:rPr>
        <w:t> </w:t>
      </w:r>
      <w:r>
        <w:rPr>
          <w:sz w:val="24"/>
        </w:rPr>
        <w:t>todos, atribuindo-lhes</w:t>
      </w:r>
      <w:r>
        <w:rPr>
          <w:spacing w:val="-1"/>
          <w:sz w:val="24"/>
        </w:rPr>
        <w:t> </w:t>
      </w:r>
      <w:r>
        <w:rPr>
          <w:sz w:val="24"/>
        </w:rPr>
        <w:t>validade</w:t>
      </w:r>
      <w:r>
        <w:rPr>
          <w:spacing w:val="-2"/>
          <w:sz w:val="24"/>
        </w:rPr>
        <w:t> </w:t>
      </w:r>
      <w:r>
        <w:rPr>
          <w:sz w:val="24"/>
        </w:rPr>
        <w:t>e</w:t>
      </w:r>
      <w:r>
        <w:rPr>
          <w:spacing w:val="-2"/>
          <w:sz w:val="24"/>
        </w:rPr>
        <w:t> </w:t>
      </w:r>
      <w:r>
        <w:rPr>
          <w:sz w:val="24"/>
        </w:rPr>
        <w:t>eficácia para fins de habilitação e classificação.</w:t>
      </w:r>
    </w:p>
    <w:p>
      <w:pPr>
        <w:pStyle w:val="ListParagraph"/>
        <w:numPr>
          <w:ilvl w:val="1"/>
          <w:numId w:val="26"/>
        </w:numPr>
        <w:tabs>
          <w:tab w:pos="800" w:val="left" w:leader="none"/>
        </w:tabs>
        <w:spacing w:line="240" w:lineRule="auto" w:before="121" w:after="0"/>
        <w:ind w:left="800" w:right="0" w:hanging="540"/>
        <w:jc w:val="both"/>
        <w:rPr>
          <w:sz w:val="24"/>
        </w:rPr>
      </w:pPr>
      <w:r>
        <w:rPr>
          <w:sz w:val="24"/>
        </w:rPr>
        <w:t>A</w:t>
      </w:r>
      <w:r>
        <w:rPr>
          <w:spacing w:val="-2"/>
          <w:sz w:val="24"/>
        </w:rPr>
        <w:t> </w:t>
      </w:r>
      <w:r>
        <w:rPr>
          <w:sz w:val="24"/>
        </w:rPr>
        <w:t>homologação</w:t>
      </w:r>
      <w:r>
        <w:rPr>
          <w:spacing w:val="-1"/>
          <w:sz w:val="24"/>
        </w:rPr>
        <w:t> </w:t>
      </w:r>
      <w:r>
        <w:rPr>
          <w:sz w:val="24"/>
        </w:rPr>
        <w:t>do</w:t>
      </w:r>
      <w:r>
        <w:rPr>
          <w:spacing w:val="1"/>
          <w:sz w:val="24"/>
        </w:rPr>
        <w:t> </w:t>
      </w:r>
      <w:r>
        <w:rPr>
          <w:sz w:val="24"/>
        </w:rPr>
        <w:t>resultado</w:t>
      </w:r>
      <w:r>
        <w:rPr>
          <w:spacing w:val="-1"/>
          <w:sz w:val="24"/>
        </w:rPr>
        <w:t> </w:t>
      </w:r>
      <w:r>
        <w:rPr>
          <w:sz w:val="24"/>
        </w:rPr>
        <w:t>desta</w:t>
      </w:r>
      <w:r>
        <w:rPr>
          <w:spacing w:val="-1"/>
          <w:sz w:val="24"/>
        </w:rPr>
        <w:t> </w:t>
      </w:r>
      <w:r>
        <w:rPr>
          <w:sz w:val="24"/>
        </w:rPr>
        <w:t>licitação</w:t>
      </w:r>
      <w:r>
        <w:rPr>
          <w:spacing w:val="1"/>
          <w:sz w:val="24"/>
        </w:rPr>
        <w:t> </w:t>
      </w:r>
      <w:r>
        <w:rPr>
          <w:sz w:val="24"/>
        </w:rPr>
        <w:t>não</w:t>
      </w:r>
      <w:r>
        <w:rPr>
          <w:spacing w:val="-1"/>
          <w:sz w:val="24"/>
        </w:rPr>
        <w:t> </w:t>
      </w:r>
      <w:r>
        <w:rPr>
          <w:sz w:val="24"/>
        </w:rPr>
        <w:t>implicará</w:t>
      </w:r>
      <w:r>
        <w:rPr>
          <w:spacing w:val="-2"/>
          <w:sz w:val="24"/>
        </w:rPr>
        <w:t> </w:t>
      </w:r>
      <w:r>
        <w:rPr>
          <w:sz w:val="24"/>
        </w:rPr>
        <w:t>direito</w:t>
      </w:r>
      <w:r>
        <w:rPr>
          <w:spacing w:val="-1"/>
          <w:sz w:val="24"/>
        </w:rPr>
        <w:t> </w:t>
      </w:r>
      <w:r>
        <w:rPr>
          <w:sz w:val="24"/>
        </w:rPr>
        <w:t>a </w:t>
      </w:r>
      <w:r>
        <w:rPr>
          <w:spacing w:val="-2"/>
          <w:sz w:val="24"/>
        </w:rPr>
        <w:t>contratação.</w:t>
      </w:r>
    </w:p>
    <w:p>
      <w:pPr>
        <w:pStyle w:val="ListParagraph"/>
        <w:numPr>
          <w:ilvl w:val="1"/>
          <w:numId w:val="26"/>
        </w:numPr>
        <w:tabs>
          <w:tab w:pos="821" w:val="left" w:leader="none"/>
        </w:tabs>
        <w:spacing w:line="240" w:lineRule="auto" w:before="120" w:after="0"/>
        <w:ind w:left="260" w:right="382" w:firstLine="0"/>
        <w:jc w:val="both"/>
        <w:rPr>
          <w:sz w:val="24"/>
        </w:rPr>
      </w:pPr>
      <w:r>
        <w:rPr>
          <w:sz w:val="24"/>
        </w:rPr>
        <w:t>As normas disciplinadoras da licitação serão sempre interpretadas em favor da ampliação</w:t>
      </w:r>
      <w:r>
        <w:rPr>
          <w:spacing w:val="40"/>
          <w:sz w:val="24"/>
        </w:rPr>
        <w:t> </w:t>
      </w:r>
      <w:r>
        <w:rPr>
          <w:sz w:val="24"/>
        </w:rPr>
        <w:t>da disputa entre os interessados, desde que não comprometam o interesse da Administração, o princípio da isonomia, a finalidade e a segurança da contratação.</w:t>
      </w:r>
    </w:p>
    <w:p>
      <w:pPr>
        <w:pStyle w:val="ListParagraph"/>
        <w:numPr>
          <w:ilvl w:val="1"/>
          <w:numId w:val="26"/>
        </w:numPr>
        <w:tabs>
          <w:tab w:pos="816" w:val="left" w:leader="none"/>
        </w:tabs>
        <w:spacing w:line="240" w:lineRule="auto" w:before="120" w:after="0"/>
        <w:ind w:left="260" w:right="379" w:firstLine="0"/>
        <w:jc w:val="both"/>
        <w:rPr>
          <w:sz w:val="24"/>
        </w:rPr>
      </w:pPr>
      <w:r>
        <w:rPr>
          <w:sz w:val="24"/>
        </w:rPr>
        <w:t>Os licitantes assumem todos os custos de preparação e apresentação de suas propostas e a Administração não será, em nenhum caso, responsável por esses custos, independentemente da condução ou do resultado do processo licitatório.</w:t>
      </w:r>
    </w:p>
    <w:p>
      <w:pPr>
        <w:pStyle w:val="ListParagraph"/>
        <w:numPr>
          <w:ilvl w:val="1"/>
          <w:numId w:val="26"/>
        </w:numPr>
        <w:tabs>
          <w:tab w:pos="830" w:val="left" w:leader="none"/>
        </w:tabs>
        <w:spacing w:line="240" w:lineRule="auto" w:before="120" w:after="0"/>
        <w:ind w:left="260" w:right="379" w:firstLine="0"/>
        <w:jc w:val="both"/>
        <w:rPr>
          <w:sz w:val="24"/>
        </w:rPr>
      </w:pPr>
      <w:r>
        <w:rPr>
          <w:sz w:val="24"/>
        </w:rPr>
        <w:t>Na contagem dos prazos estabelecidos neste Edital e seus Anexos, excluir-se-á o dia do início e</w:t>
      </w:r>
      <w:r>
        <w:rPr>
          <w:spacing w:val="-1"/>
          <w:sz w:val="24"/>
        </w:rPr>
        <w:t> </w:t>
      </w:r>
      <w:r>
        <w:rPr>
          <w:sz w:val="24"/>
        </w:rPr>
        <w:t>incluir-se-á</w:t>
      </w:r>
      <w:r>
        <w:rPr>
          <w:spacing w:val="-1"/>
          <w:sz w:val="24"/>
        </w:rPr>
        <w:t> </w:t>
      </w:r>
      <w:r>
        <w:rPr>
          <w:sz w:val="24"/>
        </w:rPr>
        <w:t>o do vencimento. Só se</w:t>
      </w:r>
      <w:r>
        <w:rPr>
          <w:spacing w:val="-1"/>
          <w:sz w:val="24"/>
        </w:rPr>
        <w:t> </w:t>
      </w:r>
      <w:r>
        <w:rPr>
          <w:sz w:val="24"/>
        </w:rPr>
        <w:t>iniciam e</w:t>
      </w:r>
      <w:r>
        <w:rPr>
          <w:spacing w:val="-1"/>
          <w:sz w:val="24"/>
        </w:rPr>
        <w:t> </w:t>
      </w:r>
      <w:r>
        <w:rPr>
          <w:sz w:val="24"/>
        </w:rPr>
        <w:t>vencem os prazos em dias</w:t>
      </w:r>
      <w:r>
        <w:rPr>
          <w:spacing w:val="-1"/>
          <w:sz w:val="24"/>
        </w:rPr>
        <w:t> </w:t>
      </w:r>
      <w:r>
        <w:rPr>
          <w:sz w:val="24"/>
        </w:rPr>
        <w:t>de</w:t>
      </w:r>
      <w:r>
        <w:rPr>
          <w:spacing w:val="-1"/>
          <w:sz w:val="24"/>
        </w:rPr>
        <w:t> </w:t>
      </w:r>
      <w:r>
        <w:rPr>
          <w:sz w:val="24"/>
        </w:rPr>
        <w:t>expediente</w:t>
      </w:r>
      <w:r>
        <w:rPr>
          <w:spacing w:val="-1"/>
          <w:sz w:val="24"/>
        </w:rPr>
        <w:t> </w:t>
      </w:r>
      <w:r>
        <w:rPr>
          <w:sz w:val="24"/>
        </w:rPr>
        <w:t>na </w:t>
      </w:r>
      <w:r>
        <w:rPr>
          <w:spacing w:val="-2"/>
          <w:sz w:val="24"/>
        </w:rPr>
        <w:t>Administração.</w:t>
      </w:r>
    </w:p>
    <w:p>
      <w:pPr>
        <w:pStyle w:val="ListParagraph"/>
        <w:numPr>
          <w:ilvl w:val="1"/>
          <w:numId w:val="26"/>
        </w:numPr>
        <w:tabs>
          <w:tab w:pos="835" w:val="left" w:leader="none"/>
        </w:tabs>
        <w:spacing w:line="240" w:lineRule="auto" w:before="121" w:after="0"/>
        <w:ind w:left="260" w:right="380" w:firstLine="0"/>
        <w:jc w:val="both"/>
        <w:rPr>
          <w:sz w:val="24"/>
        </w:rPr>
      </w:pPr>
      <w:r>
        <w:rPr>
          <w:sz w:val="24"/>
        </w:rPr>
        <w:t>O desatendimento de exigências formais não essenciais não importará o afastamento do licitante, desde que seja possível o aproveitamento do ato, observados os princípios da isonomia</w:t>
      </w:r>
      <w:r>
        <w:rPr>
          <w:spacing w:val="40"/>
          <w:sz w:val="24"/>
        </w:rPr>
        <w:t> </w:t>
      </w:r>
      <w:r>
        <w:rPr>
          <w:sz w:val="24"/>
        </w:rPr>
        <w:t>e do interesse público.</w:t>
      </w:r>
    </w:p>
    <w:p>
      <w:pPr>
        <w:pStyle w:val="ListParagraph"/>
        <w:numPr>
          <w:ilvl w:val="1"/>
          <w:numId w:val="26"/>
        </w:numPr>
        <w:tabs>
          <w:tab w:pos="928" w:val="left" w:leader="none"/>
        </w:tabs>
        <w:spacing w:line="240" w:lineRule="auto" w:before="120" w:after="0"/>
        <w:ind w:left="260" w:right="380" w:firstLine="0"/>
        <w:jc w:val="both"/>
        <w:rPr>
          <w:sz w:val="24"/>
        </w:rPr>
      </w:pPr>
      <w:r>
        <w:rPr>
          <w:sz w:val="24"/>
        </w:rPr>
        <w:t>O Edital está disponibilizado, na íntegra, no site </w:t>
      </w:r>
      <w:hyperlink r:id="rId7">
        <w:r>
          <w:rPr>
            <w:sz w:val="24"/>
            <w:u w:val="single" w:color="0000FF"/>
          </w:rPr>
          <w:t>www.licitanet.com.br</w:t>
        </w:r>
      </w:hyperlink>
      <w:r>
        <w:rPr>
          <w:sz w:val="24"/>
          <w:u w:val="single" w:color="0000FF"/>
        </w:rPr>
        <w:t> </w:t>
      </w:r>
      <w:r>
        <w:rPr>
          <w:sz w:val="24"/>
        </w:rPr>
        <w:t>, e também poderá ser lido e/ou obtido no sítio eletrônico </w:t>
      </w:r>
      <w:hyperlink r:id="rId8">
        <w:r>
          <w:rPr>
            <w:sz w:val="24"/>
            <w:u w:val="single"/>
          </w:rPr>
          <w:t>http://www.bomjardim.rj.gov.br/</w:t>
        </w:r>
        <w:r>
          <w:rPr>
            <w:sz w:val="24"/>
          </w:rPr>
          <w:t>,</w:t>
        </w:r>
      </w:hyperlink>
      <w:r>
        <w:rPr>
          <w:sz w:val="24"/>
        </w:rPr>
        <w:t> Setor de Licitações do Município, situada na Praça Governador Roberto Silveira, nº 44, Centro – Bom Jardim (2° andar – Comissão Geral de Licitações e Compras), de segunda-feira a sexta-feira, das 09h às 12h e das 13h às 17h e nas Secretarias requisitantes, cujos endereços encontram-se listados no subitem 4.2.</w:t>
      </w:r>
    </w:p>
    <w:p>
      <w:pPr>
        <w:pStyle w:val="ListParagraph"/>
        <w:numPr>
          <w:ilvl w:val="1"/>
          <w:numId w:val="26"/>
        </w:numPr>
        <w:tabs>
          <w:tab w:pos="923" w:val="left" w:leader="none"/>
        </w:tabs>
        <w:spacing w:line="240" w:lineRule="auto" w:before="120" w:after="0"/>
        <w:ind w:left="260" w:right="379" w:firstLine="0"/>
        <w:jc w:val="both"/>
        <w:rPr>
          <w:sz w:val="24"/>
        </w:rPr>
      </w:pPr>
      <w:r>
        <w:rPr>
          <w:sz w:val="24"/>
        </w:rPr>
        <w:t>É facultado a pregoeira e a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informação que deveria constar originariamente da proposta ou da documentação de habilitação.</w:t>
      </w:r>
    </w:p>
    <w:p>
      <w:pPr>
        <w:pStyle w:val="ListParagraph"/>
        <w:numPr>
          <w:ilvl w:val="1"/>
          <w:numId w:val="26"/>
        </w:numPr>
        <w:tabs>
          <w:tab w:pos="983" w:val="left" w:leader="none"/>
        </w:tabs>
        <w:spacing w:line="240" w:lineRule="auto" w:before="120" w:after="0"/>
        <w:ind w:left="260" w:right="381" w:firstLine="0"/>
        <w:jc w:val="both"/>
        <w:rPr>
          <w:sz w:val="24"/>
        </w:rPr>
      </w:pPr>
      <w:r>
        <w:rPr>
          <w:sz w:val="24"/>
        </w:rPr>
        <w:t>A Administração poderá, a qualquer momento, revogar esta licitação por razões de interesse</w:t>
      </w:r>
      <w:r>
        <w:rPr>
          <w:spacing w:val="-3"/>
          <w:sz w:val="24"/>
        </w:rPr>
        <w:t> </w:t>
      </w:r>
      <w:r>
        <w:rPr>
          <w:sz w:val="24"/>
        </w:rPr>
        <w:t>público</w:t>
      </w:r>
      <w:r>
        <w:rPr>
          <w:spacing w:val="-1"/>
          <w:sz w:val="24"/>
        </w:rPr>
        <w:t> </w:t>
      </w:r>
      <w:r>
        <w:rPr>
          <w:sz w:val="24"/>
        </w:rPr>
        <w:t>decorrente</w:t>
      </w:r>
      <w:r>
        <w:rPr>
          <w:spacing w:val="-1"/>
          <w:sz w:val="24"/>
        </w:rPr>
        <w:t> </w:t>
      </w:r>
      <w:r>
        <w:rPr>
          <w:sz w:val="24"/>
        </w:rPr>
        <w:t>de</w:t>
      </w:r>
      <w:r>
        <w:rPr>
          <w:spacing w:val="-3"/>
          <w:sz w:val="24"/>
        </w:rPr>
        <w:t> </w:t>
      </w:r>
      <w:r>
        <w:rPr>
          <w:sz w:val="24"/>
        </w:rPr>
        <w:t>fato</w:t>
      </w:r>
      <w:r>
        <w:rPr>
          <w:spacing w:val="-1"/>
          <w:sz w:val="24"/>
        </w:rPr>
        <w:t> </w:t>
      </w:r>
      <w:r>
        <w:rPr>
          <w:sz w:val="24"/>
        </w:rPr>
        <w:t>superveniente</w:t>
      </w:r>
      <w:r>
        <w:rPr>
          <w:spacing w:val="1"/>
          <w:sz w:val="24"/>
        </w:rPr>
        <w:t> </w:t>
      </w:r>
      <w:r>
        <w:rPr>
          <w:sz w:val="24"/>
        </w:rPr>
        <w:t>devidamente comprovado,</w:t>
      </w:r>
      <w:r>
        <w:rPr>
          <w:spacing w:val="-1"/>
          <w:sz w:val="24"/>
        </w:rPr>
        <w:t> </w:t>
      </w:r>
      <w:r>
        <w:rPr>
          <w:sz w:val="24"/>
        </w:rPr>
        <w:t>ou</w:t>
      </w:r>
      <w:r>
        <w:rPr>
          <w:spacing w:val="-1"/>
          <w:sz w:val="24"/>
        </w:rPr>
        <w:t> </w:t>
      </w:r>
      <w:r>
        <w:rPr>
          <w:sz w:val="24"/>
        </w:rPr>
        <w:t>anular</w:t>
      </w:r>
      <w:r>
        <w:rPr>
          <w:spacing w:val="-1"/>
          <w:sz w:val="24"/>
        </w:rPr>
        <w:t> </w:t>
      </w:r>
      <w:r>
        <w:rPr>
          <w:sz w:val="24"/>
        </w:rPr>
        <w:t>o </w:t>
      </w:r>
      <w:r>
        <w:rPr>
          <w:spacing w:val="-2"/>
          <w:sz w:val="24"/>
        </w:rPr>
        <w:t>certame</w:t>
      </w:r>
    </w:p>
    <w:p>
      <w:pPr>
        <w:spacing w:after="0" w:line="240" w:lineRule="auto"/>
        <w:jc w:val="both"/>
        <w:rPr>
          <w:sz w:val="24"/>
        </w:rPr>
        <w:sectPr>
          <w:pgSz w:w="11930" w:h="16850"/>
          <w:pgMar w:header="451" w:footer="654" w:top="1840" w:bottom="860" w:left="1420" w:right="480"/>
        </w:sectPr>
      </w:pPr>
    </w:p>
    <w:p>
      <w:pPr>
        <w:spacing w:before="80"/>
        <w:ind w:left="260" w:right="387" w:firstLine="0"/>
        <w:jc w:val="both"/>
        <w:rPr>
          <w:sz w:val="24"/>
        </w:rPr>
      </w:pPr>
      <w:r>
        <w:rPr>
          <w:sz w:val="24"/>
        </w:rPr>
        <w:t>se constatado vício no seu processamento, mediante parecer escrito e devidamente</w:t>
      </w:r>
      <w:r>
        <w:rPr>
          <w:spacing w:val="80"/>
          <w:sz w:val="24"/>
        </w:rPr>
        <w:t> </w:t>
      </w:r>
      <w:r>
        <w:rPr>
          <w:spacing w:val="-2"/>
          <w:sz w:val="24"/>
        </w:rPr>
        <w:t>fundamentado.</w:t>
      </w:r>
    </w:p>
    <w:p>
      <w:pPr>
        <w:pStyle w:val="ListParagraph"/>
        <w:numPr>
          <w:ilvl w:val="1"/>
          <w:numId w:val="26"/>
        </w:numPr>
        <w:tabs>
          <w:tab w:pos="969" w:val="left" w:leader="none"/>
        </w:tabs>
        <w:spacing w:line="240" w:lineRule="auto" w:before="120" w:after="0"/>
        <w:ind w:left="260" w:right="378" w:firstLine="0"/>
        <w:jc w:val="both"/>
        <w:rPr>
          <w:sz w:val="24"/>
        </w:rPr>
      </w:pPr>
      <w:r>
        <w:rPr>
          <w:sz w:val="24"/>
        </w:rPr>
        <w:t>Ocorrendo a revogação ou anulação do certame, a decisão será publicada no mesmo veiculo em que se deu a publicação do aviso inicial.</w:t>
      </w:r>
    </w:p>
    <w:p>
      <w:pPr>
        <w:pStyle w:val="ListParagraph"/>
        <w:numPr>
          <w:ilvl w:val="1"/>
          <w:numId w:val="26"/>
        </w:numPr>
        <w:tabs>
          <w:tab w:pos="919" w:val="left" w:leader="none"/>
        </w:tabs>
        <w:spacing w:line="240" w:lineRule="auto" w:before="120" w:after="0"/>
        <w:ind w:left="919" w:right="0" w:hanging="659"/>
        <w:jc w:val="both"/>
        <w:rPr>
          <w:sz w:val="24"/>
        </w:rPr>
      </w:pPr>
      <w:r>
        <w:rPr>
          <w:sz w:val="24"/>
        </w:rPr>
        <w:t>Os</w:t>
      </w:r>
      <w:r>
        <w:rPr>
          <w:spacing w:val="-1"/>
          <w:sz w:val="24"/>
        </w:rPr>
        <w:t> </w:t>
      </w:r>
      <w:r>
        <w:rPr>
          <w:sz w:val="24"/>
        </w:rPr>
        <w:t>casos</w:t>
      </w:r>
      <w:r>
        <w:rPr>
          <w:spacing w:val="-1"/>
          <w:sz w:val="24"/>
        </w:rPr>
        <w:t> </w:t>
      </w:r>
      <w:r>
        <w:rPr>
          <w:sz w:val="24"/>
        </w:rPr>
        <w:t>omissos</w:t>
      </w:r>
      <w:r>
        <w:rPr>
          <w:spacing w:val="-1"/>
          <w:sz w:val="24"/>
        </w:rPr>
        <w:t> </w:t>
      </w:r>
      <w:r>
        <w:rPr>
          <w:sz w:val="24"/>
        </w:rPr>
        <w:t>serão</w:t>
      </w:r>
      <w:r>
        <w:rPr>
          <w:spacing w:val="-1"/>
          <w:sz w:val="24"/>
        </w:rPr>
        <w:t> </w:t>
      </w:r>
      <w:r>
        <w:rPr>
          <w:sz w:val="24"/>
        </w:rPr>
        <w:t>resolvidos pela</w:t>
      </w:r>
      <w:r>
        <w:rPr>
          <w:spacing w:val="-2"/>
          <w:sz w:val="24"/>
        </w:rPr>
        <w:t> </w:t>
      </w:r>
      <w:r>
        <w:rPr>
          <w:sz w:val="24"/>
        </w:rPr>
        <w:t>pregoeira,</w:t>
      </w:r>
      <w:r>
        <w:rPr>
          <w:spacing w:val="-1"/>
          <w:sz w:val="24"/>
        </w:rPr>
        <w:t> </w:t>
      </w:r>
      <w:r>
        <w:rPr>
          <w:sz w:val="24"/>
        </w:rPr>
        <w:t>com</w:t>
      </w:r>
      <w:r>
        <w:rPr>
          <w:spacing w:val="-1"/>
          <w:sz w:val="24"/>
        </w:rPr>
        <w:t> </w:t>
      </w:r>
      <w:r>
        <w:rPr>
          <w:sz w:val="24"/>
        </w:rPr>
        <w:t>auxilio da</w:t>
      </w:r>
      <w:r>
        <w:rPr>
          <w:spacing w:val="-1"/>
          <w:sz w:val="24"/>
        </w:rPr>
        <w:t> </w:t>
      </w:r>
      <w:r>
        <w:rPr>
          <w:sz w:val="24"/>
        </w:rPr>
        <w:t>equipe</w:t>
      </w:r>
      <w:r>
        <w:rPr>
          <w:spacing w:val="-1"/>
          <w:sz w:val="24"/>
        </w:rPr>
        <w:t> </w:t>
      </w:r>
      <w:r>
        <w:rPr>
          <w:sz w:val="24"/>
        </w:rPr>
        <w:t>de</w:t>
      </w:r>
      <w:r>
        <w:rPr>
          <w:spacing w:val="-2"/>
          <w:sz w:val="24"/>
        </w:rPr>
        <w:t> apoio.</w:t>
      </w:r>
    </w:p>
    <w:p>
      <w:pPr>
        <w:spacing w:before="120"/>
        <w:ind w:left="260" w:right="387" w:firstLine="0"/>
        <w:jc w:val="both"/>
        <w:rPr>
          <w:sz w:val="24"/>
        </w:rPr>
      </w:pPr>
      <w:r>
        <w:rPr>
          <w:sz w:val="24"/>
        </w:rPr>
        <w:t>17.15 - É de inteira responsabilidade dos interessados em participar na licitação o fornecimento de</w:t>
      </w:r>
      <w:r>
        <w:rPr>
          <w:spacing w:val="-2"/>
          <w:sz w:val="24"/>
        </w:rPr>
        <w:t> </w:t>
      </w:r>
      <w:r>
        <w:rPr>
          <w:sz w:val="24"/>
        </w:rPr>
        <w:t>informações</w:t>
      </w:r>
      <w:r>
        <w:rPr>
          <w:spacing w:val="-1"/>
          <w:sz w:val="24"/>
        </w:rPr>
        <w:t> </w:t>
      </w:r>
      <w:r>
        <w:rPr>
          <w:sz w:val="24"/>
        </w:rPr>
        <w:t>corretas e</w:t>
      </w:r>
      <w:r>
        <w:rPr>
          <w:spacing w:val="-2"/>
          <w:sz w:val="24"/>
        </w:rPr>
        <w:t> </w:t>
      </w:r>
      <w:r>
        <w:rPr>
          <w:sz w:val="24"/>
        </w:rPr>
        <w:t>precisas,</w:t>
      </w:r>
      <w:r>
        <w:rPr>
          <w:spacing w:val="-1"/>
          <w:sz w:val="24"/>
        </w:rPr>
        <w:t> </w:t>
      </w:r>
      <w:r>
        <w:rPr>
          <w:sz w:val="24"/>
        </w:rPr>
        <w:t>bem como</w:t>
      </w:r>
      <w:r>
        <w:rPr>
          <w:spacing w:val="-1"/>
          <w:sz w:val="24"/>
        </w:rPr>
        <w:t> </w:t>
      </w:r>
      <w:r>
        <w:rPr>
          <w:sz w:val="24"/>
        </w:rPr>
        <w:t>o</w:t>
      </w:r>
      <w:r>
        <w:rPr>
          <w:spacing w:val="-1"/>
          <w:sz w:val="24"/>
        </w:rPr>
        <w:t> </w:t>
      </w:r>
      <w:r>
        <w:rPr>
          <w:sz w:val="24"/>
        </w:rPr>
        <w:t>correto</w:t>
      </w:r>
      <w:r>
        <w:rPr>
          <w:spacing w:val="-1"/>
          <w:sz w:val="24"/>
        </w:rPr>
        <w:t> </w:t>
      </w:r>
      <w:r>
        <w:rPr>
          <w:sz w:val="24"/>
        </w:rPr>
        <w:t>preenchimento</w:t>
      </w:r>
      <w:r>
        <w:rPr>
          <w:spacing w:val="-1"/>
          <w:sz w:val="24"/>
        </w:rPr>
        <w:t> </w:t>
      </w:r>
      <w:r>
        <w:rPr>
          <w:sz w:val="24"/>
        </w:rPr>
        <w:t>de quaisquer</w:t>
      </w:r>
      <w:r>
        <w:rPr>
          <w:spacing w:val="-2"/>
          <w:sz w:val="24"/>
        </w:rPr>
        <w:t> </w:t>
      </w:r>
      <w:r>
        <w:rPr>
          <w:sz w:val="24"/>
        </w:rPr>
        <w:t>formulários, nos campos apropriados, constantes no sistema e necessários à participação no certame.</w:t>
      </w:r>
    </w:p>
    <w:p>
      <w:pPr>
        <w:pStyle w:val="Heading1"/>
        <w:numPr>
          <w:ilvl w:val="0"/>
          <w:numId w:val="28"/>
        </w:numPr>
        <w:tabs>
          <w:tab w:pos="560" w:val="left" w:leader="none"/>
        </w:tabs>
        <w:spacing w:line="240" w:lineRule="auto" w:before="124" w:after="0"/>
        <w:ind w:left="560" w:right="0" w:hanging="300"/>
        <w:jc w:val="both"/>
      </w:pPr>
      <w:r>
        <w:rPr/>
        <w:t>–</w:t>
      </w:r>
      <w:r>
        <w:rPr>
          <w:spacing w:val="-2"/>
        </w:rPr>
        <w:t> </w:t>
      </w:r>
      <w:r>
        <w:rPr/>
        <w:t>DA</w:t>
      </w:r>
      <w:r>
        <w:rPr>
          <w:spacing w:val="-1"/>
        </w:rPr>
        <w:t> </w:t>
      </w:r>
      <w:r>
        <w:rPr/>
        <w:t>EMISSÃO DOS </w:t>
      </w:r>
      <w:r>
        <w:rPr>
          <w:spacing w:val="-2"/>
        </w:rPr>
        <w:t>PEDIDOS</w:t>
      </w:r>
    </w:p>
    <w:p>
      <w:pPr>
        <w:pStyle w:val="ListParagraph"/>
        <w:numPr>
          <w:ilvl w:val="1"/>
          <w:numId w:val="28"/>
        </w:numPr>
        <w:tabs>
          <w:tab w:pos="802" w:val="left" w:leader="none"/>
        </w:tabs>
        <w:spacing w:line="240" w:lineRule="auto" w:before="116" w:after="0"/>
        <w:ind w:left="260" w:right="387" w:firstLine="0"/>
        <w:jc w:val="both"/>
        <w:rPr>
          <w:sz w:val="24"/>
        </w:rPr>
      </w:pPr>
      <w:r>
        <w:rPr>
          <w:sz w:val="24"/>
        </w:rPr>
        <w:t>– A Administração Pública Municipal, respeitada a ordem de registro, selecionará os fornecedores para os quais serão emitidos os pedidos.</w:t>
      </w:r>
    </w:p>
    <w:p>
      <w:pPr>
        <w:pStyle w:val="ListParagraph"/>
        <w:numPr>
          <w:ilvl w:val="1"/>
          <w:numId w:val="28"/>
        </w:numPr>
        <w:tabs>
          <w:tab w:pos="742" w:val="left" w:leader="none"/>
        </w:tabs>
        <w:spacing w:line="240" w:lineRule="auto" w:before="120" w:after="0"/>
        <w:ind w:left="260" w:right="380" w:firstLine="0"/>
        <w:jc w:val="both"/>
        <w:rPr>
          <w:sz w:val="24"/>
        </w:rPr>
      </w:pPr>
      <w:r>
        <w:rPr>
          <w:sz w:val="24"/>
        </w:rPr>
        <w:t>– O</w:t>
      </w:r>
      <w:r>
        <w:rPr>
          <w:spacing w:val="-1"/>
          <w:sz w:val="24"/>
        </w:rPr>
        <w:t> </w:t>
      </w:r>
      <w:r>
        <w:rPr>
          <w:sz w:val="24"/>
        </w:rPr>
        <w:t>fornecedor convocado que</w:t>
      </w:r>
      <w:r>
        <w:rPr>
          <w:spacing w:val="-1"/>
          <w:sz w:val="24"/>
        </w:rPr>
        <w:t> </w:t>
      </w:r>
      <w:r>
        <w:rPr>
          <w:sz w:val="24"/>
        </w:rPr>
        <w:t>não cumprir as obrigações estabelecidas na</w:t>
      </w:r>
      <w:r>
        <w:rPr>
          <w:spacing w:val="-1"/>
          <w:sz w:val="24"/>
        </w:rPr>
        <w:t> </w:t>
      </w:r>
      <w:r>
        <w:rPr>
          <w:sz w:val="24"/>
        </w:rPr>
        <w:t>ata</w:t>
      </w:r>
      <w:r>
        <w:rPr>
          <w:spacing w:val="-1"/>
          <w:sz w:val="24"/>
        </w:rPr>
        <w:t> </w:t>
      </w:r>
      <w:r>
        <w:rPr>
          <w:sz w:val="24"/>
        </w:rPr>
        <w:t>de registro</w:t>
      </w:r>
      <w:r>
        <w:rPr>
          <w:spacing w:val="-1"/>
          <w:sz w:val="24"/>
        </w:rPr>
        <w:t> </w:t>
      </w:r>
      <w:r>
        <w:rPr>
          <w:sz w:val="24"/>
        </w:rPr>
        <w:t>de preços estará sujeito às sanções previstas no Termo Referência/Edital. Neste caso, os setores requisitantes convocarão, obedecida a ordem de classificação, o próximo fornecedor registrado</w:t>
      </w:r>
      <w:r>
        <w:rPr>
          <w:spacing w:val="40"/>
          <w:sz w:val="24"/>
        </w:rPr>
        <w:t> </w:t>
      </w:r>
      <w:r>
        <w:rPr>
          <w:sz w:val="24"/>
        </w:rPr>
        <w:t>no SRP.</w:t>
      </w:r>
    </w:p>
    <w:p>
      <w:pPr>
        <w:pStyle w:val="Heading1"/>
        <w:numPr>
          <w:ilvl w:val="0"/>
          <w:numId w:val="28"/>
        </w:numPr>
        <w:tabs>
          <w:tab w:pos="560" w:val="left" w:leader="none"/>
        </w:tabs>
        <w:spacing w:line="240" w:lineRule="auto" w:before="125" w:after="0"/>
        <w:ind w:left="560" w:right="0" w:hanging="300"/>
        <w:jc w:val="both"/>
      </w:pPr>
      <w:r>
        <w:rPr/>
        <w:t>–</w:t>
      </w:r>
      <w:r>
        <w:rPr>
          <w:spacing w:val="-4"/>
        </w:rPr>
        <w:t> </w:t>
      </w:r>
      <w:r>
        <w:rPr/>
        <w:t>PROTOCOLO</w:t>
      </w:r>
      <w:r>
        <w:rPr>
          <w:spacing w:val="-1"/>
        </w:rPr>
        <w:t> </w:t>
      </w:r>
      <w:r>
        <w:rPr/>
        <w:t>DE</w:t>
      </w:r>
      <w:r>
        <w:rPr>
          <w:spacing w:val="-1"/>
        </w:rPr>
        <w:t> </w:t>
      </w:r>
      <w:r>
        <w:rPr/>
        <w:t>COMUNICAÇÃO</w:t>
      </w:r>
      <w:r>
        <w:rPr>
          <w:spacing w:val="-1"/>
        </w:rPr>
        <w:t> </w:t>
      </w:r>
      <w:r>
        <w:rPr/>
        <w:t>ENTRE</w:t>
      </w:r>
      <w:r>
        <w:rPr>
          <w:spacing w:val="-1"/>
        </w:rPr>
        <w:t> </w:t>
      </w:r>
      <w:r>
        <w:rPr/>
        <w:t>AS </w:t>
      </w:r>
      <w:r>
        <w:rPr>
          <w:spacing w:val="-2"/>
        </w:rPr>
        <w:t>PARTES</w:t>
      </w:r>
    </w:p>
    <w:p>
      <w:pPr>
        <w:pStyle w:val="ListParagraph"/>
        <w:numPr>
          <w:ilvl w:val="1"/>
          <w:numId w:val="28"/>
        </w:numPr>
        <w:tabs>
          <w:tab w:pos="792" w:val="left" w:leader="none"/>
        </w:tabs>
        <w:spacing w:line="240" w:lineRule="auto" w:before="115" w:after="0"/>
        <w:ind w:left="260" w:right="389" w:firstLine="0"/>
        <w:jc w:val="both"/>
        <w:rPr>
          <w:sz w:val="24"/>
        </w:rPr>
      </w:pPr>
      <w:r>
        <w:rPr>
          <w:sz w:val="24"/>
        </w:rPr>
        <w:t>– Todas as comunicações entre a Administração e a CONTRATADA serão feitas por escrito, preferencialmente por meio eletrônico.</w:t>
      </w:r>
    </w:p>
    <w:p>
      <w:pPr>
        <w:pStyle w:val="ListParagraph"/>
        <w:numPr>
          <w:ilvl w:val="1"/>
          <w:numId w:val="28"/>
        </w:numPr>
        <w:tabs>
          <w:tab w:pos="756" w:val="left" w:leader="none"/>
        </w:tabs>
        <w:spacing w:line="240" w:lineRule="auto" w:before="121" w:after="0"/>
        <w:ind w:left="260" w:right="389" w:firstLine="0"/>
        <w:jc w:val="both"/>
        <w:rPr>
          <w:sz w:val="24"/>
        </w:rPr>
      </w:pPr>
      <w:r>
        <w:rPr>
          <w:sz w:val="24"/>
        </w:rPr>
        <w:t>– A CONTRATADA, ao apresentar sua proposta comercial, deverá informar seu endereço para correio eletrônico, ou caso não disponha, o seu endereço comercial para recebimento das </w:t>
      </w:r>
      <w:r>
        <w:rPr>
          <w:spacing w:val="-2"/>
          <w:sz w:val="24"/>
        </w:rPr>
        <w:t>comunicações.</w:t>
      </w:r>
    </w:p>
    <w:p>
      <w:pPr>
        <w:pStyle w:val="ListParagraph"/>
        <w:numPr>
          <w:ilvl w:val="1"/>
          <w:numId w:val="28"/>
        </w:numPr>
        <w:tabs>
          <w:tab w:pos="766" w:val="left" w:leader="none"/>
        </w:tabs>
        <w:spacing w:line="240" w:lineRule="auto" w:before="120" w:after="0"/>
        <w:ind w:left="260" w:right="383" w:firstLine="0"/>
        <w:jc w:val="both"/>
        <w:rPr>
          <w:sz w:val="24"/>
        </w:rPr>
      </w:pPr>
      <w:r>
        <w:rPr>
          <w:sz w:val="24"/>
        </w:rPr>
        <w:t>– Presumem-se válidas as intimações e comunicações dirigidas aos endereços informados pela</w:t>
      </w:r>
      <w:r>
        <w:rPr>
          <w:spacing w:val="-2"/>
          <w:sz w:val="24"/>
        </w:rPr>
        <w:t> </w:t>
      </w:r>
      <w:r>
        <w:rPr>
          <w:sz w:val="24"/>
        </w:rPr>
        <w:t>CONTRATADA,</w:t>
      </w:r>
      <w:r>
        <w:rPr>
          <w:spacing w:val="-1"/>
          <w:sz w:val="24"/>
        </w:rPr>
        <w:t> </w:t>
      </w:r>
      <w:r>
        <w:rPr>
          <w:sz w:val="24"/>
        </w:rPr>
        <w:t>incluindo</w:t>
      </w:r>
      <w:r>
        <w:rPr>
          <w:spacing w:val="-1"/>
          <w:sz w:val="24"/>
        </w:rPr>
        <w:t> </w:t>
      </w:r>
      <w:r>
        <w:rPr>
          <w:sz w:val="24"/>
        </w:rPr>
        <w:t>as</w:t>
      </w:r>
      <w:r>
        <w:rPr>
          <w:spacing w:val="-1"/>
          <w:sz w:val="24"/>
        </w:rPr>
        <w:t> </w:t>
      </w:r>
      <w:r>
        <w:rPr>
          <w:sz w:val="24"/>
        </w:rPr>
        <w:t>comunicações por</w:t>
      </w:r>
      <w:r>
        <w:rPr>
          <w:spacing w:val="-2"/>
          <w:sz w:val="24"/>
        </w:rPr>
        <w:t> </w:t>
      </w:r>
      <w:r>
        <w:rPr>
          <w:sz w:val="24"/>
        </w:rPr>
        <w:t>meios</w:t>
      </w:r>
      <w:r>
        <w:rPr>
          <w:spacing w:val="-3"/>
          <w:sz w:val="24"/>
        </w:rPr>
        <w:t> </w:t>
      </w:r>
      <w:r>
        <w:rPr>
          <w:sz w:val="24"/>
        </w:rPr>
        <w:t>eletrônicos,</w:t>
      </w:r>
      <w:r>
        <w:rPr>
          <w:spacing w:val="-3"/>
          <w:sz w:val="24"/>
        </w:rPr>
        <w:t> </w:t>
      </w:r>
      <w:r>
        <w:rPr>
          <w:sz w:val="24"/>
        </w:rPr>
        <w:t>ainda</w:t>
      </w:r>
      <w:r>
        <w:rPr>
          <w:spacing w:val="-4"/>
          <w:sz w:val="24"/>
        </w:rPr>
        <w:t> </w:t>
      </w:r>
      <w:r>
        <w:rPr>
          <w:sz w:val="24"/>
        </w:rPr>
        <w:t>que</w:t>
      </w:r>
      <w:r>
        <w:rPr>
          <w:spacing w:val="-2"/>
          <w:sz w:val="24"/>
        </w:rPr>
        <w:t> </w:t>
      </w:r>
      <w:r>
        <w:rPr>
          <w:sz w:val="24"/>
        </w:rPr>
        <w:t>não</w:t>
      </w:r>
      <w:r>
        <w:rPr>
          <w:spacing w:val="-1"/>
          <w:sz w:val="24"/>
        </w:rPr>
        <w:t> </w:t>
      </w:r>
      <w:r>
        <w:rPr>
          <w:sz w:val="24"/>
        </w:rPr>
        <w:t>recebidas pessoalmente pelo interessado, se a modificação temporária ou definitiva não tiver sido devidamente comunicada à Administração, fluindo os prazos a partir da juntada do comprovante de entrega da correspondência no primitivo endereço.</w:t>
      </w:r>
    </w:p>
    <w:p>
      <w:pPr>
        <w:pStyle w:val="ListParagraph"/>
        <w:numPr>
          <w:ilvl w:val="1"/>
          <w:numId w:val="28"/>
        </w:numPr>
        <w:tabs>
          <w:tab w:pos="742" w:val="left" w:leader="none"/>
        </w:tabs>
        <w:spacing w:line="240" w:lineRule="auto" w:before="120" w:after="0"/>
        <w:ind w:left="260" w:right="379" w:firstLine="0"/>
        <w:jc w:val="both"/>
        <w:rPr>
          <w:sz w:val="24"/>
        </w:rPr>
      </w:pPr>
      <w:r>
        <w:rPr>
          <w:sz w:val="24"/>
        </w:rPr>
        <w:t>– Fica facultado à</w:t>
      </w:r>
      <w:r>
        <w:rPr>
          <w:spacing w:val="-1"/>
          <w:sz w:val="24"/>
        </w:rPr>
        <w:t> </w:t>
      </w:r>
      <w:r>
        <w:rPr>
          <w:sz w:val="24"/>
        </w:rPr>
        <w:t>Administração comunicar à</w:t>
      </w:r>
      <w:r>
        <w:rPr>
          <w:spacing w:val="-1"/>
          <w:sz w:val="24"/>
        </w:rPr>
        <w:t> </w:t>
      </w:r>
      <w:r>
        <w:rPr>
          <w:sz w:val="24"/>
        </w:rPr>
        <w:t>Contratada, por</w:t>
      </w:r>
      <w:r>
        <w:rPr>
          <w:spacing w:val="-1"/>
          <w:sz w:val="24"/>
        </w:rPr>
        <w:t> </w:t>
      </w:r>
      <w:r>
        <w:rPr>
          <w:sz w:val="24"/>
        </w:rPr>
        <w:t>meio de</w:t>
      </w:r>
      <w:r>
        <w:rPr>
          <w:spacing w:val="-1"/>
          <w:sz w:val="24"/>
        </w:rPr>
        <w:t> </w:t>
      </w:r>
      <w:r>
        <w:rPr>
          <w:sz w:val="24"/>
        </w:rPr>
        <w:t>publicação em órgão da imprensa oficial, caso os métodos usuais não sejam efetivos, sem prejuízo do previsto no item </w:t>
      </w:r>
      <w:r>
        <w:rPr>
          <w:spacing w:val="-2"/>
          <w:sz w:val="24"/>
        </w:rPr>
        <w:t>19.3.</w:t>
      </w:r>
    </w:p>
    <w:p>
      <w:pPr>
        <w:pStyle w:val="Heading1"/>
        <w:numPr>
          <w:ilvl w:val="0"/>
          <w:numId w:val="28"/>
        </w:numPr>
        <w:tabs>
          <w:tab w:pos="560" w:val="left" w:leader="none"/>
        </w:tabs>
        <w:spacing w:line="240" w:lineRule="auto" w:before="126" w:after="0"/>
        <w:ind w:left="560" w:right="0" w:hanging="300"/>
        <w:jc w:val="both"/>
      </w:pPr>
      <w:r>
        <w:rPr/>
        <w:t>–</w:t>
      </w:r>
      <w:r>
        <w:rPr>
          <w:spacing w:val="-2"/>
        </w:rPr>
        <w:t> </w:t>
      </w:r>
      <w:r>
        <w:rPr/>
        <w:t>DETALHAMENTO</w:t>
      </w:r>
      <w:r>
        <w:rPr>
          <w:spacing w:val="-1"/>
        </w:rPr>
        <w:t> </w:t>
      </w:r>
      <w:r>
        <w:rPr/>
        <w:t>DO </w:t>
      </w:r>
      <w:r>
        <w:rPr>
          <w:spacing w:val="-2"/>
        </w:rPr>
        <w:t>OBJETO</w:t>
      </w:r>
    </w:p>
    <w:p>
      <w:pPr>
        <w:spacing w:before="120"/>
        <w:ind w:left="260" w:right="0" w:firstLine="0"/>
        <w:jc w:val="both"/>
        <w:rPr>
          <w:b/>
          <w:sz w:val="24"/>
        </w:rPr>
      </w:pPr>
      <w:r>
        <w:rPr>
          <w:b/>
          <w:sz w:val="24"/>
          <w:u w:val="single"/>
        </w:rPr>
        <w:t>Vide</w:t>
      </w:r>
      <w:r>
        <w:rPr>
          <w:b/>
          <w:spacing w:val="-3"/>
          <w:sz w:val="24"/>
          <w:u w:val="single"/>
        </w:rPr>
        <w:t> </w:t>
      </w:r>
      <w:r>
        <w:rPr>
          <w:b/>
          <w:sz w:val="24"/>
          <w:u w:val="single"/>
        </w:rPr>
        <w:t>termo</w:t>
      </w:r>
      <w:r>
        <w:rPr>
          <w:b/>
          <w:spacing w:val="-2"/>
          <w:sz w:val="24"/>
          <w:u w:val="single"/>
        </w:rPr>
        <w:t> </w:t>
      </w:r>
      <w:r>
        <w:rPr>
          <w:b/>
          <w:sz w:val="24"/>
          <w:u w:val="single"/>
        </w:rPr>
        <w:t>de </w:t>
      </w:r>
      <w:r>
        <w:rPr>
          <w:b/>
          <w:spacing w:val="-2"/>
          <w:sz w:val="24"/>
          <w:u w:val="single"/>
        </w:rPr>
        <w:t>referência</w:t>
      </w:r>
    </w:p>
    <w:p>
      <w:pPr>
        <w:pStyle w:val="Heading1"/>
        <w:spacing w:before="120"/>
        <w:jc w:val="both"/>
      </w:pPr>
      <w:r>
        <w:rPr/>
        <w:t>21–</w:t>
      </w:r>
      <w:r>
        <w:rPr>
          <w:spacing w:val="-3"/>
        </w:rPr>
        <w:t> </w:t>
      </w:r>
      <w:r>
        <w:rPr/>
        <w:t>OBRIGAÇÕES</w:t>
      </w:r>
      <w:r>
        <w:rPr>
          <w:spacing w:val="-1"/>
        </w:rPr>
        <w:t> </w:t>
      </w:r>
      <w:r>
        <w:rPr/>
        <w:t>DA</w:t>
      </w:r>
      <w:r>
        <w:rPr>
          <w:spacing w:val="-2"/>
        </w:rPr>
        <w:t> CONTRATADA</w:t>
      </w:r>
    </w:p>
    <w:p>
      <w:pPr>
        <w:spacing w:before="120"/>
        <w:ind w:left="260" w:right="0" w:firstLine="0"/>
        <w:jc w:val="both"/>
        <w:rPr>
          <w:b/>
          <w:sz w:val="24"/>
        </w:rPr>
      </w:pPr>
      <w:r>
        <w:rPr>
          <w:b/>
          <w:sz w:val="24"/>
          <w:u w:val="single"/>
        </w:rPr>
        <w:t>Vide</w:t>
      </w:r>
      <w:r>
        <w:rPr>
          <w:b/>
          <w:spacing w:val="-3"/>
          <w:sz w:val="24"/>
          <w:u w:val="single"/>
        </w:rPr>
        <w:t> </w:t>
      </w:r>
      <w:r>
        <w:rPr>
          <w:b/>
          <w:sz w:val="24"/>
          <w:u w:val="single"/>
        </w:rPr>
        <w:t>termo</w:t>
      </w:r>
      <w:r>
        <w:rPr>
          <w:b/>
          <w:spacing w:val="-2"/>
          <w:sz w:val="24"/>
          <w:u w:val="single"/>
        </w:rPr>
        <w:t> </w:t>
      </w:r>
      <w:r>
        <w:rPr>
          <w:b/>
          <w:sz w:val="24"/>
          <w:u w:val="single"/>
        </w:rPr>
        <w:t>de </w:t>
      </w:r>
      <w:r>
        <w:rPr>
          <w:b/>
          <w:spacing w:val="-2"/>
          <w:sz w:val="24"/>
          <w:u w:val="single"/>
        </w:rPr>
        <w:t>referência</w:t>
      </w:r>
    </w:p>
    <w:p>
      <w:pPr>
        <w:pStyle w:val="Heading1"/>
        <w:numPr>
          <w:ilvl w:val="0"/>
          <w:numId w:val="29"/>
        </w:numPr>
        <w:tabs>
          <w:tab w:pos="560" w:val="left" w:leader="none"/>
        </w:tabs>
        <w:spacing w:line="240" w:lineRule="auto" w:before="120" w:after="0"/>
        <w:ind w:left="560" w:right="0" w:hanging="300"/>
        <w:jc w:val="both"/>
      </w:pPr>
      <w:r>
        <w:rPr/>
        <w:t>–</w:t>
      </w:r>
      <w:r>
        <w:rPr>
          <w:spacing w:val="-3"/>
        </w:rPr>
        <w:t> </w:t>
      </w:r>
      <w:r>
        <w:rPr/>
        <w:t>OBRIGAÇÕES</w:t>
      </w:r>
      <w:r>
        <w:rPr>
          <w:spacing w:val="-1"/>
        </w:rPr>
        <w:t> </w:t>
      </w:r>
      <w:r>
        <w:rPr/>
        <w:t>DA</w:t>
      </w:r>
      <w:r>
        <w:rPr>
          <w:spacing w:val="-2"/>
        </w:rPr>
        <w:t> ADMINISTRAÇÃO</w:t>
      </w:r>
    </w:p>
    <w:p>
      <w:pPr>
        <w:spacing w:before="120"/>
        <w:ind w:left="260" w:right="0" w:firstLine="0"/>
        <w:jc w:val="both"/>
        <w:rPr>
          <w:b/>
          <w:sz w:val="24"/>
        </w:rPr>
      </w:pPr>
      <w:r>
        <w:rPr>
          <w:b/>
          <w:sz w:val="24"/>
          <w:u w:val="single"/>
        </w:rPr>
        <w:t>Vide</w:t>
      </w:r>
      <w:r>
        <w:rPr>
          <w:b/>
          <w:spacing w:val="-3"/>
          <w:sz w:val="24"/>
          <w:u w:val="single"/>
        </w:rPr>
        <w:t> </w:t>
      </w:r>
      <w:r>
        <w:rPr>
          <w:b/>
          <w:sz w:val="24"/>
          <w:u w:val="single"/>
        </w:rPr>
        <w:t>termo</w:t>
      </w:r>
      <w:r>
        <w:rPr>
          <w:b/>
          <w:spacing w:val="-2"/>
          <w:sz w:val="24"/>
          <w:u w:val="single"/>
        </w:rPr>
        <w:t> </w:t>
      </w:r>
      <w:r>
        <w:rPr>
          <w:b/>
          <w:sz w:val="24"/>
          <w:u w:val="single"/>
        </w:rPr>
        <w:t>de </w:t>
      </w:r>
      <w:r>
        <w:rPr>
          <w:b/>
          <w:spacing w:val="-2"/>
          <w:sz w:val="24"/>
          <w:u w:val="single"/>
        </w:rPr>
        <w:t>referência</w:t>
      </w:r>
    </w:p>
    <w:p>
      <w:pPr>
        <w:pStyle w:val="Heading1"/>
        <w:numPr>
          <w:ilvl w:val="0"/>
          <w:numId w:val="29"/>
        </w:numPr>
        <w:tabs>
          <w:tab w:pos="560" w:val="left" w:leader="none"/>
        </w:tabs>
        <w:spacing w:line="240" w:lineRule="auto" w:before="120" w:after="0"/>
        <w:ind w:left="560" w:right="0" w:hanging="300"/>
        <w:jc w:val="both"/>
      </w:pPr>
      <w:r>
        <w:rPr/>
        <w:t>–DINÂMICA</w:t>
      </w:r>
      <w:r>
        <w:rPr>
          <w:spacing w:val="-1"/>
        </w:rPr>
        <w:t> </w:t>
      </w:r>
      <w:r>
        <w:rPr/>
        <w:t>DE</w:t>
      </w:r>
      <w:r>
        <w:rPr>
          <w:spacing w:val="-1"/>
        </w:rPr>
        <w:t> </w:t>
      </w:r>
      <w:r>
        <w:rPr/>
        <w:t>EXECUÇÃO</w:t>
      </w:r>
      <w:r>
        <w:rPr>
          <w:spacing w:val="-1"/>
        </w:rPr>
        <w:t> </w:t>
      </w:r>
      <w:r>
        <w:rPr/>
        <w:t>E</w:t>
      </w:r>
      <w:r>
        <w:rPr>
          <w:spacing w:val="-1"/>
        </w:rPr>
        <w:t> </w:t>
      </w:r>
      <w:r>
        <w:rPr/>
        <w:t>RECEBIMENTO</w:t>
      </w:r>
      <w:r>
        <w:rPr>
          <w:spacing w:val="-1"/>
        </w:rPr>
        <w:t> </w:t>
      </w:r>
      <w:r>
        <w:rPr/>
        <w:t>DO</w:t>
      </w:r>
      <w:r>
        <w:rPr>
          <w:spacing w:val="-1"/>
        </w:rPr>
        <w:t> </w:t>
      </w:r>
      <w:r>
        <w:rPr>
          <w:spacing w:val="-2"/>
        </w:rPr>
        <w:t>CONTRATO</w:t>
      </w:r>
    </w:p>
    <w:p>
      <w:pPr>
        <w:spacing w:before="120"/>
        <w:ind w:left="260" w:right="0" w:firstLine="0"/>
        <w:jc w:val="both"/>
        <w:rPr>
          <w:b/>
          <w:sz w:val="24"/>
        </w:rPr>
      </w:pPr>
      <w:r>
        <w:rPr>
          <w:b/>
          <w:sz w:val="24"/>
          <w:u w:val="single"/>
        </w:rPr>
        <w:t>Vide</w:t>
      </w:r>
      <w:r>
        <w:rPr>
          <w:b/>
          <w:spacing w:val="-3"/>
          <w:sz w:val="24"/>
          <w:u w:val="single"/>
        </w:rPr>
        <w:t> </w:t>
      </w:r>
      <w:r>
        <w:rPr>
          <w:b/>
          <w:sz w:val="24"/>
          <w:u w:val="single"/>
        </w:rPr>
        <w:t>termo</w:t>
      </w:r>
      <w:r>
        <w:rPr>
          <w:b/>
          <w:spacing w:val="-2"/>
          <w:sz w:val="24"/>
          <w:u w:val="single"/>
        </w:rPr>
        <w:t> </w:t>
      </w:r>
      <w:r>
        <w:rPr>
          <w:b/>
          <w:sz w:val="24"/>
          <w:u w:val="single"/>
        </w:rPr>
        <w:t>de </w:t>
      </w:r>
      <w:r>
        <w:rPr>
          <w:b/>
          <w:spacing w:val="-2"/>
          <w:sz w:val="24"/>
          <w:u w:val="single"/>
        </w:rPr>
        <w:t>referência</w:t>
      </w:r>
    </w:p>
    <w:p>
      <w:pPr>
        <w:pStyle w:val="Heading1"/>
        <w:numPr>
          <w:ilvl w:val="0"/>
          <w:numId w:val="29"/>
        </w:numPr>
        <w:tabs>
          <w:tab w:pos="560" w:val="left" w:leader="none"/>
        </w:tabs>
        <w:spacing w:line="240" w:lineRule="auto" w:before="120" w:after="0"/>
        <w:ind w:left="560" w:right="0" w:hanging="300"/>
        <w:jc w:val="both"/>
      </w:pPr>
      <w:r>
        <w:rPr/>
        <w:t>–</w:t>
      </w:r>
      <w:r>
        <w:rPr>
          <w:spacing w:val="-4"/>
        </w:rPr>
        <w:t> </w:t>
      </w:r>
      <w:r>
        <w:rPr/>
        <w:t>PROTOCOLO</w:t>
      </w:r>
      <w:r>
        <w:rPr>
          <w:spacing w:val="-1"/>
        </w:rPr>
        <w:t> </w:t>
      </w:r>
      <w:r>
        <w:rPr/>
        <w:t>DE</w:t>
      </w:r>
      <w:r>
        <w:rPr>
          <w:spacing w:val="-1"/>
        </w:rPr>
        <w:t> </w:t>
      </w:r>
      <w:r>
        <w:rPr/>
        <w:t>COMUNICAÇÃO</w:t>
      </w:r>
      <w:r>
        <w:rPr>
          <w:spacing w:val="-1"/>
        </w:rPr>
        <w:t> </w:t>
      </w:r>
      <w:r>
        <w:rPr/>
        <w:t>ENTRE</w:t>
      </w:r>
      <w:r>
        <w:rPr>
          <w:spacing w:val="-1"/>
        </w:rPr>
        <w:t> </w:t>
      </w:r>
      <w:r>
        <w:rPr/>
        <w:t>AS </w:t>
      </w:r>
      <w:r>
        <w:rPr>
          <w:spacing w:val="-2"/>
        </w:rPr>
        <w:t>PARTES</w:t>
      </w:r>
    </w:p>
    <w:p>
      <w:pPr>
        <w:spacing w:before="120"/>
        <w:ind w:left="260" w:right="0" w:firstLine="0"/>
        <w:jc w:val="both"/>
        <w:rPr>
          <w:b/>
          <w:sz w:val="24"/>
        </w:rPr>
      </w:pPr>
      <w:r>
        <w:rPr>
          <w:b/>
          <w:sz w:val="24"/>
          <w:u w:val="single"/>
        </w:rPr>
        <w:t>Vide</w:t>
      </w:r>
      <w:r>
        <w:rPr>
          <w:b/>
          <w:spacing w:val="-3"/>
          <w:sz w:val="24"/>
          <w:u w:val="single"/>
        </w:rPr>
        <w:t> </w:t>
      </w:r>
      <w:r>
        <w:rPr>
          <w:b/>
          <w:sz w:val="24"/>
          <w:u w:val="single"/>
        </w:rPr>
        <w:t>termo</w:t>
      </w:r>
      <w:r>
        <w:rPr>
          <w:b/>
          <w:spacing w:val="-2"/>
          <w:sz w:val="24"/>
          <w:u w:val="single"/>
        </w:rPr>
        <w:t> </w:t>
      </w:r>
      <w:r>
        <w:rPr>
          <w:b/>
          <w:sz w:val="24"/>
          <w:u w:val="single"/>
        </w:rPr>
        <w:t>de </w:t>
      </w:r>
      <w:r>
        <w:rPr>
          <w:b/>
          <w:spacing w:val="-2"/>
          <w:sz w:val="24"/>
          <w:u w:val="single"/>
        </w:rPr>
        <w:t>referência</w:t>
      </w:r>
    </w:p>
    <w:p>
      <w:pPr>
        <w:spacing w:after="0"/>
        <w:jc w:val="both"/>
        <w:rPr>
          <w:sz w:val="24"/>
        </w:rPr>
        <w:sectPr>
          <w:pgSz w:w="11930" w:h="16850"/>
          <w:pgMar w:header="451" w:footer="654" w:top="1840" w:bottom="900" w:left="1420" w:right="480"/>
        </w:sectPr>
      </w:pPr>
    </w:p>
    <w:p>
      <w:pPr>
        <w:pStyle w:val="Heading1"/>
        <w:numPr>
          <w:ilvl w:val="0"/>
          <w:numId w:val="30"/>
        </w:numPr>
        <w:tabs>
          <w:tab w:pos="638" w:val="left" w:leader="none"/>
        </w:tabs>
        <w:spacing w:line="240" w:lineRule="auto" w:before="84" w:after="0"/>
        <w:ind w:left="638" w:right="0" w:hanging="378"/>
        <w:jc w:val="left"/>
      </w:pPr>
      <w:r>
        <w:rPr/>
        <w:t>GESTOR</w:t>
      </w:r>
      <w:r>
        <w:rPr>
          <w:spacing w:val="-1"/>
        </w:rPr>
        <w:t> </w:t>
      </w:r>
      <w:r>
        <w:rPr/>
        <w:t>DA</w:t>
      </w:r>
      <w:r>
        <w:rPr>
          <w:spacing w:val="-2"/>
        </w:rPr>
        <w:t> </w:t>
      </w:r>
      <w:r>
        <w:rPr/>
        <w:t>ATA DE REGISTRO</w:t>
      </w:r>
      <w:r>
        <w:rPr>
          <w:spacing w:val="-1"/>
        </w:rPr>
        <w:t> </w:t>
      </w:r>
      <w:r>
        <w:rPr/>
        <w:t>DE</w:t>
      </w:r>
      <w:r>
        <w:rPr>
          <w:spacing w:val="-1"/>
        </w:rPr>
        <w:t> </w:t>
      </w:r>
      <w:r>
        <w:rPr/>
        <w:t>PREÇOS</w:t>
      </w:r>
      <w:r>
        <w:rPr>
          <w:spacing w:val="-1"/>
        </w:rPr>
        <w:t> </w:t>
      </w:r>
      <w:r>
        <w:rPr/>
        <w:t>E </w:t>
      </w:r>
      <w:r>
        <w:rPr>
          <w:spacing w:val="-2"/>
        </w:rPr>
        <w:t>ATRIBUIÇÕES</w:t>
      </w:r>
    </w:p>
    <w:p>
      <w:pPr>
        <w:spacing w:before="120"/>
        <w:ind w:left="260" w:right="0" w:firstLine="0"/>
        <w:jc w:val="left"/>
        <w:rPr>
          <w:b/>
          <w:sz w:val="24"/>
        </w:rPr>
      </w:pPr>
      <w:r>
        <w:rPr>
          <w:b/>
          <w:sz w:val="24"/>
          <w:u w:val="single"/>
        </w:rPr>
        <w:t>Vide</w:t>
      </w:r>
      <w:r>
        <w:rPr>
          <w:b/>
          <w:spacing w:val="-3"/>
          <w:sz w:val="24"/>
          <w:u w:val="single"/>
        </w:rPr>
        <w:t> </w:t>
      </w:r>
      <w:r>
        <w:rPr>
          <w:b/>
          <w:sz w:val="24"/>
          <w:u w:val="single"/>
        </w:rPr>
        <w:t>termo</w:t>
      </w:r>
      <w:r>
        <w:rPr>
          <w:b/>
          <w:spacing w:val="-2"/>
          <w:sz w:val="24"/>
          <w:u w:val="single"/>
        </w:rPr>
        <w:t> </w:t>
      </w:r>
      <w:r>
        <w:rPr>
          <w:b/>
          <w:sz w:val="24"/>
          <w:u w:val="single"/>
        </w:rPr>
        <w:t>de </w:t>
      </w:r>
      <w:r>
        <w:rPr>
          <w:b/>
          <w:spacing w:val="-2"/>
          <w:sz w:val="24"/>
          <w:u w:val="single"/>
        </w:rPr>
        <w:t>referência</w:t>
      </w:r>
    </w:p>
    <w:p>
      <w:pPr>
        <w:pStyle w:val="Heading1"/>
        <w:numPr>
          <w:ilvl w:val="0"/>
          <w:numId w:val="30"/>
        </w:numPr>
        <w:tabs>
          <w:tab w:pos="638" w:val="left" w:leader="none"/>
        </w:tabs>
        <w:spacing w:line="240" w:lineRule="auto" w:before="120" w:after="0"/>
        <w:ind w:left="638" w:right="0" w:hanging="378"/>
        <w:jc w:val="left"/>
      </w:pPr>
      <w:r>
        <w:rPr/>
        <w:t>FISCALIZAÇÃO</w:t>
      </w:r>
      <w:r>
        <w:rPr>
          <w:spacing w:val="-2"/>
        </w:rPr>
        <w:t> </w:t>
      </w:r>
      <w:r>
        <w:rPr/>
        <w:t>DO</w:t>
      </w:r>
      <w:r>
        <w:rPr>
          <w:spacing w:val="-1"/>
        </w:rPr>
        <w:t> </w:t>
      </w:r>
      <w:r>
        <w:rPr/>
        <w:t>CONTRATO</w:t>
      </w:r>
      <w:r>
        <w:rPr>
          <w:spacing w:val="-1"/>
        </w:rPr>
        <w:t> </w:t>
      </w:r>
      <w:r>
        <w:rPr/>
        <w:t>E</w:t>
      </w:r>
      <w:r>
        <w:rPr>
          <w:spacing w:val="-1"/>
        </w:rPr>
        <w:t> </w:t>
      </w:r>
      <w:r>
        <w:rPr>
          <w:spacing w:val="-2"/>
        </w:rPr>
        <w:t>ATRIBUIÇÕES</w:t>
      </w:r>
    </w:p>
    <w:p>
      <w:pPr>
        <w:spacing w:before="120"/>
        <w:ind w:left="260" w:right="0" w:firstLine="0"/>
        <w:jc w:val="left"/>
        <w:rPr>
          <w:b/>
          <w:sz w:val="24"/>
        </w:rPr>
      </w:pPr>
      <w:r>
        <w:rPr>
          <w:b/>
          <w:sz w:val="24"/>
          <w:u w:val="single"/>
        </w:rPr>
        <w:t>Vide</w:t>
      </w:r>
      <w:r>
        <w:rPr>
          <w:b/>
          <w:spacing w:val="-3"/>
          <w:sz w:val="24"/>
          <w:u w:val="single"/>
        </w:rPr>
        <w:t> </w:t>
      </w:r>
      <w:r>
        <w:rPr>
          <w:b/>
          <w:sz w:val="24"/>
          <w:u w:val="single"/>
        </w:rPr>
        <w:t>termo</w:t>
      </w:r>
      <w:r>
        <w:rPr>
          <w:b/>
          <w:spacing w:val="-2"/>
          <w:sz w:val="24"/>
          <w:u w:val="single"/>
        </w:rPr>
        <w:t> </w:t>
      </w:r>
      <w:r>
        <w:rPr>
          <w:b/>
          <w:sz w:val="24"/>
          <w:u w:val="single"/>
        </w:rPr>
        <w:t>de </w:t>
      </w:r>
      <w:r>
        <w:rPr>
          <w:b/>
          <w:spacing w:val="-2"/>
          <w:sz w:val="24"/>
          <w:u w:val="single"/>
        </w:rPr>
        <w:t>referência</w:t>
      </w:r>
    </w:p>
    <w:p>
      <w:pPr>
        <w:pStyle w:val="Heading1"/>
        <w:numPr>
          <w:ilvl w:val="0"/>
          <w:numId w:val="30"/>
        </w:numPr>
        <w:tabs>
          <w:tab w:pos="638" w:val="left" w:leader="none"/>
        </w:tabs>
        <w:spacing w:line="240" w:lineRule="auto" w:before="120" w:after="0"/>
        <w:ind w:left="638" w:right="0" w:hanging="378"/>
        <w:jc w:val="left"/>
      </w:pPr>
      <w:r>
        <w:rPr/>
        <w:t>FORMA</w:t>
      </w:r>
      <w:r>
        <w:rPr>
          <w:spacing w:val="-2"/>
        </w:rPr>
        <w:t> </w:t>
      </w:r>
      <w:r>
        <w:rPr/>
        <w:t>DE</w:t>
      </w:r>
      <w:r>
        <w:rPr>
          <w:spacing w:val="1"/>
        </w:rPr>
        <w:t> </w:t>
      </w:r>
      <w:r>
        <w:rPr>
          <w:spacing w:val="-2"/>
        </w:rPr>
        <w:t>PAGAMENTO</w:t>
      </w:r>
    </w:p>
    <w:p>
      <w:pPr>
        <w:spacing w:before="120"/>
        <w:ind w:left="260" w:right="0" w:firstLine="0"/>
        <w:jc w:val="left"/>
        <w:rPr>
          <w:b/>
          <w:sz w:val="24"/>
        </w:rPr>
      </w:pPr>
      <w:r>
        <w:rPr>
          <w:b/>
          <w:sz w:val="24"/>
          <w:u w:val="single"/>
        </w:rPr>
        <w:t>Vide</w:t>
      </w:r>
      <w:r>
        <w:rPr>
          <w:b/>
          <w:spacing w:val="-3"/>
          <w:sz w:val="24"/>
          <w:u w:val="single"/>
        </w:rPr>
        <w:t> </w:t>
      </w:r>
      <w:r>
        <w:rPr>
          <w:b/>
          <w:sz w:val="24"/>
          <w:u w:val="single"/>
        </w:rPr>
        <w:t>termo</w:t>
      </w:r>
      <w:r>
        <w:rPr>
          <w:b/>
          <w:spacing w:val="-2"/>
          <w:sz w:val="24"/>
          <w:u w:val="single"/>
        </w:rPr>
        <w:t> </w:t>
      </w:r>
      <w:r>
        <w:rPr>
          <w:b/>
          <w:sz w:val="24"/>
          <w:u w:val="single"/>
        </w:rPr>
        <w:t>de </w:t>
      </w:r>
      <w:r>
        <w:rPr>
          <w:b/>
          <w:spacing w:val="-2"/>
          <w:sz w:val="24"/>
          <w:u w:val="single"/>
        </w:rPr>
        <w:t>referência</w:t>
      </w:r>
    </w:p>
    <w:p>
      <w:pPr>
        <w:pStyle w:val="Heading1"/>
        <w:numPr>
          <w:ilvl w:val="0"/>
          <w:numId w:val="30"/>
        </w:numPr>
        <w:tabs>
          <w:tab w:pos="578" w:val="left" w:leader="none"/>
        </w:tabs>
        <w:spacing w:line="240" w:lineRule="auto" w:before="120" w:after="0"/>
        <w:ind w:left="578" w:right="0" w:hanging="318"/>
        <w:jc w:val="left"/>
      </w:pPr>
      <w:r>
        <w:rPr/>
        <w:t>–</w:t>
      </w:r>
      <w:r>
        <w:rPr>
          <w:spacing w:val="-2"/>
        </w:rPr>
        <w:t> </w:t>
      </w:r>
      <w:r>
        <w:rPr/>
        <w:t>REAJUSTES DOS</w:t>
      </w:r>
      <w:r>
        <w:rPr>
          <w:spacing w:val="-2"/>
        </w:rPr>
        <w:t> PREÇOS</w:t>
      </w:r>
    </w:p>
    <w:p>
      <w:pPr>
        <w:spacing w:line="343" w:lineRule="auto" w:before="121"/>
        <w:ind w:left="260" w:right="7209" w:firstLine="0"/>
        <w:jc w:val="left"/>
        <w:rPr>
          <w:b/>
          <w:sz w:val="24"/>
        </w:rPr>
      </w:pPr>
      <w:r>
        <w:rPr>
          <w:b/>
          <w:sz w:val="24"/>
          <w:u w:val="single"/>
        </w:rPr>
        <w:t>Vide</w:t>
      </w:r>
      <w:r>
        <w:rPr>
          <w:b/>
          <w:spacing w:val="-12"/>
          <w:sz w:val="24"/>
          <w:u w:val="single"/>
        </w:rPr>
        <w:t> </w:t>
      </w:r>
      <w:r>
        <w:rPr>
          <w:b/>
          <w:sz w:val="24"/>
          <w:u w:val="single"/>
        </w:rPr>
        <w:t>termo</w:t>
      </w:r>
      <w:r>
        <w:rPr>
          <w:b/>
          <w:spacing w:val="-11"/>
          <w:sz w:val="24"/>
          <w:u w:val="single"/>
        </w:rPr>
        <w:t> </w:t>
      </w:r>
      <w:r>
        <w:rPr>
          <w:b/>
          <w:sz w:val="24"/>
          <w:u w:val="single"/>
        </w:rPr>
        <w:t>de</w:t>
      </w:r>
      <w:r>
        <w:rPr>
          <w:b/>
          <w:spacing w:val="-10"/>
          <w:sz w:val="24"/>
          <w:u w:val="single"/>
        </w:rPr>
        <w:t> </w:t>
      </w:r>
      <w:r>
        <w:rPr>
          <w:b/>
          <w:sz w:val="24"/>
          <w:u w:val="single"/>
        </w:rPr>
        <w:t>referência</w:t>
      </w:r>
      <w:r>
        <w:rPr>
          <w:b/>
          <w:sz w:val="24"/>
        </w:rPr>
        <w:t> 29- PENALIDADES</w:t>
      </w:r>
    </w:p>
    <w:p>
      <w:pPr>
        <w:spacing w:before="3"/>
        <w:ind w:left="260" w:right="0" w:firstLine="0"/>
        <w:jc w:val="left"/>
        <w:rPr>
          <w:b/>
          <w:sz w:val="24"/>
        </w:rPr>
      </w:pPr>
      <w:r>
        <w:rPr>
          <w:b/>
          <w:sz w:val="24"/>
          <w:u w:val="single"/>
        </w:rPr>
        <w:t>Vide</w:t>
      </w:r>
      <w:r>
        <w:rPr>
          <w:b/>
          <w:spacing w:val="-3"/>
          <w:sz w:val="24"/>
          <w:u w:val="single"/>
        </w:rPr>
        <w:t> </w:t>
      </w:r>
      <w:r>
        <w:rPr>
          <w:b/>
          <w:sz w:val="24"/>
          <w:u w:val="single"/>
        </w:rPr>
        <w:t>termo</w:t>
      </w:r>
      <w:r>
        <w:rPr>
          <w:b/>
          <w:spacing w:val="-2"/>
          <w:sz w:val="24"/>
          <w:u w:val="single"/>
        </w:rPr>
        <w:t> </w:t>
      </w:r>
      <w:r>
        <w:rPr>
          <w:b/>
          <w:sz w:val="24"/>
          <w:u w:val="single"/>
        </w:rPr>
        <w:t>de </w:t>
      </w:r>
      <w:r>
        <w:rPr>
          <w:b/>
          <w:spacing w:val="-2"/>
          <w:sz w:val="24"/>
          <w:u w:val="single"/>
        </w:rPr>
        <w:t>referência</w:t>
      </w:r>
    </w:p>
    <w:p>
      <w:pPr>
        <w:pStyle w:val="Heading1"/>
        <w:spacing w:before="120"/>
      </w:pPr>
      <w:r>
        <w:rPr/>
        <w:t>30-–</w:t>
      </w:r>
      <w:r>
        <w:rPr>
          <w:spacing w:val="-5"/>
        </w:rPr>
        <w:t> </w:t>
      </w:r>
      <w:r>
        <w:rPr/>
        <w:t>CONVOCAÇÃO PARA</w:t>
      </w:r>
      <w:r>
        <w:rPr>
          <w:spacing w:val="-2"/>
        </w:rPr>
        <w:t> </w:t>
      </w:r>
      <w:r>
        <w:rPr/>
        <w:t>ASSINATURA </w:t>
      </w:r>
      <w:r>
        <w:rPr>
          <w:spacing w:val="-2"/>
        </w:rPr>
        <w:t>CONTRATUAL</w:t>
      </w:r>
    </w:p>
    <w:p>
      <w:pPr>
        <w:spacing w:before="120"/>
        <w:ind w:left="260" w:right="0" w:firstLine="0"/>
        <w:jc w:val="left"/>
        <w:rPr>
          <w:b/>
          <w:sz w:val="24"/>
        </w:rPr>
      </w:pPr>
      <w:r>
        <w:rPr>
          <w:b/>
          <w:sz w:val="24"/>
          <w:u w:val="single"/>
        </w:rPr>
        <w:t>Vide</w:t>
      </w:r>
      <w:r>
        <w:rPr>
          <w:b/>
          <w:spacing w:val="-3"/>
          <w:sz w:val="24"/>
          <w:u w:val="single"/>
        </w:rPr>
        <w:t> </w:t>
      </w:r>
      <w:r>
        <w:rPr>
          <w:b/>
          <w:sz w:val="24"/>
          <w:u w:val="single"/>
        </w:rPr>
        <w:t>termo</w:t>
      </w:r>
      <w:r>
        <w:rPr>
          <w:b/>
          <w:spacing w:val="-2"/>
          <w:sz w:val="24"/>
          <w:u w:val="single"/>
        </w:rPr>
        <w:t> </w:t>
      </w:r>
      <w:r>
        <w:rPr>
          <w:b/>
          <w:sz w:val="24"/>
          <w:u w:val="single"/>
        </w:rPr>
        <w:t>de </w:t>
      </w:r>
      <w:r>
        <w:rPr>
          <w:b/>
          <w:spacing w:val="-2"/>
          <w:sz w:val="24"/>
          <w:u w:val="single"/>
        </w:rPr>
        <w:t>referência</w:t>
      </w:r>
    </w:p>
    <w:p>
      <w:pPr>
        <w:pStyle w:val="Heading1"/>
        <w:spacing w:before="120"/>
      </w:pPr>
      <w:r>
        <w:rPr/>
        <w:t>31–DURAÇÃO</w:t>
      </w:r>
      <w:r>
        <w:rPr>
          <w:spacing w:val="80"/>
        </w:rPr>
        <w:t> </w:t>
      </w:r>
      <w:r>
        <w:rPr/>
        <w:t>ALTERAÇÃO,</w:t>
      </w:r>
      <w:r>
        <w:rPr>
          <w:spacing w:val="80"/>
        </w:rPr>
        <w:t> </w:t>
      </w:r>
      <w:r>
        <w:rPr/>
        <w:t>CANCELAMENTO</w:t>
      </w:r>
      <w:r>
        <w:rPr>
          <w:spacing w:val="80"/>
        </w:rPr>
        <w:t> </w:t>
      </w:r>
      <w:r>
        <w:rPr/>
        <w:t>E</w:t>
      </w:r>
      <w:r>
        <w:rPr>
          <w:spacing w:val="80"/>
        </w:rPr>
        <w:t> </w:t>
      </w:r>
      <w:r>
        <w:rPr/>
        <w:t>REVOGAÇÃO</w:t>
      </w:r>
      <w:r>
        <w:rPr>
          <w:spacing w:val="80"/>
        </w:rPr>
        <w:t> </w:t>
      </w:r>
      <w:r>
        <w:rPr/>
        <w:t>DA</w:t>
      </w:r>
      <w:r>
        <w:rPr>
          <w:spacing w:val="80"/>
        </w:rPr>
        <w:t> </w:t>
      </w:r>
      <w:r>
        <w:rPr/>
        <w:t>ATA</w:t>
      </w:r>
      <w:r>
        <w:rPr>
          <w:spacing w:val="80"/>
        </w:rPr>
        <w:t> </w:t>
      </w:r>
      <w:r>
        <w:rPr/>
        <w:t>DE REGISTRO DE PREÇOS</w:t>
      </w:r>
    </w:p>
    <w:p>
      <w:pPr>
        <w:spacing w:line="343" w:lineRule="auto" w:before="120"/>
        <w:ind w:left="260" w:right="7006" w:firstLine="0"/>
        <w:jc w:val="left"/>
        <w:rPr>
          <w:b/>
          <w:sz w:val="24"/>
        </w:rPr>
      </w:pPr>
      <w:r>
        <w:rPr>
          <w:b/>
          <w:sz w:val="24"/>
          <w:u w:val="single"/>
        </w:rPr>
        <w:t>Vide termo de referência</w:t>
      </w:r>
      <w:r>
        <w:rPr>
          <w:b/>
          <w:sz w:val="24"/>
        </w:rPr>
        <w:t> 32-</w:t>
      </w:r>
      <w:r>
        <w:rPr>
          <w:b/>
          <w:spacing w:val="-15"/>
          <w:sz w:val="24"/>
        </w:rPr>
        <w:t> </w:t>
      </w:r>
      <w:r>
        <w:rPr>
          <w:b/>
          <w:sz w:val="24"/>
        </w:rPr>
        <w:t>SUBCONTRATAÇÃO</w:t>
      </w:r>
    </w:p>
    <w:p>
      <w:pPr>
        <w:spacing w:before="3"/>
        <w:ind w:left="260" w:right="0" w:firstLine="0"/>
        <w:jc w:val="left"/>
        <w:rPr>
          <w:b/>
          <w:sz w:val="24"/>
        </w:rPr>
      </w:pPr>
      <w:r>
        <w:rPr>
          <w:b/>
          <w:sz w:val="24"/>
          <w:u w:val="single"/>
        </w:rPr>
        <w:t>Vide</w:t>
      </w:r>
      <w:r>
        <w:rPr>
          <w:b/>
          <w:spacing w:val="-3"/>
          <w:sz w:val="24"/>
          <w:u w:val="single"/>
        </w:rPr>
        <w:t> </w:t>
      </w:r>
      <w:r>
        <w:rPr>
          <w:b/>
          <w:sz w:val="24"/>
          <w:u w:val="single"/>
        </w:rPr>
        <w:t>termo</w:t>
      </w:r>
      <w:r>
        <w:rPr>
          <w:b/>
          <w:spacing w:val="-2"/>
          <w:sz w:val="24"/>
          <w:u w:val="single"/>
        </w:rPr>
        <w:t> </w:t>
      </w:r>
      <w:r>
        <w:rPr>
          <w:b/>
          <w:sz w:val="24"/>
          <w:u w:val="single"/>
        </w:rPr>
        <w:t>de </w:t>
      </w:r>
      <w:r>
        <w:rPr>
          <w:b/>
          <w:spacing w:val="-2"/>
          <w:sz w:val="24"/>
          <w:u w:val="single"/>
        </w:rPr>
        <w:t>referência</w:t>
      </w:r>
    </w:p>
    <w:p>
      <w:pPr>
        <w:pStyle w:val="Heading1"/>
        <w:numPr>
          <w:ilvl w:val="0"/>
          <w:numId w:val="31"/>
        </w:numPr>
        <w:tabs>
          <w:tab w:pos="638" w:val="left" w:leader="none"/>
        </w:tabs>
        <w:spacing w:line="240" w:lineRule="auto" w:before="120" w:after="0"/>
        <w:ind w:left="638" w:right="0" w:hanging="378"/>
        <w:jc w:val="left"/>
      </w:pPr>
      <w:r>
        <w:rPr/>
        <w:t>GARANTIA</w:t>
      </w:r>
      <w:r>
        <w:rPr>
          <w:spacing w:val="-1"/>
        </w:rPr>
        <w:t> </w:t>
      </w:r>
      <w:r>
        <w:rPr/>
        <w:t>DE</w:t>
      </w:r>
      <w:r>
        <w:rPr>
          <w:spacing w:val="-1"/>
        </w:rPr>
        <w:t> </w:t>
      </w:r>
      <w:r>
        <w:rPr>
          <w:spacing w:val="-2"/>
        </w:rPr>
        <w:t>EXECUÇÃO</w:t>
      </w:r>
    </w:p>
    <w:p>
      <w:pPr>
        <w:spacing w:before="120"/>
        <w:ind w:left="260" w:right="0" w:firstLine="0"/>
        <w:jc w:val="left"/>
        <w:rPr>
          <w:b/>
          <w:sz w:val="24"/>
        </w:rPr>
      </w:pPr>
      <w:r>
        <w:rPr>
          <w:b/>
          <w:sz w:val="24"/>
          <w:u w:val="single"/>
        </w:rPr>
        <w:t>Vide</w:t>
      </w:r>
      <w:r>
        <w:rPr>
          <w:b/>
          <w:spacing w:val="-3"/>
          <w:sz w:val="24"/>
          <w:u w:val="single"/>
        </w:rPr>
        <w:t> </w:t>
      </w:r>
      <w:r>
        <w:rPr>
          <w:b/>
          <w:sz w:val="24"/>
          <w:u w:val="single"/>
        </w:rPr>
        <w:t>termo</w:t>
      </w:r>
      <w:r>
        <w:rPr>
          <w:b/>
          <w:spacing w:val="-2"/>
          <w:sz w:val="24"/>
          <w:u w:val="single"/>
        </w:rPr>
        <w:t> </w:t>
      </w:r>
      <w:r>
        <w:rPr>
          <w:b/>
          <w:sz w:val="24"/>
          <w:u w:val="single"/>
        </w:rPr>
        <w:t>de </w:t>
      </w:r>
      <w:r>
        <w:rPr>
          <w:b/>
          <w:spacing w:val="-2"/>
          <w:sz w:val="24"/>
          <w:u w:val="single"/>
        </w:rPr>
        <w:t>referência</w:t>
      </w:r>
    </w:p>
    <w:p>
      <w:pPr>
        <w:pStyle w:val="Heading1"/>
        <w:spacing w:before="120"/>
      </w:pPr>
      <w:r>
        <w:rPr/>
        <w:t>33–</w:t>
      </w:r>
      <w:r>
        <w:rPr>
          <w:spacing w:val="-2"/>
        </w:rPr>
        <w:t> </w:t>
      </w:r>
      <w:r>
        <w:rPr/>
        <w:t>DA</w:t>
      </w:r>
      <w:r>
        <w:rPr>
          <w:spacing w:val="-1"/>
        </w:rPr>
        <w:t> </w:t>
      </w:r>
      <w:r>
        <w:rPr/>
        <w:t>DOTAÇÃO </w:t>
      </w:r>
      <w:r>
        <w:rPr>
          <w:spacing w:val="-2"/>
        </w:rPr>
        <w:t>ORÇAMENTÁRIA</w:t>
      </w:r>
    </w:p>
    <w:p>
      <w:pPr>
        <w:pStyle w:val="ListParagraph"/>
        <w:numPr>
          <w:ilvl w:val="1"/>
          <w:numId w:val="31"/>
        </w:numPr>
        <w:tabs>
          <w:tab w:pos="763" w:val="left" w:leader="none"/>
        </w:tabs>
        <w:spacing w:line="240" w:lineRule="auto" w:before="115" w:after="0"/>
        <w:ind w:left="260" w:right="384" w:firstLine="0"/>
        <w:jc w:val="left"/>
        <w:rPr>
          <w:sz w:val="24"/>
        </w:rPr>
      </w:pPr>
      <w:r>
        <w:rPr>
          <w:sz w:val="24"/>
        </w:rPr>
        <w:t>–</w:t>
      </w:r>
      <w:r>
        <w:rPr>
          <w:spacing w:val="22"/>
          <w:sz w:val="24"/>
        </w:rPr>
        <w:t> </w:t>
      </w:r>
      <w:r>
        <w:rPr>
          <w:sz w:val="24"/>
        </w:rPr>
        <w:t>Os créditos</w:t>
      </w:r>
      <w:r>
        <w:rPr>
          <w:spacing w:val="22"/>
          <w:sz w:val="24"/>
        </w:rPr>
        <w:t> </w:t>
      </w:r>
      <w:r>
        <w:rPr>
          <w:sz w:val="24"/>
        </w:rPr>
        <w:t>pelos</w:t>
      </w:r>
      <w:r>
        <w:rPr>
          <w:spacing w:val="24"/>
          <w:sz w:val="24"/>
        </w:rPr>
        <w:t> </w:t>
      </w:r>
      <w:r>
        <w:rPr>
          <w:sz w:val="24"/>
        </w:rPr>
        <w:t>quais</w:t>
      </w:r>
      <w:r>
        <w:rPr>
          <w:spacing w:val="22"/>
          <w:sz w:val="24"/>
        </w:rPr>
        <w:t> </w:t>
      </w:r>
      <w:r>
        <w:rPr>
          <w:sz w:val="24"/>
        </w:rPr>
        <w:t>as</w:t>
      </w:r>
      <w:r>
        <w:rPr>
          <w:spacing w:val="22"/>
          <w:sz w:val="24"/>
        </w:rPr>
        <w:t> </w:t>
      </w:r>
      <w:r>
        <w:rPr>
          <w:sz w:val="24"/>
        </w:rPr>
        <w:t>despesas</w:t>
      </w:r>
      <w:r>
        <w:rPr>
          <w:spacing w:val="22"/>
          <w:sz w:val="24"/>
        </w:rPr>
        <w:t> </w:t>
      </w:r>
      <w:r>
        <w:rPr>
          <w:sz w:val="24"/>
        </w:rPr>
        <w:t>relativas</w:t>
      </w:r>
      <w:r>
        <w:rPr>
          <w:spacing w:val="22"/>
          <w:sz w:val="24"/>
        </w:rPr>
        <w:t> </w:t>
      </w:r>
      <w:r>
        <w:rPr>
          <w:sz w:val="24"/>
        </w:rPr>
        <w:t>à</w:t>
      </w:r>
      <w:r>
        <w:rPr>
          <w:spacing w:val="24"/>
          <w:sz w:val="24"/>
        </w:rPr>
        <w:t> </w:t>
      </w:r>
      <w:r>
        <w:rPr>
          <w:sz w:val="24"/>
        </w:rPr>
        <w:t>presente licitação</w:t>
      </w:r>
      <w:r>
        <w:rPr>
          <w:spacing w:val="24"/>
          <w:sz w:val="24"/>
        </w:rPr>
        <w:t> </w:t>
      </w:r>
      <w:r>
        <w:rPr>
          <w:sz w:val="24"/>
        </w:rPr>
        <w:t>correrão por conta</w:t>
      </w:r>
      <w:r>
        <w:rPr>
          <w:spacing w:val="23"/>
          <w:sz w:val="24"/>
        </w:rPr>
        <w:t> </w:t>
      </w:r>
      <w:r>
        <w:rPr>
          <w:sz w:val="24"/>
        </w:rPr>
        <w:t>das seguintes dotações orçamentária.</w:t>
      </w:r>
    </w:p>
    <w:p>
      <w:pPr>
        <w:spacing w:line="240" w:lineRule="auto" w:before="2" w:after="0"/>
        <w:rPr>
          <w:sz w:val="11"/>
        </w:rPr>
      </w:pPr>
    </w:p>
    <w:tbl>
      <w:tblPr>
        <w:tblW w:w="0" w:type="auto"/>
        <w:jc w:val="left"/>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95"/>
        <w:gridCol w:w="3211"/>
        <w:gridCol w:w="2035"/>
      </w:tblGrid>
      <w:tr>
        <w:trPr>
          <w:trHeight w:val="321" w:hRule="atLeast"/>
        </w:trPr>
        <w:tc>
          <w:tcPr>
            <w:tcW w:w="4095" w:type="dxa"/>
            <w:shd w:val="clear" w:color="auto" w:fill="C5D9F0"/>
          </w:tcPr>
          <w:p>
            <w:pPr>
              <w:pStyle w:val="TableParagraph"/>
              <w:spacing w:before="43"/>
              <w:ind w:left="1"/>
              <w:rPr>
                <w:b/>
                <w:sz w:val="20"/>
              </w:rPr>
            </w:pPr>
            <w:r>
              <w:rPr>
                <w:b/>
                <w:spacing w:val="-2"/>
                <w:sz w:val="20"/>
              </w:rPr>
              <w:t>SECRETARIA</w:t>
            </w:r>
          </w:p>
        </w:tc>
        <w:tc>
          <w:tcPr>
            <w:tcW w:w="3211" w:type="dxa"/>
            <w:shd w:val="clear" w:color="auto" w:fill="C5D9F0"/>
          </w:tcPr>
          <w:p>
            <w:pPr>
              <w:pStyle w:val="TableParagraph"/>
              <w:spacing w:before="29"/>
              <w:ind w:left="5" w:right="5"/>
              <w:rPr>
                <w:b/>
                <w:sz w:val="20"/>
              </w:rPr>
            </w:pPr>
            <w:r>
              <w:rPr>
                <w:b/>
                <w:sz w:val="20"/>
              </w:rPr>
              <w:t>PROG.</w:t>
            </w:r>
            <w:r>
              <w:rPr>
                <w:b/>
                <w:spacing w:val="-5"/>
                <w:sz w:val="20"/>
              </w:rPr>
              <w:t> </w:t>
            </w:r>
            <w:r>
              <w:rPr>
                <w:b/>
                <w:sz w:val="20"/>
              </w:rPr>
              <w:t>DE</w:t>
            </w:r>
            <w:r>
              <w:rPr>
                <w:b/>
                <w:spacing w:val="-4"/>
                <w:sz w:val="20"/>
              </w:rPr>
              <w:t> </w:t>
            </w:r>
            <w:r>
              <w:rPr>
                <w:b/>
                <w:spacing w:val="-2"/>
                <w:sz w:val="20"/>
              </w:rPr>
              <w:t>TRABALHO</w:t>
            </w:r>
          </w:p>
        </w:tc>
        <w:tc>
          <w:tcPr>
            <w:tcW w:w="2035" w:type="dxa"/>
            <w:shd w:val="clear" w:color="auto" w:fill="C5D9F0"/>
          </w:tcPr>
          <w:p>
            <w:pPr>
              <w:pStyle w:val="TableParagraph"/>
              <w:spacing w:before="29"/>
              <w:ind w:left="10" w:right="4"/>
              <w:rPr>
                <w:b/>
                <w:sz w:val="20"/>
              </w:rPr>
            </w:pPr>
            <w:r>
              <w:rPr>
                <w:b/>
                <w:sz w:val="20"/>
              </w:rPr>
              <w:t>NAT.</w:t>
            </w:r>
            <w:r>
              <w:rPr>
                <w:b/>
                <w:spacing w:val="-5"/>
                <w:sz w:val="20"/>
              </w:rPr>
              <w:t> </w:t>
            </w:r>
            <w:r>
              <w:rPr>
                <w:b/>
                <w:spacing w:val="-2"/>
                <w:sz w:val="20"/>
              </w:rPr>
              <w:t>DESPESA</w:t>
            </w:r>
          </w:p>
        </w:tc>
      </w:tr>
      <w:tr>
        <w:trPr>
          <w:trHeight w:val="460" w:hRule="atLeast"/>
        </w:trPr>
        <w:tc>
          <w:tcPr>
            <w:tcW w:w="4095" w:type="dxa"/>
          </w:tcPr>
          <w:p>
            <w:pPr>
              <w:pStyle w:val="TableParagraph"/>
              <w:spacing w:line="223" w:lineRule="exact"/>
              <w:ind w:left="105"/>
              <w:jc w:val="left"/>
              <w:rPr>
                <w:sz w:val="20"/>
              </w:rPr>
            </w:pPr>
            <w:r>
              <w:rPr>
                <w:sz w:val="20"/>
              </w:rPr>
              <w:t>SECRETARIA</w:t>
            </w:r>
            <w:r>
              <w:rPr>
                <w:spacing w:val="-9"/>
                <w:sz w:val="20"/>
              </w:rPr>
              <w:t> </w:t>
            </w:r>
            <w:r>
              <w:rPr>
                <w:sz w:val="20"/>
              </w:rPr>
              <w:t>MUNICIPAL</w:t>
            </w:r>
            <w:r>
              <w:rPr>
                <w:spacing w:val="-7"/>
                <w:sz w:val="20"/>
              </w:rPr>
              <w:t> </w:t>
            </w:r>
            <w:r>
              <w:rPr>
                <w:sz w:val="20"/>
              </w:rPr>
              <w:t>DE</w:t>
            </w:r>
            <w:r>
              <w:rPr>
                <w:spacing w:val="-7"/>
                <w:sz w:val="20"/>
              </w:rPr>
              <w:t> </w:t>
            </w:r>
            <w:r>
              <w:rPr>
                <w:sz w:val="20"/>
              </w:rPr>
              <w:t>OBRAS</w:t>
            </w:r>
            <w:r>
              <w:rPr>
                <w:spacing w:val="-8"/>
                <w:sz w:val="20"/>
              </w:rPr>
              <w:t> </w:t>
            </w:r>
            <w:r>
              <w:rPr>
                <w:spacing w:val="-10"/>
                <w:sz w:val="20"/>
              </w:rPr>
              <w:t>E</w:t>
            </w:r>
          </w:p>
          <w:p>
            <w:pPr>
              <w:pStyle w:val="TableParagraph"/>
              <w:spacing w:line="217" w:lineRule="exact"/>
              <w:ind w:left="105"/>
              <w:jc w:val="left"/>
              <w:rPr>
                <w:sz w:val="20"/>
              </w:rPr>
            </w:pPr>
            <w:r>
              <w:rPr>
                <w:sz w:val="20"/>
              </w:rPr>
              <w:t>INFRAESTRUTURA</w:t>
            </w:r>
            <w:r>
              <w:rPr>
                <w:spacing w:val="-10"/>
                <w:sz w:val="20"/>
              </w:rPr>
              <w:t> </w:t>
            </w:r>
            <w:r>
              <w:rPr>
                <w:sz w:val="20"/>
              </w:rPr>
              <w:t>–</w:t>
            </w:r>
            <w:r>
              <w:rPr>
                <w:spacing w:val="-7"/>
                <w:sz w:val="20"/>
              </w:rPr>
              <w:t> </w:t>
            </w:r>
            <w:r>
              <w:rPr>
                <w:spacing w:val="-4"/>
                <w:sz w:val="20"/>
              </w:rPr>
              <w:t>SMOI</w:t>
            </w:r>
          </w:p>
        </w:tc>
        <w:tc>
          <w:tcPr>
            <w:tcW w:w="3211" w:type="dxa"/>
          </w:tcPr>
          <w:p>
            <w:pPr>
              <w:pStyle w:val="TableParagraph"/>
              <w:spacing w:before="94"/>
              <w:ind w:left="5"/>
              <w:rPr>
                <w:sz w:val="20"/>
              </w:rPr>
            </w:pPr>
            <w:r>
              <w:rPr>
                <w:spacing w:val="-2"/>
                <w:sz w:val="20"/>
              </w:rPr>
              <w:t>02.604.26.782.0049.2.054</w:t>
            </w:r>
          </w:p>
        </w:tc>
        <w:tc>
          <w:tcPr>
            <w:tcW w:w="2035" w:type="dxa"/>
          </w:tcPr>
          <w:p>
            <w:pPr>
              <w:pStyle w:val="TableParagraph"/>
              <w:spacing w:before="94"/>
              <w:ind w:left="10" w:right="1"/>
              <w:rPr>
                <w:sz w:val="20"/>
              </w:rPr>
            </w:pPr>
            <w:r>
              <w:rPr>
                <w:spacing w:val="-2"/>
                <w:sz w:val="20"/>
              </w:rPr>
              <w:t>33.9030.00</w:t>
            </w:r>
          </w:p>
        </w:tc>
      </w:tr>
      <w:tr>
        <w:trPr>
          <w:trHeight w:val="691" w:hRule="atLeast"/>
        </w:trPr>
        <w:tc>
          <w:tcPr>
            <w:tcW w:w="4095" w:type="dxa"/>
          </w:tcPr>
          <w:p>
            <w:pPr>
              <w:pStyle w:val="TableParagraph"/>
              <w:spacing w:line="223" w:lineRule="exact"/>
              <w:ind w:left="105"/>
              <w:jc w:val="left"/>
              <w:rPr>
                <w:sz w:val="20"/>
              </w:rPr>
            </w:pPr>
            <w:r>
              <w:rPr>
                <w:sz w:val="20"/>
              </w:rPr>
              <w:t>SECRETARIA</w:t>
            </w:r>
            <w:r>
              <w:rPr>
                <w:spacing w:val="-12"/>
                <w:sz w:val="20"/>
              </w:rPr>
              <w:t> </w:t>
            </w:r>
            <w:r>
              <w:rPr>
                <w:sz w:val="20"/>
              </w:rPr>
              <w:t>MUNICIPAL</w:t>
            </w:r>
            <w:r>
              <w:rPr>
                <w:spacing w:val="-9"/>
                <w:sz w:val="20"/>
              </w:rPr>
              <w:t> </w:t>
            </w:r>
            <w:r>
              <w:rPr>
                <w:spacing w:val="-7"/>
                <w:sz w:val="20"/>
              </w:rPr>
              <w:t>DE</w:t>
            </w:r>
          </w:p>
          <w:p>
            <w:pPr>
              <w:pStyle w:val="TableParagraph"/>
              <w:spacing w:line="230" w:lineRule="atLeast"/>
              <w:ind w:left="105"/>
              <w:jc w:val="left"/>
              <w:rPr>
                <w:sz w:val="20"/>
              </w:rPr>
            </w:pPr>
            <w:r>
              <w:rPr>
                <w:sz w:val="20"/>
              </w:rPr>
              <w:t>AGRICULTURA</w:t>
            </w:r>
            <w:r>
              <w:rPr>
                <w:spacing w:val="-13"/>
                <w:sz w:val="20"/>
              </w:rPr>
              <w:t> </w:t>
            </w:r>
            <w:r>
              <w:rPr>
                <w:sz w:val="20"/>
              </w:rPr>
              <w:t>E</w:t>
            </w:r>
            <w:r>
              <w:rPr>
                <w:spacing w:val="-12"/>
                <w:sz w:val="20"/>
              </w:rPr>
              <w:t> </w:t>
            </w:r>
            <w:r>
              <w:rPr>
                <w:sz w:val="20"/>
              </w:rPr>
              <w:t>DESENVOLVIMENTO AGRÁRIO – SMADA</w:t>
            </w:r>
          </w:p>
        </w:tc>
        <w:tc>
          <w:tcPr>
            <w:tcW w:w="3211" w:type="dxa"/>
          </w:tcPr>
          <w:p>
            <w:pPr>
              <w:pStyle w:val="TableParagraph"/>
              <w:spacing w:before="209"/>
              <w:ind w:left="5"/>
              <w:rPr>
                <w:sz w:val="20"/>
              </w:rPr>
            </w:pPr>
            <w:r>
              <w:rPr>
                <w:spacing w:val="-2"/>
                <w:sz w:val="20"/>
              </w:rPr>
              <w:t>02.110.20.122.0077.2.102</w:t>
            </w:r>
          </w:p>
        </w:tc>
        <w:tc>
          <w:tcPr>
            <w:tcW w:w="2035" w:type="dxa"/>
          </w:tcPr>
          <w:p>
            <w:pPr>
              <w:pStyle w:val="TableParagraph"/>
              <w:spacing w:before="209"/>
              <w:ind w:left="10" w:right="1"/>
              <w:rPr>
                <w:sz w:val="20"/>
              </w:rPr>
            </w:pPr>
            <w:r>
              <w:rPr>
                <w:spacing w:val="-2"/>
                <w:sz w:val="20"/>
              </w:rPr>
              <w:t>33.9030.00</w:t>
            </w:r>
          </w:p>
        </w:tc>
      </w:tr>
      <w:tr>
        <w:trPr>
          <w:trHeight w:val="688" w:hRule="atLeast"/>
        </w:trPr>
        <w:tc>
          <w:tcPr>
            <w:tcW w:w="4095" w:type="dxa"/>
          </w:tcPr>
          <w:p>
            <w:pPr>
              <w:pStyle w:val="TableParagraph"/>
              <w:spacing w:line="223" w:lineRule="exact"/>
              <w:ind w:left="105"/>
              <w:jc w:val="left"/>
              <w:rPr>
                <w:sz w:val="20"/>
              </w:rPr>
            </w:pPr>
            <w:r>
              <w:rPr>
                <w:sz w:val="20"/>
              </w:rPr>
              <w:t>SECRETARIA</w:t>
            </w:r>
            <w:r>
              <w:rPr>
                <w:spacing w:val="-9"/>
                <w:sz w:val="20"/>
              </w:rPr>
              <w:t> </w:t>
            </w:r>
            <w:r>
              <w:rPr>
                <w:sz w:val="20"/>
              </w:rPr>
              <w:t>MUNICIPAL</w:t>
            </w:r>
            <w:r>
              <w:rPr>
                <w:spacing w:val="-7"/>
                <w:sz w:val="20"/>
              </w:rPr>
              <w:t> </w:t>
            </w:r>
            <w:r>
              <w:rPr>
                <w:sz w:val="20"/>
              </w:rPr>
              <w:t>DE</w:t>
            </w:r>
            <w:r>
              <w:rPr>
                <w:spacing w:val="-5"/>
                <w:sz w:val="20"/>
              </w:rPr>
              <w:t> </w:t>
            </w:r>
            <w:r>
              <w:rPr>
                <w:spacing w:val="-4"/>
                <w:sz w:val="20"/>
              </w:rPr>
              <w:t>MEIO</w:t>
            </w:r>
          </w:p>
          <w:p>
            <w:pPr>
              <w:pStyle w:val="TableParagraph"/>
              <w:spacing w:line="228" w:lineRule="exact"/>
              <w:ind w:left="105"/>
              <w:jc w:val="left"/>
              <w:rPr>
                <w:sz w:val="20"/>
              </w:rPr>
            </w:pPr>
            <w:r>
              <w:rPr>
                <w:sz w:val="20"/>
              </w:rPr>
              <w:t>AMBIENTE</w:t>
            </w:r>
            <w:r>
              <w:rPr>
                <w:spacing w:val="-11"/>
                <w:sz w:val="20"/>
              </w:rPr>
              <w:t> </w:t>
            </w:r>
            <w:r>
              <w:rPr>
                <w:sz w:val="20"/>
              </w:rPr>
              <w:t>E</w:t>
            </w:r>
            <w:r>
              <w:rPr>
                <w:spacing w:val="-12"/>
                <w:sz w:val="20"/>
              </w:rPr>
              <w:t> </w:t>
            </w:r>
            <w:r>
              <w:rPr>
                <w:sz w:val="20"/>
              </w:rPr>
              <w:t>PROTEÇÃO</w:t>
            </w:r>
            <w:r>
              <w:rPr>
                <w:spacing w:val="-9"/>
                <w:sz w:val="20"/>
              </w:rPr>
              <w:t> </w:t>
            </w:r>
            <w:r>
              <w:rPr>
                <w:sz w:val="20"/>
              </w:rPr>
              <w:t>ANIMAL</w:t>
            </w:r>
            <w:r>
              <w:rPr>
                <w:spacing w:val="-9"/>
                <w:sz w:val="20"/>
              </w:rPr>
              <w:t> </w:t>
            </w:r>
            <w:r>
              <w:rPr>
                <w:sz w:val="20"/>
              </w:rPr>
              <w:t>– </w:t>
            </w:r>
            <w:r>
              <w:rPr>
                <w:spacing w:val="-2"/>
                <w:sz w:val="20"/>
              </w:rPr>
              <w:t>SMMAPA</w:t>
            </w:r>
          </w:p>
        </w:tc>
        <w:tc>
          <w:tcPr>
            <w:tcW w:w="3211" w:type="dxa"/>
          </w:tcPr>
          <w:p>
            <w:pPr>
              <w:pStyle w:val="TableParagraph"/>
              <w:spacing w:before="206"/>
              <w:ind w:left="5"/>
              <w:rPr>
                <w:sz w:val="20"/>
              </w:rPr>
            </w:pPr>
            <w:r>
              <w:rPr>
                <w:spacing w:val="-2"/>
                <w:sz w:val="20"/>
              </w:rPr>
              <w:t>02.140.04.122.0088.2.115</w:t>
            </w:r>
          </w:p>
        </w:tc>
        <w:tc>
          <w:tcPr>
            <w:tcW w:w="2035" w:type="dxa"/>
          </w:tcPr>
          <w:p>
            <w:pPr>
              <w:pStyle w:val="TableParagraph"/>
              <w:spacing w:before="206"/>
              <w:ind w:left="10" w:right="1"/>
              <w:rPr>
                <w:sz w:val="20"/>
              </w:rPr>
            </w:pPr>
            <w:r>
              <w:rPr>
                <w:spacing w:val="-2"/>
                <w:sz w:val="20"/>
              </w:rPr>
              <w:t>33.9030.00</w:t>
            </w:r>
          </w:p>
        </w:tc>
      </w:tr>
      <w:tr>
        <w:trPr>
          <w:trHeight w:val="460" w:hRule="atLeast"/>
        </w:trPr>
        <w:tc>
          <w:tcPr>
            <w:tcW w:w="4095" w:type="dxa"/>
          </w:tcPr>
          <w:p>
            <w:pPr>
              <w:pStyle w:val="TableParagraph"/>
              <w:spacing w:line="223" w:lineRule="exact"/>
              <w:ind w:left="105"/>
              <w:jc w:val="left"/>
              <w:rPr>
                <w:sz w:val="20"/>
              </w:rPr>
            </w:pPr>
            <w:r>
              <w:rPr>
                <w:sz w:val="20"/>
              </w:rPr>
              <w:t>SECRETARIA</w:t>
            </w:r>
            <w:r>
              <w:rPr>
                <w:spacing w:val="-9"/>
                <w:sz w:val="20"/>
              </w:rPr>
              <w:t> </w:t>
            </w:r>
            <w:r>
              <w:rPr>
                <w:sz w:val="20"/>
              </w:rPr>
              <w:t>MUNICIPAL</w:t>
            </w:r>
            <w:r>
              <w:rPr>
                <w:spacing w:val="-7"/>
                <w:sz w:val="20"/>
              </w:rPr>
              <w:t> </w:t>
            </w:r>
            <w:r>
              <w:rPr>
                <w:sz w:val="20"/>
              </w:rPr>
              <w:t>DE</w:t>
            </w:r>
            <w:r>
              <w:rPr>
                <w:spacing w:val="-5"/>
                <w:sz w:val="20"/>
              </w:rPr>
              <w:t> </w:t>
            </w:r>
            <w:r>
              <w:rPr>
                <w:spacing w:val="-2"/>
                <w:sz w:val="20"/>
              </w:rPr>
              <w:t>TRÂNSITO</w:t>
            </w:r>
          </w:p>
          <w:p>
            <w:pPr>
              <w:pStyle w:val="TableParagraph"/>
              <w:spacing w:line="217" w:lineRule="exact"/>
              <w:ind w:left="105"/>
              <w:jc w:val="left"/>
              <w:rPr>
                <w:sz w:val="20"/>
              </w:rPr>
            </w:pPr>
            <w:r>
              <w:rPr>
                <w:sz w:val="20"/>
              </w:rPr>
              <w:t>E</w:t>
            </w:r>
            <w:r>
              <w:rPr>
                <w:spacing w:val="-3"/>
                <w:sz w:val="20"/>
              </w:rPr>
              <w:t> </w:t>
            </w:r>
            <w:r>
              <w:rPr>
                <w:sz w:val="20"/>
              </w:rPr>
              <w:t>DEFESA</w:t>
            </w:r>
            <w:r>
              <w:rPr>
                <w:spacing w:val="-5"/>
                <w:sz w:val="20"/>
              </w:rPr>
              <w:t> </w:t>
            </w:r>
            <w:r>
              <w:rPr>
                <w:sz w:val="20"/>
              </w:rPr>
              <w:t>CIVIL</w:t>
            </w:r>
            <w:r>
              <w:rPr>
                <w:spacing w:val="-3"/>
                <w:sz w:val="20"/>
              </w:rPr>
              <w:t> </w:t>
            </w:r>
            <w:r>
              <w:rPr>
                <w:sz w:val="20"/>
              </w:rPr>
              <w:t>–</w:t>
            </w:r>
            <w:r>
              <w:rPr>
                <w:spacing w:val="-2"/>
                <w:sz w:val="20"/>
              </w:rPr>
              <w:t> </w:t>
            </w:r>
            <w:r>
              <w:rPr>
                <w:spacing w:val="-4"/>
                <w:sz w:val="20"/>
              </w:rPr>
              <w:t>SMTDC</w:t>
            </w:r>
          </w:p>
        </w:tc>
        <w:tc>
          <w:tcPr>
            <w:tcW w:w="3211" w:type="dxa"/>
          </w:tcPr>
          <w:p>
            <w:pPr>
              <w:pStyle w:val="TableParagraph"/>
              <w:spacing w:before="94"/>
              <w:ind w:left="5"/>
              <w:rPr>
                <w:sz w:val="20"/>
              </w:rPr>
            </w:pPr>
            <w:r>
              <w:rPr>
                <w:spacing w:val="-2"/>
                <w:sz w:val="20"/>
              </w:rPr>
              <w:t>02.230.04.122.0113.2.172</w:t>
            </w:r>
          </w:p>
        </w:tc>
        <w:tc>
          <w:tcPr>
            <w:tcW w:w="2035" w:type="dxa"/>
          </w:tcPr>
          <w:p>
            <w:pPr>
              <w:pStyle w:val="TableParagraph"/>
              <w:spacing w:before="94"/>
              <w:ind w:left="10"/>
              <w:rPr>
                <w:sz w:val="20"/>
              </w:rPr>
            </w:pPr>
            <w:r>
              <w:rPr>
                <w:spacing w:val="-2"/>
                <w:sz w:val="20"/>
              </w:rPr>
              <w:t>33.9030.00</w:t>
            </w:r>
          </w:p>
        </w:tc>
      </w:tr>
      <w:tr>
        <w:trPr>
          <w:trHeight w:val="530" w:hRule="atLeast"/>
        </w:trPr>
        <w:tc>
          <w:tcPr>
            <w:tcW w:w="4095" w:type="dxa"/>
          </w:tcPr>
          <w:p>
            <w:pPr>
              <w:pStyle w:val="TableParagraph"/>
              <w:spacing w:before="142"/>
              <w:ind w:left="105"/>
              <w:jc w:val="left"/>
              <w:rPr>
                <w:sz w:val="20"/>
              </w:rPr>
            </w:pPr>
            <w:r>
              <w:rPr>
                <w:sz w:val="20"/>
              </w:rPr>
              <w:t>FUNDO</w:t>
            </w:r>
            <w:r>
              <w:rPr>
                <w:spacing w:val="-6"/>
                <w:sz w:val="20"/>
              </w:rPr>
              <w:t> </w:t>
            </w:r>
            <w:r>
              <w:rPr>
                <w:sz w:val="20"/>
              </w:rPr>
              <w:t>MUNICIPAL</w:t>
            </w:r>
            <w:r>
              <w:rPr>
                <w:spacing w:val="-6"/>
                <w:sz w:val="20"/>
              </w:rPr>
              <w:t> </w:t>
            </w:r>
            <w:r>
              <w:rPr>
                <w:sz w:val="20"/>
              </w:rPr>
              <w:t>DE</w:t>
            </w:r>
            <w:r>
              <w:rPr>
                <w:spacing w:val="-5"/>
                <w:sz w:val="20"/>
              </w:rPr>
              <w:t> </w:t>
            </w:r>
            <w:r>
              <w:rPr>
                <w:sz w:val="20"/>
              </w:rPr>
              <w:t>SAÚDE</w:t>
            </w:r>
            <w:r>
              <w:rPr>
                <w:spacing w:val="-3"/>
                <w:sz w:val="20"/>
              </w:rPr>
              <w:t> </w:t>
            </w:r>
            <w:r>
              <w:rPr>
                <w:sz w:val="20"/>
              </w:rPr>
              <w:t>–</w:t>
            </w:r>
            <w:r>
              <w:rPr>
                <w:spacing w:val="-4"/>
                <w:sz w:val="20"/>
              </w:rPr>
              <w:t> </w:t>
            </w:r>
            <w:r>
              <w:rPr>
                <w:spacing w:val="-5"/>
                <w:sz w:val="20"/>
              </w:rPr>
              <w:t>SMS</w:t>
            </w:r>
          </w:p>
        </w:tc>
        <w:tc>
          <w:tcPr>
            <w:tcW w:w="3211" w:type="dxa"/>
          </w:tcPr>
          <w:p>
            <w:pPr>
              <w:pStyle w:val="TableParagraph"/>
              <w:spacing w:line="225" w:lineRule="exact"/>
              <w:ind w:left="604"/>
              <w:jc w:val="left"/>
              <w:rPr>
                <w:sz w:val="20"/>
              </w:rPr>
            </w:pPr>
            <w:r>
              <w:rPr>
                <w:spacing w:val="-2"/>
                <w:sz w:val="20"/>
              </w:rPr>
              <w:t>04.800.10.30100652.075</w:t>
            </w:r>
          </w:p>
          <w:p>
            <w:pPr>
              <w:pStyle w:val="TableParagraph"/>
              <w:spacing w:before="34"/>
              <w:ind w:left="604"/>
              <w:jc w:val="left"/>
              <w:rPr>
                <w:sz w:val="20"/>
              </w:rPr>
            </w:pPr>
            <w:r>
              <w:rPr>
                <w:spacing w:val="-2"/>
                <w:sz w:val="20"/>
              </w:rPr>
              <w:t>04.800.10.30100652.207</w:t>
            </w:r>
          </w:p>
        </w:tc>
        <w:tc>
          <w:tcPr>
            <w:tcW w:w="2035" w:type="dxa"/>
          </w:tcPr>
          <w:p>
            <w:pPr>
              <w:pStyle w:val="TableParagraph"/>
              <w:spacing w:before="127"/>
              <w:ind w:left="10" w:right="1"/>
              <w:rPr>
                <w:sz w:val="20"/>
              </w:rPr>
            </w:pPr>
            <w:r>
              <w:rPr>
                <w:spacing w:val="-2"/>
                <w:sz w:val="20"/>
              </w:rPr>
              <w:t>33.9030.00</w:t>
            </w:r>
          </w:p>
        </w:tc>
      </w:tr>
      <w:tr>
        <w:trPr>
          <w:trHeight w:val="458" w:hRule="atLeast"/>
        </w:trPr>
        <w:tc>
          <w:tcPr>
            <w:tcW w:w="4095" w:type="dxa"/>
          </w:tcPr>
          <w:p>
            <w:pPr>
              <w:pStyle w:val="TableParagraph"/>
              <w:spacing w:line="223" w:lineRule="exact"/>
              <w:ind w:left="105"/>
              <w:jc w:val="left"/>
              <w:rPr>
                <w:sz w:val="20"/>
              </w:rPr>
            </w:pPr>
            <w:r>
              <w:rPr>
                <w:sz w:val="20"/>
              </w:rPr>
              <w:t>FUNDO</w:t>
            </w:r>
            <w:r>
              <w:rPr>
                <w:spacing w:val="-6"/>
                <w:sz w:val="20"/>
              </w:rPr>
              <w:t> </w:t>
            </w:r>
            <w:r>
              <w:rPr>
                <w:sz w:val="20"/>
              </w:rPr>
              <w:t>MUNICIPAL</w:t>
            </w:r>
            <w:r>
              <w:rPr>
                <w:spacing w:val="-8"/>
                <w:sz w:val="20"/>
              </w:rPr>
              <w:t> </w:t>
            </w:r>
            <w:r>
              <w:rPr>
                <w:sz w:val="20"/>
              </w:rPr>
              <w:t>DE</w:t>
            </w:r>
            <w:r>
              <w:rPr>
                <w:spacing w:val="-3"/>
                <w:sz w:val="20"/>
              </w:rPr>
              <w:t> </w:t>
            </w:r>
            <w:r>
              <w:rPr>
                <w:spacing w:val="-2"/>
                <w:sz w:val="20"/>
              </w:rPr>
              <w:t>ASSISTÊNCIA</w:t>
            </w:r>
          </w:p>
          <w:p>
            <w:pPr>
              <w:pStyle w:val="TableParagraph"/>
              <w:spacing w:line="215" w:lineRule="exact"/>
              <w:ind w:left="105"/>
              <w:jc w:val="left"/>
              <w:rPr>
                <w:sz w:val="20"/>
              </w:rPr>
            </w:pPr>
            <w:r>
              <w:rPr>
                <w:sz w:val="20"/>
              </w:rPr>
              <w:t>SOCIAL</w:t>
            </w:r>
            <w:r>
              <w:rPr>
                <w:spacing w:val="-7"/>
                <w:sz w:val="20"/>
              </w:rPr>
              <w:t> </w:t>
            </w:r>
            <w:r>
              <w:rPr>
                <w:sz w:val="20"/>
              </w:rPr>
              <w:t>E</w:t>
            </w:r>
            <w:r>
              <w:rPr>
                <w:spacing w:val="-4"/>
                <w:sz w:val="20"/>
              </w:rPr>
              <w:t> </w:t>
            </w:r>
            <w:r>
              <w:rPr>
                <w:sz w:val="20"/>
              </w:rPr>
              <w:t>DIR.</w:t>
            </w:r>
            <w:r>
              <w:rPr>
                <w:spacing w:val="-4"/>
                <w:sz w:val="20"/>
              </w:rPr>
              <w:t> </w:t>
            </w:r>
            <w:r>
              <w:rPr>
                <w:sz w:val="20"/>
              </w:rPr>
              <w:t>HUMANOS –</w:t>
            </w:r>
            <w:r>
              <w:rPr>
                <w:spacing w:val="-3"/>
                <w:sz w:val="20"/>
              </w:rPr>
              <w:t> </w:t>
            </w:r>
            <w:r>
              <w:rPr>
                <w:spacing w:val="-2"/>
                <w:sz w:val="20"/>
              </w:rPr>
              <w:t>SMASDH</w:t>
            </w:r>
          </w:p>
        </w:tc>
        <w:tc>
          <w:tcPr>
            <w:tcW w:w="3211" w:type="dxa"/>
          </w:tcPr>
          <w:p>
            <w:pPr>
              <w:pStyle w:val="TableParagraph"/>
              <w:spacing w:before="91"/>
              <w:ind w:left="5"/>
              <w:rPr>
                <w:sz w:val="20"/>
              </w:rPr>
            </w:pPr>
            <w:r>
              <w:rPr>
                <w:spacing w:val="-2"/>
                <w:sz w:val="20"/>
              </w:rPr>
              <w:t>05.900.08.244.0070.2.088</w:t>
            </w:r>
          </w:p>
        </w:tc>
        <w:tc>
          <w:tcPr>
            <w:tcW w:w="2035" w:type="dxa"/>
          </w:tcPr>
          <w:p>
            <w:pPr>
              <w:pStyle w:val="TableParagraph"/>
              <w:spacing w:before="91"/>
              <w:ind w:left="10" w:right="1"/>
              <w:rPr>
                <w:sz w:val="20"/>
              </w:rPr>
            </w:pPr>
            <w:r>
              <w:rPr>
                <w:spacing w:val="-2"/>
                <w:sz w:val="20"/>
              </w:rPr>
              <w:t>33.9030.00</w:t>
            </w:r>
          </w:p>
        </w:tc>
      </w:tr>
      <w:tr>
        <w:trPr>
          <w:trHeight w:val="460" w:hRule="atLeast"/>
        </w:trPr>
        <w:tc>
          <w:tcPr>
            <w:tcW w:w="4095" w:type="dxa"/>
          </w:tcPr>
          <w:p>
            <w:pPr>
              <w:pStyle w:val="TableParagraph"/>
              <w:spacing w:line="224" w:lineRule="exact"/>
              <w:ind w:left="105"/>
              <w:jc w:val="left"/>
              <w:rPr>
                <w:sz w:val="20"/>
              </w:rPr>
            </w:pPr>
            <w:r>
              <w:rPr>
                <w:sz w:val="20"/>
              </w:rPr>
              <w:t>FUNDO</w:t>
            </w:r>
            <w:r>
              <w:rPr>
                <w:spacing w:val="-7"/>
                <w:sz w:val="20"/>
              </w:rPr>
              <w:t> </w:t>
            </w:r>
            <w:r>
              <w:rPr>
                <w:sz w:val="20"/>
              </w:rPr>
              <w:t>MUNICIPAL</w:t>
            </w:r>
            <w:r>
              <w:rPr>
                <w:spacing w:val="-9"/>
                <w:sz w:val="20"/>
              </w:rPr>
              <w:t> </w:t>
            </w:r>
            <w:r>
              <w:rPr>
                <w:sz w:val="20"/>
              </w:rPr>
              <w:t>DE</w:t>
            </w:r>
            <w:r>
              <w:rPr>
                <w:spacing w:val="-7"/>
                <w:sz w:val="20"/>
              </w:rPr>
              <w:t> </w:t>
            </w:r>
            <w:r>
              <w:rPr>
                <w:sz w:val="20"/>
              </w:rPr>
              <w:t>EDUCAÇÃO</w:t>
            </w:r>
            <w:r>
              <w:rPr>
                <w:spacing w:val="-4"/>
                <w:sz w:val="20"/>
              </w:rPr>
              <w:t> </w:t>
            </w:r>
            <w:r>
              <w:rPr>
                <w:spacing w:val="-10"/>
                <w:sz w:val="20"/>
              </w:rPr>
              <w:t>–</w:t>
            </w:r>
          </w:p>
          <w:p>
            <w:pPr>
              <w:pStyle w:val="TableParagraph"/>
              <w:spacing w:line="216" w:lineRule="exact"/>
              <w:ind w:left="105"/>
              <w:jc w:val="left"/>
              <w:rPr>
                <w:sz w:val="20"/>
              </w:rPr>
            </w:pPr>
            <w:r>
              <w:rPr>
                <w:spacing w:val="-5"/>
                <w:sz w:val="20"/>
              </w:rPr>
              <w:t>SME</w:t>
            </w:r>
          </w:p>
        </w:tc>
        <w:tc>
          <w:tcPr>
            <w:tcW w:w="3211" w:type="dxa"/>
          </w:tcPr>
          <w:p>
            <w:pPr>
              <w:pStyle w:val="TableParagraph"/>
              <w:spacing w:before="94"/>
              <w:ind w:left="5" w:right="2"/>
              <w:rPr>
                <w:sz w:val="20"/>
              </w:rPr>
            </w:pPr>
            <w:r>
              <w:rPr>
                <w:spacing w:val="-2"/>
                <w:sz w:val="20"/>
              </w:rPr>
              <w:t>14.310.12.3610012.2.060</w:t>
            </w:r>
          </w:p>
        </w:tc>
        <w:tc>
          <w:tcPr>
            <w:tcW w:w="2035" w:type="dxa"/>
          </w:tcPr>
          <w:p>
            <w:pPr>
              <w:pStyle w:val="TableParagraph"/>
              <w:spacing w:before="94"/>
              <w:ind w:left="10" w:right="1"/>
              <w:rPr>
                <w:sz w:val="20"/>
              </w:rPr>
            </w:pPr>
            <w:r>
              <w:rPr>
                <w:spacing w:val="-2"/>
                <w:sz w:val="20"/>
              </w:rPr>
              <w:t>33.9030.00</w:t>
            </w:r>
          </w:p>
        </w:tc>
      </w:tr>
    </w:tbl>
    <w:p>
      <w:pPr>
        <w:spacing w:line="240" w:lineRule="auto" w:before="1"/>
        <w:rPr>
          <w:sz w:val="24"/>
        </w:rPr>
      </w:pPr>
    </w:p>
    <w:p>
      <w:pPr>
        <w:pStyle w:val="Heading1"/>
        <w:numPr>
          <w:ilvl w:val="0"/>
          <w:numId w:val="32"/>
        </w:numPr>
        <w:tabs>
          <w:tab w:pos="560" w:val="left" w:leader="none"/>
        </w:tabs>
        <w:spacing w:line="240" w:lineRule="auto" w:before="0" w:after="0"/>
        <w:ind w:left="560" w:right="0" w:hanging="300"/>
        <w:jc w:val="left"/>
      </w:pPr>
      <w:r>
        <w:rPr/>
        <w:t>–</w:t>
      </w:r>
      <w:r>
        <w:rPr>
          <w:spacing w:val="-1"/>
        </w:rPr>
        <w:t> </w:t>
      </w:r>
      <w:r>
        <w:rPr/>
        <w:t>DO </w:t>
      </w:r>
      <w:r>
        <w:rPr>
          <w:spacing w:val="-4"/>
        </w:rPr>
        <w:t>FORO</w:t>
      </w:r>
    </w:p>
    <w:p>
      <w:pPr>
        <w:spacing w:line="276" w:lineRule="auto" w:before="38"/>
        <w:ind w:left="260" w:right="0" w:firstLine="0"/>
        <w:jc w:val="left"/>
        <w:rPr>
          <w:sz w:val="24"/>
        </w:rPr>
      </w:pPr>
      <w:r>
        <w:rPr>
          <w:sz w:val="24"/>
        </w:rPr>
        <w:t>O</w:t>
      </w:r>
      <w:r>
        <w:rPr>
          <w:spacing w:val="80"/>
          <w:w w:val="150"/>
          <w:sz w:val="24"/>
        </w:rPr>
        <w:t> </w:t>
      </w:r>
      <w:r>
        <w:rPr>
          <w:sz w:val="24"/>
        </w:rPr>
        <w:t>MUNICÍPIO</w:t>
      </w:r>
      <w:r>
        <w:rPr>
          <w:spacing w:val="80"/>
          <w:w w:val="150"/>
          <w:sz w:val="24"/>
        </w:rPr>
        <w:t> </w:t>
      </w:r>
      <w:r>
        <w:rPr>
          <w:sz w:val="24"/>
        </w:rPr>
        <w:t>DE</w:t>
      </w:r>
      <w:r>
        <w:rPr>
          <w:spacing w:val="80"/>
          <w:w w:val="150"/>
          <w:sz w:val="24"/>
        </w:rPr>
        <w:t> </w:t>
      </w:r>
      <w:r>
        <w:rPr>
          <w:sz w:val="24"/>
        </w:rPr>
        <w:t>BOM</w:t>
      </w:r>
      <w:r>
        <w:rPr>
          <w:spacing w:val="80"/>
          <w:w w:val="150"/>
          <w:sz w:val="24"/>
        </w:rPr>
        <w:t> </w:t>
      </w:r>
      <w:r>
        <w:rPr>
          <w:sz w:val="24"/>
        </w:rPr>
        <w:t>JARDIM,</w:t>
      </w:r>
      <w:r>
        <w:rPr>
          <w:spacing w:val="80"/>
          <w:w w:val="150"/>
          <w:sz w:val="24"/>
        </w:rPr>
        <w:t> </w:t>
      </w:r>
      <w:r>
        <w:rPr>
          <w:sz w:val="24"/>
        </w:rPr>
        <w:t>FUNDO</w:t>
      </w:r>
      <w:r>
        <w:rPr>
          <w:spacing w:val="80"/>
          <w:w w:val="150"/>
          <w:sz w:val="24"/>
        </w:rPr>
        <w:t> </w:t>
      </w:r>
      <w:r>
        <w:rPr>
          <w:sz w:val="24"/>
        </w:rPr>
        <w:t>MUNICIPAL</w:t>
      </w:r>
      <w:r>
        <w:rPr>
          <w:spacing w:val="80"/>
          <w:w w:val="150"/>
          <w:sz w:val="24"/>
        </w:rPr>
        <w:t> </w:t>
      </w:r>
      <w:r>
        <w:rPr>
          <w:sz w:val="24"/>
        </w:rPr>
        <w:t>DE</w:t>
      </w:r>
      <w:r>
        <w:rPr>
          <w:spacing w:val="80"/>
          <w:w w:val="150"/>
          <w:sz w:val="24"/>
        </w:rPr>
        <w:t> </w:t>
      </w:r>
      <w:r>
        <w:rPr>
          <w:sz w:val="24"/>
        </w:rPr>
        <w:t>SAÚDE</w:t>
      </w:r>
      <w:r>
        <w:rPr>
          <w:spacing w:val="80"/>
          <w:w w:val="150"/>
          <w:sz w:val="24"/>
        </w:rPr>
        <w:t> </w:t>
      </w:r>
      <w:r>
        <w:rPr>
          <w:sz w:val="24"/>
        </w:rPr>
        <w:t>,</w:t>
      </w:r>
      <w:r>
        <w:rPr>
          <w:spacing w:val="80"/>
          <w:w w:val="150"/>
          <w:sz w:val="24"/>
        </w:rPr>
        <w:t> </w:t>
      </w:r>
      <w:r>
        <w:rPr>
          <w:sz w:val="24"/>
        </w:rPr>
        <w:t>FUNDO</w:t>
      </w:r>
      <w:r>
        <w:rPr>
          <w:spacing w:val="40"/>
          <w:sz w:val="24"/>
        </w:rPr>
        <w:t> </w:t>
      </w:r>
      <w:r>
        <w:rPr>
          <w:sz w:val="24"/>
        </w:rPr>
        <w:t>MUNICIPAL</w:t>
      </w:r>
      <w:r>
        <w:rPr>
          <w:spacing w:val="75"/>
          <w:sz w:val="24"/>
        </w:rPr>
        <w:t> </w:t>
      </w:r>
      <w:r>
        <w:rPr>
          <w:sz w:val="24"/>
        </w:rPr>
        <w:t>DE</w:t>
      </w:r>
      <w:r>
        <w:rPr>
          <w:spacing w:val="77"/>
          <w:sz w:val="24"/>
        </w:rPr>
        <w:t> </w:t>
      </w:r>
      <w:r>
        <w:rPr>
          <w:sz w:val="24"/>
        </w:rPr>
        <w:t>EDUCAÇÃO</w:t>
      </w:r>
      <w:r>
        <w:rPr>
          <w:spacing w:val="77"/>
          <w:sz w:val="24"/>
        </w:rPr>
        <w:t> </w:t>
      </w:r>
      <w:r>
        <w:rPr>
          <w:sz w:val="24"/>
        </w:rPr>
        <w:t>e</w:t>
      </w:r>
      <w:r>
        <w:rPr>
          <w:spacing w:val="77"/>
          <w:sz w:val="24"/>
        </w:rPr>
        <w:t> </w:t>
      </w:r>
      <w:r>
        <w:rPr>
          <w:sz w:val="24"/>
        </w:rPr>
        <w:t>FUNDO</w:t>
      </w:r>
      <w:r>
        <w:rPr>
          <w:spacing w:val="50"/>
          <w:w w:val="150"/>
          <w:sz w:val="24"/>
        </w:rPr>
        <w:t> </w:t>
      </w:r>
      <w:r>
        <w:rPr>
          <w:sz w:val="24"/>
        </w:rPr>
        <w:t>MUNICIPAL</w:t>
      </w:r>
      <w:r>
        <w:rPr>
          <w:spacing w:val="75"/>
          <w:sz w:val="24"/>
        </w:rPr>
        <w:t> </w:t>
      </w:r>
      <w:r>
        <w:rPr>
          <w:sz w:val="24"/>
        </w:rPr>
        <w:t>DE</w:t>
      </w:r>
      <w:r>
        <w:rPr>
          <w:spacing w:val="79"/>
          <w:sz w:val="24"/>
        </w:rPr>
        <w:t> </w:t>
      </w:r>
      <w:r>
        <w:rPr>
          <w:sz w:val="24"/>
        </w:rPr>
        <w:t>ASSISTÊNCIA</w:t>
      </w:r>
      <w:r>
        <w:rPr>
          <w:spacing w:val="77"/>
          <w:sz w:val="24"/>
        </w:rPr>
        <w:t> </w:t>
      </w:r>
      <w:r>
        <w:rPr>
          <w:sz w:val="24"/>
        </w:rPr>
        <w:t>SOCIAL</w:t>
      </w:r>
      <w:r>
        <w:rPr>
          <w:spacing w:val="76"/>
          <w:sz w:val="24"/>
        </w:rPr>
        <w:t> </w:t>
      </w:r>
      <w:r>
        <w:rPr>
          <w:spacing w:val="-10"/>
          <w:sz w:val="24"/>
        </w:rPr>
        <w:t>E</w:t>
      </w:r>
    </w:p>
    <w:p>
      <w:pPr>
        <w:spacing w:after="0" w:line="276" w:lineRule="auto"/>
        <w:jc w:val="left"/>
        <w:rPr>
          <w:sz w:val="24"/>
        </w:rPr>
        <w:sectPr>
          <w:pgSz w:w="11930" w:h="16850"/>
          <w:pgMar w:header="451" w:footer="654" w:top="1840" w:bottom="900" w:left="1420" w:right="480"/>
        </w:sectPr>
      </w:pPr>
    </w:p>
    <w:p>
      <w:pPr>
        <w:spacing w:before="82"/>
        <w:ind w:left="260" w:right="0" w:firstLine="0"/>
        <w:jc w:val="left"/>
        <w:rPr>
          <w:sz w:val="24"/>
        </w:rPr>
      </w:pPr>
      <w:r>
        <w:rPr>
          <w:sz w:val="24"/>
        </w:rPr>
        <w:t>DIREITOS</w:t>
      </w:r>
      <w:r>
        <w:rPr>
          <w:spacing w:val="6"/>
          <w:sz w:val="24"/>
        </w:rPr>
        <w:t> </w:t>
      </w:r>
      <w:r>
        <w:rPr>
          <w:sz w:val="24"/>
        </w:rPr>
        <w:t>HUMANOS</w:t>
      </w:r>
      <w:r>
        <w:rPr>
          <w:spacing w:val="76"/>
          <w:sz w:val="24"/>
        </w:rPr>
        <w:t> </w:t>
      </w:r>
      <w:r>
        <w:rPr>
          <w:sz w:val="24"/>
        </w:rPr>
        <w:t>e</w:t>
      </w:r>
      <w:r>
        <w:rPr>
          <w:spacing w:val="6"/>
          <w:sz w:val="24"/>
        </w:rPr>
        <w:t> </w:t>
      </w:r>
      <w:r>
        <w:rPr>
          <w:sz w:val="24"/>
        </w:rPr>
        <w:t>os</w:t>
      </w:r>
      <w:r>
        <w:rPr>
          <w:spacing w:val="8"/>
          <w:sz w:val="24"/>
        </w:rPr>
        <w:t> </w:t>
      </w:r>
      <w:r>
        <w:rPr>
          <w:sz w:val="24"/>
        </w:rPr>
        <w:t>licitantes</w:t>
      </w:r>
      <w:r>
        <w:rPr>
          <w:spacing w:val="5"/>
          <w:sz w:val="24"/>
        </w:rPr>
        <w:t> </w:t>
      </w:r>
      <w:r>
        <w:rPr>
          <w:sz w:val="24"/>
        </w:rPr>
        <w:t>do</w:t>
      </w:r>
      <w:r>
        <w:rPr>
          <w:spacing w:val="8"/>
          <w:sz w:val="24"/>
        </w:rPr>
        <w:t> </w:t>
      </w:r>
      <w:r>
        <w:rPr>
          <w:sz w:val="24"/>
        </w:rPr>
        <w:t>certame,</w:t>
      </w:r>
      <w:r>
        <w:rPr>
          <w:spacing w:val="6"/>
          <w:sz w:val="24"/>
        </w:rPr>
        <w:t> </w:t>
      </w:r>
      <w:r>
        <w:rPr>
          <w:sz w:val="24"/>
        </w:rPr>
        <w:t>elegem</w:t>
      </w:r>
      <w:r>
        <w:rPr>
          <w:spacing w:val="6"/>
          <w:sz w:val="24"/>
        </w:rPr>
        <w:t> </w:t>
      </w:r>
      <w:r>
        <w:rPr>
          <w:sz w:val="24"/>
        </w:rPr>
        <w:t>o</w:t>
      </w:r>
      <w:r>
        <w:rPr>
          <w:spacing w:val="8"/>
          <w:sz w:val="24"/>
        </w:rPr>
        <w:t> </w:t>
      </w:r>
      <w:r>
        <w:rPr>
          <w:sz w:val="24"/>
        </w:rPr>
        <w:t>foro</w:t>
      </w:r>
      <w:r>
        <w:rPr>
          <w:spacing w:val="8"/>
          <w:sz w:val="24"/>
        </w:rPr>
        <w:t> </w:t>
      </w:r>
      <w:r>
        <w:rPr>
          <w:sz w:val="24"/>
        </w:rPr>
        <w:t>do</w:t>
      </w:r>
      <w:r>
        <w:rPr>
          <w:spacing w:val="6"/>
          <w:sz w:val="24"/>
        </w:rPr>
        <w:t> </w:t>
      </w:r>
      <w:r>
        <w:rPr>
          <w:sz w:val="24"/>
        </w:rPr>
        <w:t>Municipio</w:t>
      </w:r>
      <w:r>
        <w:rPr>
          <w:spacing w:val="6"/>
          <w:sz w:val="24"/>
        </w:rPr>
        <w:t> </w:t>
      </w:r>
      <w:r>
        <w:rPr>
          <w:sz w:val="24"/>
        </w:rPr>
        <w:t>de</w:t>
      </w:r>
      <w:r>
        <w:rPr>
          <w:spacing w:val="14"/>
          <w:sz w:val="24"/>
        </w:rPr>
        <w:t> </w:t>
      </w:r>
      <w:r>
        <w:rPr>
          <w:sz w:val="24"/>
        </w:rPr>
        <w:t>Bom</w:t>
      </w:r>
      <w:r>
        <w:rPr>
          <w:spacing w:val="7"/>
          <w:sz w:val="24"/>
        </w:rPr>
        <w:t> </w:t>
      </w:r>
      <w:r>
        <w:rPr>
          <w:spacing w:val="-2"/>
          <w:sz w:val="24"/>
        </w:rPr>
        <w:t>Jardim</w:t>
      </w:r>
    </w:p>
    <w:p>
      <w:pPr>
        <w:spacing w:before="43"/>
        <w:ind w:left="260" w:right="0" w:firstLine="0"/>
        <w:jc w:val="left"/>
        <w:rPr>
          <w:sz w:val="24"/>
        </w:rPr>
      </w:pPr>
      <w:r>
        <w:rPr>
          <w:sz w:val="24"/>
        </w:rPr>
        <w:t>-</w:t>
      </w:r>
      <w:r>
        <w:rPr>
          <w:spacing w:val="-4"/>
          <w:sz w:val="24"/>
        </w:rPr>
        <w:t> </w:t>
      </w:r>
      <w:r>
        <w:rPr>
          <w:sz w:val="24"/>
        </w:rPr>
        <w:t>RJ,</w:t>
      </w:r>
      <w:r>
        <w:rPr>
          <w:spacing w:val="-1"/>
          <w:sz w:val="24"/>
        </w:rPr>
        <w:t> </w:t>
      </w:r>
      <w:r>
        <w:rPr>
          <w:sz w:val="24"/>
        </w:rPr>
        <w:t>para</w:t>
      </w:r>
      <w:r>
        <w:rPr>
          <w:spacing w:val="-3"/>
          <w:sz w:val="24"/>
        </w:rPr>
        <w:t> </w:t>
      </w:r>
      <w:r>
        <w:rPr>
          <w:sz w:val="24"/>
        </w:rPr>
        <w:t>dirimir qualquer</w:t>
      </w:r>
      <w:r>
        <w:rPr>
          <w:spacing w:val="-3"/>
          <w:sz w:val="24"/>
        </w:rPr>
        <w:t> </w:t>
      </w:r>
      <w:r>
        <w:rPr>
          <w:sz w:val="24"/>
        </w:rPr>
        <w:t>questão</w:t>
      </w:r>
      <w:r>
        <w:rPr>
          <w:spacing w:val="1"/>
          <w:sz w:val="24"/>
        </w:rPr>
        <w:t> </w:t>
      </w:r>
      <w:r>
        <w:rPr>
          <w:sz w:val="24"/>
        </w:rPr>
        <w:t>controversa</w:t>
      </w:r>
      <w:r>
        <w:rPr>
          <w:spacing w:val="-2"/>
          <w:sz w:val="24"/>
        </w:rPr>
        <w:t> </w:t>
      </w:r>
      <w:r>
        <w:rPr>
          <w:sz w:val="24"/>
        </w:rPr>
        <w:t>relacionada com</w:t>
      </w:r>
      <w:r>
        <w:rPr>
          <w:spacing w:val="-1"/>
          <w:sz w:val="24"/>
        </w:rPr>
        <w:t> </w:t>
      </w:r>
      <w:r>
        <w:rPr>
          <w:sz w:val="24"/>
        </w:rPr>
        <w:t>o</w:t>
      </w:r>
      <w:r>
        <w:rPr>
          <w:spacing w:val="-1"/>
          <w:sz w:val="24"/>
        </w:rPr>
        <w:t> </w:t>
      </w:r>
      <w:r>
        <w:rPr>
          <w:sz w:val="24"/>
        </w:rPr>
        <w:t>presente</w:t>
      </w:r>
      <w:r>
        <w:rPr>
          <w:spacing w:val="1"/>
          <w:sz w:val="24"/>
        </w:rPr>
        <w:t> </w:t>
      </w:r>
      <w:r>
        <w:rPr>
          <w:spacing w:val="-2"/>
          <w:sz w:val="24"/>
        </w:rPr>
        <w:t>edital.</w:t>
      </w:r>
    </w:p>
    <w:p>
      <w:pPr>
        <w:pStyle w:val="Heading1"/>
        <w:numPr>
          <w:ilvl w:val="0"/>
          <w:numId w:val="32"/>
        </w:numPr>
        <w:tabs>
          <w:tab w:pos="560" w:val="left" w:leader="none"/>
        </w:tabs>
        <w:spacing w:line="240" w:lineRule="auto" w:before="166" w:after="0"/>
        <w:ind w:left="560" w:right="0" w:hanging="300"/>
        <w:jc w:val="both"/>
      </w:pPr>
      <w:r>
        <w:rPr/>
        <w:t>–</w:t>
      </w:r>
      <w:r>
        <w:rPr>
          <w:spacing w:val="-4"/>
        </w:rPr>
        <w:t> </w:t>
      </w:r>
      <w:r>
        <w:rPr/>
        <w:t>ANEXOS</w:t>
      </w:r>
      <w:r>
        <w:rPr>
          <w:spacing w:val="-1"/>
        </w:rPr>
        <w:t> </w:t>
      </w:r>
      <w:r>
        <w:rPr/>
        <w:t>QUE</w:t>
      </w:r>
      <w:r>
        <w:rPr>
          <w:spacing w:val="-1"/>
        </w:rPr>
        <w:t> </w:t>
      </w:r>
      <w:r>
        <w:rPr/>
        <w:t>INTEGRAM</w:t>
      </w:r>
      <w:r>
        <w:rPr>
          <w:spacing w:val="-2"/>
        </w:rPr>
        <w:t> </w:t>
      </w:r>
      <w:r>
        <w:rPr/>
        <w:t>ESTE </w:t>
      </w:r>
      <w:r>
        <w:rPr>
          <w:spacing w:val="-2"/>
        </w:rPr>
        <w:t>EDITAL</w:t>
      </w:r>
    </w:p>
    <w:p>
      <w:pPr>
        <w:spacing w:before="156"/>
        <w:ind w:left="260" w:right="0" w:firstLine="0"/>
        <w:jc w:val="left"/>
        <w:rPr>
          <w:sz w:val="24"/>
        </w:rPr>
      </w:pPr>
      <w:r>
        <w:rPr>
          <w:sz w:val="24"/>
        </w:rPr>
        <w:t>Os</w:t>
      </w:r>
      <w:r>
        <w:rPr>
          <w:spacing w:val="-3"/>
          <w:sz w:val="24"/>
        </w:rPr>
        <w:t> </w:t>
      </w:r>
      <w:r>
        <w:rPr>
          <w:sz w:val="24"/>
        </w:rPr>
        <w:t>anexos</w:t>
      </w:r>
      <w:r>
        <w:rPr>
          <w:spacing w:val="-1"/>
          <w:sz w:val="24"/>
        </w:rPr>
        <w:t> </w:t>
      </w:r>
      <w:r>
        <w:rPr>
          <w:sz w:val="24"/>
        </w:rPr>
        <w:t>que</w:t>
      </w:r>
      <w:r>
        <w:rPr>
          <w:spacing w:val="-2"/>
          <w:sz w:val="24"/>
        </w:rPr>
        <w:t> </w:t>
      </w:r>
      <w:r>
        <w:rPr>
          <w:sz w:val="24"/>
        </w:rPr>
        <w:t>integram</w:t>
      </w:r>
      <w:r>
        <w:rPr>
          <w:spacing w:val="1"/>
          <w:sz w:val="24"/>
        </w:rPr>
        <w:t> </w:t>
      </w:r>
      <w:r>
        <w:rPr>
          <w:sz w:val="24"/>
        </w:rPr>
        <w:t>este</w:t>
      </w:r>
      <w:r>
        <w:rPr>
          <w:spacing w:val="-1"/>
          <w:sz w:val="24"/>
        </w:rPr>
        <w:t> </w:t>
      </w:r>
      <w:r>
        <w:rPr>
          <w:sz w:val="24"/>
        </w:rPr>
        <w:t>Edital,</w:t>
      </w:r>
      <w:r>
        <w:rPr>
          <w:spacing w:val="-1"/>
          <w:sz w:val="24"/>
        </w:rPr>
        <w:t> </w:t>
      </w:r>
      <w:r>
        <w:rPr>
          <w:sz w:val="24"/>
        </w:rPr>
        <w:t>como</w:t>
      </w:r>
      <w:r>
        <w:rPr>
          <w:spacing w:val="-1"/>
          <w:sz w:val="24"/>
        </w:rPr>
        <w:t> </w:t>
      </w:r>
      <w:r>
        <w:rPr>
          <w:sz w:val="24"/>
        </w:rPr>
        <w:t>partes</w:t>
      </w:r>
      <w:r>
        <w:rPr>
          <w:spacing w:val="-1"/>
          <w:sz w:val="24"/>
        </w:rPr>
        <w:t> </w:t>
      </w:r>
      <w:r>
        <w:rPr>
          <w:sz w:val="24"/>
        </w:rPr>
        <w:t>inseparáveis,</w:t>
      </w:r>
      <w:r>
        <w:rPr>
          <w:spacing w:val="-1"/>
          <w:sz w:val="24"/>
        </w:rPr>
        <w:t> </w:t>
      </w:r>
      <w:r>
        <w:rPr>
          <w:sz w:val="24"/>
        </w:rPr>
        <w:t>são</w:t>
      </w:r>
      <w:r>
        <w:rPr>
          <w:spacing w:val="-1"/>
          <w:sz w:val="24"/>
        </w:rPr>
        <w:t> </w:t>
      </w:r>
      <w:r>
        <w:rPr>
          <w:sz w:val="24"/>
        </w:rPr>
        <w:t>os </w:t>
      </w:r>
      <w:r>
        <w:rPr>
          <w:spacing w:val="-2"/>
          <w:sz w:val="24"/>
        </w:rPr>
        <w:t>seguintes:</w:t>
      </w:r>
    </w:p>
    <w:p>
      <w:pPr>
        <w:pStyle w:val="ListParagraph"/>
        <w:numPr>
          <w:ilvl w:val="1"/>
          <w:numId w:val="33"/>
        </w:numPr>
        <w:tabs>
          <w:tab w:pos="739" w:val="left" w:leader="none"/>
        </w:tabs>
        <w:spacing w:line="240" w:lineRule="auto" w:before="161" w:after="0"/>
        <w:ind w:left="739" w:right="0" w:hanging="479"/>
        <w:jc w:val="both"/>
        <w:rPr>
          <w:sz w:val="24"/>
        </w:rPr>
      </w:pPr>
      <w:r>
        <w:rPr>
          <w:sz w:val="24"/>
        </w:rPr>
        <w:t>– ANEXO I</w:t>
      </w:r>
      <w:r>
        <w:rPr>
          <w:spacing w:val="-3"/>
          <w:sz w:val="24"/>
        </w:rPr>
        <w:t> </w:t>
      </w:r>
      <w:r>
        <w:rPr>
          <w:sz w:val="24"/>
        </w:rPr>
        <w:t>– Termos de</w:t>
      </w:r>
      <w:r>
        <w:rPr>
          <w:spacing w:val="-1"/>
          <w:sz w:val="24"/>
        </w:rPr>
        <w:t> </w:t>
      </w:r>
      <w:r>
        <w:rPr>
          <w:spacing w:val="-2"/>
          <w:sz w:val="24"/>
        </w:rPr>
        <w:t>Referência</w:t>
      </w:r>
    </w:p>
    <w:p>
      <w:pPr>
        <w:pStyle w:val="ListParagraph"/>
        <w:numPr>
          <w:ilvl w:val="1"/>
          <w:numId w:val="33"/>
        </w:numPr>
        <w:tabs>
          <w:tab w:pos="739" w:val="left" w:leader="none"/>
        </w:tabs>
        <w:spacing w:line="379" w:lineRule="auto" w:before="163" w:after="0"/>
        <w:ind w:left="260" w:right="4504" w:firstLine="0"/>
        <w:jc w:val="both"/>
        <w:rPr>
          <w:sz w:val="24"/>
        </w:rPr>
      </w:pPr>
      <w:r>
        <w:rPr>
          <w:sz w:val="24"/>
        </w:rPr>
        <w:t>–</w:t>
      </w:r>
      <w:r>
        <w:rPr>
          <w:spacing w:val="-3"/>
          <w:sz w:val="24"/>
        </w:rPr>
        <w:t> </w:t>
      </w:r>
      <w:r>
        <w:rPr>
          <w:sz w:val="24"/>
        </w:rPr>
        <w:t>ANEXO</w:t>
      </w:r>
      <w:r>
        <w:rPr>
          <w:spacing w:val="-3"/>
          <w:sz w:val="24"/>
        </w:rPr>
        <w:t> </w:t>
      </w:r>
      <w:r>
        <w:rPr>
          <w:sz w:val="24"/>
        </w:rPr>
        <w:t>II</w:t>
      </w:r>
      <w:r>
        <w:rPr>
          <w:spacing w:val="-4"/>
          <w:sz w:val="24"/>
        </w:rPr>
        <w:t> </w:t>
      </w:r>
      <w:r>
        <w:rPr>
          <w:sz w:val="24"/>
        </w:rPr>
        <w:t>–</w:t>
      </w:r>
      <w:r>
        <w:rPr>
          <w:spacing w:val="-3"/>
          <w:sz w:val="24"/>
        </w:rPr>
        <w:t> </w:t>
      </w:r>
      <w:r>
        <w:rPr>
          <w:sz w:val="24"/>
        </w:rPr>
        <w:t>Proposta</w:t>
      </w:r>
      <w:r>
        <w:rPr>
          <w:spacing w:val="-3"/>
          <w:sz w:val="24"/>
        </w:rPr>
        <w:t> </w:t>
      </w:r>
      <w:r>
        <w:rPr>
          <w:sz w:val="24"/>
        </w:rPr>
        <w:t>de</w:t>
      </w:r>
      <w:r>
        <w:rPr>
          <w:spacing w:val="-5"/>
          <w:sz w:val="24"/>
        </w:rPr>
        <w:t> </w:t>
      </w:r>
      <w:r>
        <w:rPr>
          <w:sz w:val="24"/>
        </w:rPr>
        <w:t>Preços</w:t>
      </w:r>
      <w:r>
        <w:rPr>
          <w:spacing w:val="-2"/>
          <w:sz w:val="24"/>
        </w:rPr>
        <w:t> </w:t>
      </w:r>
      <w:r>
        <w:rPr>
          <w:sz w:val="24"/>
        </w:rPr>
        <w:t>final</w:t>
      </w:r>
      <w:r>
        <w:rPr>
          <w:spacing w:val="-3"/>
          <w:sz w:val="24"/>
        </w:rPr>
        <w:t> </w:t>
      </w:r>
      <w:r>
        <w:rPr>
          <w:sz w:val="24"/>
        </w:rPr>
        <w:t>(Modelo) 33.3- ANEXO III- Ata de Registro de Preços</w:t>
      </w:r>
    </w:p>
    <w:p>
      <w:pPr>
        <w:spacing w:line="276" w:lineRule="auto" w:before="2"/>
        <w:ind w:left="260" w:right="382" w:firstLine="0"/>
        <w:jc w:val="both"/>
        <w:rPr>
          <w:i/>
          <w:sz w:val="24"/>
        </w:rPr>
      </w:pPr>
      <w:r>
        <w:rPr>
          <w:sz w:val="24"/>
        </w:rPr>
        <w:t>33.3- ANEXO IV-</w:t>
      </w:r>
      <w:r>
        <w:rPr>
          <w:spacing w:val="40"/>
          <w:sz w:val="24"/>
        </w:rPr>
        <w:t> </w:t>
      </w:r>
      <w:r>
        <w:rPr>
          <w:sz w:val="24"/>
        </w:rPr>
        <w:t>Modelo de DECLARAÇÃO ÚNICA de que Cumpre Rigorosamente o At, 7º da Constituição Federal, </w:t>
      </w:r>
      <w:r>
        <w:rPr>
          <w:i/>
          <w:sz w:val="24"/>
        </w:rPr>
        <w:t>de Fatos Impeditivos,</w:t>
      </w:r>
      <w:r>
        <w:rPr>
          <w:i/>
          <w:spacing w:val="40"/>
          <w:sz w:val="24"/>
        </w:rPr>
        <w:t> </w:t>
      </w:r>
      <w:r>
        <w:rPr>
          <w:i/>
          <w:sz w:val="24"/>
        </w:rPr>
        <w:t>Atendimento aos Requisitos de Habilitação, Idoneidade e Não Parentesco.</w:t>
      </w:r>
    </w:p>
    <w:p>
      <w:pPr>
        <w:spacing w:before="121"/>
        <w:ind w:left="260" w:right="0" w:firstLine="0"/>
        <w:jc w:val="both"/>
        <w:rPr>
          <w:sz w:val="24"/>
        </w:rPr>
      </w:pPr>
      <w:r>
        <w:rPr>
          <w:sz w:val="24"/>
        </w:rPr>
        <w:t>33.4</w:t>
      </w:r>
      <w:r>
        <w:rPr>
          <w:spacing w:val="-1"/>
          <w:sz w:val="24"/>
        </w:rPr>
        <w:t> </w:t>
      </w:r>
      <w:r>
        <w:rPr>
          <w:sz w:val="24"/>
        </w:rPr>
        <w:t>– ANEXO</w:t>
      </w:r>
      <w:r>
        <w:rPr>
          <w:spacing w:val="-2"/>
          <w:sz w:val="24"/>
        </w:rPr>
        <w:t> </w:t>
      </w:r>
      <w:r>
        <w:rPr>
          <w:sz w:val="24"/>
        </w:rPr>
        <w:t>V – Minuta de</w:t>
      </w:r>
      <w:r>
        <w:rPr>
          <w:spacing w:val="-1"/>
          <w:sz w:val="24"/>
        </w:rPr>
        <w:t> </w:t>
      </w:r>
      <w:r>
        <w:rPr>
          <w:spacing w:val="-2"/>
          <w:sz w:val="24"/>
        </w:rPr>
        <w:t>Contrato.</w:t>
      </w:r>
    </w:p>
    <w:p>
      <w:pPr>
        <w:spacing w:line="240" w:lineRule="auto" w:before="81"/>
        <w:rPr>
          <w:sz w:val="24"/>
        </w:rPr>
      </w:pPr>
    </w:p>
    <w:p>
      <w:pPr>
        <w:spacing w:before="0"/>
        <w:ind w:left="1415" w:right="1539" w:firstLine="0"/>
        <w:jc w:val="center"/>
        <w:rPr>
          <w:sz w:val="24"/>
        </w:rPr>
      </w:pPr>
      <w:r>
        <w:rPr>
          <w:sz w:val="24"/>
        </w:rPr>
        <w:t>Bom Jardim,14 de</w:t>
      </w:r>
      <w:r>
        <w:rPr>
          <w:spacing w:val="-1"/>
          <w:sz w:val="24"/>
        </w:rPr>
        <w:t> </w:t>
      </w:r>
      <w:r>
        <w:rPr>
          <w:sz w:val="24"/>
        </w:rPr>
        <w:t>Novembro de</w:t>
      </w:r>
      <w:r>
        <w:rPr>
          <w:spacing w:val="-1"/>
          <w:sz w:val="24"/>
        </w:rPr>
        <w:t> </w:t>
      </w:r>
      <w:r>
        <w:rPr>
          <w:spacing w:val="-4"/>
          <w:sz w:val="24"/>
        </w:rPr>
        <w:t>2023</w:t>
      </w:r>
    </w:p>
    <w:p>
      <w:pPr>
        <w:spacing w:line="240" w:lineRule="auto" w:before="0"/>
        <w:rPr>
          <w:sz w:val="24"/>
        </w:rPr>
      </w:pPr>
    </w:p>
    <w:p>
      <w:pPr>
        <w:spacing w:line="240" w:lineRule="auto" w:before="130"/>
        <w:rPr>
          <w:sz w:val="24"/>
        </w:rPr>
      </w:pPr>
    </w:p>
    <w:p>
      <w:pPr>
        <w:spacing w:line="237" w:lineRule="auto" w:before="0"/>
        <w:ind w:left="2713" w:right="2836" w:firstLine="4"/>
        <w:jc w:val="center"/>
        <w:rPr>
          <w:sz w:val="24"/>
        </w:rPr>
      </w:pPr>
      <w:r>
        <w:rPr>
          <w:b/>
          <w:sz w:val="24"/>
        </w:rPr>
        <w:t>José Cristóvão Raposo dos Santos</w:t>
      </w:r>
      <w:r>
        <w:rPr>
          <w:b/>
          <w:spacing w:val="40"/>
          <w:sz w:val="24"/>
        </w:rPr>
        <w:t> </w:t>
      </w:r>
      <w:r>
        <w:rPr>
          <w:sz w:val="24"/>
        </w:rPr>
        <w:t>Secretário</w:t>
      </w:r>
      <w:r>
        <w:rPr>
          <w:spacing w:val="-7"/>
          <w:sz w:val="24"/>
        </w:rPr>
        <w:t> </w:t>
      </w:r>
      <w:r>
        <w:rPr>
          <w:sz w:val="24"/>
        </w:rPr>
        <w:t>Municipal</w:t>
      </w:r>
      <w:r>
        <w:rPr>
          <w:spacing w:val="-7"/>
          <w:sz w:val="24"/>
        </w:rPr>
        <w:t> </w:t>
      </w:r>
      <w:r>
        <w:rPr>
          <w:sz w:val="24"/>
        </w:rPr>
        <w:t>de</w:t>
      </w:r>
      <w:r>
        <w:rPr>
          <w:spacing w:val="-6"/>
          <w:sz w:val="24"/>
        </w:rPr>
        <w:t> </w:t>
      </w:r>
      <w:r>
        <w:rPr>
          <w:sz w:val="24"/>
        </w:rPr>
        <w:t>Obras</w:t>
      </w:r>
      <w:r>
        <w:rPr>
          <w:spacing w:val="-7"/>
          <w:sz w:val="24"/>
        </w:rPr>
        <w:t> </w:t>
      </w:r>
      <w:r>
        <w:rPr>
          <w:sz w:val="24"/>
        </w:rPr>
        <w:t>e</w:t>
      </w:r>
      <w:r>
        <w:rPr>
          <w:spacing w:val="-5"/>
          <w:sz w:val="24"/>
        </w:rPr>
        <w:t> </w:t>
      </w:r>
      <w:r>
        <w:rPr>
          <w:sz w:val="24"/>
        </w:rPr>
        <w:t>Infraestrutura Mat. 41/6919</w:t>
      </w:r>
    </w:p>
    <w:p>
      <w:pPr>
        <w:spacing w:before="1"/>
        <w:ind w:left="2787" w:right="2910" w:firstLine="0"/>
        <w:jc w:val="center"/>
        <w:rPr>
          <w:sz w:val="24"/>
        </w:rPr>
      </w:pPr>
      <w:r>
        <w:rPr>
          <w:sz w:val="24"/>
        </w:rPr>
        <w:t>CPF</w:t>
      </w:r>
      <w:r>
        <w:rPr>
          <w:spacing w:val="-3"/>
          <w:sz w:val="24"/>
        </w:rPr>
        <w:t> </w:t>
      </w:r>
      <w:r>
        <w:rPr>
          <w:sz w:val="24"/>
        </w:rPr>
        <w:t>nº 246.735.447-</w:t>
      </w:r>
      <w:r>
        <w:rPr>
          <w:spacing w:val="-5"/>
          <w:sz w:val="24"/>
        </w:rPr>
        <w:t>49</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5"/>
        <w:rPr>
          <w:sz w:val="24"/>
        </w:rPr>
      </w:pPr>
    </w:p>
    <w:p>
      <w:pPr>
        <w:spacing w:line="274" w:lineRule="exact" w:before="0"/>
        <w:ind w:left="2787" w:right="2910" w:firstLine="0"/>
        <w:jc w:val="center"/>
        <w:rPr>
          <w:b/>
          <w:sz w:val="24"/>
        </w:rPr>
      </w:pPr>
      <w:r>
        <w:rPr>
          <w:b/>
          <w:sz w:val="24"/>
        </w:rPr>
        <w:t>Valadar</w:t>
      </w:r>
      <w:r>
        <w:rPr>
          <w:b/>
          <w:spacing w:val="-1"/>
          <w:sz w:val="24"/>
        </w:rPr>
        <w:t> </w:t>
      </w:r>
      <w:r>
        <w:rPr>
          <w:b/>
          <w:spacing w:val="-2"/>
          <w:sz w:val="24"/>
        </w:rPr>
        <w:t>Cardoso</w:t>
      </w:r>
    </w:p>
    <w:p>
      <w:pPr>
        <w:spacing w:line="240" w:lineRule="auto" w:before="0"/>
        <w:ind w:left="2787" w:right="2910" w:firstLine="0"/>
        <w:jc w:val="center"/>
        <w:rPr>
          <w:sz w:val="24"/>
        </w:rPr>
      </w:pPr>
      <w:r>
        <w:rPr>
          <w:sz w:val="24"/>
        </w:rPr>
        <w:t>Secretário</w:t>
      </w:r>
      <w:r>
        <w:rPr>
          <w:spacing w:val="-11"/>
          <w:sz w:val="24"/>
        </w:rPr>
        <w:t> </w:t>
      </w:r>
      <w:r>
        <w:rPr>
          <w:sz w:val="24"/>
        </w:rPr>
        <w:t>Municipal</w:t>
      </w:r>
      <w:r>
        <w:rPr>
          <w:spacing w:val="-11"/>
          <w:sz w:val="24"/>
        </w:rPr>
        <w:t> </w:t>
      </w:r>
      <w:r>
        <w:rPr>
          <w:sz w:val="24"/>
        </w:rPr>
        <w:t>de</w:t>
      </w:r>
      <w:r>
        <w:rPr>
          <w:spacing w:val="-10"/>
          <w:sz w:val="24"/>
        </w:rPr>
        <w:t> </w:t>
      </w:r>
      <w:r>
        <w:rPr>
          <w:sz w:val="24"/>
        </w:rPr>
        <w:t>Agricultura Matrícula nº 41/6922</w:t>
      </w:r>
    </w:p>
    <w:p>
      <w:pPr>
        <w:spacing w:before="0"/>
        <w:ind w:left="2787" w:right="2910" w:firstLine="0"/>
        <w:jc w:val="center"/>
        <w:rPr>
          <w:sz w:val="24"/>
        </w:rPr>
      </w:pPr>
      <w:r>
        <w:rPr>
          <w:sz w:val="24"/>
        </w:rPr>
        <w:t>CPF</w:t>
      </w:r>
      <w:r>
        <w:rPr>
          <w:spacing w:val="-3"/>
          <w:sz w:val="24"/>
        </w:rPr>
        <w:t> </w:t>
      </w:r>
      <w:r>
        <w:rPr>
          <w:sz w:val="24"/>
        </w:rPr>
        <w:t>nº</w:t>
      </w:r>
      <w:r>
        <w:rPr>
          <w:spacing w:val="-1"/>
          <w:sz w:val="24"/>
        </w:rPr>
        <w:t> </w:t>
      </w:r>
      <w:r>
        <w:rPr>
          <w:sz w:val="24"/>
        </w:rPr>
        <w:t>809.307-368-</w:t>
      </w:r>
      <w:r>
        <w:rPr>
          <w:spacing w:val="-5"/>
          <w:sz w:val="24"/>
        </w:rPr>
        <w:t>00</w:t>
      </w:r>
    </w:p>
    <w:p>
      <w:pPr>
        <w:spacing w:line="240" w:lineRule="auto" w:before="0"/>
        <w:rPr>
          <w:sz w:val="24"/>
        </w:rPr>
      </w:pPr>
    </w:p>
    <w:p>
      <w:pPr>
        <w:spacing w:line="240" w:lineRule="auto" w:before="0"/>
        <w:rPr>
          <w:sz w:val="24"/>
        </w:rPr>
      </w:pPr>
    </w:p>
    <w:p>
      <w:pPr>
        <w:spacing w:line="240" w:lineRule="auto" w:before="3"/>
        <w:rPr>
          <w:sz w:val="24"/>
        </w:rPr>
      </w:pPr>
    </w:p>
    <w:p>
      <w:pPr>
        <w:spacing w:line="274" w:lineRule="exact" w:before="1"/>
        <w:ind w:left="2787" w:right="2910" w:firstLine="0"/>
        <w:jc w:val="center"/>
        <w:rPr>
          <w:b/>
          <w:sz w:val="24"/>
        </w:rPr>
      </w:pPr>
      <w:r>
        <w:rPr>
          <w:b/>
          <w:sz w:val="24"/>
        </w:rPr>
        <w:t>Simone</w:t>
      </w:r>
      <w:r>
        <w:rPr>
          <w:b/>
          <w:spacing w:val="-5"/>
          <w:sz w:val="24"/>
        </w:rPr>
        <w:t> </w:t>
      </w:r>
      <w:r>
        <w:rPr>
          <w:b/>
          <w:sz w:val="24"/>
        </w:rPr>
        <w:t>Cristina</w:t>
      </w:r>
      <w:r>
        <w:rPr>
          <w:b/>
          <w:spacing w:val="-1"/>
          <w:sz w:val="24"/>
        </w:rPr>
        <w:t> </w:t>
      </w:r>
      <w:r>
        <w:rPr>
          <w:b/>
          <w:sz w:val="24"/>
        </w:rPr>
        <w:t>Capozi Machado</w:t>
      </w:r>
      <w:r>
        <w:rPr>
          <w:b/>
          <w:spacing w:val="-1"/>
          <w:sz w:val="24"/>
        </w:rPr>
        <w:t> </w:t>
      </w:r>
      <w:r>
        <w:rPr>
          <w:b/>
          <w:spacing w:val="-2"/>
          <w:sz w:val="24"/>
        </w:rPr>
        <w:t>Dutra</w:t>
      </w:r>
    </w:p>
    <w:p>
      <w:pPr>
        <w:spacing w:line="240" w:lineRule="auto" w:before="0"/>
        <w:ind w:left="1726" w:right="1852" w:firstLine="0"/>
        <w:jc w:val="center"/>
        <w:rPr>
          <w:sz w:val="24"/>
        </w:rPr>
      </w:pPr>
      <w:r>
        <w:rPr>
          <w:sz w:val="24"/>
        </w:rPr>
        <w:t>Secretário</w:t>
      </w:r>
      <w:r>
        <w:rPr>
          <w:spacing w:val="-5"/>
          <w:sz w:val="24"/>
        </w:rPr>
        <w:t> </w:t>
      </w:r>
      <w:r>
        <w:rPr>
          <w:sz w:val="24"/>
        </w:rPr>
        <w:t>Municipal</w:t>
      </w:r>
      <w:r>
        <w:rPr>
          <w:spacing w:val="-5"/>
          <w:sz w:val="24"/>
        </w:rPr>
        <w:t> </w:t>
      </w:r>
      <w:r>
        <w:rPr>
          <w:sz w:val="24"/>
        </w:rPr>
        <w:t>de</w:t>
      </w:r>
      <w:r>
        <w:rPr>
          <w:spacing w:val="-4"/>
          <w:sz w:val="24"/>
        </w:rPr>
        <w:t> </w:t>
      </w:r>
      <w:r>
        <w:rPr>
          <w:sz w:val="24"/>
        </w:rPr>
        <w:t>Assistência</w:t>
      </w:r>
      <w:r>
        <w:rPr>
          <w:spacing w:val="-5"/>
          <w:sz w:val="24"/>
        </w:rPr>
        <w:t> </w:t>
      </w:r>
      <w:r>
        <w:rPr>
          <w:sz w:val="24"/>
        </w:rPr>
        <w:t>Social</w:t>
      </w:r>
      <w:r>
        <w:rPr>
          <w:spacing w:val="-5"/>
          <w:sz w:val="24"/>
        </w:rPr>
        <w:t> </w:t>
      </w:r>
      <w:r>
        <w:rPr>
          <w:sz w:val="24"/>
        </w:rPr>
        <w:t>e</w:t>
      </w:r>
      <w:r>
        <w:rPr>
          <w:spacing w:val="-5"/>
          <w:sz w:val="24"/>
        </w:rPr>
        <w:t> </w:t>
      </w:r>
      <w:r>
        <w:rPr>
          <w:sz w:val="24"/>
        </w:rPr>
        <w:t>Direitos</w:t>
      </w:r>
      <w:r>
        <w:rPr>
          <w:spacing w:val="-5"/>
          <w:sz w:val="24"/>
        </w:rPr>
        <w:t> </w:t>
      </w:r>
      <w:r>
        <w:rPr>
          <w:sz w:val="24"/>
        </w:rPr>
        <w:t>Humanos CPF nº 047.982.217-40</w:t>
      </w:r>
    </w:p>
    <w:p>
      <w:pPr>
        <w:spacing w:line="240" w:lineRule="auto" w:before="2"/>
        <w:rPr>
          <w:sz w:val="24"/>
        </w:rPr>
      </w:pPr>
    </w:p>
    <w:p>
      <w:pPr>
        <w:spacing w:line="274" w:lineRule="exact" w:before="0"/>
        <w:ind w:left="1415" w:right="1539" w:firstLine="0"/>
        <w:jc w:val="center"/>
        <w:rPr>
          <w:b/>
          <w:sz w:val="24"/>
        </w:rPr>
      </w:pPr>
      <w:r>
        <w:rPr>
          <w:b/>
          <w:sz w:val="24"/>
        </w:rPr>
        <w:t>Wueliton</w:t>
      </w:r>
      <w:r>
        <w:rPr>
          <w:b/>
          <w:spacing w:val="-3"/>
          <w:sz w:val="24"/>
        </w:rPr>
        <w:t> </w:t>
      </w:r>
      <w:r>
        <w:rPr>
          <w:b/>
          <w:spacing w:val="-4"/>
          <w:sz w:val="24"/>
        </w:rPr>
        <w:t>Pires</w:t>
      </w:r>
    </w:p>
    <w:p>
      <w:pPr>
        <w:spacing w:line="240" w:lineRule="auto" w:before="0"/>
        <w:ind w:left="3316" w:right="3439" w:firstLine="0"/>
        <w:jc w:val="center"/>
        <w:rPr>
          <w:sz w:val="24"/>
        </w:rPr>
      </w:pPr>
      <w:r>
        <w:rPr>
          <w:sz w:val="24"/>
        </w:rPr>
        <w:t>Secretário</w:t>
      </w:r>
      <w:r>
        <w:rPr>
          <w:spacing w:val="-11"/>
          <w:sz w:val="24"/>
        </w:rPr>
        <w:t> </w:t>
      </w:r>
      <w:r>
        <w:rPr>
          <w:sz w:val="24"/>
        </w:rPr>
        <w:t>Municipal</w:t>
      </w:r>
      <w:r>
        <w:rPr>
          <w:spacing w:val="-11"/>
          <w:sz w:val="24"/>
        </w:rPr>
        <w:t> </w:t>
      </w:r>
      <w:r>
        <w:rPr>
          <w:sz w:val="24"/>
        </w:rPr>
        <w:t>de</w:t>
      </w:r>
      <w:r>
        <w:rPr>
          <w:spacing w:val="-10"/>
          <w:sz w:val="24"/>
        </w:rPr>
        <w:t> </w:t>
      </w:r>
      <w:r>
        <w:rPr>
          <w:sz w:val="24"/>
        </w:rPr>
        <w:t>Saúde Mat. 11/2035– SMS</w:t>
      </w:r>
    </w:p>
    <w:p>
      <w:pPr>
        <w:spacing w:before="0"/>
        <w:ind w:left="2787" w:right="2910" w:firstLine="0"/>
        <w:jc w:val="center"/>
        <w:rPr>
          <w:sz w:val="24"/>
        </w:rPr>
      </w:pPr>
      <w:r>
        <w:rPr>
          <w:sz w:val="24"/>
        </w:rPr>
        <w:t>CPF</w:t>
      </w:r>
      <w:r>
        <w:rPr>
          <w:spacing w:val="-3"/>
          <w:sz w:val="24"/>
        </w:rPr>
        <w:t> </w:t>
      </w:r>
      <w:r>
        <w:rPr>
          <w:sz w:val="24"/>
        </w:rPr>
        <w:t>nº 781.922.777-</w:t>
      </w:r>
      <w:r>
        <w:rPr>
          <w:spacing w:val="-5"/>
          <w:sz w:val="24"/>
        </w:rPr>
        <w:t>04</w:t>
      </w:r>
    </w:p>
    <w:p>
      <w:pPr>
        <w:spacing w:line="240" w:lineRule="auto" w:before="0"/>
        <w:rPr>
          <w:sz w:val="24"/>
        </w:rPr>
      </w:pPr>
    </w:p>
    <w:p>
      <w:pPr>
        <w:spacing w:line="240" w:lineRule="auto" w:before="5"/>
        <w:rPr>
          <w:sz w:val="24"/>
        </w:rPr>
      </w:pPr>
    </w:p>
    <w:p>
      <w:pPr>
        <w:spacing w:line="237" w:lineRule="auto" w:before="0"/>
        <w:ind w:left="3316" w:right="3439" w:firstLine="0"/>
        <w:jc w:val="center"/>
        <w:rPr>
          <w:sz w:val="24"/>
        </w:rPr>
      </w:pPr>
      <w:r>
        <w:rPr>
          <w:b/>
          <w:sz w:val="24"/>
        </w:rPr>
        <w:t>Álvaro</w:t>
      </w:r>
      <w:r>
        <w:rPr>
          <w:b/>
          <w:spacing w:val="-8"/>
          <w:sz w:val="24"/>
        </w:rPr>
        <w:t> </w:t>
      </w:r>
      <w:r>
        <w:rPr>
          <w:b/>
          <w:sz w:val="24"/>
        </w:rPr>
        <w:t>Luiz</w:t>
      </w:r>
      <w:r>
        <w:rPr>
          <w:b/>
          <w:spacing w:val="-8"/>
          <w:sz w:val="24"/>
        </w:rPr>
        <w:t> </w:t>
      </w:r>
      <w:r>
        <w:rPr>
          <w:b/>
          <w:sz w:val="24"/>
        </w:rPr>
        <w:t>de</w:t>
      </w:r>
      <w:r>
        <w:rPr>
          <w:b/>
          <w:spacing w:val="-8"/>
          <w:sz w:val="24"/>
        </w:rPr>
        <w:t> </w:t>
      </w:r>
      <w:r>
        <w:rPr>
          <w:b/>
          <w:sz w:val="24"/>
        </w:rPr>
        <w:t>Aguiar</w:t>
      </w:r>
      <w:r>
        <w:rPr>
          <w:b/>
          <w:spacing w:val="-8"/>
          <w:sz w:val="24"/>
        </w:rPr>
        <w:t> </w:t>
      </w:r>
      <w:r>
        <w:rPr>
          <w:b/>
          <w:sz w:val="24"/>
        </w:rPr>
        <w:t>Cariello </w:t>
      </w:r>
      <w:r>
        <w:rPr>
          <w:sz w:val="24"/>
        </w:rPr>
        <w:t>Matrícula nº 41/6920 – SMSP CPF nº 514.517.277-04</w:t>
      </w:r>
    </w:p>
    <w:p>
      <w:pPr>
        <w:spacing w:after="0" w:line="237" w:lineRule="auto"/>
        <w:jc w:val="center"/>
        <w:rPr>
          <w:sz w:val="24"/>
        </w:rPr>
        <w:sectPr>
          <w:pgSz w:w="11930" w:h="16850"/>
          <w:pgMar w:header="451" w:footer="654" w:top="1840" w:bottom="900" w:left="1420" w:right="480"/>
        </w:sectPr>
      </w:pPr>
    </w:p>
    <w:p>
      <w:pPr>
        <w:spacing w:line="274" w:lineRule="exact" w:before="84"/>
        <w:ind w:left="2787" w:right="2912" w:firstLine="0"/>
        <w:jc w:val="center"/>
        <w:rPr>
          <w:b/>
          <w:sz w:val="24"/>
        </w:rPr>
      </w:pPr>
      <w:r>
        <w:rPr>
          <w:b/>
          <w:sz w:val="24"/>
        </w:rPr>
        <w:t>Regina</w:t>
      </w:r>
      <w:r>
        <w:rPr>
          <w:b/>
          <w:spacing w:val="-1"/>
          <w:sz w:val="24"/>
        </w:rPr>
        <w:t> </w:t>
      </w:r>
      <w:r>
        <w:rPr>
          <w:b/>
          <w:sz w:val="24"/>
        </w:rPr>
        <w:t>Helena</w:t>
      </w:r>
      <w:r>
        <w:rPr>
          <w:b/>
          <w:spacing w:val="-1"/>
          <w:sz w:val="24"/>
        </w:rPr>
        <w:t> </w:t>
      </w:r>
      <w:r>
        <w:rPr>
          <w:b/>
          <w:sz w:val="24"/>
        </w:rPr>
        <w:t>Bérgamo</w:t>
      </w:r>
      <w:r>
        <w:rPr>
          <w:b/>
          <w:spacing w:val="-1"/>
          <w:sz w:val="24"/>
        </w:rPr>
        <w:t> </w:t>
      </w:r>
      <w:r>
        <w:rPr>
          <w:b/>
          <w:spacing w:val="-2"/>
          <w:sz w:val="24"/>
        </w:rPr>
        <w:t>Monnerat</w:t>
      </w:r>
    </w:p>
    <w:p>
      <w:pPr>
        <w:spacing w:line="240" w:lineRule="auto" w:before="0"/>
        <w:ind w:left="2190" w:right="2317" w:firstLine="0"/>
        <w:jc w:val="center"/>
        <w:rPr>
          <w:sz w:val="24"/>
        </w:rPr>
      </w:pPr>
      <w:r>
        <w:rPr>
          <w:sz w:val="24"/>
        </w:rPr>
        <w:t>Secretária</w:t>
      </w:r>
      <w:r>
        <w:rPr>
          <w:spacing w:val="-7"/>
          <w:sz w:val="24"/>
        </w:rPr>
        <w:t> </w:t>
      </w:r>
      <w:r>
        <w:rPr>
          <w:sz w:val="24"/>
        </w:rPr>
        <w:t>de</w:t>
      </w:r>
      <w:r>
        <w:rPr>
          <w:spacing w:val="-6"/>
          <w:sz w:val="24"/>
        </w:rPr>
        <w:t> </w:t>
      </w:r>
      <w:r>
        <w:rPr>
          <w:sz w:val="24"/>
        </w:rPr>
        <w:t>Meio</w:t>
      </w:r>
      <w:r>
        <w:rPr>
          <w:spacing w:val="-5"/>
          <w:sz w:val="24"/>
        </w:rPr>
        <w:t> </w:t>
      </w:r>
      <w:r>
        <w:rPr>
          <w:sz w:val="24"/>
        </w:rPr>
        <w:t>Ambiente</w:t>
      </w:r>
      <w:r>
        <w:rPr>
          <w:spacing w:val="-5"/>
          <w:sz w:val="24"/>
        </w:rPr>
        <w:t> </w:t>
      </w:r>
      <w:r>
        <w:rPr>
          <w:sz w:val="24"/>
        </w:rPr>
        <w:t>e</w:t>
      </w:r>
      <w:r>
        <w:rPr>
          <w:spacing w:val="-7"/>
          <w:sz w:val="24"/>
        </w:rPr>
        <w:t> </w:t>
      </w:r>
      <w:r>
        <w:rPr>
          <w:sz w:val="24"/>
        </w:rPr>
        <w:t>Proteção</w:t>
      </w:r>
      <w:r>
        <w:rPr>
          <w:spacing w:val="-5"/>
          <w:sz w:val="24"/>
        </w:rPr>
        <w:t> </w:t>
      </w:r>
      <w:r>
        <w:rPr>
          <w:sz w:val="24"/>
        </w:rPr>
        <w:t>Animal Matrícula nº 41/6921</w:t>
      </w:r>
    </w:p>
    <w:p>
      <w:pPr>
        <w:spacing w:before="0"/>
        <w:ind w:left="2787" w:right="2910" w:firstLine="0"/>
        <w:jc w:val="center"/>
        <w:rPr>
          <w:sz w:val="24"/>
        </w:rPr>
      </w:pPr>
      <w:r>
        <w:rPr>
          <w:sz w:val="24"/>
        </w:rPr>
        <w:t>CPF</w:t>
      </w:r>
      <w:r>
        <w:rPr>
          <w:spacing w:val="-3"/>
          <w:sz w:val="24"/>
        </w:rPr>
        <w:t> </w:t>
      </w:r>
      <w:r>
        <w:rPr>
          <w:sz w:val="24"/>
        </w:rPr>
        <w:t>nº 918.148.637-</w:t>
      </w:r>
      <w:r>
        <w:rPr>
          <w:spacing w:val="-5"/>
          <w:sz w:val="24"/>
        </w:rPr>
        <w:t>53</w:t>
      </w:r>
    </w:p>
    <w:p>
      <w:pPr>
        <w:spacing w:line="240" w:lineRule="auto" w:before="0"/>
        <w:rPr>
          <w:sz w:val="24"/>
        </w:rPr>
      </w:pPr>
    </w:p>
    <w:p>
      <w:pPr>
        <w:spacing w:line="240" w:lineRule="auto" w:before="0"/>
        <w:rPr>
          <w:sz w:val="24"/>
        </w:rPr>
      </w:pPr>
    </w:p>
    <w:p>
      <w:pPr>
        <w:spacing w:line="240" w:lineRule="auto" w:before="5"/>
        <w:rPr>
          <w:sz w:val="24"/>
        </w:rPr>
      </w:pPr>
    </w:p>
    <w:p>
      <w:pPr>
        <w:spacing w:line="237" w:lineRule="auto" w:before="0"/>
        <w:ind w:left="3299" w:right="3421" w:hanging="2"/>
        <w:jc w:val="center"/>
        <w:rPr>
          <w:sz w:val="24"/>
        </w:rPr>
      </w:pPr>
      <w:r>
        <w:rPr>
          <w:b/>
          <w:sz w:val="24"/>
        </w:rPr>
        <w:t>Jonas Edinaldo da Silva </w:t>
      </w:r>
      <w:r>
        <w:rPr>
          <w:sz w:val="24"/>
        </w:rPr>
        <w:t>Secretário</w:t>
      </w:r>
      <w:r>
        <w:rPr>
          <w:spacing w:val="-11"/>
          <w:sz w:val="24"/>
        </w:rPr>
        <w:t> </w:t>
      </w:r>
      <w:r>
        <w:rPr>
          <w:sz w:val="24"/>
        </w:rPr>
        <w:t>Municipal</w:t>
      </w:r>
      <w:r>
        <w:rPr>
          <w:spacing w:val="-11"/>
          <w:sz w:val="24"/>
        </w:rPr>
        <w:t> </w:t>
      </w:r>
      <w:r>
        <w:rPr>
          <w:sz w:val="24"/>
        </w:rPr>
        <w:t>de</w:t>
      </w:r>
      <w:r>
        <w:rPr>
          <w:spacing w:val="-8"/>
          <w:sz w:val="24"/>
        </w:rPr>
        <w:t> </w:t>
      </w:r>
      <w:r>
        <w:rPr>
          <w:sz w:val="24"/>
        </w:rPr>
        <w:t>Educação Matrícula nº 11/0958 SME</w:t>
      </w:r>
    </w:p>
    <w:p>
      <w:pPr>
        <w:spacing w:before="2"/>
        <w:ind w:left="2787" w:right="2910" w:firstLine="0"/>
        <w:jc w:val="center"/>
        <w:rPr>
          <w:sz w:val="24"/>
        </w:rPr>
      </w:pPr>
      <w:r>
        <w:rPr>
          <w:sz w:val="24"/>
        </w:rPr>
        <w:t>CPF</w:t>
      </w:r>
      <w:r>
        <w:rPr>
          <w:spacing w:val="-3"/>
          <w:sz w:val="24"/>
        </w:rPr>
        <w:t> </w:t>
      </w:r>
      <w:r>
        <w:rPr>
          <w:sz w:val="24"/>
        </w:rPr>
        <w:t>nº 955.884.267-</w:t>
      </w:r>
      <w:r>
        <w:rPr>
          <w:spacing w:val="-5"/>
          <w:sz w:val="24"/>
        </w:rPr>
        <w:t>20</w:t>
      </w:r>
    </w:p>
    <w:p>
      <w:pPr>
        <w:spacing w:after="0"/>
        <w:jc w:val="center"/>
        <w:rPr>
          <w:sz w:val="24"/>
        </w:rPr>
        <w:sectPr>
          <w:pgSz w:w="11930" w:h="16850"/>
          <w:pgMar w:header="451" w:footer="654" w:top="1840" w:bottom="900" w:left="1420" w:right="480"/>
        </w:sectPr>
      </w:pPr>
    </w:p>
    <w:p>
      <w:pPr>
        <w:pStyle w:val="Heading1"/>
        <w:spacing w:before="84"/>
        <w:ind w:left="2793" w:right="2910"/>
        <w:jc w:val="center"/>
      </w:pPr>
      <w:r>
        <w:rPr>
          <w:spacing w:val="-2"/>
        </w:rPr>
        <w:t>EDITAL</w:t>
      </w:r>
    </w:p>
    <w:p>
      <w:pPr>
        <w:spacing w:before="0"/>
        <w:ind w:left="2789" w:right="2910" w:firstLine="0"/>
        <w:jc w:val="center"/>
        <w:rPr>
          <w:b/>
          <w:sz w:val="24"/>
        </w:rPr>
      </w:pPr>
      <w:r>
        <w:rPr>
          <w:b/>
          <w:sz w:val="24"/>
        </w:rPr>
        <w:t>PREGÃO</w:t>
      </w:r>
      <w:r>
        <w:rPr>
          <w:b/>
          <w:spacing w:val="-9"/>
          <w:sz w:val="24"/>
        </w:rPr>
        <w:t> </w:t>
      </w:r>
      <w:r>
        <w:rPr>
          <w:b/>
          <w:sz w:val="24"/>
        </w:rPr>
        <w:t>ELETRÔNICO</w:t>
      </w:r>
      <w:r>
        <w:rPr>
          <w:b/>
          <w:spacing w:val="-8"/>
          <w:sz w:val="24"/>
        </w:rPr>
        <w:t> </w:t>
      </w:r>
      <w:r>
        <w:rPr>
          <w:b/>
          <w:sz w:val="24"/>
        </w:rPr>
        <w:t>Nº</w:t>
      </w:r>
      <w:r>
        <w:rPr>
          <w:b/>
          <w:spacing w:val="-10"/>
          <w:sz w:val="24"/>
        </w:rPr>
        <w:t> </w:t>
      </w:r>
      <w:r>
        <w:rPr>
          <w:b/>
          <w:sz w:val="24"/>
        </w:rPr>
        <w:t>008/2023 ANEXO I</w:t>
      </w:r>
    </w:p>
    <w:p>
      <w:pPr>
        <w:spacing w:line="240" w:lineRule="auto" w:before="3"/>
        <w:rPr>
          <w:b/>
          <w:sz w:val="24"/>
        </w:rPr>
      </w:pPr>
    </w:p>
    <w:p>
      <w:pPr>
        <w:pStyle w:val="Heading1"/>
        <w:spacing w:before="0"/>
        <w:ind w:left="1729" w:right="1852"/>
        <w:jc w:val="center"/>
      </w:pPr>
      <w:r>
        <w:rPr/>
        <w:t>TERMO</w:t>
      </w:r>
      <w:r>
        <w:rPr>
          <w:spacing w:val="-2"/>
        </w:rPr>
        <w:t> </w:t>
      </w:r>
      <w:r>
        <w:rPr/>
        <w:t>DE</w:t>
      </w:r>
      <w:r>
        <w:rPr>
          <w:spacing w:val="-2"/>
        </w:rPr>
        <w:t> </w:t>
      </w:r>
      <w:r>
        <w:rPr/>
        <w:t>REFERÊNCIA</w:t>
      </w:r>
      <w:r>
        <w:rPr>
          <w:spacing w:val="-2"/>
        </w:rPr>
        <w:t> UNIFICADO</w:t>
      </w:r>
    </w:p>
    <w:p>
      <w:pPr>
        <w:spacing w:before="139"/>
        <w:ind w:left="817" w:right="942" w:firstLine="0"/>
        <w:jc w:val="center"/>
        <w:rPr>
          <w:b/>
          <w:sz w:val="24"/>
        </w:rPr>
      </w:pPr>
      <w:r>
        <w:rPr>
          <w:b/>
          <w:sz w:val="24"/>
        </w:rPr>
        <w:t>Processos</w:t>
      </w:r>
      <w:r>
        <w:rPr>
          <w:b/>
          <w:spacing w:val="-1"/>
          <w:sz w:val="24"/>
        </w:rPr>
        <w:t> </w:t>
      </w:r>
      <w:r>
        <w:rPr>
          <w:b/>
          <w:sz w:val="24"/>
        </w:rPr>
        <w:t>nº</w:t>
      </w:r>
      <w:r>
        <w:rPr>
          <w:b/>
          <w:spacing w:val="-1"/>
          <w:sz w:val="24"/>
        </w:rPr>
        <w:t> </w:t>
      </w:r>
      <w:r>
        <w:rPr>
          <w:b/>
          <w:sz w:val="24"/>
        </w:rPr>
        <w:t>1138/23,</w:t>
      </w:r>
      <w:r>
        <w:rPr>
          <w:b/>
          <w:spacing w:val="-1"/>
          <w:sz w:val="24"/>
        </w:rPr>
        <w:t> </w:t>
      </w:r>
      <w:r>
        <w:rPr>
          <w:b/>
          <w:sz w:val="24"/>
        </w:rPr>
        <w:t>3030/23, 3057/23,</w:t>
      </w:r>
      <w:r>
        <w:rPr>
          <w:b/>
          <w:spacing w:val="-1"/>
          <w:sz w:val="24"/>
        </w:rPr>
        <w:t> </w:t>
      </w:r>
      <w:r>
        <w:rPr>
          <w:b/>
          <w:sz w:val="24"/>
        </w:rPr>
        <w:t>3060/23,</w:t>
      </w:r>
      <w:r>
        <w:rPr>
          <w:b/>
          <w:spacing w:val="-1"/>
          <w:sz w:val="24"/>
        </w:rPr>
        <w:t> </w:t>
      </w:r>
      <w:r>
        <w:rPr>
          <w:b/>
          <w:sz w:val="24"/>
        </w:rPr>
        <w:t>2796/23,</w:t>
      </w:r>
      <w:r>
        <w:rPr>
          <w:b/>
          <w:spacing w:val="-1"/>
          <w:sz w:val="24"/>
        </w:rPr>
        <w:t> </w:t>
      </w:r>
      <w:r>
        <w:rPr>
          <w:b/>
          <w:sz w:val="24"/>
        </w:rPr>
        <w:t>2920/23, </w:t>
      </w:r>
      <w:r>
        <w:rPr>
          <w:b/>
          <w:spacing w:val="-2"/>
          <w:sz w:val="24"/>
        </w:rPr>
        <w:t>3371/23</w:t>
      </w:r>
    </w:p>
    <w:p>
      <w:pPr>
        <w:pStyle w:val="Heading1"/>
        <w:numPr>
          <w:ilvl w:val="0"/>
          <w:numId w:val="34"/>
        </w:numPr>
        <w:tabs>
          <w:tab w:pos="440" w:val="left" w:leader="none"/>
        </w:tabs>
        <w:spacing w:line="240" w:lineRule="auto" w:before="250" w:after="0"/>
        <w:ind w:left="440" w:right="0" w:hanging="180"/>
        <w:jc w:val="left"/>
      </w:pPr>
      <w:r>
        <w:rPr>
          <w:b w:val="0"/>
        </w:rPr>
        <w:t>–</w:t>
      </w:r>
      <w:r>
        <w:rPr>
          <w:b w:val="0"/>
          <w:spacing w:val="-2"/>
        </w:rPr>
        <w:t> </w:t>
      </w:r>
      <w:r>
        <w:rPr/>
        <w:t>DEFINIÇÃO</w:t>
      </w:r>
      <w:r>
        <w:rPr>
          <w:spacing w:val="-1"/>
        </w:rPr>
        <w:t> </w:t>
      </w:r>
      <w:r>
        <w:rPr/>
        <w:t>DO </w:t>
      </w:r>
      <w:r>
        <w:rPr>
          <w:spacing w:val="-2"/>
        </w:rPr>
        <w:t>OBJETO</w:t>
      </w:r>
    </w:p>
    <w:p>
      <w:pPr>
        <w:pStyle w:val="ListParagraph"/>
        <w:numPr>
          <w:ilvl w:val="1"/>
          <w:numId w:val="34"/>
        </w:numPr>
        <w:tabs>
          <w:tab w:pos="667" w:val="left" w:leader="none"/>
        </w:tabs>
        <w:spacing w:line="240" w:lineRule="auto" w:before="120" w:after="0"/>
        <w:ind w:left="260" w:right="378" w:firstLine="0"/>
        <w:jc w:val="both"/>
        <w:rPr>
          <w:b/>
          <w:sz w:val="24"/>
        </w:rPr>
      </w:pPr>
      <w:r>
        <w:rPr>
          <w:sz w:val="24"/>
        </w:rPr>
        <w:t>– O presente Termo de Referência destina-se a estabelecer os parâmetros mínimos para eventual e futura aquisição de </w:t>
      </w:r>
      <w:r>
        <w:rPr>
          <w:b/>
          <w:sz w:val="24"/>
        </w:rPr>
        <w:t>ÓLEOS LUBRIFICANTES EM GERAL, visando a manutenção preventiva e corretiva da frota municipal </w:t>
      </w:r>
      <w:r>
        <w:rPr>
          <w:sz w:val="24"/>
        </w:rPr>
        <w:t>da Prefeitura Municipal de Bom Jardim, englobando as seguintes Secretarias: </w:t>
      </w:r>
      <w:r>
        <w:rPr>
          <w:b/>
          <w:sz w:val="24"/>
        </w:rPr>
        <w:t>Secretaria Municipal de Obras e Infraestrutura</w:t>
      </w:r>
      <w:r>
        <w:rPr>
          <w:b/>
          <w:spacing w:val="40"/>
          <w:sz w:val="24"/>
        </w:rPr>
        <w:t> </w:t>
      </w:r>
      <w:r>
        <w:rPr>
          <w:b/>
          <w:sz w:val="24"/>
        </w:rPr>
        <w:t>– SMOI (Proc. Adm. 1138/2023), Secretaria Municipal de Agricultura e Desenvolvimento Agrário – SMADA (Proc. Adm. 3030/2023), Secretaria Municipal de Assistência Social e Direitos Humanos – SMASDH (Proc. Adm. 3057/2023), Secretaria Municipal de Saúde – SMS (Proc. Adm. 3060/2023), Secretaria Municipal de Trânsito e Def. Civil – SMTDC (Proc. Adm. 2796/2023), Secretaria Municipal de Meio Ambiente e Proteção Animal – SMMAPA</w:t>
      </w:r>
      <w:r>
        <w:rPr>
          <w:b/>
          <w:spacing w:val="-3"/>
          <w:sz w:val="24"/>
        </w:rPr>
        <w:t> </w:t>
      </w:r>
      <w:r>
        <w:rPr>
          <w:b/>
          <w:sz w:val="24"/>
        </w:rPr>
        <w:t>(Proc.</w:t>
      </w:r>
      <w:r>
        <w:rPr>
          <w:b/>
          <w:spacing w:val="-1"/>
          <w:sz w:val="24"/>
        </w:rPr>
        <w:t> </w:t>
      </w:r>
      <w:r>
        <w:rPr>
          <w:b/>
          <w:sz w:val="24"/>
        </w:rPr>
        <w:t>Adm.</w:t>
      </w:r>
      <w:r>
        <w:rPr>
          <w:b/>
          <w:spacing w:val="-1"/>
          <w:sz w:val="24"/>
        </w:rPr>
        <w:t> </w:t>
      </w:r>
      <w:r>
        <w:rPr>
          <w:b/>
          <w:sz w:val="24"/>
        </w:rPr>
        <w:t>2920/2023)</w:t>
      </w:r>
      <w:r>
        <w:rPr>
          <w:b/>
          <w:spacing w:val="-3"/>
          <w:sz w:val="24"/>
        </w:rPr>
        <w:t> </w:t>
      </w:r>
      <w:r>
        <w:rPr>
          <w:b/>
          <w:sz w:val="24"/>
        </w:rPr>
        <w:t>e</w:t>
      </w:r>
      <w:r>
        <w:rPr>
          <w:b/>
          <w:spacing w:val="-5"/>
          <w:sz w:val="24"/>
        </w:rPr>
        <w:t> </w:t>
      </w:r>
      <w:r>
        <w:rPr>
          <w:b/>
          <w:sz w:val="24"/>
        </w:rPr>
        <w:t>Secretaria</w:t>
      </w:r>
      <w:r>
        <w:rPr>
          <w:b/>
          <w:spacing w:val="-1"/>
          <w:sz w:val="24"/>
        </w:rPr>
        <w:t> </w:t>
      </w:r>
      <w:r>
        <w:rPr>
          <w:b/>
          <w:sz w:val="24"/>
        </w:rPr>
        <w:t>Municipal</w:t>
      </w:r>
      <w:r>
        <w:rPr>
          <w:b/>
          <w:spacing w:val="-3"/>
          <w:sz w:val="24"/>
        </w:rPr>
        <w:t> </w:t>
      </w:r>
      <w:r>
        <w:rPr>
          <w:b/>
          <w:sz w:val="24"/>
        </w:rPr>
        <w:t>de</w:t>
      </w:r>
      <w:r>
        <w:rPr>
          <w:b/>
          <w:spacing w:val="-4"/>
          <w:sz w:val="24"/>
        </w:rPr>
        <w:t> </w:t>
      </w:r>
      <w:r>
        <w:rPr>
          <w:b/>
          <w:sz w:val="24"/>
        </w:rPr>
        <w:t>Educação –</w:t>
      </w:r>
      <w:r>
        <w:rPr>
          <w:b/>
          <w:spacing w:val="-3"/>
          <w:sz w:val="24"/>
        </w:rPr>
        <w:t> </w:t>
      </w:r>
      <w:r>
        <w:rPr>
          <w:b/>
          <w:sz w:val="24"/>
        </w:rPr>
        <w:t>SME</w:t>
      </w:r>
      <w:r>
        <w:rPr>
          <w:b/>
          <w:spacing w:val="-3"/>
          <w:sz w:val="24"/>
        </w:rPr>
        <w:t> </w:t>
      </w:r>
      <w:r>
        <w:rPr>
          <w:b/>
          <w:sz w:val="24"/>
        </w:rPr>
        <w:t>(Proc.</w:t>
      </w:r>
      <w:r>
        <w:rPr>
          <w:b/>
          <w:spacing w:val="-1"/>
          <w:sz w:val="24"/>
        </w:rPr>
        <w:t> </w:t>
      </w:r>
      <w:r>
        <w:rPr>
          <w:b/>
          <w:sz w:val="24"/>
        </w:rPr>
        <w:t>Adm. </w:t>
      </w:r>
      <w:r>
        <w:rPr>
          <w:b/>
          <w:spacing w:val="-2"/>
          <w:sz w:val="24"/>
        </w:rPr>
        <w:t>3371/2023).</w:t>
      </w:r>
    </w:p>
    <w:p>
      <w:pPr>
        <w:pStyle w:val="ListParagraph"/>
        <w:numPr>
          <w:ilvl w:val="1"/>
          <w:numId w:val="34"/>
        </w:numPr>
        <w:tabs>
          <w:tab w:pos="619" w:val="left" w:leader="none"/>
        </w:tabs>
        <w:spacing w:line="240" w:lineRule="auto" w:before="121" w:after="0"/>
        <w:ind w:left="619" w:right="0" w:hanging="359"/>
        <w:jc w:val="both"/>
        <w:rPr>
          <w:sz w:val="24"/>
        </w:rPr>
      </w:pPr>
      <w:r>
        <w:rPr>
          <w:sz w:val="24"/>
        </w:rPr>
        <w:t>–</w:t>
      </w:r>
      <w:r>
        <w:rPr>
          <w:spacing w:val="-3"/>
          <w:sz w:val="24"/>
        </w:rPr>
        <w:t> </w:t>
      </w:r>
      <w:r>
        <w:rPr>
          <w:sz w:val="24"/>
        </w:rPr>
        <w:t>DETALHAMENTO</w:t>
      </w:r>
      <w:r>
        <w:rPr>
          <w:spacing w:val="-1"/>
          <w:sz w:val="24"/>
        </w:rPr>
        <w:t> </w:t>
      </w:r>
      <w:r>
        <w:rPr>
          <w:sz w:val="24"/>
        </w:rPr>
        <w:t>DO</w:t>
      </w:r>
      <w:r>
        <w:rPr>
          <w:spacing w:val="-1"/>
          <w:sz w:val="24"/>
        </w:rPr>
        <w:t> </w:t>
      </w:r>
      <w:r>
        <w:rPr>
          <w:sz w:val="24"/>
        </w:rPr>
        <w:t>OBJETO</w:t>
      </w:r>
      <w:r>
        <w:rPr>
          <w:spacing w:val="-1"/>
          <w:sz w:val="24"/>
        </w:rPr>
        <w:t> </w:t>
      </w:r>
      <w:r>
        <w:rPr>
          <w:sz w:val="24"/>
        </w:rPr>
        <w:t>(demanda</w:t>
      </w:r>
      <w:r>
        <w:rPr>
          <w:spacing w:val="-2"/>
          <w:sz w:val="24"/>
        </w:rPr>
        <w:t> </w:t>
      </w:r>
      <w:r>
        <w:rPr>
          <w:sz w:val="24"/>
        </w:rPr>
        <w:t>por </w:t>
      </w:r>
      <w:r>
        <w:rPr>
          <w:spacing w:val="-2"/>
          <w:sz w:val="24"/>
        </w:rPr>
        <w:t>Secretaria)</w:t>
      </w:r>
    </w:p>
    <w:p>
      <w:pPr>
        <w:spacing w:before="124"/>
        <w:ind w:left="260" w:right="0" w:firstLine="0"/>
        <w:jc w:val="left"/>
        <w:rPr>
          <w:b/>
          <w:sz w:val="24"/>
        </w:rPr>
      </w:pPr>
      <w:r>
        <w:rPr>
          <w:b/>
          <w:sz w:val="24"/>
          <w:u w:val="single"/>
        </w:rPr>
        <w:t>SECRETARIA</w:t>
      </w:r>
      <w:r>
        <w:rPr>
          <w:b/>
          <w:spacing w:val="-2"/>
          <w:sz w:val="24"/>
          <w:u w:val="single"/>
        </w:rPr>
        <w:t> </w:t>
      </w:r>
      <w:r>
        <w:rPr>
          <w:b/>
          <w:sz w:val="24"/>
          <w:u w:val="single"/>
        </w:rPr>
        <w:t>DE</w:t>
      </w:r>
      <w:r>
        <w:rPr>
          <w:b/>
          <w:spacing w:val="-1"/>
          <w:sz w:val="24"/>
          <w:u w:val="single"/>
        </w:rPr>
        <w:t> </w:t>
      </w:r>
      <w:r>
        <w:rPr>
          <w:b/>
          <w:sz w:val="24"/>
          <w:u w:val="single"/>
        </w:rPr>
        <w:t>OBRAS</w:t>
      </w:r>
      <w:r>
        <w:rPr>
          <w:b/>
          <w:spacing w:val="-2"/>
          <w:sz w:val="24"/>
          <w:u w:val="single"/>
        </w:rPr>
        <w:t> </w:t>
      </w:r>
      <w:r>
        <w:rPr>
          <w:b/>
          <w:sz w:val="24"/>
          <w:u w:val="single"/>
        </w:rPr>
        <w:t>E</w:t>
      </w:r>
      <w:r>
        <w:rPr>
          <w:b/>
          <w:spacing w:val="-1"/>
          <w:sz w:val="24"/>
          <w:u w:val="single"/>
        </w:rPr>
        <w:t> </w:t>
      </w:r>
      <w:r>
        <w:rPr>
          <w:b/>
          <w:spacing w:val="-2"/>
          <w:sz w:val="24"/>
          <w:u w:val="single"/>
        </w:rPr>
        <w:t>INFRAESTRUTURA</w:t>
      </w:r>
    </w:p>
    <w:p>
      <w:pPr>
        <w:spacing w:line="240" w:lineRule="auto" w:before="9" w:after="0"/>
        <w:rPr>
          <w:b/>
          <w:sz w:val="10"/>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3128"/>
        <w:gridCol w:w="1642"/>
        <w:gridCol w:w="1393"/>
        <w:gridCol w:w="1304"/>
        <w:gridCol w:w="1213"/>
      </w:tblGrid>
      <w:tr>
        <w:trPr>
          <w:trHeight w:val="460" w:hRule="atLeast"/>
        </w:trPr>
        <w:tc>
          <w:tcPr>
            <w:tcW w:w="751" w:type="dxa"/>
            <w:shd w:val="clear" w:color="auto" w:fill="B4C5E7"/>
          </w:tcPr>
          <w:p>
            <w:pPr>
              <w:pStyle w:val="TableParagraph"/>
              <w:spacing w:before="113"/>
              <w:ind w:left="7" w:right="2"/>
              <w:rPr>
                <w:b/>
                <w:sz w:val="20"/>
              </w:rPr>
            </w:pPr>
            <w:r>
              <w:rPr>
                <w:b/>
                <w:spacing w:val="-4"/>
                <w:sz w:val="20"/>
              </w:rPr>
              <w:t>ITEM</w:t>
            </w:r>
          </w:p>
        </w:tc>
        <w:tc>
          <w:tcPr>
            <w:tcW w:w="3128" w:type="dxa"/>
            <w:shd w:val="clear" w:color="auto" w:fill="B4C5E7"/>
          </w:tcPr>
          <w:p>
            <w:pPr>
              <w:pStyle w:val="TableParagraph"/>
              <w:spacing w:line="230" w:lineRule="exact"/>
              <w:ind w:left="734" w:firstLine="201"/>
              <w:jc w:val="left"/>
              <w:rPr>
                <w:b/>
                <w:sz w:val="20"/>
              </w:rPr>
            </w:pPr>
            <w:r>
              <w:rPr>
                <w:b/>
                <w:spacing w:val="-2"/>
                <w:sz w:val="20"/>
              </w:rPr>
              <w:t>DESCRIÇÃO/ ESPECIFICAÇÃO</w:t>
            </w:r>
          </w:p>
        </w:tc>
        <w:tc>
          <w:tcPr>
            <w:tcW w:w="1642" w:type="dxa"/>
            <w:shd w:val="clear" w:color="auto" w:fill="B4C5E7"/>
          </w:tcPr>
          <w:p>
            <w:pPr>
              <w:pStyle w:val="TableParagraph"/>
              <w:spacing w:before="113"/>
              <w:ind w:left="10"/>
              <w:rPr>
                <w:b/>
                <w:sz w:val="20"/>
              </w:rPr>
            </w:pPr>
            <w:r>
              <w:rPr>
                <w:b/>
                <w:spacing w:val="-2"/>
                <w:sz w:val="20"/>
              </w:rPr>
              <w:t>CATMAT</w:t>
            </w:r>
          </w:p>
        </w:tc>
        <w:tc>
          <w:tcPr>
            <w:tcW w:w="1393" w:type="dxa"/>
            <w:shd w:val="clear" w:color="auto" w:fill="B4C5E7"/>
          </w:tcPr>
          <w:p>
            <w:pPr>
              <w:pStyle w:val="TableParagraph"/>
              <w:spacing w:line="230" w:lineRule="exact"/>
              <w:ind w:left="114" w:right="103" w:firstLine="115"/>
              <w:jc w:val="left"/>
              <w:rPr>
                <w:b/>
                <w:sz w:val="20"/>
              </w:rPr>
            </w:pPr>
            <w:r>
              <w:rPr>
                <w:b/>
                <w:spacing w:val="-2"/>
                <w:sz w:val="20"/>
              </w:rPr>
              <w:t>UNIDADE </w:t>
            </w:r>
            <w:r>
              <w:rPr>
                <w:b/>
                <w:sz w:val="20"/>
              </w:rPr>
              <w:t>DE</w:t>
            </w:r>
            <w:r>
              <w:rPr>
                <w:b/>
                <w:spacing w:val="-4"/>
                <w:sz w:val="20"/>
              </w:rPr>
              <w:t> </w:t>
            </w:r>
            <w:r>
              <w:rPr>
                <w:b/>
                <w:spacing w:val="-2"/>
                <w:sz w:val="20"/>
              </w:rPr>
              <w:t>MEDIDA</w:t>
            </w:r>
          </w:p>
        </w:tc>
        <w:tc>
          <w:tcPr>
            <w:tcW w:w="1304" w:type="dxa"/>
            <w:shd w:val="clear" w:color="auto" w:fill="B4C5E7"/>
          </w:tcPr>
          <w:p>
            <w:pPr>
              <w:pStyle w:val="TableParagraph"/>
              <w:spacing w:line="230" w:lineRule="exact"/>
              <w:ind w:left="239" w:right="224" w:firstLine="26"/>
              <w:jc w:val="left"/>
              <w:rPr>
                <w:b/>
                <w:sz w:val="20"/>
              </w:rPr>
            </w:pPr>
            <w:r>
              <w:rPr>
                <w:b/>
                <w:spacing w:val="-2"/>
                <w:sz w:val="20"/>
              </w:rPr>
              <w:t>QUANT. MÍNIMA</w:t>
            </w:r>
          </w:p>
        </w:tc>
        <w:tc>
          <w:tcPr>
            <w:tcW w:w="1213" w:type="dxa"/>
            <w:shd w:val="clear" w:color="auto" w:fill="B4C5E7"/>
          </w:tcPr>
          <w:p>
            <w:pPr>
              <w:pStyle w:val="TableParagraph"/>
              <w:spacing w:line="230" w:lineRule="exact"/>
              <w:ind w:left="159" w:right="147" w:firstLine="60"/>
              <w:jc w:val="left"/>
              <w:rPr>
                <w:b/>
                <w:sz w:val="20"/>
              </w:rPr>
            </w:pPr>
            <w:r>
              <w:rPr>
                <w:b/>
                <w:spacing w:val="-2"/>
                <w:sz w:val="20"/>
              </w:rPr>
              <w:t>QUANT. MÁXIMA</w:t>
            </w:r>
          </w:p>
        </w:tc>
      </w:tr>
      <w:tr>
        <w:trPr>
          <w:trHeight w:val="460" w:hRule="atLeast"/>
        </w:trPr>
        <w:tc>
          <w:tcPr>
            <w:tcW w:w="751" w:type="dxa"/>
          </w:tcPr>
          <w:p>
            <w:pPr>
              <w:pStyle w:val="TableParagraph"/>
              <w:spacing w:before="113"/>
              <w:ind w:left="7"/>
              <w:rPr>
                <w:b/>
                <w:sz w:val="20"/>
              </w:rPr>
            </w:pPr>
            <w:r>
              <w:rPr>
                <w:b/>
                <w:spacing w:val="-5"/>
                <w:sz w:val="20"/>
              </w:rPr>
              <w:t>01</w:t>
            </w:r>
          </w:p>
        </w:tc>
        <w:tc>
          <w:tcPr>
            <w:tcW w:w="3128" w:type="dxa"/>
          </w:tcPr>
          <w:p>
            <w:pPr>
              <w:pStyle w:val="TableParagraph"/>
              <w:spacing w:before="108"/>
              <w:ind w:left="41" w:right="35"/>
              <w:rPr>
                <w:sz w:val="20"/>
              </w:rPr>
            </w:pPr>
            <w:r>
              <w:rPr>
                <w:sz w:val="20"/>
              </w:rPr>
              <w:t>Óleo</w:t>
            </w:r>
            <w:r>
              <w:rPr>
                <w:spacing w:val="-7"/>
                <w:sz w:val="20"/>
              </w:rPr>
              <w:t> </w:t>
            </w:r>
            <w:r>
              <w:rPr>
                <w:sz w:val="20"/>
              </w:rPr>
              <w:t>hidráulico</w:t>
            </w:r>
            <w:r>
              <w:rPr>
                <w:spacing w:val="-6"/>
                <w:sz w:val="20"/>
              </w:rPr>
              <w:t> </w:t>
            </w:r>
            <w:r>
              <w:rPr>
                <w:spacing w:val="-5"/>
                <w:sz w:val="20"/>
              </w:rPr>
              <w:t>68</w:t>
            </w:r>
          </w:p>
        </w:tc>
        <w:tc>
          <w:tcPr>
            <w:tcW w:w="1642" w:type="dxa"/>
          </w:tcPr>
          <w:p>
            <w:pPr>
              <w:pStyle w:val="TableParagraph"/>
              <w:spacing w:before="108"/>
              <w:ind w:left="10" w:right="1"/>
              <w:rPr>
                <w:sz w:val="20"/>
              </w:rPr>
            </w:pPr>
            <w:r>
              <w:rPr>
                <w:sz w:val="20"/>
              </w:rPr>
              <w:t>Não</w:t>
            </w:r>
            <w:r>
              <w:rPr>
                <w:spacing w:val="-3"/>
                <w:sz w:val="20"/>
              </w:rPr>
              <w:t> </w:t>
            </w:r>
            <w:r>
              <w:rPr>
                <w:spacing w:val="-2"/>
                <w:sz w:val="20"/>
              </w:rPr>
              <w:t>localizado</w:t>
            </w:r>
          </w:p>
        </w:tc>
        <w:tc>
          <w:tcPr>
            <w:tcW w:w="1393" w:type="dxa"/>
          </w:tcPr>
          <w:p>
            <w:pPr>
              <w:pStyle w:val="TableParagraph"/>
              <w:spacing w:line="223" w:lineRule="exact"/>
              <w:ind w:left="268"/>
              <w:jc w:val="left"/>
              <w:rPr>
                <w:sz w:val="20"/>
              </w:rPr>
            </w:pPr>
            <w:r>
              <w:rPr>
                <w:spacing w:val="-2"/>
                <w:sz w:val="20"/>
              </w:rPr>
              <w:t>Vasilhame</w:t>
            </w:r>
          </w:p>
          <w:p>
            <w:pPr>
              <w:pStyle w:val="TableParagraph"/>
              <w:spacing w:line="217" w:lineRule="exact"/>
              <w:ind w:left="314"/>
              <w:jc w:val="left"/>
              <w:rPr>
                <w:sz w:val="20"/>
              </w:rPr>
            </w:pPr>
            <w:r>
              <w:rPr>
                <w:sz w:val="20"/>
              </w:rPr>
              <w:t>200 </w:t>
            </w:r>
            <w:r>
              <w:rPr>
                <w:spacing w:val="-2"/>
                <w:sz w:val="20"/>
              </w:rPr>
              <w:t>litros</w:t>
            </w:r>
          </w:p>
        </w:tc>
        <w:tc>
          <w:tcPr>
            <w:tcW w:w="1304" w:type="dxa"/>
          </w:tcPr>
          <w:p>
            <w:pPr>
              <w:pStyle w:val="TableParagraph"/>
              <w:spacing w:before="108"/>
              <w:ind w:left="10"/>
              <w:rPr>
                <w:sz w:val="20"/>
              </w:rPr>
            </w:pPr>
            <w:r>
              <w:rPr>
                <w:spacing w:val="-5"/>
                <w:sz w:val="20"/>
              </w:rPr>
              <w:t>08</w:t>
            </w:r>
          </w:p>
        </w:tc>
        <w:tc>
          <w:tcPr>
            <w:tcW w:w="1213" w:type="dxa"/>
          </w:tcPr>
          <w:p>
            <w:pPr>
              <w:pStyle w:val="TableParagraph"/>
              <w:spacing w:before="108"/>
              <w:ind w:left="9"/>
              <w:rPr>
                <w:sz w:val="20"/>
              </w:rPr>
            </w:pPr>
            <w:r>
              <w:rPr>
                <w:spacing w:val="-5"/>
                <w:sz w:val="20"/>
              </w:rPr>
              <w:t>15</w:t>
            </w:r>
          </w:p>
        </w:tc>
      </w:tr>
      <w:tr>
        <w:trPr>
          <w:trHeight w:val="460" w:hRule="atLeast"/>
        </w:trPr>
        <w:tc>
          <w:tcPr>
            <w:tcW w:w="751" w:type="dxa"/>
          </w:tcPr>
          <w:p>
            <w:pPr>
              <w:pStyle w:val="TableParagraph"/>
              <w:spacing w:before="113"/>
              <w:ind w:left="7"/>
              <w:rPr>
                <w:b/>
                <w:sz w:val="20"/>
              </w:rPr>
            </w:pPr>
            <w:r>
              <w:rPr>
                <w:b/>
                <w:spacing w:val="-5"/>
                <w:sz w:val="20"/>
              </w:rPr>
              <w:t>02</w:t>
            </w:r>
          </w:p>
        </w:tc>
        <w:tc>
          <w:tcPr>
            <w:tcW w:w="3128" w:type="dxa"/>
          </w:tcPr>
          <w:p>
            <w:pPr>
              <w:pStyle w:val="TableParagraph"/>
              <w:spacing w:line="223" w:lineRule="exact"/>
              <w:ind w:left="41" w:right="38"/>
              <w:rPr>
                <w:sz w:val="20"/>
              </w:rPr>
            </w:pPr>
            <w:r>
              <w:rPr>
                <w:sz w:val="20"/>
              </w:rPr>
              <w:t>Óleo</w:t>
            </w:r>
            <w:r>
              <w:rPr>
                <w:spacing w:val="-7"/>
                <w:sz w:val="20"/>
              </w:rPr>
              <w:t> </w:t>
            </w:r>
            <w:r>
              <w:rPr>
                <w:sz w:val="20"/>
              </w:rPr>
              <w:t>hidráulico</w:t>
            </w:r>
            <w:r>
              <w:rPr>
                <w:spacing w:val="-6"/>
                <w:sz w:val="20"/>
              </w:rPr>
              <w:t> </w:t>
            </w:r>
            <w:r>
              <w:rPr>
                <w:sz w:val="20"/>
              </w:rPr>
              <w:t>Universal</w:t>
            </w:r>
            <w:r>
              <w:rPr>
                <w:spacing w:val="-8"/>
                <w:sz w:val="20"/>
              </w:rPr>
              <w:t> </w:t>
            </w:r>
            <w:r>
              <w:rPr>
                <w:spacing w:val="-5"/>
                <w:sz w:val="20"/>
              </w:rPr>
              <w:t>SAE</w:t>
            </w:r>
          </w:p>
          <w:p>
            <w:pPr>
              <w:pStyle w:val="TableParagraph"/>
              <w:spacing w:line="217" w:lineRule="exact"/>
              <w:ind w:left="41" w:right="34"/>
              <w:rPr>
                <w:sz w:val="20"/>
              </w:rPr>
            </w:pPr>
            <w:r>
              <w:rPr>
                <w:sz w:val="20"/>
              </w:rPr>
              <w:t>10W30</w:t>
            </w:r>
            <w:r>
              <w:rPr>
                <w:spacing w:val="-4"/>
                <w:sz w:val="20"/>
              </w:rPr>
              <w:t> </w:t>
            </w:r>
            <w:r>
              <w:rPr>
                <w:spacing w:val="-5"/>
                <w:sz w:val="20"/>
              </w:rPr>
              <w:t>ATF</w:t>
            </w:r>
          </w:p>
        </w:tc>
        <w:tc>
          <w:tcPr>
            <w:tcW w:w="1642" w:type="dxa"/>
          </w:tcPr>
          <w:p>
            <w:pPr>
              <w:pStyle w:val="TableParagraph"/>
              <w:spacing w:before="108"/>
              <w:ind w:left="10" w:right="1"/>
              <w:rPr>
                <w:sz w:val="20"/>
              </w:rPr>
            </w:pPr>
            <w:r>
              <w:rPr>
                <w:sz w:val="20"/>
              </w:rPr>
              <w:t>Não</w:t>
            </w:r>
            <w:r>
              <w:rPr>
                <w:spacing w:val="-3"/>
                <w:sz w:val="20"/>
              </w:rPr>
              <w:t> </w:t>
            </w:r>
            <w:r>
              <w:rPr>
                <w:spacing w:val="-2"/>
                <w:sz w:val="20"/>
              </w:rPr>
              <w:t>localizado</w:t>
            </w:r>
          </w:p>
        </w:tc>
        <w:tc>
          <w:tcPr>
            <w:tcW w:w="1393" w:type="dxa"/>
          </w:tcPr>
          <w:p>
            <w:pPr>
              <w:pStyle w:val="TableParagraph"/>
              <w:spacing w:line="223" w:lineRule="exact"/>
              <w:ind w:left="6"/>
              <w:rPr>
                <w:sz w:val="20"/>
              </w:rPr>
            </w:pPr>
            <w:r>
              <w:rPr>
                <w:sz w:val="20"/>
              </w:rPr>
              <w:t>Vasilhame</w:t>
            </w:r>
            <w:r>
              <w:rPr>
                <w:spacing w:val="-12"/>
                <w:sz w:val="20"/>
              </w:rPr>
              <w:t> </w:t>
            </w:r>
            <w:r>
              <w:rPr>
                <w:spacing w:val="-5"/>
                <w:sz w:val="20"/>
              </w:rPr>
              <w:t>20</w:t>
            </w:r>
          </w:p>
          <w:p>
            <w:pPr>
              <w:pStyle w:val="TableParagraph"/>
              <w:spacing w:line="217" w:lineRule="exact"/>
              <w:ind w:left="6"/>
              <w:rPr>
                <w:sz w:val="20"/>
              </w:rPr>
            </w:pPr>
            <w:r>
              <w:rPr>
                <w:spacing w:val="-2"/>
                <w:sz w:val="20"/>
              </w:rPr>
              <w:t>litros</w:t>
            </w:r>
          </w:p>
        </w:tc>
        <w:tc>
          <w:tcPr>
            <w:tcW w:w="1304" w:type="dxa"/>
          </w:tcPr>
          <w:p>
            <w:pPr>
              <w:pStyle w:val="TableParagraph"/>
              <w:spacing w:before="108"/>
              <w:ind w:left="10"/>
              <w:rPr>
                <w:sz w:val="20"/>
              </w:rPr>
            </w:pPr>
            <w:r>
              <w:rPr>
                <w:spacing w:val="-5"/>
                <w:sz w:val="20"/>
              </w:rPr>
              <w:t>03</w:t>
            </w:r>
          </w:p>
        </w:tc>
        <w:tc>
          <w:tcPr>
            <w:tcW w:w="1213" w:type="dxa"/>
          </w:tcPr>
          <w:p>
            <w:pPr>
              <w:pStyle w:val="TableParagraph"/>
              <w:spacing w:before="108"/>
              <w:ind w:left="9"/>
              <w:rPr>
                <w:sz w:val="20"/>
              </w:rPr>
            </w:pPr>
            <w:r>
              <w:rPr>
                <w:spacing w:val="-5"/>
                <w:sz w:val="20"/>
              </w:rPr>
              <w:t>10</w:t>
            </w:r>
          </w:p>
        </w:tc>
      </w:tr>
      <w:tr>
        <w:trPr>
          <w:trHeight w:val="457" w:hRule="atLeast"/>
        </w:trPr>
        <w:tc>
          <w:tcPr>
            <w:tcW w:w="751" w:type="dxa"/>
          </w:tcPr>
          <w:p>
            <w:pPr>
              <w:pStyle w:val="TableParagraph"/>
              <w:spacing w:before="113"/>
              <w:ind w:left="7"/>
              <w:rPr>
                <w:b/>
                <w:sz w:val="20"/>
              </w:rPr>
            </w:pPr>
            <w:r>
              <w:rPr>
                <w:b/>
                <w:spacing w:val="-5"/>
                <w:sz w:val="20"/>
              </w:rPr>
              <w:t>03</w:t>
            </w:r>
          </w:p>
        </w:tc>
        <w:tc>
          <w:tcPr>
            <w:tcW w:w="3128" w:type="dxa"/>
          </w:tcPr>
          <w:p>
            <w:pPr>
              <w:pStyle w:val="TableParagraph"/>
              <w:spacing w:before="108"/>
              <w:ind w:left="42" w:right="34"/>
              <w:rPr>
                <w:sz w:val="20"/>
              </w:rPr>
            </w:pPr>
            <w:r>
              <w:rPr>
                <w:sz w:val="20"/>
              </w:rPr>
              <w:t>Óleo</w:t>
            </w:r>
            <w:r>
              <w:rPr>
                <w:spacing w:val="-3"/>
                <w:sz w:val="20"/>
              </w:rPr>
              <w:t> </w:t>
            </w:r>
            <w:r>
              <w:rPr>
                <w:sz w:val="20"/>
              </w:rPr>
              <w:t>de</w:t>
            </w:r>
            <w:r>
              <w:rPr>
                <w:spacing w:val="-4"/>
                <w:sz w:val="20"/>
              </w:rPr>
              <w:t> </w:t>
            </w:r>
            <w:r>
              <w:rPr>
                <w:sz w:val="20"/>
              </w:rPr>
              <w:t>Freio</w:t>
            </w:r>
            <w:r>
              <w:rPr>
                <w:spacing w:val="-3"/>
                <w:sz w:val="20"/>
              </w:rPr>
              <w:t> </w:t>
            </w:r>
            <w:r>
              <w:rPr>
                <w:sz w:val="20"/>
              </w:rPr>
              <w:t>DOT</w:t>
            </w:r>
            <w:r>
              <w:rPr>
                <w:spacing w:val="-1"/>
                <w:sz w:val="20"/>
              </w:rPr>
              <w:t> </w:t>
            </w:r>
            <w:r>
              <w:rPr>
                <w:spacing w:val="-10"/>
                <w:sz w:val="20"/>
              </w:rPr>
              <w:t>4</w:t>
            </w:r>
          </w:p>
        </w:tc>
        <w:tc>
          <w:tcPr>
            <w:tcW w:w="1642" w:type="dxa"/>
          </w:tcPr>
          <w:p>
            <w:pPr>
              <w:pStyle w:val="TableParagraph"/>
              <w:spacing w:before="108"/>
              <w:ind w:left="10" w:right="1"/>
              <w:rPr>
                <w:sz w:val="20"/>
              </w:rPr>
            </w:pPr>
            <w:r>
              <w:rPr>
                <w:sz w:val="20"/>
              </w:rPr>
              <w:t>Não</w:t>
            </w:r>
            <w:r>
              <w:rPr>
                <w:spacing w:val="-3"/>
                <w:sz w:val="20"/>
              </w:rPr>
              <w:t> </w:t>
            </w:r>
            <w:r>
              <w:rPr>
                <w:spacing w:val="-2"/>
                <w:sz w:val="20"/>
              </w:rPr>
              <w:t>localizado</w:t>
            </w:r>
          </w:p>
        </w:tc>
        <w:tc>
          <w:tcPr>
            <w:tcW w:w="1393" w:type="dxa"/>
          </w:tcPr>
          <w:p>
            <w:pPr>
              <w:pStyle w:val="TableParagraph"/>
              <w:spacing w:line="223" w:lineRule="exact"/>
              <w:ind w:left="6" w:right="1"/>
              <w:rPr>
                <w:sz w:val="20"/>
              </w:rPr>
            </w:pPr>
            <w:r>
              <w:rPr>
                <w:spacing w:val="-2"/>
                <w:sz w:val="20"/>
              </w:rPr>
              <w:t>Vasilhame</w:t>
            </w:r>
          </w:p>
          <w:p>
            <w:pPr>
              <w:pStyle w:val="TableParagraph"/>
              <w:spacing w:line="215" w:lineRule="exact"/>
              <w:ind w:left="6" w:right="3"/>
              <w:rPr>
                <w:sz w:val="20"/>
              </w:rPr>
            </w:pPr>
            <w:r>
              <w:rPr>
                <w:spacing w:val="-2"/>
                <w:sz w:val="20"/>
              </w:rPr>
              <w:t>500ml</w:t>
            </w:r>
          </w:p>
        </w:tc>
        <w:tc>
          <w:tcPr>
            <w:tcW w:w="1304" w:type="dxa"/>
          </w:tcPr>
          <w:p>
            <w:pPr>
              <w:pStyle w:val="TableParagraph"/>
              <w:spacing w:before="108"/>
              <w:ind w:left="10"/>
              <w:rPr>
                <w:sz w:val="20"/>
              </w:rPr>
            </w:pPr>
            <w:r>
              <w:rPr>
                <w:spacing w:val="-5"/>
                <w:sz w:val="20"/>
              </w:rPr>
              <w:t>20</w:t>
            </w:r>
          </w:p>
        </w:tc>
        <w:tc>
          <w:tcPr>
            <w:tcW w:w="1213" w:type="dxa"/>
          </w:tcPr>
          <w:p>
            <w:pPr>
              <w:pStyle w:val="TableParagraph"/>
              <w:spacing w:before="108"/>
              <w:ind w:left="9"/>
              <w:rPr>
                <w:sz w:val="20"/>
              </w:rPr>
            </w:pPr>
            <w:r>
              <w:rPr>
                <w:spacing w:val="-5"/>
                <w:sz w:val="20"/>
              </w:rPr>
              <w:t>50</w:t>
            </w:r>
          </w:p>
        </w:tc>
      </w:tr>
      <w:tr>
        <w:trPr>
          <w:trHeight w:val="460" w:hRule="atLeast"/>
        </w:trPr>
        <w:tc>
          <w:tcPr>
            <w:tcW w:w="751" w:type="dxa"/>
          </w:tcPr>
          <w:p>
            <w:pPr>
              <w:pStyle w:val="TableParagraph"/>
              <w:spacing w:before="115"/>
              <w:ind w:left="7"/>
              <w:rPr>
                <w:b/>
                <w:sz w:val="20"/>
              </w:rPr>
            </w:pPr>
            <w:r>
              <w:rPr>
                <w:b/>
                <w:spacing w:val="-5"/>
                <w:sz w:val="20"/>
              </w:rPr>
              <w:t>04</w:t>
            </w:r>
          </w:p>
        </w:tc>
        <w:tc>
          <w:tcPr>
            <w:tcW w:w="3128" w:type="dxa"/>
          </w:tcPr>
          <w:p>
            <w:pPr>
              <w:pStyle w:val="TableParagraph"/>
              <w:spacing w:line="224" w:lineRule="exact"/>
              <w:ind w:left="41" w:right="37"/>
              <w:rPr>
                <w:sz w:val="20"/>
              </w:rPr>
            </w:pPr>
            <w:r>
              <w:rPr>
                <w:sz w:val="20"/>
              </w:rPr>
              <w:t>Óleo</w:t>
            </w:r>
            <w:r>
              <w:rPr>
                <w:spacing w:val="-5"/>
                <w:sz w:val="20"/>
              </w:rPr>
              <w:t> </w:t>
            </w:r>
            <w:r>
              <w:rPr>
                <w:sz w:val="20"/>
              </w:rPr>
              <w:t>hidráulico</w:t>
            </w:r>
            <w:r>
              <w:rPr>
                <w:spacing w:val="-5"/>
                <w:sz w:val="20"/>
              </w:rPr>
              <w:t> </w:t>
            </w:r>
            <w:r>
              <w:rPr>
                <w:sz w:val="20"/>
              </w:rPr>
              <w:t>para</w:t>
            </w:r>
            <w:r>
              <w:rPr>
                <w:spacing w:val="-3"/>
                <w:sz w:val="20"/>
              </w:rPr>
              <w:t> </w:t>
            </w:r>
            <w:r>
              <w:rPr>
                <w:sz w:val="20"/>
              </w:rPr>
              <w:t>torque</w:t>
            </w:r>
            <w:r>
              <w:rPr>
                <w:spacing w:val="-5"/>
                <w:sz w:val="20"/>
              </w:rPr>
              <w:t> </w:t>
            </w:r>
            <w:r>
              <w:rPr>
                <w:spacing w:val="-2"/>
                <w:sz w:val="20"/>
              </w:rPr>
              <w:t>10W30</w:t>
            </w:r>
          </w:p>
          <w:p>
            <w:pPr>
              <w:pStyle w:val="TableParagraph"/>
              <w:spacing w:line="216" w:lineRule="exact"/>
              <w:ind w:left="41" w:right="38"/>
              <w:rPr>
                <w:sz w:val="20"/>
              </w:rPr>
            </w:pPr>
            <w:r>
              <w:rPr>
                <w:sz w:val="20"/>
              </w:rPr>
              <w:t>API</w:t>
            </w:r>
            <w:r>
              <w:rPr>
                <w:spacing w:val="-6"/>
                <w:sz w:val="20"/>
              </w:rPr>
              <w:t> </w:t>
            </w:r>
            <w:r>
              <w:rPr>
                <w:spacing w:val="-5"/>
                <w:sz w:val="20"/>
              </w:rPr>
              <w:t>GL4</w:t>
            </w:r>
          </w:p>
        </w:tc>
        <w:tc>
          <w:tcPr>
            <w:tcW w:w="1642" w:type="dxa"/>
          </w:tcPr>
          <w:p>
            <w:pPr>
              <w:pStyle w:val="TableParagraph"/>
              <w:spacing w:before="110"/>
              <w:ind w:left="10" w:right="1"/>
              <w:rPr>
                <w:sz w:val="20"/>
              </w:rPr>
            </w:pPr>
            <w:r>
              <w:rPr>
                <w:sz w:val="20"/>
              </w:rPr>
              <w:t>Não</w:t>
            </w:r>
            <w:r>
              <w:rPr>
                <w:spacing w:val="-3"/>
                <w:sz w:val="20"/>
              </w:rPr>
              <w:t> </w:t>
            </w:r>
            <w:r>
              <w:rPr>
                <w:spacing w:val="-2"/>
                <w:sz w:val="20"/>
              </w:rPr>
              <w:t>localizado</w:t>
            </w:r>
          </w:p>
        </w:tc>
        <w:tc>
          <w:tcPr>
            <w:tcW w:w="1393" w:type="dxa"/>
          </w:tcPr>
          <w:p>
            <w:pPr>
              <w:pStyle w:val="TableParagraph"/>
              <w:spacing w:line="224" w:lineRule="exact"/>
              <w:ind w:left="6"/>
              <w:rPr>
                <w:sz w:val="20"/>
              </w:rPr>
            </w:pPr>
            <w:r>
              <w:rPr>
                <w:sz w:val="20"/>
              </w:rPr>
              <w:t>Vasilhame</w:t>
            </w:r>
            <w:r>
              <w:rPr>
                <w:spacing w:val="-12"/>
                <w:sz w:val="20"/>
              </w:rPr>
              <w:t> </w:t>
            </w:r>
            <w:r>
              <w:rPr>
                <w:spacing w:val="-5"/>
                <w:sz w:val="20"/>
              </w:rPr>
              <w:t>20</w:t>
            </w:r>
          </w:p>
          <w:p>
            <w:pPr>
              <w:pStyle w:val="TableParagraph"/>
              <w:spacing w:line="216" w:lineRule="exact"/>
              <w:ind w:left="6"/>
              <w:rPr>
                <w:sz w:val="20"/>
              </w:rPr>
            </w:pPr>
            <w:r>
              <w:rPr>
                <w:spacing w:val="-2"/>
                <w:sz w:val="20"/>
              </w:rPr>
              <w:t>litros</w:t>
            </w:r>
          </w:p>
        </w:tc>
        <w:tc>
          <w:tcPr>
            <w:tcW w:w="1304" w:type="dxa"/>
          </w:tcPr>
          <w:p>
            <w:pPr>
              <w:pStyle w:val="TableParagraph"/>
              <w:spacing w:before="110"/>
              <w:ind w:left="10"/>
              <w:rPr>
                <w:sz w:val="20"/>
              </w:rPr>
            </w:pPr>
            <w:r>
              <w:rPr>
                <w:spacing w:val="-5"/>
                <w:sz w:val="20"/>
              </w:rPr>
              <w:t>05</w:t>
            </w:r>
          </w:p>
        </w:tc>
        <w:tc>
          <w:tcPr>
            <w:tcW w:w="1213" w:type="dxa"/>
          </w:tcPr>
          <w:p>
            <w:pPr>
              <w:pStyle w:val="TableParagraph"/>
              <w:spacing w:before="110"/>
              <w:ind w:left="9"/>
              <w:rPr>
                <w:sz w:val="20"/>
              </w:rPr>
            </w:pPr>
            <w:r>
              <w:rPr>
                <w:spacing w:val="-5"/>
                <w:sz w:val="20"/>
              </w:rPr>
              <w:t>10</w:t>
            </w:r>
          </w:p>
        </w:tc>
      </w:tr>
      <w:tr>
        <w:trPr>
          <w:trHeight w:val="460" w:hRule="atLeast"/>
        </w:trPr>
        <w:tc>
          <w:tcPr>
            <w:tcW w:w="751" w:type="dxa"/>
          </w:tcPr>
          <w:p>
            <w:pPr>
              <w:pStyle w:val="TableParagraph"/>
              <w:spacing w:before="113"/>
              <w:ind w:left="7"/>
              <w:rPr>
                <w:b/>
                <w:sz w:val="20"/>
              </w:rPr>
            </w:pPr>
            <w:r>
              <w:rPr>
                <w:b/>
                <w:spacing w:val="-5"/>
                <w:sz w:val="20"/>
              </w:rPr>
              <w:t>05</w:t>
            </w:r>
          </w:p>
        </w:tc>
        <w:tc>
          <w:tcPr>
            <w:tcW w:w="3128" w:type="dxa"/>
          </w:tcPr>
          <w:p>
            <w:pPr>
              <w:pStyle w:val="TableParagraph"/>
              <w:spacing w:line="223" w:lineRule="exact"/>
              <w:ind w:left="41" w:right="36"/>
              <w:rPr>
                <w:sz w:val="20"/>
              </w:rPr>
            </w:pPr>
            <w:r>
              <w:rPr>
                <w:sz w:val="20"/>
              </w:rPr>
              <w:t>Óleo</w:t>
            </w:r>
            <w:r>
              <w:rPr>
                <w:spacing w:val="-5"/>
                <w:sz w:val="20"/>
              </w:rPr>
              <w:t> </w:t>
            </w:r>
            <w:r>
              <w:rPr>
                <w:sz w:val="20"/>
              </w:rPr>
              <w:t>SAE</w:t>
            </w:r>
            <w:r>
              <w:rPr>
                <w:spacing w:val="-6"/>
                <w:sz w:val="20"/>
              </w:rPr>
              <w:t> </w:t>
            </w:r>
            <w:r>
              <w:rPr>
                <w:sz w:val="20"/>
              </w:rPr>
              <w:t>15W40</w:t>
            </w:r>
            <w:r>
              <w:rPr>
                <w:spacing w:val="-5"/>
                <w:sz w:val="20"/>
              </w:rPr>
              <w:t> </w:t>
            </w:r>
            <w:r>
              <w:rPr>
                <w:sz w:val="20"/>
              </w:rPr>
              <w:t>p/motores</w:t>
            </w:r>
            <w:r>
              <w:rPr>
                <w:spacing w:val="-6"/>
                <w:sz w:val="20"/>
              </w:rPr>
              <w:t> </w:t>
            </w:r>
            <w:r>
              <w:rPr>
                <w:spacing w:val="-2"/>
                <w:sz w:val="20"/>
              </w:rPr>
              <w:t>diesel</w:t>
            </w:r>
          </w:p>
          <w:p>
            <w:pPr>
              <w:pStyle w:val="TableParagraph"/>
              <w:spacing w:line="217" w:lineRule="exact"/>
              <w:ind w:left="42" w:right="34"/>
              <w:rPr>
                <w:sz w:val="20"/>
              </w:rPr>
            </w:pPr>
            <w:r>
              <w:rPr>
                <w:sz w:val="20"/>
              </w:rPr>
              <w:t>Turbo</w:t>
            </w:r>
            <w:r>
              <w:rPr>
                <w:spacing w:val="-6"/>
                <w:sz w:val="20"/>
              </w:rPr>
              <w:t> </w:t>
            </w:r>
            <w:r>
              <w:rPr>
                <w:sz w:val="20"/>
              </w:rPr>
              <w:t>API</w:t>
            </w:r>
            <w:r>
              <w:rPr>
                <w:spacing w:val="-7"/>
                <w:sz w:val="20"/>
              </w:rPr>
              <w:t> </w:t>
            </w:r>
            <w:r>
              <w:rPr>
                <w:sz w:val="20"/>
              </w:rPr>
              <w:t>CH-</w:t>
            </w:r>
            <w:r>
              <w:rPr>
                <w:spacing w:val="-10"/>
                <w:sz w:val="20"/>
              </w:rPr>
              <w:t>4</w:t>
            </w:r>
          </w:p>
        </w:tc>
        <w:tc>
          <w:tcPr>
            <w:tcW w:w="1642" w:type="dxa"/>
          </w:tcPr>
          <w:p>
            <w:pPr>
              <w:pStyle w:val="TableParagraph"/>
              <w:spacing w:before="108"/>
              <w:ind w:left="10" w:right="1"/>
              <w:rPr>
                <w:sz w:val="20"/>
              </w:rPr>
            </w:pPr>
            <w:r>
              <w:rPr>
                <w:sz w:val="20"/>
              </w:rPr>
              <w:t>Não</w:t>
            </w:r>
            <w:r>
              <w:rPr>
                <w:spacing w:val="-3"/>
                <w:sz w:val="20"/>
              </w:rPr>
              <w:t> </w:t>
            </w:r>
            <w:r>
              <w:rPr>
                <w:spacing w:val="-2"/>
                <w:sz w:val="20"/>
              </w:rPr>
              <w:t>localizado</w:t>
            </w:r>
          </w:p>
        </w:tc>
        <w:tc>
          <w:tcPr>
            <w:tcW w:w="1393" w:type="dxa"/>
          </w:tcPr>
          <w:p>
            <w:pPr>
              <w:pStyle w:val="TableParagraph"/>
              <w:spacing w:line="223" w:lineRule="exact"/>
              <w:ind w:left="268"/>
              <w:jc w:val="left"/>
              <w:rPr>
                <w:sz w:val="20"/>
              </w:rPr>
            </w:pPr>
            <w:r>
              <w:rPr>
                <w:spacing w:val="-2"/>
                <w:sz w:val="20"/>
              </w:rPr>
              <w:t>Vasilhame</w:t>
            </w:r>
          </w:p>
          <w:p>
            <w:pPr>
              <w:pStyle w:val="TableParagraph"/>
              <w:spacing w:line="217" w:lineRule="exact"/>
              <w:ind w:left="314"/>
              <w:jc w:val="left"/>
              <w:rPr>
                <w:sz w:val="20"/>
              </w:rPr>
            </w:pPr>
            <w:r>
              <w:rPr>
                <w:sz w:val="20"/>
              </w:rPr>
              <w:t>200 </w:t>
            </w:r>
            <w:r>
              <w:rPr>
                <w:spacing w:val="-2"/>
                <w:sz w:val="20"/>
              </w:rPr>
              <w:t>litros</w:t>
            </w:r>
          </w:p>
        </w:tc>
        <w:tc>
          <w:tcPr>
            <w:tcW w:w="1304" w:type="dxa"/>
          </w:tcPr>
          <w:p>
            <w:pPr>
              <w:pStyle w:val="TableParagraph"/>
              <w:spacing w:before="108"/>
              <w:ind w:left="10"/>
              <w:rPr>
                <w:sz w:val="20"/>
              </w:rPr>
            </w:pPr>
            <w:r>
              <w:rPr>
                <w:spacing w:val="-5"/>
                <w:sz w:val="20"/>
              </w:rPr>
              <w:t>08</w:t>
            </w:r>
          </w:p>
        </w:tc>
        <w:tc>
          <w:tcPr>
            <w:tcW w:w="1213" w:type="dxa"/>
          </w:tcPr>
          <w:p>
            <w:pPr>
              <w:pStyle w:val="TableParagraph"/>
              <w:spacing w:before="108"/>
              <w:ind w:left="9"/>
              <w:rPr>
                <w:sz w:val="20"/>
              </w:rPr>
            </w:pPr>
            <w:r>
              <w:rPr>
                <w:spacing w:val="-5"/>
                <w:sz w:val="20"/>
              </w:rPr>
              <w:t>12</w:t>
            </w:r>
          </w:p>
        </w:tc>
      </w:tr>
      <w:tr>
        <w:trPr>
          <w:trHeight w:val="461" w:hRule="atLeast"/>
        </w:trPr>
        <w:tc>
          <w:tcPr>
            <w:tcW w:w="751" w:type="dxa"/>
          </w:tcPr>
          <w:p>
            <w:pPr>
              <w:pStyle w:val="TableParagraph"/>
              <w:spacing w:before="113"/>
              <w:ind w:left="7"/>
              <w:rPr>
                <w:b/>
                <w:sz w:val="20"/>
              </w:rPr>
            </w:pPr>
            <w:r>
              <w:rPr>
                <w:b/>
                <w:spacing w:val="-5"/>
                <w:sz w:val="20"/>
              </w:rPr>
              <w:t>06</w:t>
            </w:r>
          </w:p>
        </w:tc>
        <w:tc>
          <w:tcPr>
            <w:tcW w:w="3128" w:type="dxa"/>
          </w:tcPr>
          <w:p>
            <w:pPr>
              <w:pStyle w:val="TableParagraph"/>
              <w:spacing w:line="223" w:lineRule="exact"/>
              <w:ind w:left="170"/>
              <w:jc w:val="left"/>
              <w:rPr>
                <w:sz w:val="20"/>
              </w:rPr>
            </w:pPr>
            <w:r>
              <w:rPr>
                <w:sz w:val="20"/>
              </w:rPr>
              <w:t>Óleo</w:t>
            </w:r>
            <w:r>
              <w:rPr>
                <w:spacing w:val="-6"/>
                <w:sz w:val="20"/>
              </w:rPr>
              <w:t> </w:t>
            </w:r>
            <w:r>
              <w:rPr>
                <w:sz w:val="20"/>
              </w:rPr>
              <w:t>lubrificante</w:t>
            </w:r>
            <w:r>
              <w:rPr>
                <w:spacing w:val="-6"/>
                <w:sz w:val="20"/>
              </w:rPr>
              <w:t> </w:t>
            </w:r>
            <w:r>
              <w:rPr>
                <w:sz w:val="20"/>
              </w:rPr>
              <w:t>90W140</w:t>
            </w:r>
            <w:r>
              <w:rPr>
                <w:spacing w:val="-5"/>
                <w:sz w:val="20"/>
              </w:rPr>
              <w:t> </w:t>
            </w:r>
            <w:r>
              <w:rPr>
                <w:sz w:val="20"/>
              </w:rPr>
              <w:t>API</w:t>
            </w:r>
            <w:r>
              <w:rPr>
                <w:spacing w:val="-6"/>
                <w:sz w:val="20"/>
              </w:rPr>
              <w:t> </w:t>
            </w:r>
            <w:r>
              <w:rPr>
                <w:spacing w:val="-5"/>
                <w:sz w:val="20"/>
              </w:rPr>
              <w:t>GL</w:t>
            </w:r>
          </w:p>
          <w:p>
            <w:pPr>
              <w:pStyle w:val="TableParagraph"/>
              <w:spacing w:line="217" w:lineRule="exact" w:before="1"/>
              <w:ind w:left="271"/>
              <w:jc w:val="left"/>
              <w:rPr>
                <w:sz w:val="20"/>
              </w:rPr>
            </w:pPr>
            <w:r>
              <w:rPr>
                <w:sz w:val="20"/>
              </w:rPr>
              <w:t>5</w:t>
            </w:r>
            <w:r>
              <w:rPr>
                <w:spacing w:val="-4"/>
                <w:sz w:val="20"/>
              </w:rPr>
              <w:t> </w:t>
            </w:r>
            <w:r>
              <w:rPr>
                <w:sz w:val="20"/>
              </w:rPr>
              <w:t>para</w:t>
            </w:r>
            <w:r>
              <w:rPr>
                <w:spacing w:val="-6"/>
                <w:sz w:val="20"/>
              </w:rPr>
              <w:t> </w:t>
            </w:r>
            <w:r>
              <w:rPr>
                <w:sz w:val="20"/>
              </w:rPr>
              <w:t>diferencial</w:t>
            </w:r>
            <w:r>
              <w:rPr>
                <w:spacing w:val="-2"/>
                <w:sz w:val="20"/>
              </w:rPr>
              <w:t> </w:t>
            </w:r>
            <w:r>
              <w:rPr>
                <w:sz w:val="20"/>
              </w:rPr>
              <w:t>motor</w:t>
            </w:r>
            <w:r>
              <w:rPr>
                <w:spacing w:val="-4"/>
                <w:sz w:val="20"/>
              </w:rPr>
              <w:t> </w:t>
            </w:r>
            <w:r>
              <w:rPr>
                <w:sz w:val="20"/>
              </w:rPr>
              <w:t>a</w:t>
            </w:r>
            <w:r>
              <w:rPr>
                <w:spacing w:val="-4"/>
                <w:sz w:val="20"/>
              </w:rPr>
              <w:t> </w:t>
            </w:r>
            <w:r>
              <w:rPr>
                <w:spacing w:val="-2"/>
                <w:sz w:val="20"/>
              </w:rPr>
              <w:t>diesel</w:t>
            </w:r>
          </w:p>
        </w:tc>
        <w:tc>
          <w:tcPr>
            <w:tcW w:w="1642" w:type="dxa"/>
          </w:tcPr>
          <w:p>
            <w:pPr>
              <w:pStyle w:val="TableParagraph"/>
              <w:spacing w:before="109"/>
              <w:ind w:left="10" w:right="1"/>
              <w:rPr>
                <w:sz w:val="20"/>
              </w:rPr>
            </w:pPr>
            <w:r>
              <w:rPr>
                <w:sz w:val="20"/>
              </w:rPr>
              <w:t>Não</w:t>
            </w:r>
            <w:r>
              <w:rPr>
                <w:spacing w:val="-3"/>
                <w:sz w:val="20"/>
              </w:rPr>
              <w:t> </w:t>
            </w:r>
            <w:r>
              <w:rPr>
                <w:spacing w:val="-2"/>
                <w:sz w:val="20"/>
              </w:rPr>
              <w:t>localizado</w:t>
            </w:r>
          </w:p>
        </w:tc>
        <w:tc>
          <w:tcPr>
            <w:tcW w:w="1393" w:type="dxa"/>
          </w:tcPr>
          <w:p>
            <w:pPr>
              <w:pStyle w:val="TableParagraph"/>
              <w:spacing w:line="223" w:lineRule="exact"/>
              <w:ind w:left="268"/>
              <w:jc w:val="left"/>
              <w:rPr>
                <w:sz w:val="20"/>
              </w:rPr>
            </w:pPr>
            <w:r>
              <w:rPr>
                <w:spacing w:val="-2"/>
                <w:sz w:val="20"/>
              </w:rPr>
              <w:t>Vasilhame</w:t>
            </w:r>
          </w:p>
          <w:p>
            <w:pPr>
              <w:pStyle w:val="TableParagraph"/>
              <w:spacing w:line="217" w:lineRule="exact" w:before="1"/>
              <w:ind w:left="314"/>
              <w:jc w:val="left"/>
              <w:rPr>
                <w:sz w:val="20"/>
              </w:rPr>
            </w:pPr>
            <w:r>
              <w:rPr>
                <w:sz w:val="20"/>
              </w:rPr>
              <w:t>200 </w:t>
            </w:r>
            <w:r>
              <w:rPr>
                <w:spacing w:val="-2"/>
                <w:sz w:val="20"/>
              </w:rPr>
              <w:t>litros</w:t>
            </w:r>
          </w:p>
        </w:tc>
        <w:tc>
          <w:tcPr>
            <w:tcW w:w="1304" w:type="dxa"/>
          </w:tcPr>
          <w:p>
            <w:pPr>
              <w:pStyle w:val="TableParagraph"/>
              <w:spacing w:before="109"/>
              <w:ind w:left="10"/>
              <w:rPr>
                <w:sz w:val="20"/>
              </w:rPr>
            </w:pPr>
            <w:r>
              <w:rPr>
                <w:spacing w:val="-5"/>
                <w:sz w:val="20"/>
              </w:rPr>
              <w:t>01</w:t>
            </w:r>
          </w:p>
        </w:tc>
        <w:tc>
          <w:tcPr>
            <w:tcW w:w="1213" w:type="dxa"/>
          </w:tcPr>
          <w:p>
            <w:pPr>
              <w:pStyle w:val="TableParagraph"/>
              <w:spacing w:before="109"/>
              <w:ind w:left="9"/>
              <w:rPr>
                <w:sz w:val="20"/>
              </w:rPr>
            </w:pPr>
            <w:r>
              <w:rPr>
                <w:spacing w:val="-5"/>
                <w:sz w:val="20"/>
              </w:rPr>
              <w:t>05</w:t>
            </w:r>
          </w:p>
        </w:tc>
      </w:tr>
      <w:tr>
        <w:trPr>
          <w:trHeight w:val="510" w:hRule="atLeast"/>
        </w:trPr>
        <w:tc>
          <w:tcPr>
            <w:tcW w:w="751" w:type="dxa"/>
          </w:tcPr>
          <w:p>
            <w:pPr>
              <w:pStyle w:val="TableParagraph"/>
              <w:spacing w:before="139"/>
              <w:ind w:left="7"/>
              <w:rPr>
                <w:b/>
                <w:sz w:val="20"/>
              </w:rPr>
            </w:pPr>
            <w:r>
              <w:rPr>
                <w:b/>
                <w:spacing w:val="-5"/>
                <w:sz w:val="20"/>
              </w:rPr>
              <w:t>07</w:t>
            </w:r>
          </w:p>
        </w:tc>
        <w:tc>
          <w:tcPr>
            <w:tcW w:w="3128" w:type="dxa"/>
          </w:tcPr>
          <w:p>
            <w:pPr>
              <w:pStyle w:val="TableParagraph"/>
              <w:spacing w:before="19"/>
              <w:ind w:left="1032" w:hanging="601"/>
              <w:jc w:val="left"/>
              <w:rPr>
                <w:sz w:val="20"/>
              </w:rPr>
            </w:pPr>
            <w:r>
              <w:rPr>
                <w:sz w:val="20"/>
              </w:rPr>
              <w:t>Óleo</w:t>
            </w:r>
            <w:r>
              <w:rPr>
                <w:spacing w:val="-13"/>
                <w:sz w:val="20"/>
              </w:rPr>
              <w:t> </w:t>
            </w:r>
            <w:r>
              <w:rPr>
                <w:sz w:val="20"/>
              </w:rPr>
              <w:t>hidráulico</w:t>
            </w:r>
            <w:r>
              <w:rPr>
                <w:spacing w:val="-12"/>
                <w:sz w:val="20"/>
              </w:rPr>
              <w:t> </w:t>
            </w:r>
            <w:r>
              <w:rPr>
                <w:sz w:val="20"/>
              </w:rPr>
              <w:t>CAT</w:t>
            </w:r>
            <w:r>
              <w:rPr>
                <w:spacing w:val="-13"/>
                <w:sz w:val="20"/>
              </w:rPr>
              <w:t> </w:t>
            </w:r>
            <w:r>
              <w:rPr>
                <w:sz w:val="20"/>
              </w:rPr>
              <w:t>Hydro Advanced 10</w:t>
            </w:r>
          </w:p>
        </w:tc>
        <w:tc>
          <w:tcPr>
            <w:tcW w:w="1642" w:type="dxa"/>
          </w:tcPr>
          <w:p>
            <w:pPr>
              <w:pStyle w:val="TableParagraph"/>
              <w:spacing w:before="134"/>
              <w:ind w:left="10" w:right="1"/>
              <w:rPr>
                <w:sz w:val="20"/>
              </w:rPr>
            </w:pPr>
            <w:r>
              <w:rPr>
                <w:sz w:val="20"/>
              </w:rPr>
              <w:t>Não</w:t>
            </w:r>
            <w:r>
              <w:rPr>
                <w:spacing w:val="-3"/>
                <w:sz w:val="20"/>
              </w:rPr>
              <w:t> </w:t>
            </w:r>
            <w:r>
              <w:rPr>
                <w:spacing w:val="-2"/>
                <w:sz w:val="20"/>
              </w:rPr>
              <w:t>localizado</w:t>
            </w:r>
          </w:p>
        </w:tc>
        <w:tc>
          <w:tcPr>
            <w:tcW w:w="1393" w:type="dxa"/>
          </w:tcPr>
          <w:p>
            <w:pPr>
              <w:pStyle w:val="TableParagraph"/>
              <w:spacing w:before="19"/>
              <w:ind w:left="489" w:right="127" w:hanging="346"/>
              <w:jc w:val="left"/>
              <w:rPr>
                <w:sz w:val="20"/>
              </w:rPr>
            </w:pPr>
            <w:r>
              <w:rPr>
                <w:sz w:val="20"/>
              </w:rPr>
              <w:t>Vasilhame</w:t>
            </w:r>
            <w:r>
              <w:rPr>
                <w:spacing w:val="-13"/>
                <w:sz w:val="20"/>
              </w:rPr>
              <w:t> </w:t>
            </w:r>
            <w:r>
              <w:rPr>
                <w:sz w:val="20"/>
              </w:rPr>
              <w:t>20 </w:t>
            </w:r>
            <w:r>
              <w:rPr>
                <w:spacing w:val="-2"/>
                <w:sz w:val="20"/>
              </w:rPr>
              <w:t>litros</w:t>
            </w:r>
          </w:p>
        </w:tc>
        <w:tc>
          <w:tcPr>
            <w:tcW w:w="1304" w:type="dxa"/>
          </w:tcPr>
          <w:p>
            <w:pPr>
              <w:pStyle w:val="TableParagraph"/>
              <w:spacing w:before="134"/>
              <w:ind w:left="10"/>
              <w:rPr>
                <w:sz w:val="20"/>
              </w:rPr>
            </w:pPr>
            <w:r>
              <w:rPr>
                <w:spacing w:val="-5"/>
                <w:sz w:val="20"/>
              </w:rPr>
              <w:t>05</w:t>
            </w:r>
          </w:p>
        </w:tc>
        <w:tc>
          <w:tcPr>
            <w:tcW w:w="1213" w:type="dxa"/>
          </w:tcPr>
          <w:p>
            <w:pPr>
              <w:pStyle w:val="TableParagraph"/>
              <w:spacing w:before="134"/>
              <w:ind w:left="9"/>
              <w:rPr>
                <w:sz w:val="20"/>
              </w:rPr>
            </w:pPr>
            <w:r>
              <w:rPr>
                <w:spacing w:val="-5"/>
                <w:sz w:val="20"/>
              </w:rPr>
              <w:t>10</w:t>
            </w:r>
          </w:p>
        </w:tc>
      </w:tr>
      <w:tr>
        <w:trPr>
          <w:trHeight w:val="460" w:hRule="atLeast"/>
        </w:trPr>
        <w:tc>
          <w:tcPr>
            <w:tcW w:w="751" w:type="dxa"/>
          </w:tcPr>
          <w:p>
            <w:pPr>
              <w:pStyle w:val="TableParagraph"/>
              <w:spacing w:before="115"/>
              <w:ind w:left="7"/>
              <w:rPr>
                <w:b/>
                <w:sz w:val="20"/>
              </w:rPr>
            </w:pPr>
            <w:r>
              <w:rPr>
                <w:b/>
                <w:spacing w:val="-5"/>
                <w:sz w:val="20"/>
              </w:rPr>
              <w:t>08</w:t>
            </w:r>
          </w:p>
        </w:tc>
        <w:tc>
          <w:tcPr>
            <w:tcW w:w="3128" w:type="dxa"/>
          </w:tcPr>
          <w:p>
            <w:pPr>
              <w:pStyle w:val="TableParagraph"/>
              <w:spacing w:line="224" w:lineRule="exact"/>
              <w:ind w:left="41" w:right="36"/>
              <w:rPr>
                <w:sz w:val="20"/>
              </w:rPr>
            </w:pPr>
            <w:r>
              <w:rPr>
                <w:sz w:val="20"/>
              </w:rPr>
              <w:t>Óleo</w:t>
            </w:r>
            <w:r>
              <w:rPr>
                <w:spacing w:val="-6"/>
                <w:sz w:val="20"/>
              </w:rPr>
              <w:t> </w:t>
            </w:r>
            <w:r>
              <w:rPr>
                <w:sz w:val="20"/>
              </w:rPr>
              <w:t>Lubrificante</w:t>
            </w:r>
            <w:r>
              <w:rPr>
                <w:spacing w:val="-6"/>
                <w:sz w:val="20"/>
              </w:rPr>
              <w:t> </w:t>
            </w:r>
            <w:r>
              <w:rPr>
                <w:sz w:val="20"/>
              </w:rPr>
              <w:t>para</w:t>
            </w:r>
            <w:r>
              <w:rPr>
                <w:spacing w:val="-6"/>
                <w:sz w:val="20"/>
              </w:rPr>
              <w:t> </w:t>
            </w:r>
            <w:r>
              <w:rPr>
                <w:sz w:val="20"/>
              </w:rPr>
              <w:t>caixa</w:t>
            </w:r>
            <w:r>
              <w:rPr>
                <w:spacing w:val="-6"/>
                <w:sz w:val="20"/>
              </w:rPr>
              <w:t> </w:t>
            </w:r>
            <w:r>
              <w:rPr>
                <w:spacing w:val="-5"/>
                <w:sz w:val="20"/>
              </w:rPr>
              <w:t>de</w:t>
            </w:r>
          </w:p>
          <w:p>
            <w:pPr>
              <w:pStyle w:val="TableParagraph"/>
              <w:spacing w:line="216" w:lineRule="exact"/>
              <w:ind w:left="41" w:right="39"/>
              <w:rPr>
                <w:sz w:val="20"/>
              </w:rPr>
            </w:pPr>
            <w:r>
              <w:rPr>
                <w:sz w:val="20"/>
              </w:rPr>
              <w:t>câmbio</w:t>
            </w:r>
            <w:r>
              <w:rPr>
                <w:spacing w:val="-5"/>
                <w:sz w:val="20"/>
              </w:rPr>
              <w:t> </w:t>
            </w:r>
            <w:r>
              <w:rPr>
                <w:sz w:val="20"/>
              </w:rPr>
              <w:t>80w90</w:t>
            </w:r>
            <w:r>
              <w:rPr>
                <w:spacing w:val="-4"/>
                <w:sz w:val="20"/>
              </w:rPr>
              <w:t> </w:t>
            </w:r>
            <w:r>
              <w:rPr>
                <w:sz w:val="20"/>
              </w:rPr>
              <w:t>API</w:t>
            </w:r>
            <w:r>
              <w:rPr>
                <w:spacing w:val="-5"/>
                <w:sz w:val="20"/>
              </w:rPr>
              <w:t> </w:t>
            </w:r>
            <w:r>
              <w:rPr>
                <w:sz w:val="20"/>
              </w:rPr>
              <w:t>GL</w:t>
            </w:r>
            <w:r>
              <w:rPr>
                <w:spacing w:val="-7"/>
                <w:sz w:val="20"/>
              </w:rPr>
              <w:t> </w:t>
            </w:r>
            <w:r>
              <w:rPr>
                <w:spacing w:val="-10"/>
                <w:sz w:val="20"/>
              </w:rPr>
              <w:t>5</w:t>
            </w:r>
          </w:p>
        </w:tc>
        <w:tc>
          <w:tcPr>
            <w:tcW w:w="1642" w:type="dxa"/>
          </w:tcPr>
          <w:p>
            <w:pPr>
              <w:pStyle w:val="TableParagraph"/>
              <w:spacing w:before="110"/>
              <w:ind w:left="10" w:right="1"/>
              <w:rPr>
                <w:sz w:val="20"/>
              </w:rPr>
            </w:pPr>
            <w:r>
              <w:rPr>
                <w:sz w:val="20"/>
              </w:rPr>
              <w:t>Não</w:t>
            </w:r>
            <w:r>
              <w:rPr>
                <w:spacing w:val="-3"/>
                <w:sz w:val="20"/>
              </w:rPr>
              <w:t> </w:t>
            </w:r>
            <w:r>
              <w:rPr>
                <w:spacing w:val="-2"/>
                <w:sz w:val="20"/>
              </w:rPr>
              <w:t>localizado</w:t>
            </w:r>
          </w:p>
        </w:tc>
        <w:tc>
          <w:tcPr>
            <w:tcW w:w="1393" w:type="dxa"/>
          </w:tcPr>
          <w:p>
            <w:pPr>
              <w:pStyle w:val="TableParagraph"/>
              <w:spacing w:line="224" w:lineRule="exact"/>
              <w:ind w:left="6"/>
              <w:rPr>
                <w:sz w:val="20"/>
              </w:rPr>
            </w:pPr>
            <w:r>
              <w:rPr>
                <w:sz w:val="20"/>
              </w:rPr>
              <w:t>Vasilhame</w:t>
            </w:r>
            <w:r>
              <w:rPr>
                <w:spacing w:val="-12"/>
                <w:sz w:val="20"/>
              </w:rPr>
              <w:t> </w:t>
            </w:r>
            <w:r>
              <w:rPr>
                <w:spacing w:val="-5"/>
                <w:sz w:val="20"/>
              </w:rPr>
              <w:t>20</w:t>
            </w:r>
          </w:p>
          <w:p>
            <w:pPr>
              <w:pStyle w:val="TableParagraph"/>
              <w:spacing w:line="216" w:lineRule="exact"/>
              <w:ind w:left="6"/>
              <w:rPr>
                <w:sz w:val="20"/>
              </w:rPr>
            </w:pPr>
            <w:r>
              <w:rPr>
                <w:spacing w:val="-2"/>
                <w:sz w:val="20"/>
              </w:rPr>
              <w:t>litros</w:t>
            </w:r>
          </w:p>
        </w:tc>
        <w:tc>
          <w:tcPr>
            <w:tcW w:w="1304" w:type="dxa"/>
          </w:tcPr>
          <w:p>
            <w:pPr>
              <w:pStyle w:val="TableParagraph"/>
              <w:spacing w:before="110"/>
              <w:ind w:left="10"/>
              <w:rPr>
                <w:sz w:val="20"/>
              </w:rPr>
            </w:pPr>
            <w:r>
              <w:rPr>
                <w:spacing w:val="-5"/>
                <w:sz w:val="20"/>
              </w:rPr>
              <w:t>05</w:t>
            </w:r>
          </w:p>
        </w:tc>
        <w:tc>
          <w:tcPr>
            <w:tcW w:w="1213" w:type="dxa"/>
          </w:tcPr>
          <w:p>
            <w:pPr>
              <w:pStyle w:val="TableParagraph"/>
              <w:spacing w:before="110"/>
              <w:ind w:left="9"/>
              <w:rPr>
                <w:sz w:val="20"/>
              </w:rPr>
            </w:pPr>
            <w:r>
              <w:rPr>
                <w:spacing w:val="-5"/>
                <w:sz w:val="20"/>
              </w:rPr>
              <w:t>10</w:t>
            </w:r>
          </w:p>
        </w:tc>
      </w:tr>
      <w:tr>
        <w:trPr>
          <w:trHeight w:val="501" w:hRule="atLeast"/>
        </w:trPr>
        <w:tc>
          <w:tcPr>
            <w:tcW w:w="751" w:type="dxa"/>
          </w:tcPr>
          <w:p>
            <w:pPr>
              <w:pStyle w:val="TableParagraph"/>
              <w:spacing w:before="134"/>
              <w:ind w:left="7"/>
              <w:rPr>
                <w:b/>
                <w:sz w:val="20"/>
              </w:rPr>
            </w:pPr>
            <w:r>
              <w:rPr>
                <w:b/>
                <w:spacing w:val="-5"/>
                <w:sz w:val="20"/>
              </w:rPr>
              <w:t>09</w:t>
            </w:r>
          </w:p>
        </w:tc>
        <w:tc>
          <w:tcPr>
            <w:tcW w:w="3128" w:type="dxa"/>
          </w:tcPr>
          <w:p>
            <w:pPr>
              <w:pStyle w:val="TableParagraph"/>
              <w:spacing w:before="14"/>
              <w:ind w:left="698" w:hanging="550"/>
              <w:jc w:val="left"/>
              <w:rPr>
                <w:sz w:val="20"/>
              </w:rPr>
            </w:pPr>
            <w:r>
              <w:rPr>
                <w:sz w:val="20"/>
              </w:rPr>
              <w:t>Aditivo</w:t>
            </w:r>
            <w:r>
              <w:rPr>
                <w:spacing w:val="-7"/>
                <w:sz w:val="20"/>
              </w:rPr>
              <w:t> </w:t>
            </w:r>
            <w:r>
              <w:rPr>
                <w:sz w:val="20"/>
              </w:rPr>
              <w:t>para</w:t>
            </w:r>
            <w:r>
              <w:rPr>
                <w:spacing w:val="-7"/>
                <w:sz w:val="20"/>
              </w:rPr>
              <w:t> </w:t>
            </w:r>
            <w:r>
              <w:rPr>
                <w:sz w:val="20"/>
              </w:rPr>
              <w:t>água</w:t>
            </w:r>
            <w:r>
              <w:rPr>
                <w:spacing w:val="-7"/>
                <w:sz w:val="20"/>
              </w:rPr>
              <w:t> </w:t>
            </w:r>
            <w:r>
              <w:rPr>
                <w:sz w:val="20"/>
              </w:rPr>
              <w:t>de</w:t>
            </w:r>
            <w:r>
              <w:rPr>
                <w:spacing w:val="-7"/>
                <w:sz w:val="20"/>
              </w:rPr>
              <w:t> </w:t>
            </w:r>
            <w:r>
              <w:rPr>
                <w:sz w:val="20"/>
              </w:rPr>
              <w:t>Radiador</w:t>
            </w:r>
            <w:r>
              <w:rPr>
                <w:spacing w:val="-7"/>
                <w:sz w:val="20"/>
              </w:rPr>
              <w:t> </w:t>
            </w:r>
            <w:r>
              <w:rPr>
                <w:sz w:val="20"/>
              </w:rPr>
              <w:t>bio- concentrado orgânico</w:t>
            </w:r>
          </w:p>
        </w:tc>
        <w:tc>
          <w:tcPr>
            <w:tcW w:w="1642" w:type="dxa"/>
          </w:tcPr>
          <w:p>
            <w:pPr>
              <w:pStyle w:val="TableParagraph"/>
              <w:spacing w:before="34"/>
              <w:ind w:left="10"/>
              <w:rPr>
                <w:sz w:val="20"/>
              </w:rPr>
            </w:pPr>
            <w:r>
              <w:rPr>
                <w:spacing w:val="-2"/>
                <w:sz w:val="20"/>
              </w:rPr>
              <w:t>472239</w:t>
            </w:r>
          </w:p>
        </w:tc>
        <w:tc>
          <w:tcPr>
            <w:tcW w:w="1393" w:type="dxa"/>
          </w:tcPr>
          <w:p>
            <w:pPr>
              <w:pStyle w:val="TableParagraph"/>
              <w:spacing w:before="14"/>
              <w:ind w:left="527" w:right="127" w:hanging="384"/>
              <w:jc w:val="left"/>
              <w:rPr>
                <w:sz w:val="20"/>
              </w:rPr>
            </w:pPr>
            <w:r>
              <w:rPr>
                <w:sz w:val="20"/>
              </w:rPr>
              <w:t>Vasilhame</w:t>
            </w:r>
            <w:r>
              <w:rPr>
                <w:spacing w:val="-13"/>
                <w:sz w:val="20"/>
              </w:rPr>
              <w:t> </w:t>
            </w:r>
            <w:r>
              <w:rPr>
                <w:sz w:val="20"/>
              </w:rPr>
              <w:t>01 </w:t>
            </w:r>
            <w:r>
              <w:rPr>
                <w:spacing w:val="-2"/>
                <w:sz w:val="20"/>
              </w:rPr>
              <w:t>litro</w:t>
            </w:r>
          </w:p>
        </w:tc>
        <w:tc>
          <w:tcPr>
            <w:tcW w:w="1304" w:type="dxa"/>
          </w:tcPr>
          <w:p>
            <w:pPr>
              <w:pStyle w:val="TableParagraph"/>
              <w:spacing w:before="130"/>
              <w:ind w:left="10"/>
              <w:rPr>
                <w:sz w:val="20"/>
              </w:rPr>
            </w:pPr>
            <w:r>
              <w:rPr>
                <w:spacing w:val="-5"/>
                <w:sz w:val="20"/>
              </w:rPr>
              <w:t>50</w:t>
            </w:r>
          </w:p>
        </w:tc>
        <w:tc>
          <w:tcPr>
            <w:tcW w:w="1213" w:type="dxa"/>
          </w:tcPr>
          <w:p>
            <w:pPr>
              <w:pStyle w:val="TableParagraph"/>
              <w:spacing w:before="130"/>
              <w:ind w:left="9"/>
              <w:rPr>
                <w:sz w:val="20"/>
              </w:rPr>
            </w:pPr>
            <w:r>
              <w:rPr>
                <w:spacing w:val="-5"/>
                <w:sz w:val="20"/>
              </w:rPr>
              <w:t>150</w:t>
            </w:r>
          </w:p>
        </w:tc>
      </w:tr>
      <w:tr>
        <w:trPr>
          <w:trHeight w:val="460" w:hRule="atLeast"/>
        </w:trPr>
        <w:tc>
          <w:tcPr>
            <w:tcW w:w="751" w:type="dxa"/>
          </w:tcPr>
          <w:p>
            <w:pPr>
              <w:pStyle w:val="TableParagraph"/>
              <w:spacing w:before="113"/>
              <w:ind w:left="7"/>
              <w:rPr>
                <w:b/>
                <w:sz w:val="20"/>
              </w:rPr>
            </w:pPr>
            <w:r>
              <w:rPr>
                <w:b/>
                <w:spacing w:val="-5"/>
                <w:sz w:val="20"/>
              </w:rPr>
              <w:t>10</w:t>
            </w:r>
          </w:p>
        </w:tc>
        <w:tc>
          <w:tcPr>
            <w:tcW w:w="3128" w:type="dxa"/>
          </w:tcPr>
          <w:p>
            <w:pPr>
              <w:pStyle w:val="TableParagraph"/>
              <w:spacing w:before="108"/>
              <w:ind w:left="41" w:right="38"/>
              <w:rPr>
                <w:sz w:val="20"/>
              </w:rPr>
            </w:pPr>
            <w:r>
              <w:rPr>
                <w:sz w:val="20"/>
              </w:rPr>
              <w:t>Graxa</w:t>
            </w:r>
            <w:r>
              <w:rPr>
                <w:spacing w:val="-4"/>
                <w:sz w:val="20"/>
              </w:rPr>
              <w:t> </w:t>
            </w:r>
            <w:r>
              <w:rPr>
                <w:sz w:val="20"/>
              </w:rPr>
              <w:t>base</w:t>
            </w:r>
            <w:r>
              <w:rPr>
                <w:spacing w:val="-3"/>
                <w:sz w:val="20"/>
              </w:rPr>
              <w:t> </w:t>
            </w:r>
            <w:r>
              <w:rPr>
                <w:sz w:val="20"/>
              </w:rPr>
              <w:t>sabão</w:t>
            </w:r>
            <w:r>
              <w:rPr>
                <w:spacing w:val="-3"/>
                <w:sz w:val="20"/>
              </w:rPr>
              <w:t> </w:t>
            </w:r>
            <w:r>
              <w:rPr>
                <w:sz w:val="20"/>
              </w:rPr>
              <w:t>de</w:t>
            </w:r>
            <w:r>
              <w:rPr>
                <w:spacing w:val="-3"/>
                <w:sz w:val="20"/>
              </w:rPr>
              <w:t> </w:t>
            </w:r>
            <w:r>
              <w:rPr>
                <w:spacing w:val="-4"/>
                <w:sz w:val="20"/>
              </w:rPr>
              <w:t>lítio</w:t>
            </w:r>
          </w:p>
        </w:tc>
        <w:tc>
          <w:tcPr>
            <w:tcW w:w="1642" w:type="dxa"/>
          </w:tcPr>
          <w:p>
            <w:pPr>
              <w:pStyle w:val="TableParagraph"/>
              <w:spacing w:before="108"/>
              <w:ind w:left="10"/>
              <w:rPr>
                <w:sz w:val="20"/>
              </w:rPr>
            </w:pPr>
            <w:r>
              <w:rPr>
                <w:spacing w:val="-2"/>
                <w:sz w:val="20"/>
              </w:rPr>
              <w:t>473648</w:t>
            </w:r>
          </w:p>
        </w:tc>
        <w:tc>
          <w:tcPr>
            <w:tcW w:w="1393" w:type="dxa"/>
          </w:tcPr>
          <w:p>
            <w:pPr>
              <w:pStyle w:val="TableParagraph"/>
              <w:spacing w:line="223" w:lineRule="exact"/>
              <w:ind w:left="6" w:right="1"/>
              <w:rPr>
                <w:sz w:val="20"/>
              </w:rPr>
            </w:pPr>
            <w:r>
              <w:rPr>
                <w:spacing w:val="-2"/>
                <w:sz w:val="20"/>
              </w:rPr>
              <w:t>Vasilhame</w:t>
            </w:r>
          </w:p>
          <w:p>
            <w:pPr>
              <w:pStyle w:val="TableParagraph"/>
              <w:spacing w:line="217" w:lineRule="exact"/>
              <w:ind w:left="6"/>
              <w:rPr>
                <w:sz w:val="20"/>
              </w:rPr>
            </w:pPr>
            <w:r>
              <w:rPr>
                <w:sz w:val="20"/>
              </w:rPr>
              <w:t>200 </w:t>
            </w:r>
            <w:r>
              <w:rPr>
                <w:spacing w:val="-5"/>
                <w:sz w:val="20"/>
              </w:rPr>
              <w:t>kg</w:t>
            </w:r>
          </w:p>
        </w:tc>
        <w:tc>
          <w:tcPr>
            <w:tcW w:w="1304" w:type="dxa"/>
          </w:tcPr>
          <w:p>
            <w:pPr>
              <w:pStyle w:val="TableParagraph"/>
              <w:spacing w:before="108"/>
              <w:ind w:left="10"/>
              <w:rPr>
                <w:sz w:val="20"/>
              </w:rPr>
            </w:pPr>
            <w:r>
              <w:rPr>
                <w:spacing w:val="-5"/>
                <w:sz w:val="20"/>
              </w:rPr>
              <w:t>01</w:t>
            </w:r>
          </w:p>
        </w:tc>
        <w:tc>
          <w:tcPr>
            <w:tcW w:w="1213" w:type="dxa"/>
          </w:tcPr>
          <w:p>
            <w:pPr>
              <w:pStyle w:val="TableParagraph"/>
              <w:spacing w:before="108"/>
              <w:ind w:left="9"/>
              <w:rPr>
                <w:sz w:val="20"/>
              </w:rPr>
            </w:pPr>
            <w:r>
              <w:rPr>
                <w:spacing w:val="-5"/>
                <w:sz w:val="20"/>
              </w:rPr>
              <w:t>05</w:t>
            </w:r>
          </w:p>
        </w:tc>
      </w:tr>
      <w:tr>
        <w:trPr>
          <w:trHeight w:val="918" w:hRule="atLeast"/>
        </w:trPr>
        <w:tc>
          <w:tcPr>
            <w:tcW w:w="751" w:type="dxa"/>
          </w:tcPr>
          <w:p>
            <w:pPr>
              <w:pStyle w:val="TableParagraph"/>
              <w:spacing w:before="111"/>
              <w:jc w:val="left"/>
              <w:rPr>
                <w:b/>
                <w:sz w:val="20"/>
              </w:rPr>
            </w:pPr>
          </w:p>
          <w:p>
            <w:pPr>
              <w:pStyle w:val="TableParagraph"/>
              <w:ind w:left="7"/>
              <w:rPr>
                <w:b/>
                <w:sz w:val="20"/>
              </w:rPr>
            </w:pPr>
            <w:r>
              <w:rPr>
                <w:b/>
                <w:spacing w:val="-5"/>
                <w:sz w:val="20"/>
              </w:rPr>
              <w:t>11</w:t>
            </w:r>
          </w:p>
        </w:tc>
        <w:tc>
          <w:tcPr>
            <w:tcW w:w="3128" w:type="dxa"/>
          </w:tcPr>
          <w:p>
            <w:pPr>
              <w:pStyle w:val="TableParagraph"/>
              <w:ind w:left="172" w:right="164" w:hanging="2"/>
              <w:rPr>
                <w:sz w:val="20"/>
              </w:rPr>
            </w:pPr>
            <w:r>
              <w:rPr>
                <w:sz w:val="20"/>
              </w:rPr>
              <w:t>Agente</w:t>
            </w:r>
            <w:r>
              <w:rPr>
                <w:spacing w:val="-1"/>
                <w:sz w:val="20"/>
              </w:rPr>
              <w:t> </w:t>
            </w:r>
            <w:r>
              <w:rPr>
                <w:sz w:val="20"/>
              </w:rPr>
              <w:t>Redutor</w:t>
            </w:r>
            <w:r>
              <w:rPr>
                <w:spacing w:val="-1"/>
                <w:sz w:val="20"/>
              </w:rPr>
              <w:t> </w:t>
            </w:r>
            <w:r>
              <w:rPr>
                <w:sz w:val="20"/>
              </w:rPr>
              <w:t>Líquido de</w:t>
            </w:r>
            <w:r>
              <w:rPr>
                <w:spacing w:val="-1"/>
                <w:sz w:val="20"/>
              </w:rPr>
              <w:t> </w:t>
            </w:r>
            <w:r>
              <w:rPr>
                <w:sz w:val="20"/>
              </w:rPr>
              <w:t>Óxido de</w:t>
            </w:r>
            <w:r>
              <w:rPr>
                <w:spacing w:val="-13"/>
                <w:sz w:val="20"/>
              </w:rPr>
              <w:t> </w:t>
            </w:r>
            <w:r>
              <w:rPr>
                <w:sz w:val="20"/>
              </w:rPr>
              <w:t>Nitrogênio</w:t>
            </w:r>
            <w:r>
              <w:rPr>
                <w:spacing w:val="-12"/>
                <w:sz w:val="20"/>
              </w:rPr>
              <w:t> </w:t>
            </w:r>
            <w:r>
              <w:rPr>
                <w:sz w:val="20"/>
              </w:rPr>
              <w:t>Automotivo</w:t>
            </w:r>
            <w:r>
              <w:rPr>
                <w:spacing w:val="-13"/>
                <w:sz w:val="20"/>
              </w:rPr>
              <w:t> </w:t>
            </w:r>
            <w:r>
              <w:rPr>
                <w:sz w:val="20"/>
              </w:rPr>
              <w:t>(ARLA 32) (Aditivo para radiador com</w:t>
            </w:r>
          </w:p>
          <w:p>
            <w:pPr>
              <w:pStyle w:val="TableParagraph"/>
              <w:spacing w:line="216" w:lineRule="exact"/>
              <w:ind w:left="41" w:right="39"/>
              <w:rPr>
                <w:sz w:val="20"/>
              </w:rPr>
            </w:pPr>
            <w:r>
              <w:rPr>
                <w:sz w:val="20"/>
              </w:rPr>
              <w:t>marca</w:t>
            </w:r>
            <w:r>
              <w:rPr>
                <w:spacing w:val="-5"/>
                <w:sz w:val="20"/>
              </w:rPr>
              <w:t> </w:t>
            </w:r>
            <w:r>
              <w:rPr>
                <w:sz w:val="20"/>
              </w:rPr>
              <w:t>aprovada</w:t>
            </w:r>
            <w:r>
              <w:rPr>
                <w:spacing w:val="-5"/>
                <w:sz w:val="20"/>
              </w:rPr>
              <w:t> </w:t>
            </w:r>
            <w:r>
              <w:rPr>
                <w:sz w:val="20"/>
              </w:rPr>
              <w:t>pelo</w:t>
            </w:r>
            <w:r>
              <w:rPr>
                <w:spacing w:val="-4"/>
                <w:sz w:val="20"/>
              </w:rPr>
              <w:t> </w:t>
            </w:r>
            <w:r>
              <w:rPr>
                <w:spacing w:val="-2"/>
                <w:sz w:val="20"/>
              </w:rPr>
              <w:t>INMETRO)</w:t>
            </w:r>
          </w:p>
        </w:tc>
        <w:tc>
          <w:tcPr>
            <w:tcW w:w="1642" w:type="dxa"/>
          </w:tcPr>
          <w:p>
            <w:pPr>
              <w:pStyle w:val="TableParagraph"/>
              <w:spacing w:before="106"/>
              <w:jc w:val="left"/>
              <w:rPr>
                <w:b/>
                <w:sz w:val="20"/>
              </w:rPr>
            </w:pPr>
          </w:p>
          <w:p>
            <w:pPr>
              <w:pStyle w:val="TableParagraph"/>
              <w:ind w:left="10"/>
              <w:rPr>
                <w:sz w:val="20"/>
              </w:rPr>
            </w:pPr>
            <w:r>
              <w:rPr>
                <w:spacing w:val="-2"/>
                <w:sz w:val="20"/>
              </w:rPr>
              <w:t>472239</w:t>
            </w:r>
          </w:p>
        </w:tc>
        <w:tc>
          <w:tcPr>
            <w:tcW w:w="1393" w:type="dxa"/>
          </w:tcPr>
          <w:p>
            <w:pPr>
              <w:pStyle w:val="TableParagraph"/>
              <w:spacing w:before="223"/>
              <w:ind w:left="489" w:right="127" w:hanging="346"/>
              <w:jc w:val="left"/>
              <w:rPr>
                <w:sz w:val="20"/>
              </w:rPr>
            </w:pPr>
            <w:r>
              <w:rPr>
                <w:sz w:val="20"/>
              </w:rPr>
              <w:t>Vasilhame</w:t>
            </w:r>
            <w:r>
              <w:rPr>
                <w:spacing w:val="-13"/>
                <w:sz w:val="20"/>
              </w:rPr>
              <w:t> </w:t>
            </w:r>
            <w:r>
              <w:rPr>
                <w:sz w:val="20"/>
              </w:rPr>
              <w:t>20 </w:t>
            </w:r>
            <w:r>
              <w:rPr>
                <w:spacing w:val="-2"/>
                <w:sz w:val="20"/>
              </w:rPr>
              <w:t>litros</w:t>
            </w:r>
          </w:p>
        </w:tc>
        <w:tc>
          <w:tcPr>
            <w:tcW w:w="1304" w:type="dxa"/>
          </w:tcPr>
          <w:p>
            <w:pPr>
              <w:pStyle w:val="TableParagraph"/>
              <w:spacing w:before="106"/>
              <w:jc w:val="left"/>
              <w:rPr>
                <w:b/>
                <w:sz w:val="20"/>
              </w:rPr>
            </w:pPr>
          </w:p>
          <w:p>
            <w:pPr>
              <w:pStyle w:val="TableParagraph"/>
              <w:ind w:left="10"/>
              <w:rPr>
                <w:sz w:val="20"/>
              </w:rPr>
            </w:pPr>
            <w:r>
              <w:rPr>
                <w:spacing w:val="-5"/>
                <w:sz w:val="20"/>
              </w:rPr>
              <w:t>05</w:t>
            </w:r>
          </w:p>
        </w:tc>
        <w:tc>
          <w:tcPr>
            <w:tcW w:w="1213" w:type="dxa"/>
          </w:tcPr>
          <w:p>
            <w:pPr>
              <w:pStyle w:val="TableParagraph"/>
              <w:spacing w:before="106"/>
              <w:jc w:val="left"/>
              <w:rPr>
                <w:b/>
                <w:sz w:val="20"/>
              </w:rPr>
            </w:pPr>
          </w:p>
          <w:p>
            <w:pPr>
              <w:pStyle w:val="TableParagraph"/>
              <w:ind w:left="9"/>
              <w:rPr>
                <w:sz w:val="20"/>
              </w:rPr>
            </w:pPr>
            <w:r>
              <w:rPr>
                <w:spacing w:val="-5"/>
                <w:sz w:val="20"/>
              </w:rPr>
              <w:t>25</w:t>
            </w:r>
          </w:p>
        </w:tc>
      </w:tr>
      <w:tr>
        <w:trPr>
          <w:trHeight w:val="691" w:hRule="atLeast"/>
        </w:trPr>
        <w:tc>
          <w:tcPr>
            <w:tcW w:w="751" w:type="dxa"/>
          </w:tcPr>
          <w:p>
            <w:pPr>
              <w:pStyle w:val="TableParagraph"/>
              <w:spacing w:before="228"/>
              <w:ind w:left="7"/>
              <w:rPr>
                <w:b/>
                <w:sz w:val="20"/>
              </w:rPr>
            </w:pPr>
            <w:r>
              <w:rPr>
                <w:b/>
                <w:spacing w:val="-5"/>
                <w:sz w:val="20"/>
              </w:rPr>
              <w:t>12</w:t>
            </w:r>
          </w:p>
        </w:tc>
        <w:tc>
          <w:tcPr>
            <w:tcW w:w="3128" w:type="dxa"/>
          </w:tcPr>
          <w:p>
            <w:pPr>
              <w:pStyle w:val="TableParagraph"/>
              <w:ind w:left="41" w:right="34"/>
              <w:rPr>
                <w:sz w:val="20"/>
              </w:rPr>
            </w:pPr>
            <w:r>
              <w:rPr>
                <w:sz w:val="20"/>
              </w:rPr>
              <w:t>Óleo Motor 15W40 API semissintético</w:t>
            </w:r>
            <w:r>
              <w:rPr>
                <w:spacing w:val="-13"/>
                <w:sz w:val="20"/>
              </w:rPr>
              <w:t> </w:t>
            </w:r>
            <w:r>
              <w:rPr>
                <w:sz w:val="20"/>
              </w:rPr>
              <w:t>para</w:t>
            </w:r>
            <w:r>
              <w:rPr>
                <w:spacing w:val="-12"/>
                <w:sz w:val="20"/>
              </w:rPr>
              <w:t> </w:t>
            </w:r>
            <w:r>
              <w:rPr>
                <w:sz w:val="20"/>
              </w:rPr>
              <w:t>motores</w:t>
            </w:r>
            <w:r>
              <w:rPr>
                <w:spacing w:val="-13"/>
                <w:sz w:val="20"/>
              </w:rPr>
              <w:t> </w:t>
            </w:r>
            <w:r>
              <w:rPr>
                <w:sz w:val="20"/>
              </w:rPr>
              <w:t>a</w:t>
            </w:r>
          </w:p>
          <w:p>
            <w:pPr>
              <w:pStyle w:val="TableParagraph"/>
              <w:spacing w:line="217" w:lineRule="exact"/>
              <w:ind w:left="41" w:right="36"/>
              <w:rPr>
                <w:sz w:val="20"/>
              </w:rPr>
            </w:pPr>
            <w:r>
              <w:rPr>
                <w:sz w:val="20"/>
              </w:rPr>
              <w:t>gasolina</w:t>
            </w:r>
            <w:r>
              <w:rPr>
                <w:spacing w:val="-10"/>
                <w:sz w:val="20"/>
              </w:rPr>
              <w:t> </w:t>
            </w:r>
            <w:r>
              <w:rPr>
                <w:spacing w:val="-4"/>
                <w:sz w:val="20"/>
              </w:rPr>
              <w:t>flex</w:t>
            </w:r>
          </w:p>
        </w:tc>
        <w:tc>
          <w:tcPr>
            <w:tcW w:w="1642" w:type="dxa"/>
          </w:tcPr>
          <w:p>
            <w:pPr>
              <w:pStyle w:val="TableParagraph"/>
              <w:spacing w:before="224"/>
              <w:ind w:left="10"/>
              <w:rPr>
                <w:sz w:val="20"/>
              </w:rPr>
            </w:pPr>
            <w:r>
              <w:rPr>
                <w:spacing w:val="-2"/>
                <w:sz w:val="20"/>
              </w:rPr>
              <w:t>472896</w:t>
            </w:r>
          </w:p>
        </w:tc>
        <w:tc>
          <w:tcPr>
            <w:tcW w:w="1393" w:type="dxa"/>
          </w:tcPr>
          <w:p>
            <w:pPr>
              <w:pStyle w:val="TableParagraph"/>
              <w:spacing w:before="108"/>
              <w:ind w:left="314" w:right="257" w:hanging="46"/>
              <w:jc w:val="left"/>
              <w:rPr>
                <w:sz w:val="20"/>
              </w:rPr>
            </w:pPr>
            <w:r>
              <w:rPr>
                <w:spacing w:val="-2"/>
                <w:sz w:val="20"/>
              </w:rPr>
              <w:t>Vasilhame </w:t>
            </w:r>
            <w:r>
              <w:rPr>
                <w:sz w:val="20"/>
              </w:rPr>
              <w:t>200 litros</w:t>
            </w:r>
          </w:p>
        </w:tc>
        <w:tc>
          <w:tcPr>
            <w:tcW w:w="1304" w:type="dxa"/>
          </w:tcPr>
          <w:p>
            <w:pPr>
              <w:pStyle w:val="TableParagraph"/>
              <w:spacing w:before="224"/>
              <w:ind w:left="10"/>
              <w:rPr>
                <w:sz w:val="20"/>
              </w:rPr>
            </w:pPr>
            <w:r>
              <w:rPr>
                <w:spacing w:val="-5"/>
                <w:sz w:val="20"/>
              </w:rPr>
              <w:t>08</w:t>
            </w:r>
          </w:p>
        </w:tc>
        <w:tc>
          <w:tcPr>
            <w:tcW w:w="1213" w:type="dxa"/>
          </w:tcPr>
          <w:p>
            <w:pPr>
              <w:pStyle w:val="TableParagraph"/>
              <w:spacing w:before="224"/>
              <w:ind w:left="9"/>
              <w:rPr>
                <w:sz w:val="20"/>
              </w:rPr>
            </w:pPr>
            <w:r>
              <w:rPr>
                <w:spacing w:val="-5"/>
                <w:sz w:val="20"/>
              </w:rPr>
              <w:t>12</w:t>
            </w:r>
          </w:p>
        </w:tc>
      </w:tr>
    </w:tbl>
    <w:p>
      <w:pPr>
        <w:spacing w:after="0"/>
        <w:rPr>
          <w:sz w:val="20"/>
        </w:rPr>
        <w:sectPr>
          <w:pgSz w:w="11930" w:h="16850"/>
          <w:pgMar w:header="451" w:footer="654" w:top="1840" w:bottom="900" w:left="1420" w:right="480"/>
        </w:sectPr>
      </w:pPr>
    </w:p>
    <w:p>
      <w:pPr>
        <w:spacing w:line="240" w:lineRule="auto" w:before="7" w:after="0"/>
        <w:rPr>
          <w:b/>
          <w:sz w:val="7"/>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3128"/>
        <w:gridCol w:w="1642"/>
        <w:gridCol w:w="1393"/>
        <w:gridCol w:w="1304"/>
        <w:gridCol w:w="1213"/>
      </w:tblGrid>
      <w:tr>
        <w:trPr>
          <w:trHeight w:val="690" w:hRule="atLeast"/>
        </w:trPr>
        <w:tc>
          <w:tcPr>
            <w:tcW w:w="751" w:type="dxa"/>
          </w:tcPr>
          <w:p>
            <w:pPr>
              <w:pStyle w:val="TableParagraph"/>
              <w:spacing w:before="228"/>
              <w:ind w:left="7"/>
              <w:rPr>
                <w:b/>
                <w:sz w:val="20"/>
              </w:rPr>
            </w:pPr>
            <w:r>
              <w:rPr>
                <w:b/>
                <w:spacing w:val="-5"/>
                <w:sz w:val="20"/>
              </w:rPr>
              <w:t>13</w:t>
            </w:r>
          </w:p>
        </w:tc>
        <w:tc>
          <w:tcPr>
            <w:tcW w:w="3128" w:type="dxa"/>
          </w:tcPr>
          <w:p>
            <w:pPr>
              <w:pStyle w:val="TableParagraph"/>
              <w:spacing w:line="237" w:lineRule="auto"/>
              <w:ind w:left="41" w:right="34"/>
              <w:rPr>
                <w:sz w:val="20"/>
              </w:rPr>
            </w:pPr>
            <w:r>
              <w:rPr>
                <w:sz w:val="20"/>
              </w:rPr>
              <w:t>Detergente</w:t>
            </w:r>
            <w:r>
              <w:rPr>
                <w:spacing w:val="-13"/>
                <w:sz w:val="20"/>
              </w:rPr>
              <w:t> </w:t>
            </w:r>
            <w:r>
              <w:rPr>
                <w:sz w:val="20"/>
              </w:rPr>
              <w:t>automotivo</w:t>
            </w:r>
            <w:r>
              <w:rPr>
                <w:spacing w:val="-12"/>
                <w:sz w:val="20"/>
              </w:rPr>
              <w:t> </w:t>
            </w:r>
            <w:r>
              <w:rPr>
                <w:sz w:val="20"/>
              </w:rPr>
              <w:t>Concentrado para lavagem de veículos e de</w:t>
            </w:r>
          </w:p>
          <w:p>
            <w:pPr>
              <w:pStyle w:val="TableParagraph"/>
              <w:spacing w:line="217" w:lineRule="exact"/>
              <w:ind w:left="45" w:right="34"/>
              <w:rPr>
                <w:sz w:val="20"/>
              </w:rPr>
            </w:pPr>
            <w:r>
              <w:rPr>
                <w:spacing w:val="-2"/>
                <w:sz w:val="20"/>
              </w:rPr>
              <w:t>carrocerias</w:t>
            </w:r>
          </w:p>
        </w:tc>
        <w:tc>
          <w:tcPr>
            <w:tcW w:w="1642" w:type="dxa"/>
          </w:tcPr>
          <w:p>
            <w:pPr>
              <w:pStyle w:val="TableParagraph"/>
              <w:spacing w:before="223"/>
              <w:ind w:left="10" w:right="1"/>
              <w:rPr>
                <w:sz w:val="20"/>
              </w:rPr>
            </w:pPr>
            <w:r>
              <w:rPr>
                <w:sz w:val="20"/>
              </w:rPr>
              <w:t>Não</w:t>
            </w:r>
            <w:r>
              <w:rPr>
                <w:spacing w:val="-3"/>
                <w:sz w:val="20"/>
              </w:rPr>
              <w:t> </w:t>
            </w:r>
            <w:r>
              <w:rPr>
                <w:spacing w:val="-2"/>
                <w:sz w:val="20"/>
              </w:rPr>
              <w:t>localizado</w:t>
            </w:r>
          </w:p>
        </w:tc>
        <w:tc>
          <w:tcPr>
            <w:tcW w:w="1393" w:type="dxa"/>
          </w:tcPr>
          <w:p>
            <w:pPr>
              <w:pStyle w:val="TableParagraph"/>
              <w:spacing w:before="108"/>
              <w:ind w:left="455" w:right="318" w:hanging="125"/>
              <w:jc w:val="left"/>
              <w:rPr>
                <w:sz w:val="20"/>
              </w:rPr>
            </w:pPr>
            <w:r>
              <w:rPr>
                <w:sz w:val="20"/>
              </w:rPr>
              <w:t>Galão</w:t>
            </w:r>
            <w:r>
              <w:rPr>
                <w:spacing w:val="-13"/>
                <w:sz w:val="20"/>
              </w:rPr>
              <w:t> </w:t>
            </w:r>
            <w:r>
              <w:rPr>
                <w:sz w:val="20"/>
              </w:rPr>
              <w:t>50 </w:t>
            </w:r>
            <w:r>
              <w:rPr>
                <w:spacing w:val="-2"/>
                <w:sz w:val="20"/>
              </w:rPr>
              <w:t>Litros</w:t>
            </w:r>
          </w:p>
        </w:tc>
        <w:tc>
          <w:tcPr>
            <w:tcW w:w="1304" w:type="dxa"/>
          </w:tcPr>
          <w:p>
            <w:pPr>
              <w:pStyle w:val="TableParagraph"/>
              <w:spacing w:before="108"/>
              <w:ind w:left="10"/>
              <w:rPr>
                <w:sz w:val="20"/>
              </w:rPr>
            </w:pPr>
            <w:r>
              <w:rPr>
                <w:spacing w:val="-5"/>
                <w:sz w:val="20"/>
              </w:rPr>
              <w:t>03</w:t>
            </w:r>
          </w:p>
        </w:tc>
        <w:tc>
          <w:tcPr>
            <w:tcW w:w="1213" w:type="dxa"/>
          </w:tcPr>
          <w:p>
            <w:pPr>
              <w:pStyle w:val="TableParagraph"/>
              <w:spacing w:before="223"/>
              <w:ind w:left="9"/>
              <w:rPr>
                <w:sz w:val="20"/>
              </w:rPr>
            </w:pPr>
            <w:r>
              <w:rPr>
                <w:spacing w:val="-5"/>
                <w:sz w:val="20"/>
              </w:rPr>
              <w:t>05</w:t>
            </w:r>
          </w:p>
        </w:tc>
      </w:tr>
      <w:tr>
        <w:trPr>
          <w:trHeight w:val="690" w:hRule="atLeast"/>
        </w:trPr>
        <w:tc>
          <w:tcPr>
            <w:tcW w:w="751" w:type="dxa"/>
          </w:tcPr>
          <w:p>
            <w:pPr>
              <w:pStyle w:val="TableParagraph"/>
              <w:spacing w:before="228"/>
              <w:ind w:left="7"/>
              <w:rPr>
                <w:b/>
                <w:sz w:val="20"/>
              </w:rPr>
            </w:pPr>
            <w:r>
              <w:rPr>
                <w:b/>
                <w:spacing w:val="-5"/>
                <w:sz w:val="20"/>
              </w:rPr>
              <w:t>14</w:t>
            </w:r>
          </w:p>
        </w:tc>
        <w:tc>
          <w:tcPr>
            <w:tcW w:w="3128" w:type="dxa"/>
          </w:tcPr>
          <w:p>
            <w:pPr>
              <w:pStyle w:val="TableParagraph"/>
              <w:ind w:left="41" w:right="34"/>
              <w:rPr>
                <w:sz w:val="20"/>
              </w:rPr>
            </w:pPr>
            <w:r>
              <w:rPr>
                <w:sz w:val="20"/>
              </w:rPr>
              <w:t>Óleo</w:t>
            </w:r>
            <w:r>
              <w:rPr>
                <w:spacing w:val="-10"/>
                <w:sz w:val="20"/>
              </w:rPr>
              <w:t> </w:t>
            </w:r>
            <w:r>
              <w:rPr>
                <w:sz w:val="20"/>
              </w:rPr>
              <w:t>lubrificante</w:t>
            </w:r>
            <w:r>
              <w:rPr>
                <w:spacing w:val="-11"/>
                <w:sz w:val="20"/>
              </w:rPr>
              <w:t> </w:t>
            </w:r>
            <w:r>
              <w:rPr>
                <w:sz w:val="20"/>
              </w:rPr>
              <w:t>SAE</w:t>
            </w:r>
            <w:r>
              <w:rPr>
                <w:spacing w:val="-11"/>
                <w:sz w:val="20"/>
              </w:rPr>
              <w:t> </w:t>
            </w:r>
            <w:r>
              <w:rPr>
                <w:sz w:val="20"/>
              </w:rPr>
              <w:t>5W30</w:t>
            </w:r>
            <w:r>
              <w:rPr>
                <w:spacing w:val="-10"/>
                <w:sz w:val="20"/>
              </w:rPr>
              <w:t> </w:t>
            </w:r>
            <w:r>
              <w:rPr>
                <w:sz w:val="20"/>
              </w:rPr>
              <w:t>para motores à diesel, sintético API</w:t>
            </w:r>
          </w:p>
          <w:p>
            <w:pPr>
              <w:pStyle w:val="TableParagraph"/>
              <w:spacing w:line="217" w:lineRule="exact"/>
              <w:ind w:left="41" w:right="34"/>
              <w:rPr>
                <w:sz w:val="20"/>
              </w:rPr>
            </w:pPr>
            <w:r>
              <w:rPr>
                <w:spacing w:val="-2"/>
                <w:sz w:val="20"/>
              </w:rPr>
              <w:t>SL/SM/CF-ACAA-</w:t>
            </w:r>
            <w:r>
              <w:rPr>
                <w:spacing w:val="-5"/>
                <w:sz w:val="20"/>
              </w:rPr>
              <w:t>03</w:t>
            </w:r>
          </w:p>
        </w:tc>
        <w:tc>
          <w:tcPr>
            <w:tcW w:w="1642" w:type="dxa"/>
          </w:tcPr>
          <w:p>
            <w:pPr>
              <w:pStyle w:val="TableParagraph"/>
              <w:spacing w:before="223"/>
              <w:ind w:left="10" w:right="1"/>
              <w:rPr>
                <w:sz w:val="20"/>
              </w:rPr>
            </w:pPr>
            <w:r>
              <w:rPr>
                <w:sz w:val="20"/>
              </w:rPr>
              <w:t>Não</w:t>
            </w:r>
            <w:r>
              <w:rPr>
                <w:spacing w:val="-3"/>
                <w:sz w:val="20"/>
              </w:rPr>
              <w:t> </w:t>
            </w:r>
            <w:r>
              <w:rPr>
                <w:spacing w:val="-2"/>
                <w:sz w:val="20"/>
              </w:rPr>
              <w:t>localizado</w:t>
            </w:r>
          </w:p>
        </w:tc>
        <w:tc>
          <w:tcPr>
            <w:tcW w:w="1393" w:type="dxa"/>
          </w:tcPr>
          <w:p>
            <w:pPr>
              <w:pStyle w:val="TableParagraph"/>
              <w:spacing w:before="108"/>
              <w:ind w:left="489" w:right="318" w:hanging="159"/>
              <w:jc w:val="left"/>
              <w:rPr>
                <w:sz w:val="20"/>
              </w:rPr>
            </w:pPr>
            <w:r>
              <w:rPr>
                <w:sz w:val="20"/>
              </w:rPr>
              <w:t>Galão</w:t>
            </w:r>
            <w:r>
              <w:rPr>
                <w:spacing w:val="-13"/>
                <w:sz w:val="20"/>
              </w:rPr>
              <w:t> </w:t>
            </w:r>
            <w:r>
              <w:rPr>
                <w:sz w:val="20"/>
              </w:rPr>
              <w:t>04 </w:t>
            </w:r>
            <w:r>
              <w:rPr>
                <w:spacing w:val="-2"/>
                <w:sz w:val="20"/>
              </w:rPr>
              <w:t>litros</w:t>
            </w:r>
          </w:p>
        </w:tc>
        <w:tc>
          <w:tcPr>
            <w:tcW w:w="1304" w:type="dxa"/>
          </w:tcPr>
          <w:p>
            <w:pPr>
              <w:pStyle w:val="TableParagraph"/>
              <w:spacing w:before="223"/>
              <w:ind w:left="10"/>
              <w:rPr>
                <w:sz w:val="20"/>
              </w:rPr>
            </w:pPr>
            <w:r>
              <w:rPr>
                <w:spacing w:val="-5"/>
                <w:sz w:val="20"/>
              </w:rPr>
              <w:t>10</w:t>
            </w:r>
          </w:p>
        </w:tc>
        <w:tc>
          <w:tcPr>
            <w:tcW w:w="1213" w:type="dxa"/>
          </w:tcPr>
          <w:p>
            <w:pPr>
              <w:pStyle w:val="TableParagraph"/>
              <w:spacing w:before="223"/>
              <w:ind w:left="9"/>
              <w:rPr>
                <w:sz w:val="20"/>
              </w:rPr>
            </w:pPr>
            <w:r>
              <w:rPr>
                <w:spacing w:val="-5"/>
                <w:sz w:val="20"/>
              </w:rPr>
              <w:t>20</w:t>
            </w:r>
          </w:p>
        </w:tc>
      </w:tr>
      <w:tr>
        <w:trPr>
          <w:trHeight w:val="460" w:hRule="atLeast"/>
        </w:trPr>
        <w:tc>
          <w:tcPr>
            <w:tcW w:w="751" w:type="dxa"/>
          </w:tcPr>
          <w:p>
            <w:pPr>
              <w:pStyle w:val="TableParagraph"/>
              <w:spacing w:before="113"/>
              <w:ind w:left="7"/>
              <w:rPr>
                <w:b/>
                <w:sz w:val="20"/>
              </w:rPr>
            </w:pPr>
            <w:r>
              <w:rPr>
                <w:b/>
                <w:spacing w:val="-5"/>
                <w:sz w:val="20"/>
              </w:rPr>
              <w:t>15</w:t>
            </w:r>
          </w:p>
        </w:tc>
        <w:tc>
          <w:tcPr>
            <w:tcW w:w="3128" w:type="dxa"/>
          </w:tcPr>
          <w:p>
            <w:pPr>
              <w:pStyle w:val="TableParagraph"/>
              <w:spacing w:before="108"/>
              <w:ind w:left="640"/>
              <w:jc w:val="left"/>
              <w:rPr>
                <w:sz w:val="20"/>
              </w:rPr>
            </w:pPr>
            <w:r>
              <w:rPr>
                <w:sz w:val="20"/>
              </w:rPr>
              <w:t>Óleo</w:t>
            </w:r>
            <w:r>
              <w:rPr>
                <w:spacing w:val="-4"/>
                <w:sz w:val="20"/>
              </w:rPr>
              <w:t> </w:t>
            </w:r>
            <w:r>
              <w:rPr>
                <w:sz w:val="20"/>
              </w:rPr>
              <w:t>2</w:t>
            </w:r>
            <w:r>
              <w:rPr>
                <w:spacing w:val="-3"/>
                <w:sz w:val="20"/>
              </w:rPr>
              <w:t> </w:t>
            </w:r>
            <w:r>
              <w:rPr>
                <w:sz w:val="20"/>
              </w:rPr>
              <w:t>tempos</w:t>
            </w:r>
            <w:r>
              <w:rPr>
                <w:spacing w:val="-3"/>
                <w:sz w:val="20"/>
              </w:rPr>
              <w:t> </w:t>
            </w:r>
            <w:r>
              <w:rPr>
                <w:sz w:val="20"/>
              </w:rPr>
              <w:t>API</w:t>
            </w:r>
            <w:r>
              <w:rPr>
                <w:spacing w:val="-4"/>
                <w:sz w:val="20"/>
              </w:rPr>
              <w:t> </w:t>
            </w:r>
            <w:r>
              <w:rPr>
                <w:spacing w:val="-5"/>
                <w:sz w:val="20"/>
              </w:rPr>
              <w:t>TC</w:t>
            </w:r>
          </w:p>
        </w:tc>
        <w:tc>
          <w:tcPr>
            <w:tcW w:w="1642" w:type="dxa"/>
          </w:tcPr>
          <w:p>
            <w:pPr>
              <w:pStyle w:val="TableParagraph"/>
              <w:spacing w:before="108"/>
              <w:ind w:left="10"/>
              <w:rPr>
                <w:sz w:val="20"/>
              </w:rPr>
            </w:pPr>
            <w:r>
              <w:rPr>
                <w:spacing w:val="-2"/>
                <w:sz w:val="20"/>
              </w:rPr>
              <w:t>477466</w:t>
            </w:r>
          </w:p>
        </w:tc>
        <w:tc>
          <w:tcPr>
            <w:tcW w:w="1393" w:type="dxa"/>
          </w:tcPr>
          <w:p>
            <w:pPr>
              <w:pStyle w:val="TableParagraph"/>
              <w:spacing w:line="223" w:lineRule="exact"/>
              <w:ind w:left="6" w:right="1"/>
              <w:rPr>
                <w:sz w:val="20"/>
              </w:rPr>
            </w:pPr>
            <w:r>
              <w:rPr>
                <w:spacing w:val="-2"/>
                <w:sz w:val="20"/>
              </w:rPr>
              <w:t>Vasilhame</w:t>
            </w:r>
          </w:p>
          <w:p>
            <w:pPr>
              <w:pStyle w:val="TableParagraph"/>
              <w:spacing w:line="217" w:lineRule="exact"/>
              <w:ind w:left="6" w:right="3"/>
              <w:rPr>
                <w:sz w:val="20"/>
              </w:rPr>
            </w:pPr>
            <w:r>
              <w:rPr>
                <w:spacing w:val="-2"/>
                <w:sz w:val="20"/>
              </w:rPr>
              <w:t>200ml</w:t>
            </w:r>
          </w:p>
        </w:tc>
        <w:tc>
          <w:tcPr>
            <w:tcW w:w="1304" w:type="dxa"/>
          </w:tcPr>
          <w:p>
            <w:pPr>
              <w:pStyle w:val="TableParagraph"/>
              <w:spacing w:before="108"/>
              <w:ind w:left="10"/>
              <w:rPr>
                <w:sz w:val="20"/>
              </w:rPr>
            </w:pPr>
            <w:r>
              <w:rPr>
                <w:spacing w:val="-5"/>
                <w:sz w:val="20"/>
              </w:rPr>
              <w:t>150</w:t>
            </w:r>
          </w:p>
        </w:tc>
        <w:tc>
          <w:tcPr>
            <w:tcW w:w="1213" w:type="dxa"/>
          </w:tcPr>
          <w:p>
            <w:pPr>
              <w:pStyle w:val="TableParagraph"/>
              <w:spacing w:before="108"/>
              <w:ind w:left="9"/>
              <w:rPr>
                <w:sz w:val="20"/>
              </w:rPr>
            </w:pPr>
            <w:r>
              <w:rPr>
                <w:spacing w:val="-5"/>
                <w:sz w:val="20"/>
              </w:rPr>
              <w:t>300</w:t>
            </w:r>
          </w:p>
        </w:tc>
      </w:tr>
    </w:tbl>
    <w:p>
      <w:pPr>
        <w:spacing w:line="240" w:lineRule="auto" w:before="137"/>
        <w:rPr>
          <w:b/>
          <w:sz w:val="24"/>
        </w:rPr>
      </w:pPr>
    </w:p>
    <w:p>
      <w:pPr>
        <w:spacing w:before="0"/>
        <w:ind w:left="260" w:right="0" w:firstLine="0"/>
        <w:jc w:val="left"/>
        <w:rPr>
          <w:b/>
          <w:sz w:val="24"/>
        </w:rPr>
      </w:pPr>
      <w:r>
        <w:rPr>
          <w:b/>
          <w:sz w:val="24"/>
          <w:u w:val="single"/>
        </w:rPr>
        <w:t>SECRETARIA</w:t>
      </w:r>
      <w:r>
        <w:rPr>
          <w:b/>
          <w:spacing w:val="-1"/>
          <w:sz w:val="24"/>
          <w:u w:val="single"/>
        </w:rPr>
        <w:t> </w:t>
      </w:r>
      <w:r>
        <w:rPr>
          <w:b/>
          <w:sz w:val="24"/>
          <w:u w:val="single"/>
        </w:rPr>
        <w:t>DE</w:t>
      </w:r>
      <w:r>
        <w:rPr>
          <w:b/>
          <w:spacing w:val="-1"/>
          <w:sz w:val="24"/>
          <w:u w:val="single"/>
        </w:rPr>
        <w:t> </w:t>
      </w:r>
      <w:r>
        <w:rPr>
          <w:b/>
          <w:sz w:val="24"/>
          <w:u w:val="single"/>
        </w:rPr>
        <w:t>AGRICULTURA</w:t>
      </w:r>
      <w:r>
        <w:rPr>
          <w:b/>
          <w:spacing w:val="-1"/>
          <w:sz w:val="24"/>
          <w:u w:val="single"/>
        </w:rPr>
        <w:t> </w:t>
      </w:r>
      <w:r>
        <w:rPr>
          <w:b/>
          <w:sz w:val="24"/>
          <w:u w:val="single"/>
        </w:rPr>
        <w:t>E</w:t>
      </w:r>
      <w:r>
        <w:rPr>
          <w:b/>
          <w:spacing w:val="-1"/>
          <w:sz w:val="24"/>
          <w:u w:val="single"/>
        </w:rPr>
        <w:t> </w:t>
      </w:r>
      <w:r>
        <w:rPr>
          <w:b/>
          <w:sz w:val="24"/>
          <w:u w:val="single"/>
        </w:rPr>
        <w:t>DES. </w:t>
      </w:r>
      <w:r>
        <w:rPr>
          <w:b/>
          <w:spacing w:val="-2"/>
          <w:sz w:val="24"/>
          <w:u w:val="single"/>
        </w:rPr>
        <w:t>AGRÁRIO</w:t>
      </w:r>
    </w:p>
    <w:p>
      <w:pPr>
        <w:spacing w:line="240" w:lineRule="auto" w:before="2" w:after="1"/>
        <w:rPr>
          <w:b/>
          <w:sz w:val="12"/>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3128"/>
        <w:gridCol w:w="1618"/>
        <w:gridCol w:w="1417"/>
        <w:gridCol w:w="1232"/>
        <w:gridCol w:w="1321"/>
      </w:tblGrid>
      <w:tr>
        <w:trPr>
          <w:trHeight w:val="458" w:hRule="atLeast"/>
        </w:trPr>
        <w:tc>
          <w:tcPr>
            <w:tcW w:w="751" w:type="dxa"/>
            <w:shd w:val="clear" w:color="auto" w:fill="B4C5E7"/>
          </w:tcPr>
          <w:p>
            <w:pPr>
              <w:pStyle w:val="TableParagraph"/>
              <w:spacing w:before="113"/>
              <w:ind w:left="7" w:right="2"/>
              <w:rPr>
                <w:b/>
                <w:sz w:val="20"/>
              </w:rPr>
            </w:pPr>
            <w:r>
              <w:rPr>
                <w:b/>
                <w:spacing w:val="-4"/>
                <w:sz w:val="20"/>
              </w:rPr>
              <w:t>ITEM</w:t>
            </w:r>
          </w:p>
        </w:tc>
        <w:tc>
          <w:tcPr>
            <w:tcW w:w="3128" w:type="dxa"/>
            <w:shd w:val="clear" w:color="auto" w:fill="B4C5E7"/>
          </w:tcPr>
          <w:p>
            <w:pPr>
              <w:pStyle w:val="TableParagraph"/>
              <w:spacing w:line="230" w:lineRule="exact"/>
              <w:ind w:left="734" w:firstLine="201"/>
              <w:jc w:val="left"/>
              <w:rPr>
                <w:b/>
                <w:sz w:val="20"/>
              </w:rPr>
            </w:pPr>
            <w:r>
              <w:rPr>
                <w:b/>
                <w:spacing w:val="-2"/>
                <w:sz w:val="20"/>
              </w:rPr>
              <w:t>DESCRIÇÃO/ ESPECIFICAÇÃO</w:t>
            </w:r>
          </w:p>
        </w:tc>
        <w:tc>
          <w:tcPr>
            <w:tcW w:w="1618" w:type="dxa"/>
            <w:shd w:val="clear" w:color="auto" w:fill="B4C5E7"/>
          </w:tcPr>
          <w:p>
            <w:pPr>
              <w:pStyle w:val="TableParagraph"/>
              <w:spacing w:before="113"/>
              <w:ind w:left="10"/>
              <w:rPr>
                <w:b/>
                <w:sz w:val="20"/>
              </w:rPr>
            </w:pPr>
            <w:r>
              <w:rPr>
                <w:b/>
                <w:spacing w:val="-2"/>
                <w:sz w:val="20"/>
              </w:rPr>
              <w:t>CATMAT</w:t>
            </w:r>
          </w:p>
        </w:tc>
        <w:tc>
          <w:tcPr>
            <w:tcW w:w="1417" w:type="dxa"/>
            <w:shd w:val="clear" w:color="auto" w:fill="B4C5E7"/>
          </w:tcPr>
          <w:p>
            <w:pPr>
              <w:pStyle w:val="TableParagraph"/>
              <w:spacing w:line="230" w:lineRule="exact"/>
              <w:ind w:left="126" w:right="115" w:firstLine="115"/>
              <w:jc w:val="left"/>
              <w:rPr>
                <w:b/>
                <w:sz w:val="20"/>
              </w:rPr>
            </w:pPr>
            <w:r>
              <w:rPr>
                <w:b/>
                <w:spacing w:val="-2"/>
                <w:sz w:val="20"/>
              </w:rPr>
              <w:t>UNIDADE </w:t>
            </w:r>
            <w:r>
              <w:rPr>
                <w:b/>
                <w:sz w:val="20"/>
              </w:rPr>
              <w:t>DE</w:t>
            </w:r>
            <w:r>
              <w:rPr>
                <w:b/>
                <w:spacing w:val="-4"/>
                <w:sz w:val="20"/>
              </w:rPr>
              <w:t> </w:t>
            </w:r>
            <w:r>
              <w:rPr>
                <w:b/>
                <w:spacing w:val="-2"/>
                <w:sz w:val="20"/>
              </w:rPr>
              <w:t>MEDIDA</w:t>
            </w:r>
          </w:p>
        </w:tc>
        <w:tc>
          <w:tcPr>
            <w:tcW w:w="1232" w:type="dxa"/>
            <w:shd w:val="clear" w:color="auto" w:fill="B4C5E7"/>
          </w:tcPr>
          <w:p>
            <w:pPr>
              <w:pStyle w:val="TableParagraph"/>
              <w:spacing w:line="230" w:lineRule="exact"/>
              <w:ind w:left="200" w:right="196" w:firstLine="26"/>
              <w:jc w:val="left"/>
              <w:rPr>
                <w:b/>
                <w:sz w:val="20"/>
              </w:rPr>
            </w:pPr>
            <w:r>
              <w:rPr>
                <w:b/>
                <w:spacing w:val="-2"/>
                <w:sz w:val="20"/>
              </w:rPr>
              <w:t>QUANT. MÍNIMA</w:t>
            </w:r>
          </w:p>
        </w:tc>
        <w:tc>
          <w:tcPr>
            <w:tcW w:w="1321" w:type="dxa"/>
            <w:shd w:val="clear" w:color="auto" w:fill="B4C5E7"/>
          </w:tcPr>
          <w:p>
            <w:pPr>
              <w:pStyle w:val="TableParagraph"/>
              <w:spacing w:line="230" w:lineRule="exact"/>
              <w:ind w:left="212" w:right="202" w:firstLine="60"/>
              <w:jc w:val="left"/>
              <w:rPr>
                <w:b/>
                <w:sz w:val="20"/>
              </w:rPr>
            </w:pPr>
            <w:r>
              <w:rPr>
                <w:b/>
                <w:spacing w:val="-2"/>
                <w:sz w:val="20"/>
              </w:rPr>
              <w:t>QUANT. MÁXIMA</w:t>
            </w:r>
          </w:p>
        </w:tc>
      </w:tr>
      <w:tr>
        <w:trPr>
          <w:trHeight w:val="459" w:hRule="atLeast"/>
        </w:trPr>
        <w:tc>
          <w:tcPr>
            <w:tcW w:w="751" w:type="dxa"/>
          </w:tcPr>
          <w:p>
            <w:pPr>
              <w:pStyle w:val="TableParagraph"/>
              <w:spacing w:before="114"/>
              <w:ind w:left="7"/>
              <w:rPr>
                <w:b/>
                <w:sz w:val="20"/>
              </w:rPr>
            </w:pPr>
            <w:r>
              <w:rPr>
                <w:b/>
                <w:spacing w:val="-5"/>
                <w:sz w:val="20"/>
              </w:rPr>
              <w:t>01</w:t>
            </w:r>
          </w:p>
        </w:tc>
        <w:tc>
          <w:tcPr>
            <w:tcW w:w="3128" w:type="dxa"/>
          </w:tcPr>
          <w:p>
            <w:pPr>
              <w:pStyle w:val="TableParagraph"/>
              <w:spacing w:line="223" w:lineRule="exact"/>
              <w:ind w:left="41" w:right="36"/>
              <w:rPr>
                <w:sz w:val="20"/>
              </w:rPr>
            </w:pPr>
            <w:r>
              <w:rPr>
                <w:sz w:val="20"/>
              </w:rPr>
              <w:t>Óleo</w:t>
            </w:r>
            <w:r>
              <w:rPr>
                <w:spacing w:val="-4"/>
                <w:sz w:val="20"/>
              </w:rPr>
              <w:t> </w:t>
            </w:r>
            <w:r>
              <w:rPr>
                <w:sz w:val="20"/>
              </w:rPr>
              <w:t>motor</w:t>
            </w:r>
            <w:r>
              <w:rPr>
                <w:spacing w:val="-7"/>
                <w:sz w:val="20"/>
              </w:rPr>
              <w:t> </w:t>
            </w:r>
            <w:r>
              <w:rPr>
                <w:sz w:val="20"/>
              </w:rPr>
              <w:t>15W40</w:t>
            </w:r>
            <w:r>
              <w:rPr>
                <w:spacing w:val="-5"/>
                <w:sz w:val="20"/>
              </w:rPr>
              <w:t> </w:t>
            </w:r>
            <w:r>
              <w:rPr>
                <w:sz w:val="20"/>
              </w:rPr>
              <w:t>semi-</w:t>
            </w:r>
            <w:r>
              <w:rPr>
                <w:spacing w:val="-2"/>
                <w:sz w:val="20"/>
              </w:rPr>
              <w:t>sintético</w:t>
            </w:r>
          </w:p>
          <w:p>
            <w:pPr>
              <w:pStyle w:val="TableParagraph"/>
              <w:spacing w:line="216" w:lineRule="exact"/>
              <w:ind w:left="41" w:right="37"/>
              <w:rPr>
                <w:sz w:val="20"/>
              </w:rPr>
            </w:pPr>
            <w:r>
              <w:rPr>
                <w:sz w:val="20"/>
              </w:rPr>
              <w:t>p/</w:t>
            </w:r>
            <w:r>
              <w:rPr>
                <w:spacing w:val="-6"/>
                <w:sz w:val="20"/>
              </w:rPr>
              <w:t> </w:t>
            </w:r>
            <w:r>
              <w:rPr>
                <w:sz w:val="20"/>
              </w:rPr>
              <w:t>motores</w:t>
            </w:r>
            <w:r>
              <w:rPr>
                <w:spacing w:val="-3"/>
                <w:sz w:val="20"/>
              </w:rPr>
              <w:t> </w:t>
            </w:r>
            <w:r>
              <w:rPr>
                <w:spacing w:val="-2"/>
                <w:sz w:val="20"/>
              </w:rPr>
              <w:t>gasolina</w:t>
            </w:r>
          </w:p>
        </w:tc>
        <w:tc>
          <w:tcPr>
            <w:tcW w:w="1618" w:type="dxa"/>
          </w:tcPr>
          <w:p>
            <w:pPr>
              <w:pStyle w:val="TableParagraph"/>
              <w:spacing w:before="109"/>
              <w:ind w:left="10" w:right="1"/>
              <w:rPr>
                <w:sz w:val="20"/>
              </w:rPr>
            </w:pPr>
            <w:r>
              <w:rPr>
                <w:sz w:val="20"/>
              </w:rPr>
              <w:t>Não</w:t>
            </w:r>
            <w:r>
              <w:rPr>
                <w:spacing w:val="-3"/>
                <w:sz w:val="20"/>
              </w:rPr>
              <w:t> </w:t>
            </w:r>
            <w:r>
              <w:rPr>
                <w:spacing w:val="-2"/>
                <w:sz w:val="20"/>
              </w:rPr>
              <w:t>localizado</w:t>
            </w:r>
          </w:p>
        </w:tc>
        <w:tc>
          <w:tcPr>
            <w:tcW w:w="1417" w:type="dxa"/>
          </w:tcPr>
          <w:p>
            <w:pPr>
              <w:pStyle w:val="TableParagraph"/>
              <w:spacing w:line="223" w:lineRule="exact"/>
              <w:ind w:left="7" w:right="1"/>
              <w:rPr>
                <w:sz w:val="20"/>
              </w:rPr>
            </w:pPr>
            <w:r>
              <w:rPr>
                <w:sz w:val="20"/>
              </w:rPr>
              <w:t>Vasilhame</w:t>
            </w:r>
            <w:r>
              <w:rPr>
                <w:spacing w:val="-12"/>
                <w:sz w:val="20"/>
              </w:rPr>
              <w:t> </w:t>
            </w:r>
            <w:r>
              <w:rPr>
                <w:spacing w:val="-10"/>
                <w:sz w:val="20"/>
              </w:rPr>
              <w:t>1</w:t>
            </w:r>
          </w:p>
          <w:p>
            <w:pPr>
              <w:pStyle w:val="TableParagraph"/>
              <w:spacing w:line="216" w:lineRule="exact"/>
              <w:ind w:left="7" w:right="1"/>
              <w:rPr>
                <w:sz w:val="20"/>
              </w:rPr>
            </w:pPr>
            <w:r>
              <w:rPr>
                <w:spacing w:val="-2"/>
                <w:sz w:val="20"/>
              </w:rPr>
              <w:t>litros</w:t>
            </w:r>
          </w:p>
        </w:tc>
        <w:tc>
          <w:tcPr>
            <w:tcW w:w="1232" w:type="dxa"/>
          </w:tcPr>
          <w:p>
            <w:pPr>
              <w:pStyle w:val="TableParagraph"/>
              <w:spacing w:before="109"/>
              <w:ind w:left="5"/>
              <w:rPr>
                <w:sz w:val="20"/>
              </w:rPr>
            </w:pPr>
            <w:r>
              <w:rPr>
                <w:spacing w:val="-5"/>
                <w:sz w:val="20"/>
              </w:rPr>
              <w:t>20</w:t>
            </w:r>
          </w:p>
        </w:tc>
        <w:tc>
          <w:tcPr>
            <w:tcW w:w="1321" w:type="dxa"/>
          </w:tcPr>
          <w:p>
            <w:pPr>
              <w:pStyle w:val="TableParagraph"/>
              <w:spacing w:before="109"/>
              <w:ind w:left="6"/>
              <w:rPr>
                <w:sz w:val="20"/>
              </w:rPr>
            </w:pPr>
            <w:r>
              <w:rPr>
                <w:spacing w:val="-5"/>
                <w:sz w:val="20"/>
              </w:rPr>
              <w:t>40</w:t>
            </w:r>
          </w:p>
        </w:tc>
      </w:tr>
      <w:tr>
        <w:trPr>
          <w:trHeight w:val="460" w:hRule="atLeast"/>
        </w:trPr>
        <w:tc>
          <w:tcPr>
            <w:tcW w:w="751" w:type="dxa"/>
          </w:tcPr>
          <w:p>
            <w:pPr>
              <w:pStyle w:val="TableParagraph"/>
              <w:spacing w:before="113"/>
              <w:ind w:left="7"/>
              <w:rPr>
                <w:b/>
                <w:sz w:val="20"/>
              </w:rPr>
            </w:pPr>
            <w:r>
              <w:rPr>
                <w:b/>
                <w:spacing w:val="-5"/>
                <w:sz w:val="20"/>
              </w:rPr>
              <w:t>02</w:t>
            </w:r>
          </w:p>
        </w:tc>
        <w:tc>
          <w:tcPr>
            <w:tcW w:w="3128" w:type="dxa"/>
          </w:tcPr>
          <w:p>
            <w:pPr>
              <w:pStyle w:val="TableParagraph"/>
              <w:spacing w:before="108"/>
              <w:ind w:left="41" w:right="39"/>
              <w:rPr>
                <w:sz w:val="20"/>
              </w:rPr>
            </w:pPr>
            <w:r>
              <w:rPr>
                <w:sz w:val="20"/>
              </w:rPr>
              <w:t>Óleo</w:t>
            </w:r>
            <w:r>
              <w:rPr>
                <w:spacing w:val="-5"/>
                <w:sz w:val="20"/>
              </w:rPr>
              <w:t> </w:t>
            </w:r>
            <w:r>
              <w:rPr>
                <w:sz w:val="20"/>
              </w:rPr>
              <w:t>Motor</w:t>
            </w:r>
            <w:r>
              <w:rPr>
                <w:spacing w:val="-5"/>
                <w:sz w:val="20"/>
              </w:rPr>
              <w:t> </w:t>
            </w:r>
            <w:r>
              <w:rPr>
                <w:sz w:val="20"/>
              </w:rPr>
              <w:t>15W40</w:t>
            </w:r>
            <w:r>
              <w:rPr>
                <w:spacing w:val="-4"/>
                <w:sz w:val="20"/>
              </w:rPr>
              <w:t> </w:t>
            </w:r>
            <w:r>
              <w:rPr>
                <w:sz w:val="20"/>
              </w:rPr>
              <w:t>extra</w:t>
            </w:r>
            <w:r>
              <w:rPr>
                <w:spacing w:val="-5"/>
                <w:sz w:val="20"/>
              </w:rPr>
              <w:t> </w:t>
            </w:r>
            <w:r>
              <w:rPr>
                <w:spacing w:val="-4"/>
                <w:sz w:val="20"/>
              </w:rPr>
              <w:t>turbo</w:t>
            </w:r>
          </w:p>
        </w:tc>
        <w:tc>
          <w:tcPr>
            <w:tcW w:w="1618" w:type="dxa"/>
          </w:tcPr>
          <w:p>
            <w:pPr>
              <w:pStyle w:val="TableParagraph"/>
              <w:spacing w:before="108"/>
              <w:ind w:left="10"/>
              <w:rPr>
                <w:sz w:val="20"/>
              </w:rPr>
            </w:pPr>
            <w:r>
              <w:rPr>
                <w:spacing w:val="-2"/>
                <w:sz w:val="20"/>
              </w:rPr>
              <w:t>472896</w:t>
            </w:r>
          </w:p>
        </w:tc>
        <w:tc>
          <w:tcPr>
            <w:tcW w:w="1417" w:type="dxa"/>
          </w:tcPr>
          <w:p>
            <w:pPr>
              <w:pStyle w:val="TableParagraph"/>
              <w:spacing w:line="223" w:lineRule="exact"/>
              <w:ind w:left="7" w:right="1"/>
              <w:rPr>
                <w:sz w:val="20"/>
              </w:rPr>
            </w:pPr>
            <w:r>
              <w:rPr>
                <w:sz w:val="20"/>
              </w:rPr>
              <w:t>Vasilhame</w:t>
            </w:r>
            <w:r>
              <w:rPr>
                <w:spacing w:val="-12"/>
                <w:sz w:val="20"/>
              </w:rPr>
              <w:t> </w:t>
            </w:r>
            <w:r>
              <w:rPr>
                <w:spacing w:val="-10"/>
                <w:sz w:val="20"/>
              </w:rPr>
              <w:t>1</w:t>
            </w:r>
          </w:p>
          <w:p>
            <w:pPr>
              <w:pStyle w:val="TableParagraph"/>
              <w:spacing w:line="217" w:lineRule="exact"/>
              <w:ind w:left="7" w:right="3"/>
              <w:rPr>
                <w:sz w:val="20"/>
              </w:rPr>
            </w:pPr>
            <w:r>
              <w:rPr>
                <w:spacing w:val="-2"/>
                <w:sz w:val="20"/>
              </w:rPr>
              <w:t>litro</w:t>
            </w:r>
          </w:p>
        </w:tc>
        <w:tc>
          <w:tcPr>
            <w:tcW w:w="1232" w:type="dxa"/>
          </w:tcPr>
          <w:p>
            <w:pPr>
              <w:pStyle w:val="TableParagraph"/>
              <w:spacing w:before="108"/>
              <w:ind w:left="5"/>
              <w:rPr>
                <w:sz w:val="20"/>
              </w:rPr>
            </w:pPr>
            <w:r>
              <w:rPr>
                <w:spacing w:val="-5"/>
                <w:sz w:val="20"/>
              </w:rPr>
              <w:t>04</w:t>
            </w:r>
          </w:p>
        </w:tc>
        <w:tc>
          <w:tcPr>
            <w:tcW w:w="1321" w:type="dxa"/>
          </w:tcPr>
          <w:p>
            <w:pPr>
              <w:pStyle w:val="TableParagraph"/>
              <w:spacing w:before="108"/>
              <w:ind w:left="6"/>
              <w:rPr>
                <w:sz w:val="20"/>
              </w:rPr>
            </w:pPr>
            <w:r>
              <w:rPr>
                <w:spacing w:val="-5"/>
                <w:sz w:val="20"/>
              </w:rPr>
              <w:t>10</w:t>
            </w:r>
          </w:p>
        </w:tc>
      </w:tr>
      <w:tr>
        <w:trPr>
          <w:trHeight w:val="460" w:hRule="atLeast"/>
        </w:trPr>
        <w:tc>
          <w:tcPr>
            <w:tcW w:w="751" w:type="dxa"/>
          </w:tcPr>
          <w:p>
            <w:pPr>
              <w:pStyle w:val="TableParagraph"/>
              <w:spacing w:before="113"/>
              <w:ind w:left="7"/>
              <w:rPr>
                <w:b/>
                <w:sz w:val="20"/>
              </w:rPr>
            </w:pPr>
            <w:r>
              <w:rPr>
                <w:b/>
                <w:spacing w:val="-5"/>
                <w:sz w:val="20"/>
              </w:rPr>
              <w:t>03</w:t>
            </w:r>
          </w:p>
        </w:tc>
        <w:tc>
          <w:tcPr>
            <w:tcW w:w="3128" w:type="dxa"/>
          </w:tcPr>
          <w:p>
            <w:pPr>
              <w:pStyle w:val="TableParagraph"/>
              <w:spacing w:before="108"/>
              <w:ind w:left="42" w:right="34"/>
              <w:rPr>
                <w:sz w:val="20"/>
              </w:rPr>
            </w:pPr>
            <w:r>
              <w:rPr>
                <w:sz w:val="20"/>
              </w:rPr>
              <w:t>Óleo</w:t>
            </w:r>
            <w:r>
              <w:rPr>
                <w:spacing w:val="-3"/>
                <w:sz w:val="20"/>
              </w:rPr>
              <w:t> </w:t>
            </w:r>
            <w:r>
              <w:rPr>
                <w:sz w:val="20"/>
              </w:rPr>
              <w:t>de</w:t>
            </w:r>
            <w:r>
              <w:rPr>
                <w:spacing w:val="-4"/>
                <w:sz w:val="20"/>
              </w:rPr>
              <w:t> </w:t>
            </w:r>
            <w:r>
              <w:rPr>
                <w:sz w:val="20"/>
              </w:rPr>
              <w:t>Freio</w:t>
            </w:r>
            <w:r>
              <w:rPr>
                <w:spacing w:val="-3"/>
                <w:sz w:val="20"/>
              </w:rPr>
              <w:t> </w:t>
            </w:r>
            <w:r>
              <w:rPr>
                <w:sz w:val="20"/>
              </w:rPr>
              <w:t>DOT</w:t>
            </w:r>
            <w:r>
              <w:rPr>
                <w:spacing w:val="-1"/>
                <w:sz w:val="20"/>
              </w:rPr>
              <w:t> </w:t>
            </w:r>
            <w:r>
              <w:rPr>
                <w:spacing w:val="-10"/>
                <w:sz w:val="20"/>
              </w:rPr>
              <w:t>4</w:t>
            </w:r>
          </w:p>
        </w:tc>
        <w:tc>
          <w:tcPr>
            <w:tcW w:w="1618" w:type="dxa"/>
          </w:tcPr>
          <w:p>
            <w:pPr>
              <w:pStyle w:val="TableParagraph"/>
              <w:spacing w:before="108"/>
              <w:ind w:left="10" w:right="1"/>
              <w:rPr>
                <w:sz w:val="20"/>
              </w:rPr>
            </w:pPr>
            <w:r>
              <w:rPr>
                <w:sz w:val="20"/>
              </w:rPr>
              <w:t>Não</w:t>
            </w:r>
            <w:r>
              <w:rPr>
                <w:spacing w:val="-3"/>
                <w:sz w:val="20"/>
              </w:rPr>
              <w:t> </w:t>
            </w:r>
            <w:r>
              <w:rPr>
                <w:spacing w:val="-2"/>
                <w:sz w:val="20"/>
              </w:rPr>
              <w:t>localizado</w:t>
            </w:r>
          </w:p>
        </w:tc>
        <w:tc>
          <w:tcPr>
            <w:tcW w:w="1417" w:type="dxa"/>
          </w:tcPr>
          <w:p>
            <w:pPr>
              <w:pStyle w:val="TableParagraph"/>
              <w:spacing w:line="223" w:lineRule="exact"/>
              <w:ind w:left="7" w:right="2"/>
              <w:rPr>
                <w:sz w:val="20"/>
              </w:rPr>
            </w:pPr>
            <w:r>
              <w:rPr>
                <w:spacing w:val="-2"/>
                <w:sz w:val="20"/>
              </w:rPr>
              <w:t>Vasilhame</w:t>
            </w:r>
          </w:p>
          <w:p>
            <w:pPr>
              <w:pStyle w:val="TableParagraph"/>
              <w:spacing w:line="217" w:lineRule="exact"/>
              <w:ind w:left="7" w:right="4"/>
              <w:rPr>
                <w:sz w:val="20"/>
              </w:rPr>
            </w:pPr>
            <w:r>
              <w:rPr>
                <w:spacing w:val="-2"/>
                <w:sz w:val="20"/>
              </w:rPr>
              <w:t>500ml</w:t>
            </w:r>
          </w:p>
        </w:tc>
        <w:tc>
          <w:tcPr>
            <w:tcW w:w="1232" w:type="dxa"/>
          </w:tcPr>
          <w:p>
            <w:pPr>
              <w:pStyle w:val="TableParagraph"/>
              <w:spacing w:before="108"/>
              <w:ind w:left="5"/>
              <w:rPr>
                <w:sz w:val="20"/>
              </w:rPr>
            </w:pPr>
            <w:r>
              <w:rPr>
                <w:spacing w:val="-5"/>
                <w:sz w:val="20"/>
              </w:rPr>
              <w:t>10</w:t>
            </w:r>
          </w:p>
        </w:tc>
        <w:tc>
          <w:tcPr>
            <w:tcW w:w="1321" w:type="dxa"/>
          </w:tcPr>
          <w:p>
            <w:pPr>
              <w:pStyle w:val="TableParagraph"/>
              <w:spacing w:before="108"/>
              <w:ind w:left="6"/>
              <w:rPr>
                <w:sz w:val="20"/>
              </w:rPr>
            </w:pPr>
            <w:r>
              <w:rPr>
                <w:spacing w:val="-5"/>
                <w:sz w:val="20"/>
              </w:rPr>
              <w:t>20</w:t>
            </w:r>
          </w:p>
        </w:tc>
      </w:tr>
      <w:tr>
        <w:trPr>
          <w:trHeight w:val="460" w:hRule="atLeast"/>
        </w:trPr>
        <w:tc>
          <w:tcPr>
            <w:tcW w:w="751" w:type="dxa"/>
          </w:tcPr>
          <w:p>
            <w:pPr>
              <w:pStyle w:val="TableParagraph"/>
              <w:spacing w:before="113"/>
              <w:ind w:left="7"/>
              <w:rPr>
                <w:b/>
                <w:sz w:val="20"/>
              </w:rPr>
            </w:pPr>
            <w:r>
              <w:rPr>
                <w:b/>
                <w:spacing w:val="-5"/>
                <w:sz w:val="20"/>
              </w:rPr>
              <w:t>04</w:t>
            </w:r>
          </w:p>
        </w:tc>
        <w:tc>
          <w:tcPr>
            <w:tcW w:w="3128" w:type="dxa"/>
          </w:tcPr>
          <w:p>
            <w:pPr>
              <w:pStyle w:val="TableParagraph"/>
              <w:spacing w:line="223" w:lineRule="exact"/>
              <w:ind w:left="42" w:right="34"/>
              <w:rPr>
                <w:sz w:val="20"/>
              </w:rPr>
            </w:pPr>
            <w:r>
              <w:rPr>
                <w:sz w:val="20"/>
              </w:rPr>
              <w:t>Óleo</w:t>
            </w:r>
            <w:r>
              <w:rPr>
                <w:spacing w:val="-4"/>
                <w:sz w:val="20"/>
              </w:rPr>
              <w:t> </w:t>
            </w:r>
            <w:r>
              <w:rPr>
                <w:sz w:val="20"/>
              </w:rPr>
              <w:t>15W40</w:t>
            </w:r>
            <w:r>
              <w:rPr>
                <w:spacing w:val="-4"/>
                <w:sz w:val="20"/>
              </w:rPr>
              <w:t> </w:t>
            </w:r>
            <w:r>
              <w:rPr>
                <w:sz w:val="20"/>
              </w:rPr>
              <w:t>Extra</w:t>
            </w:r>
            <w:r>
              <w:rPr>
                <w:spacing w:val="-7"/>
                <w:sz w:val="20"/>
              </w:rPr>
              <w:t> </w:t>
            </w:r>
            <w:r>
              <w:rPr>
                <w:sz w:val="20"/>
              </w:rPr>
              <w:t>Turbo</w:t>
            </w:r>
            <w:r>
              <w:rPr>
                <w:spacing w:val="-4"/>
                <w:sz w:val="20"/>
              </w:rPr>
              <w:t> </w:t>
            </w:r>
            <w:r>
              <w:rPr>
                <w:sz w:val="20"/>
              </w:rPr>
              <w:t>API</w:t>
            </w:r>
            <w:r>
              <w:rPr>
                <w:spacing w:val="-7"/>
                <w:sz w:val="20"/>
              </w:rPr>
              <w:t> </w:t>
            </w:r>
            <w:r>
              <w:rPr>
                <w:spacing w:val="-5"/>
                <w:sz w:val="20"/>
              </w:rPr>
              <w:t>CH-</w:t>
            </w:r>
          </w:p>
          <w:p>
            <w:pPr>
              <w:pStyle w:val="TableParagraph"/>
              <w:spacing w:line="217" w:lineRule="exact"/>
              <w:ind w:left="41" w:right="35"/>
              <w:rPr>
                <w:sz w:val="20"/>
              </w:rPr>
            </w:pPr>
            <w:r>
              <w:rPr>
                <w:spacing w:val="-10"/>
                <w:sz w:val="20"/>
              </w:rPr>
              <w:t>4</w:t>
            </w:r>
          </w:p>
        </w:tc>
        <w:tc>
          <w:tcPr>
            <w:tcW w:w="1618" w:type="dxa"/>
          </w:tcPr>
          <w:p>
            <w:pPr>
              <w:pStyle w:val="TableParagraph"/>
              <w:spacing w:before="108"/>
              <w:ind w:left="10" w:right="1"/>
              <w:rPr>
                <w:sz w:val="20"/>
              </w:rPr>
            </w:pPr>
            <w:r>
              <w:rPr>
                <w:sz w:val="20"/>
              </w:rPr>
              <w:t>Não</w:t>
            </w:r>
            <w:r>
              <w:rPr>
                <w:spacing w:val="-3"/>
                <w:sz w:val="20"/>
              </w:rPr>
              <w:t> </w:t>
            </w:r>
            <w:r>
              <w:rPr>
                <w:spacing w:val="-2"/>
                <w:sz w:val="20"/>
              </w:rPr>
              <w:t>localizado</w:t>
            </w:r>
          </w:p>
        </w:tc>
        <w:tc>
          <w:tcPr>
            <w:tcW w:w="1417" w:type="dxa"/>
          </w:tcPr>
          <w:p>
            <w:pPr>
              <w:pStyle w:val="TableParagraph"/>
              <w:spacing w:line="223" w:lineRule="exact"/>
              <w:ind w:left="7" w:right="1"/>
              <w:rPr>
                <w:sz w:val="20"/>
              </w:rPr>
            </w:pPr>
            <w:r>
              <w:rPr>
                <w:sz w:val="20"/>
              </w:rPr>
              <w:t>Vasilhame</w:t>
            </w:r>
            <w:r>
              <w:rPr>
                <w:spacing w:val="-12"/>
                <w:sz w:val="20"/>
              </w:rPr>
              <w:t> </w:t>
            </w:r>
            <w:r>
              <w:rPr>
                <w:spacing w:val="-5"/>
                <w:sz w:val="20"/>
              </w:rPr>
              <w:t>20</w:t>
            </w:r>
          </w:p>
          <w:p>
            <w:pPr>
              <w:pStyle w:val="TableParagraph"/>
              <w:spacing w:line="217" w:lineRule="exact"/>
              <w:ind w:left="7" w:right="1"/>
              <w:rPr>
                <w:sz w:val="20"/>
              </w:rPr>
            </w:pPr>
            <w:r>
              <w:rPr>
                <w:spacing w:val="-2"/>
                <w:sz w:val="20"/>
              </w:rPr>
              <w:t>litros</w:t>
            </w:r>
          </w:p>
        </w:tc>
        <w:tc>
          <w:tcPr>
            <w:tcW w:w="1232" w:type="dxa"/>
          </w:tcPr>
          <w:p>
            <w:pPr>
              <w:pStyle w:val="TableParagraph"/>
              <w:spacing w:before="108"/>
              <w:ind w:left="5"/>
              <w:rPr>
                <w:sz w:val="20"/>
              </w:rPr>
            </w:pPr>
            <w:r>
              <w:rPr>
                <w:spacing w:val="-5"/>
                <w:sz w:val="20"/>
              </w:rPr>
              <w:t>10</w:t>
            </w:r>
          </w:p>
        </w:tc>
        <w:tc>
          <w:tcPr>
            <w:tcW w:w="1321" w:type="dxa"/>
          </w:tcPr>
          <w:p>
            <w:pPr>
              <w:pStyle w:val="TableParagraph"/>
              <w:spacing w:before="108"/>
              <w:ind w:left="6"/>
              <w:rPr>
                <w:sz w:val="20"/>
              </w:rPr>
            </w:pPr>
            <w:r>
              <w:rPr>
                <w:spacing w:val="-5"/>
                <w:sz w:val="20"/>
              </w:rPr>
              <w:t>30</w:t>
            </w:r>
          </w:p>
        </w:tc>
      </w:tr>
      <w:tr>
        <w:trPr>
          <w:trHeight w:val="460" w:hRule="atLeast"/>
        </w:trPr>
        <w:tc>
          <w:tcPr>
            <w:tcW w:w="751" w:type="dxa"/>
          </w:tcPr>
          <w:p>
            <w:pPr>
              <w:pStyle w:val="TableParagraph"/>
              <w:spacing w:before="113"/>
              <w:ind w:left="7"/>
              <w:rPr>
                <w:b/>
                <w:sz w:val="20"/>
              </w:rPr>
            </w:pPr>
            <w:r>
              <w:rPr>
                <w:b/>
                <w:spacing w:val="-5"/>
                <w:sz w:val="20"/>
              </w:rPr>
              <w:t>05</w:t>
            </w:r>
          </w:p>
        </w:tc>
        <w:tc>
          <w:tcPr>
            <w:tcW w:w="3128" w:type="dxa"/>
          </w:tcPr>
          <w:p>
            <w:pPr>
              <w:pStyle w:val="TableParagraph"/>
              <w:spacing w:before="108"/>
              <w:ind w:left="42" w:right="34"/>
              <w:rPr>
                <w:sz w:val="20"/>
              </w:rPr>
            </w:pPr>
            <w:r>
              <w:rPr>
                <w:sz w:val="20"/>
              </w:rPr>
              <w:t>Óleo</w:t>
            </w:r>
            <w:r>
              <w:rPr>
                <w:spacing w:val="-7"/>
                <w:sz w:val="20"/>
              </w:rPr>
              <w:t> </w:t>
            </w:r>
            <w:r>
              <w:rPr>
                <w:sz w:val="20"/>
              </w:rPr>
              <w:t>hidráulico</w:t>
            </w:r>
            <w:r>
              <w:rPr>
                <w:spacing w:val="-6"/>
                <w:sz w:val="20"/>
              </w:rPr>
              <w:t> </w:t>
            </w:r>
            <w:r>
              <w:rPr>
                <w:spacing w:val="-2"/>
                <w:sz w:val="20"/>
              </w:rPr>
              <w:t>10W30</w:t>
            </w:r>
          </w:p>
        </w:tc>
        <w:tc>
          <w:tcPr>
            <w:tcW w:w="1618" w:type="dxa"/>
          </w:tcPr>
          <w:p>
            <w:pPr>
              <w:pStyle w:val="TableParagraph"/>
              <w:spacing w:before="108"/>
              <w:ind w:left="10" w:right="1"/>
              <w:rPr>
                <w:sz w:val="20"/>
              </w:rPr>
            </w:pPr>
            <w:r>
              <w:rPr>
                <w:sz w:val="20"/>
              </w:rPr>
              <w:t>Não</w:t>
            </w:r>
            <w:r>
              <w:rPr>
                <w:spacing w:val="-3"/>
                <w:sz w:val="20"/>
              </w:rPr>
              <w:t> </w:t>
            </w:r>
            <w:r>
              <w:rPr>
                <w:spacing w:val="-2"/>
                <w:sz w:val="20"/>
              </w:rPr>
              <w:t>localizado</w:t>
            </w:r>
          </w:p>
        </w:tc>
        <w:tc>
          <w:tcPr>
            <w:tcW w:w="1417" w:type="dxa"/>
          </w:tcPr>
          <w:p>
            <w:pPr>
              <w:pStyle w:val="TableParagraph"/>
              <w:spacing w:line="223" w:lineRule="exact"/>
              <w:ind w:left="7" w:right="1"/>
              <w:rPr>
                <w:sz w:val="20"/>
              </w:rPr>
            </w:pPr>
            <w:r>
              <w:rPr>
                <w:sz w:val="20"/>
              </w:rPr>
              <w:t>Vasilhame</w:t>
            </w:r>
            <w:r>
              <w:rPr>
                <w:spacing w:val="-12"/>
                <w:sz w:val="20"/>
              </w:rPr>
              <w:t> </w:t>
            </w:r>
            <w:r>
              <w:rPr>
                <w:spacing w:val="-5"/>
                <w:sz w:val="20"/>
              </w:rPr>
              <w:t>20</w:t>
            </w:r>
          </w:p>
          <w:p>
            <w:pPr>
              <w:pStyle w:val="TableParagraph"/>
              <w:spacing w:line="217" w:lineRule="exact"/>
              <w:ind w:left="7" w:right="1"/>
              <w:rPr>
                <w:sz w:val="20"/>
              </w:rPr>
            </w:pPr>
            <w:r>
              <w:rPr>
                <w:spacing w:val="-2"/>
                <w:sz w:val="20"/>
              </w:rPr>
              <w:t>litros</w:t>
            </w:r>
          </w:p>
        </w:tc>
        <w:tc>
          <w:tcPr>
            <w:tcW w:w="1232" w:type="dxa"/>
          </w:tcPr>
          <w:p>
            <w:pPr>
              <w:pStyle w:val="TableParagraph"/>
              <w:spacing w:before="108"/>
              <w:ind w:left="5"/>
              <w:rPr>
                <w:sz w:val="20"/>
              </w:rPr>
            </w:pPr>
            <w:r>
              <w:rPr>
                <w:spacing w:val="-5"/>
                <w:sz w:val="20"/>
              </w:rPr>
              <w:t>10</w:t>
            </w:r>
          </w:p>
        </w:tc>
        <w:tc>
          <w:tcPr>
            <w:tcW w:w="1321" w:type="dxa"/>
          </w:tcPr>
          <w:p>
            <w:pPr>
              <w:pStyle w:val="TableParagraph"/>
              <w:spacing w:before="108"/>
              <w:ind w:left="6"/>
              <w:rPr>
                <w:sz w:val="20"/>
              </w:rPr>
            </w:pPr>
            <w:r>
              <w:rPr>
                <w:spacing w:val="-5"/>
                <w:sz w:val="20"/>
              </w:rPr>
              <w:t>40</w:t>
            </w:r>
          </w:p>
        </w:tc>
      </w:tr>
      <w:tr>
        <w:trPr>
          <w:trHeight w:val="457" w:hRule="atLeast"/>
        </w:trPr>
        <w:tc>
          <w:tcPr>
            <w:tcW w:w="751" w:type="dxa"/>
          </w:tcPr>
          <w:p>
            <w:pPr>
              <w:pStyle w:val="TableParagraph"/>
              <w:spacing w:before="113"/>
              <w:ind w:left="7"/>
              <w:rPr>
                <w:b/>
                <w:sz w:val="20"/>
              </w:rPr>
            </w:pPr>
            <w:r>
              <w:rPr>
                <w:b/>
                <w:spacing w:val="-5"/>
                <w:sz w:val="20"/>
              </w:rPr>
              <w:t>06</w:t>
            </w:r>
          </w:p>
        </w:tc>
        <w:tc>
          <w:tcPr>
            <w:tcW w:w="3128" w:type="dxa"/>
          </w:tcPr>
          <w:p>
            <w:pPr>
              <w:pStyle w:val="TableParagraph"/>
              <w:spacing w:before="108"/>
              <w:ind w:left="41" w:right="35"/>
              <w:rPr>
                <w:sz w:val="20"/>
              </w:rPr>
            </w:pPr>
            <w:r>
              <w:rPr>
                <w:sz w:val="20"/>
              </w:rPr>
              <w:t>Óleo</w:t>
            </w:r>
            <w:r>
              <w:rPr>
                <w:spacing w:val="-7"/>
                <w:sz w:val="20"/>
              </w:rPr>
              <w:t> </w:t>
            </w:r>
            <w:r>
              <w:rPr>
                <w:sz w:val="20"/>
              </w:rPr>
              <w:t>hidráulico</w:t>
            </w:r>
            <w:r>
              <w:rPr>
                <w:spacing w:val="-6"/>
                <w:sz w:val="20"/>
              </w:rPr>
              <w:t> </w:t>
            </w:r>
            <w:r>
              <w:rPr>
                <w:spacing w:val="-5"/>
                <w:sz w:val="20"/>
              </w:rPr>
              <w:t>68</w:t>
            </w:r>
          </w:p>
        </w:tc>
        <w:tc>
          <w:tcPr>
            <w:tcW w:w="1618" w:type="dxa"/>
          </w:tcPr>
          <w:p>
            <w:pPr>
              <w:pStyle w:val="TableParagraph"/>
              <w:spacing w:before="108"/>
              <w:ind w:left="10" w:right="1"/>
              <w:rPr>
                <w:sz w:val="20"/>
              </w:rPr>
            </w:pPr>
            <w:r>
              <w:rPr>
                <w:sz w:val="20"/>
              </w:rPr>
              <w:t>Não</w:t>
            </w:r>
            <w:r>
              <w:rPr>
                <w:spacing w:val="-3"/>
                <w:sz w:val="20"/>
              </w:rPr>
              <w:t> </w:t>
            </w:r>
            <w:r>
              <w:rPr>
                <w:spacing w:val="-2"/>
                <w:sz w:val="20"/>
              </w:rPr>
              <w:t>localizado</w:t>
            </w:r>
          </w:p>
        </w:tc>
        <w:tc>
          <w:tcPr>
            <w:tcW w:w="1417" w:type="dxa"/>
          </w:tcPr>
          <w:p>
            <w:pPr>
              <w:pStyle w:val="TableParagraph"/>
              <w:spacing w:line="223" w:lineRule="exact"/>
              <w:ind w:left="7" w:right="1"/>
              <w:rPr>
                <w:sz w:val="20"/>
              </w:rPr>
            </w:pPr>
            <w:r>
              <w:rPr>
                <w:sz w:val="20"/>
              </w:rPr>
              <w:t>Vasilhame</w:t>
            </w:r>
            <w:r>
              <w:rPr>
                <w:spacing w:val="-12"/>
                <w:sz w:val="20"/>
              </w:rPr>
              <w:t> </w:t>
            </w:r>
            <w:r>
              <w:rPr>
                <w:spacing w:val="-5"/>
                <w:sz w:val="20"/>
              </w:rPr>
              <w:t>20</w:t>
            </w:r>
          </w:p>
          <w:p>
            <w:pPr>
              <w:pStyle w:val="TableParagraph"/>
              <w:spacing w:line="215" w:lineRule="exact"/>
              <w:ind w:left="7" w:right="1"/>
              <w:rPr>
                <w:sz w:val="20"/>
              </w:rPr>
            </w:pPr>
            <w:r>
              <w:rPr>
                <w:spacing w:val="-2"/>
                <w:sz w:val="20"/>
              </w:rPr>
              <w:t>litros</w:t>
            </w:r>
          </w:p>
        </w:tc>
        <w:tc>
          <w:tcPr>
            <w:tcW w:w="1232" w:type="dxa"/>
          </w:tcPr>
          <w:p>
            <w:pPr>
              <w:pStyle w:val="TableParagraph"/>
              <w:spacing w:before="108"/>
              <w:ind w:left="5"/>
              <w:rPr>
                <w:sz w:val="20"/>
              </w:rPr>
            </w:pPr>
            <w:r>
              <w:rPr>
                <w:spacing w:val="-5"/>
                <w:sz w:val="20"/>
              </w:rPr>
              <w:t>10</w:t>
            </w:r>
          </w:p>
        </w:tc>
        <w:tc>
          <w:tcPr>
            <w:tcW w:w="1321" w:type="dxa"/>
          </w:tcPr>
          <w:p>
            <w:pPr>
              <w:pStyle w:val="TableParagraph"/>
              <w:spacing w:before="108"/>
              <w:ind w:left="6"/>
              <w:rPr>
                <w:sz w:val="20"/>
              </w:rPr>
            </w:pPr>
            <w:r>
              <w:rPr>
                <w:spacing w:val="-5"/>
                <w:sz w:val="20"/>
              </w:rPr>
              <w:t>20</w:t>
            </w:r>
          </w:p>
        </w:tc>
      </w:tr>
      <w:tr>
        <w:trPr>
          <w:trHeight w:val="460" w:hRule="atLeast"/>
        </w:trPr>
        <w:tc>
          <w:tcPr>
            <w:tcW w:w="751" w:type="dxa"/>
          </w:tcPr>
          <w:p>
            <w:pPr>
              <w:pStyle w:val="TableParagraph"/>
              <w:spacing w:before="113"/>
              <w:ind w:left="7"/>
              <w:rPr>
                <w:b/>
                <w:sz w:val="20"/>
              </w:rPr>
            </w:pPr>
            <w:r>
              <w:rPr>
                <w:b/>
                <w:spacing w:val="-5"/>
                <w:sz w:val="20"/>
              </w:rPr>
              <w:t>07</w:t>
            </w:r>
          </w:p>
        </w:tc>
        <w:tc>
          <w:tcPr>
            <w:tcW w:w="3128" w:type="dxa"/>
          </w:tcPr>
          <w:p>
            <w:pPr>
              <w:pStyle w:val="TableParagraph"/>
              <w:spacing w:before="108"/>
              <w:ind w:left="42" w:right="34"/>
              <w:rPr>
                <w:sz w:val="20"/>
              </w:rPr>
            </w:pPr>
            <w:r>
              <w:rPr>
                <w:sz w:val="20"/>
              </w:rPr>
              <w:t>Óleo</w:t>
            </w:r>
            <w:r>
              <w:rPr>
                <w:spacing w:val="-6"/>
                <w:sz w:val="20"/>
              </w:rPr>
              <w:t> </w:t>
            </w:r>
            <w:r>
              <w:rPr>
                <w:sz w:val="20"/>
              </w:rPr>
              <w:t>Diferencial</w:t>
            </w:r>
            <w:r>
              <w:rPr>
                <w:spacing w:val="-7"/>
                <w:sz w:val="20"/>
              </w:rPr>
              <w:t> </w:t>
            </w:r>
            <w:r>
              <w:rPr>
                <w:spacing w:val="-2"/>
                <w:sz w:val="20"/>
              </w:rPr>
              <w:t>85W140</w:t>
            </w:r>
          </w:p>
        </w:tc>
        <w:tc>
          <w:tcPr>
            <w:tcW w:w="1618" w:type="dxa"/>
          </w:tcPr>
          <w:p>
            <w:pPr>
              <w:pStyle w:val="TableParagraph"/>
              <w:spacing w:before="108"/>
              <w:ind w:left="10"/>
              <w:rPr>
                <w:sz w:val="20"/>
              </w:rPr>
            </w:pPr>
            <w:r>
              <w:rPr>
                <w:sz w:val="20"/>
              </w:rPr>
              <w:t>Não</w:t>
            </w:r>
            <w:r>
              <w:rPr>
                <w:spacing w:val="-2"/>
                <w:sz w:val="20"/>
              </w:rPr>
              <w:t> localizado</w:t>
            </w:r>
          </w:p>
        </w:tc>
        <w:tc>
          <w:tcPr>
            <w:tcW w:w="1417" w:type="dxa"/>
          </w:tcPr>
          <w:p>
            <w:pPr>
              <w:pStyle w:val="TableParagraph"/>
              <w:spacing w:line="225" w:lineRule="exact"/>
              <w:ind w:left="7" w:right="1"/>
              <w:rPr>
                <w:sz w:val="20"/>
              </w:rPr>
            </w:pPr>
            <w:r>
              <w:rPr>
                <w:sz w:val="20"/>
              </w:rPr>
              <w:t>Vasilhame</w:t>
            </w:r>
            <w:r>
              <w:rPr>
                <w:spacing w:val="-12"/>
                <w:sz w:val="20"/>
              </w:rPr>
              <w:t> </w:t>
            </w:r>
            <w:r>
              <w:rPr>
                <w:spacing w:val="-10"/>
                <w:sz w:val="20"/>
              </w:rPr>
              <w:t>1</w:t>
            </w:r>
          </w:p>
          <w:p>
            <w:pPr>
              <w:pStyle w:val="TableParagraph"/>
              <w:spacing w:line="216" w:lineRule="exact"/>
              <w:ind w:left="7" w:right="3"/>
              <w:rPr>
                <w:sz w:val="20"/>
              </w:rPr>
            </w:pPr>
            <w:r>
              <w:rPr>
                <w:spacing w:val="-2"/>
                <w:sz w:val="20"/>
              </w:rPr>
              <w:t>litro</w:t>
            </w:r>
          </w:p>
        </w:tc>
        <w:tc>
          <w:tcPr>
            <w:tcW w:w="1232" w:type="dxa"/>
          </w:tcPr>
          <w:p>
            <w:pPr>
              <w:pStyle w:val="TableParagraph"/>
              <w:spacing w:before="108"/>
              <w:ind w:left="5"/>
              <w:rPr>
                <w:sz w:val="20"/>
              </w:rPr>
            </w:pPr>
            <w:r>
              <w:rPr>
                <w:spacing w:val="-5"/>
                <w:sz w:val="20"/>
              </w:rPr>
              <w:t>10</w:t>
            </w:r>
          </w:p>
        </w:tc>
        <w:tc>
          <w:tcPr>
            <w:tcW w:w="1321" w:type="dxa"/>
          </w:tcPr>
          <w:p>
            <w:pPr>
              <w:pStyle w:val="TableParagraph"/>
              <w:spacing w:before="108"/>
              <w:ind w:left="6"/>
              <w:rPr>
                <w:sz w:val="20"/>
              </w:rPr>
            </w:pPr>
            <w:r>
              <w:rPr>
                <w:spacing w:val="-5"/>
                <w:sz w:val="20"/>
              </w:rPr>
              <w:t>30</w:t>
            </w:r>
          </w:p>
        </w:tc>
      </w:tr>
      <w:tr>
        <w:trPr>
          <w:trHeight w:val="921" w:hRule="atLeast"/>
        </w:trPr>
        <w:tc>
          <w:tcPr>
            <w:tcW w:w="751" w:type="dxa"/>
          </w:tcPr>
          <w:p>
            <w:pPr>
              <w:pStyle w:val="TableParagraph"/>
              <w:spacing w:before="113"/>
              <w:jc w:val="left"/>
              <w:rPr>
                <w:b/>
                <w:sz w:val="20"/>
              </w:rPr>
            </w:pPr>
          </w:p>
          <w:p>
            <w:pPr>
              <w:pStyle w:val="TableParagraph"/>
              <w:ind w:left="7"/>
              <w:rPr>
                <w:b/>
                <w:sz w:val="20"/>
              </w:rPr>
            </w:pPr>
            <w:r>
              <w:rPr>
                <w:b/>
                <w:spacing w:val="-5"/>
                <w:sz w:val="20"/>
              </w:rPr>
              <w:t>08</w:t>
            </w:r>
          </w:p>
        </w:tc>
        <w:tc>
          <w:tcPr>
            <w:tcW w:w="3128" w:type="dxa"/>
          </w:tcPr>
          <w:p>
            <w:pPr>
              <w:pStyle w:val="TableParagraph"/>
              <w:ind w:left="172" w:right="164" w:hanging="2"/>
              <w:rPr>
                <w:sz w:val="20"/>
              </w:rPr>
            </w:pPr>
            <w:r>
              <w:rPr>
                <w:sz w:val="20"/>
              </w:rPr>
              <w:t>Agente</w:t>
            </w:r>
            <w:r>
              <w:rPr>
                <w:spacing w:val="-1"/>
                <w:sz w:val="20"/>
              </w:rPr>
              <w:t> </w:t>
            </w:r>
            <w:r>
              <w:rPr>
                <w:sz w:val="20"/>
              </w:rPr>
              <w:t>Redutor</w:t>
            </w:r>
            <w:r>
              <w:rPr>
                <w:spacing w:val="-1"/>
                <w:sz w:val="20"/>
              </w:rPr>
              <w:t> </w:t>
            </w:r>
            <w:r>
              <w:rPr>
                <w:sz w:val="20"/>
              </w:rPr>
              <w:t>Líquido de</w:t>
            </w:r>
            <w:r>
              <w:rPr>
                <w:spacing w:val="-1"/>
                <w:sz w:val="20"/>
              </w:rPr>
              <w:t> </w:t>
            </w:r>
            <w:r>
              <w:rPr>
                <w:sz w:val="20"/>
              </w:rPr>
              <w:t>Óxido de</w:t>
            </w:r>
            <w:r>
              <w:rPr>
                <w:spacing w:val="-13"/>
                <w:sz w:val="20"/>
              </w:rPr>
              <w:t> </w:t>
            </w:r>
            <w:r>
              <w:rPr>
                <w:sz w:val="20"/>
              </w:rPr>
              <w:t>Nitrogênio</w:t>
            </w:r>
            <w:r>
              <w:rPr>
                <w:spacing w:val="-12"/>
                <w:sz w:val="20"/>
              </w:rPr>
              <w:t> </w:t>
            </w:r>
            <w:r>
              <w:rPr>
                <w:sz w:val="20"/>
              </w:rPr>
              <w:t>Automotivo</w:t>
            </w:r>
            <w:r>
              <w:rPr>
                <w:spacing w:val="-13"/>
                <w:sz w:val="20"/>
              </w:rPr>
              <w:t> </w:t>
            </w:r>
            <w:r>
              <w:rPr>
                <w:sz w:val="20"/>
              </w:rPr>
              <w:t>(ARLA 32)</w:t>
            </w:r>
            <w:r>
              <w:rPr>
                <w:spacing w:val="40"/>
                <w:sz w:val="20"/>
              </w:rPr>
              <w:t> </w:t>
            </w:r>
            <w:r>
              <w:rPr>
                <w:sz w:val="20"/>
              </w:rPr>
              <w:t>(Aditivo para radiador com</w:t>
            </w:r>
          </w:p>
          <w:p>
            <w:pPr>
              <w:pStyle w:val="TableParagraph"/>
              <w:spacing w:line="217" w:lineRule="exact"/>
              <w:ind w:left="41" w:right="39"/>
              <w:rPr>
                <w:sz w:val="20"/>
              </w:rPr>
            </w:pPr>
            <w:r>
              <w:rPr>
                <w:sz w:val="20"/>
              </w:rPr>
              <w:t>marca</w:t>
            </w:r>
            <w:r>
              <w:rPr>
                <w:spacing w:val="-5"/>
                <w:sz w:val="20"/>
              </w:rPr>
              <w:t> </w:t>
            </w:r>
            <w:r>
              <w:rPr>
                <w:sz w:val="20"/>
              </w:rPr>
              <w:t>aprovada</w:t>
            </w:r>
            <w:r>
              <w:rPr>
                <w:spacing w:val="-5"/>
                <w:sz w:val="20"/>
              </w:rPr>
              <w:t> </w:t>
            </w:r>
            <w:r>
              <w:rPr>
                <w:sz w:val="20"/>
              </w:rPr>
              <w:t>pelo</w:t>
            </w:r>
            <w:r>
              <w:rPr>
                <w:spacing w:val="-4"/>
                <w:sz w:val="20"/>
              </w:rPr>
              <w:t> </w:t>
            </w:r>
            <w:r>
              <w:rPr>
                <w:spacing w:val="-2"/>
                <w:sz w:val="20"/>
              </w:rPr>
              <w:t>INMETRO)</w:t>
            </w:r>
          </w:p>
        </w:tc>
        <w:tc>
          <w:tcPr>
            <w:tcW w:w="1618" w:type="dxa"/>
          </w:tcPr>
          <w:p>
            <w:pPr>
              <w:pStyle w:val="TableParagraph"/>
              <w:spacing w:before="108"/>
              <w:jc w:val="left"/>
              <w:rPr>
                <w:b/>
                <w:sz w:val="20"/>
              </w:rPr>
            </w:pPr>
          </w:p>
          <w:p>
            <w:pPr>
              <w:pStyle w:val="TableParagraph"/>
              <w:ind w:left="10"/>
              <w:rPr>
                <w:sz w:val="20"/>
              </w:rPr>
            </w:pPr>
            <w:r>
              <w:rPr>
                <w:spacing w:val="-2"/>
                <w:sz w:val="20"/>
              </w:rPr>
              <w:t>472239</w:t>
            </w:r>
          </w:p>
        </w:tc>
        <w:tc>
          <w:tcPr>
            <w:tcW w:w="1417" w:type="dxa"/>
          </w:tcPr>
          <w:p>
            <w:pPr>
              <w:pStyle w:val="TableParagraph"/>
              <w:spacing w:before="223"/>
              <w:ind w:left="501" w:right="139" w:hanging="346"/>
              <w:jc w:val="left"/>
              <w:rPr>
                <w:sz w:val="20"/>
              </w:rPr>
            </w:pPr>
            <w:r>
              <w:rPr>
                <w:sz w:val="20"/>
              </w:rPr>
              <w:t>Vasilhame</w:t>
            </w:r>
            <w:r>
              <w:rPr>
                <w:spacing w:val="-13"/>
                <w:sz w:val="20"/>
              </w:rPr>
              <w:t> </w:t>
            </w:r>
            <w:r>
              <w:rPr>
                <w:sz w:val="20"/>
              </w:rPr>
              <w:t>20 </w:t>
            </w:r>
            <w:r>
              <w:rPr>
                <w:spacing w:val="-2"/>
                <w:sz w:val="20"/>
              </w:rPr>
              <w:t>litros</w:t>
            </w:r>
          </w:p>
        </w:tc>
        <w:tc>
          <w:tcPr>
            <w:tcW w:w="1232" w:type="dxa"/>
          </w:tcPr>
          <w:p>
            <w:pPr>
              <w:pStyle w:val="TableParagraph"/>
              <w:spacing w:before="108"/>
              <w:jc w:val="left"/>
              <w:rPr>
                <w:b/>
                <w:sz w:val="20"/>
              </w:rPr>
            </w:pPr>
          </w:p>
          <w:p>
            <w:pPr>
              <w:pStyle w:val="TableParagraph"/>
              <w:ind w:left="5"/>
              <w:rPr>
                <w:sz w:val="20"/>
              </w:rPr>
            </w:pPr>
            <w:r>
              <w:rPr>
                <w:spacing w:val="-5"/>
                <w:sz w:val="20"/>
              </w:rPr>
              <w:t>01</w:t>
            </w:r>
          </w:p>
        </w:tc>
        <w:tc>
          <w:tcPr>
            <w:tcW w:w="1321" w:type="dxa"/>
          </w:tcPr>
          <w:p>
            <w:pPr>
              <w:pStyle w:val="TableParagraph"/>
              <w:spacing w:before="108"/>
              <w:jc w:val="left"/>
              <w:rPr>
                <w:b/>
                <w:sz w:val="20"/>
              </w:rPr>
            </w:pPr>
          </w:p>
          <w:p>
            <w:pPr>
              <w:pStyle w:val="TableParagraph"/>
              <w:ind w:left="6"/>
              <w:rPr>
                <w:sz w:val="20"/>
              </w:rPr>
            </w:pPr>
            <w:r>
              <w:rPr>
                <w:spacing w:val="-5"/>
                <w:sz w:val="20"/>
              </w:rPr>
              <w:t>02</w:t>
            </w:r>
          </w:p>
        </w:tc>
      </w:tr>
      <w:tr>
        <w:trPr>
          <w:trHeight w:val="458" w:hRule="atLeast"/>
        </w:trPr>
        <w:tc>
          <w:tcPr>
            <w:tcW w:w="751" w:type="dxa"/>
          </w:tcPr>
          <w:p>
            <w:pPr>
              <w:pStyle w:val="TableParagraph"/>
              <w:spacing w:before="113"/>
              <w:ind w:left="7"/>
              <w:rPr>
                <w:b/>
                <w:sz w:val="20"/>
              </w:rPr>
            </w:pPr>
            <w:r>
              <w:rPr>
                <w:b/>
                <w:spacing w:val="-5"/>
                <w:sz w:val="20"/>
              </w:rPr>
              <w:t>09</w:t>
            </w:r>
          </w:p>
        </w:tc>
        <w:tc>
          <w:tcPr>
            <w:tcW w:w="3128" w:type="dxa"/>
          </w:tcPr>
          <w:p>
            <w:pPr>
              <w:pStyle w:val="TableParagraph"/>
              <w:spacing w:line="223" w:lineRule="exact"/>
              <w:ind w:left="41" w:right="40"/>
              <w:rPr>
                <w:sz w:val="20"/>
              </w:rPr>
            </w:pPr>
            <w:r>
              <w:rPr>
                <w:sz w:val="20"/>
              </w:rPr>
              <w:t>Graxa</w:t>
            </w:r>
            <w:r>
              <w:rPr>
                <w:spacing w:val="-4"/>
                <w:sz w:val="20"/>
              </w:rPr>
              <w:t> </w:t>
            </w:r>
            <w:r>
              <w:rPr>
                <w:sz w:val="20"/>
              </w:rPr>
              <w:t>para</w:t>
            </w:r>
            <w:r>
              <w:rPr>
                <w:spacing w:val="-4"/>
                <w:sz w:val="20"/>
              </w:rPr>
              <w:t> </w:t>
            </w:r>
            <w:r>
              <w:rPr>
                <w:sz w:val="20"/>
              </w:rPr>
              <w:t>rolamento</w:t>
            </w:r>
            <w:r>
              <w:rPr>
                <w:spacing w:val="-3"/>
                <w:sz w:val="20"/>
              </w:rPr>
              <w:t> </w:t>
            </w:r>
            <w:r>
              <w:rPr>
                <w:sz w:val="20"/>
              </w:rPr>
              <w:t>a</w:t>
            </w:r>
            <w:r>
              <w:rPr>
                <w:spacing w:val="-4"/>
                <w:sz w:val="20"/>
              </w:rPr>
              <w:t> </w:t>
            </w:r>
            <w:r>
              <w:rPr>
                <w:sz w:val="20"/>
              </w:rPr>
              <w:t>base</w:t>
            </w:r>
            <w:r>
              <w:rPr>
                <w:spacing w:val="-3"/>
                <w:sz w:val="20"/>
              </w:rPr>
              <w:t> </w:t>
            </w:r>
            <w:r>
              <w:rPr>
                <w:sz w:val="20"/>
              </w:rPr>
              <w:t>de</w:t>
            </w:r>
            <w:r>
              <w:rPr>
                <w:spacing w:val="-4"/>
                <w:sz w:val="20"/>
              </w:rPr>
              <w:t> </w:t>
            </w:r>
            <w:r>
              <w:rPr>
                <w:spacing w:val="-2"/>
                <w:sz w:val="20"/>
              </w:rPr>
              <w:t>lítio</w:t>
            </w:r>
          </w:p>
          <w:p>
            <w:pPr>
              <w:pStyle w:val="TableParagraph"/>
              <w:spacing w:line="215" w:lineRule="exact"/>
              <w:ind w:left="41" w:right="34"/>
              <w:rPr>
                <w:sz w:val="20"/>
              </w:rPr>
            </w:pPr>
            <w:r>
              <w:rPr>
                <w:spacing w:val="-4"/>
                <w:sz w:val="20"/>
              </w:rPr>
              <w:t>azul</w:t>
            </w:r>
          </w:p>
        </w:tc>
        <w:tc>
          <w:tcPr>
            <w:tcW w:w="1618" w:type="dxa"/>
          </w:tcPr>
          <w:p>
            <w:pPr>
              <w:pStyle w:val="TableParagraph"/>
              <w:spacing w:before="108"/>
              <w:ind w:left="10"/>
              <w:rPr>
                <w:sz w:val="20"/>
              </w:rPr>
            </w:pPr>
            <w:r>
              <w:rPr>
                <w:spacing w:val="-2"/>
                <w:sz w:val="20"/>
              </w:rPr>
              <w:t>450835</w:t>
            </w:r>
          </w:p>
        </w:tc>
        <w:tc>
          <w:tcPr>
            <w:tcW w:w="1417" w:type="dxa"/>
          </w:tcPr>
          <w:p>
            <w:pPr>
              <w:pStyle w:val="TableParagraph"/>
              <w:spacing w:line="223" w:lineRule="exact"/>
              <w:ind w:left="7" w:right="1"/>
              <w:rPr>
                <w:sz w:val="20"/>
              </w:rPr>
            </w:pPr>
            <w:r>
              <w:rPr>
                <w:sz w:val="20"/>
              </w:rPr>
              <w:t>Vasilhame</w:t>
            </w:r>
            <w:r>
              <w:rPr>
                <w:spacing w:val="-12"/>
                <w:sz w:val="20"/>
              </w:rPr>
              <w:t> </w:t>
            </w:r>
            <w:r>
              <w:rPr>
                <w:spacing w:val="-5"/>
                <w:sz w:val="20"/>
              </w:rPr>
              <w:t>20</w:t>
            </w:r>
          </w:p>
          <w:p>
            <w:pPr>
              <w:pStyle w:val="TableParagraph"/>
              <w:spacing w:line="215" w:lineRule="exact"/>
              <w:ind w:left="7"/>
              <w:rPr>
                <w:sz w:val="20"/>
              </w:rPr>
            </w:pPr>
            <w:r>
              <w:rPr>
                <w:spacing w:val="-5"/>
                <w:sz w:val="20"/>
              </w:rPr>
              <w:t>Kg</w:t>
            </w:r>
          </w:p>
        </w:tc>
        <w:tc>
          <w:tcPr>
            <w:tcW w:w="1232" w:type="dxa"/>
          </w:tcPr>
          <w:p>
            <w:pPr>
              <w:pStyle w:val="TableParagraph"/>
              <w:spacing w:before="108"/>
              <w:ind w:left="5"/>
              <w:rPr>
                <w:sz w:val="20"/>
              </w:rPr>
            </w:pPr>
            <w:r>
              <w:rPr>
                <w:spacing w:val="-5"/>
                <w:sz w:val="20"/>
              </w:rPr>
              <w:t>05</w:t>
            </w:r>
          </w:p>
        </w:tc>
        <w:tc>
          <w:tcPr>
            <w:tcW w:w="1321" w:type="dxa"/>
          </w:tcPr>
          <w:p>
            <w:pPr>
              <w:pStyle w:val="TableParagraph"/>
              <w:spacing w:before="108"/>
              <w:ind w:left="6"/>
              <w:rPr>
                <w:sz w:val="20"/>
              </w:rPr>
            </w:pPr>
            <w:r>
              <w:rPr>
                <w:spacing w:val="-5"/>
                <w:sz w:val="20"/>
              </w:rPr>
              <w:t>10</w:t>
            </w:r>
          </w:p>
        </w:tc>
      </w:tr>
      <w:tr>
        <w:trPr>
          <w:trHeight w:val="460" w:hRule="atLeast"/>
        </w:trPr>
        <w:tc>
          <w:tcPr>
            <w:tcW w:w="751" w:type="dxa"/>
          </w:tcPr>
          <w:p>
            <w:pPr>
              <w:pStyle w:val="TableParagraph"/>
              <w:spacing w:before="115"/>
              <w:ind w:left="7"/>
              <w:rPr>
                <w:b/>
                <w:sz w:val="20"/>
              </w:rPr>
            </w:pPr>
            <w:r>
              <w:rPr>
                <w:b/>
                <w:spacing w:val="-5"/>
                <w:sz w:val="20"/>
              </w:rPr>
              <w:t>10</w:t>
            </w:r>
          </w:p>
        </w:tc>
        <w:tc>
          <w:tcPr>
            <w:tcW w:w="3128" w:type="dxa"/>
          </w:tcPr>
          <w:p>
            <w:pPr>
              <w:pStyle w:val="TableParagraph"/>
              <w:spacing w:before="110"/>
              <w:ind w:left="41" w:right="35"/>
              <w:rPr>
                <w:sz w:val="20"/>
              </w:rPr>
            </w:pPr>
            <w:r>
              <w:rPr>
                <w:sz w:val="20"/>
              </w:rPr>
              <w:t>Óleo</w:t>
            </w:r>
            <w:r>
              <w:rPr>
                <w:spacing w:val="-4"/>
                <w:sz w:val="20"/>
              </w:rPr>
              <w:t> </w:t>
            </w:r>
            <w:r>
              <w:rPr>
                <w:sz w:val="20"/>
              </w:rPr>
              <w:t>de</w:t>
            </w:r>
            <w:r>
              <w:rPr>
                <w:spacing w:val="-4"/>
                <w:sz w:val="20"/>
              </w:rPr>
              <w:t> </w:t>
            </w:r>
            <w:r>
              <w:rPr>
                <w:sz w:val="20"/>
              </w:rPr>
              <w:t>Caixa</w:t>
            </w:r>
            <w:r>
              <w:rPr>
                <w:spacing w:val="-5"/>
                <w:sz w:val="20"/>
              </w:rPr>
              <w:t> </w:t>
            </w:r>
            <w:r>
              <w:rPr>
                <w:sz w:val="20"/>
              </w:rPr>
              <w:t>80W90</w:t>
            </w:r>
            <w:r>
              <w:rPr>
                <w:spacing w:val="-3"/>
                <w:sz w:val="20"/>
              </w:rPr>
              <w:t> </w:t>
            </w:r>
            <w:r>
              <w:rPr>
                <w:sz w:val="20"/>
              </w:rPr>
              <w:t>API</w:t>
            </w:r>
            <w:r>
              <w:rPr>
                <w:spacing w:val="-5"/>
                <w:sz w:val="20"/>
              </w:rPr>
              <w:t> </w:t>
            </w:r>
            <w:r>
              <w:rPr>
                <w:sz w:val="20"/>
              </w:rPr>
              <w:t>GI-</w:t>
            </w:r>
            <w:r>
              <w:rPr>
                <w:spacing w:val="-10"/>
                <w:sz w:val="20"/>
              </w:rPr>
              <w:t>5</w:t>
            </w:r>
          </w:p>
        </w:tc>
        <w:tc>
          <w:tcPr>
            <w:tcW w:w="1618" w:type="dxa"/>
          </w:tcPr>
          <w:p>
            <w:pPr>
              <w:pStyle w:val="TableParagraph"/>
              <w:spacing w:before="110"/>
              <w:ind w:left="10" w:right="1"/>
              <w:rPr>
                <w:sz w:val="20"/>
              </w:rPr>
            </w:pPr>
            <w:r>
              <w:rPr>
                <w:sz w:val="20"/>
              </w:rPr>
              <w:t>Não</w:t>
            </w:r>
            <w:r>
              <w:rPr>
                <w:spacing w:val="-3"/>
                <w:sz w:val="20"/>
              </w:rPr>
              <w:t> </w:t>
            </w:r>
            <w:r>
              <w:rPr>
                <w:spacing w:val="-2"/>
                <w:sz w:val="20"/>
              </w:rPr>
              <w:t>localizado</w:t>
            </w:r>
          </w:p>
        </w:tc>
        <w:tc>
          <w:tcPr>
            <w:tcW w:w="1417" w:type="dxa"/>
          </w:tcPr>
          <w:p>
            <w:pPr>
              <w:pStyle w:val="TableParagraph"/>
              <w:spacing w:line="224" w:lineRule="exact"/>
              <w:ind w:left="7" w:right="1"/>
              <w:rPr>
                <w:sz w:val="20"/>
              </w:rPr>
            </w:pPr>
            <w:r>
              <w:rPr>
                <w:sz w:val="20"/>
              </w:rPr>
              <w:t>Vasilhame</w:t>
            </w:r>
            <w:r>
              <w:rPr>
                <w:spacing w:val="-12"/>
                <w:sz w:val="20"/>
              </w:rPr>
              <w:t> </w:t>
            </w:r>
            <w:r>
              <w:rPr>
                <w:spacing w:val="-10"/>
                <w:sz w:val="20"/>
              </w:rPr>
              <w:t>1</w:t>
            </w:r>
          </w:p>
          <w:p>
            <w:pPr>
              <w:pStyle w:val="TableParagraph"/>
              <w:spacing w:line="216" w:lineRule="exact"/>
              <w:ind w:left="7" w:right="3"/>
              <w:rPr>
                <w:sz w:val="20"/>
              </w:rPr>
            </w:pPr>
            <w:r>
              <w:rPr>
                <w:spacing w:val="-2"/>
                <w:sz w:val="20"/>
              </w:rPr>
              <w:t>litro</w:t>
            </w:r>
          </w:p>
        </w:tc>
        <w:tc>
          <w:tcPr>
            <w:tcW w:w="1232" w:type="dxa"/>
          </w:tcPr>
          <w:p>
            <w:pPr>
              <w:pStyle w:val="TableParagraph"/>
              <w:spacing w:before="110"/>
              <w:ind w:left="5"/>
              <w:rPr>
                <w:sz w:val="20"/>
              </w:rPr>
            </w:pPr>
            <w:r>
              <w:rPr>
                <w:spacing w:val="-5"/>
                <w:sz w:val="20"/>
              </w:rPr>
              <w:t>10</w:t>
            </w:r>
          </w:p>
        </w:tc>
        <w:tc>
          <w:tcPr>
            <w:tcW w:w="1321" w:type="dxa"/>
          </w:tcPr>
          <w:p>
            <w:pPr>
              <w:pStyle w:val="TableParagraph"/>
              <w:spacing w:before="110"/>
              <w:ind w:left="6"/>
              <w:rPr>
                <w:sz w:val="20"/>
              </w:rPr>
            </w:pPr>
            <w:r>
              <w:rPr>
                <w:spacing w:val="-5"/>
                <w:sz w:val="20"/>
              </w:rPr>
              <w:t>20</w:t>
            </w:r>
          </w:p>
        </w:tc>
      </w:tr>
    </w:tbl>
    <w:p>
      <w:pPr>
        <w:spacing w:line="240" w:lineRule="auto" w:before="142"/>
        <w:rPr>
          <w:b/>
          <w:sz w:val="24"/>
        </w:rPr>
      </w:pPr>
    </w:p>
    <w:p>
      <w:pPr>
        <w:spacing w:before="1"/>
        <w:ind w:left="118" w:right="0" w:firstLine="0"/>
        <w:jc w:val="left"/>
        <w:rPr>
          <w:b/>
          <w:sz w:val="24"/>
        </w:rPr>
      </w:pPr>
      <w:r>
        <w:rPr>
          <w:b/>
          <w:sz w:val="24"/>
          <w:u w:val="single"/>
        </w:rPr>
        <w:t>SECRETARIA</w:t>
      </w:r>
      <w:r>
        <w:rPr>
          <w:b/>
          <w:spacing w:val="-3"/>
          <w:sz w:val="24"/>
          <w:u w:val="single"/>
        </w:rPr>
        <w:t> </w:t>
      </w:r>
      <w:r>
        <w:rPr>
          <w:b/>
          <w:sz w:val="24"/>
          <w:u w:val="single"/>
        </w:rPr>
        <w:t>DE</w:t>
      </w:r>
      <w:r>
        <w:rPr>
          <w:b/>
          <w:spacing w:val="-1"/>
          <w:sz w:val="24"/>
          <w:u w:val="single"/>
        </w:rPr>
        <w:t> </w:t>
      </w:r>
      <w:r>
        <w:rPr>
          <w:b/>
          <w:sz w:val="24"/>
          <w:u w:val="single"/>
        </w:rPr>
        <w:t>ASSISTÊNCIA</w:t>
      </w:r>
      <w:r>
        <w:rPr>
          <w:b/>
          <w:spacing w:val="-1"/>
          <w:sz w:val="24"/>
          <w:u w:val="single"/>
        </w:rPr>
        <w:t> </w:t>
      </w:r>
      <w:r>
        <w:rPr>
          <w:b/>
          <w:sz w:val="24"/>
          <w:u w:val="single"/>
        </w:rPr>
        <w:t>SOCIAL</w:t>
      </w:r>
      <w:r>
        <w:rPr>
          <w:b/>
          <w:spacing w:val="-3"/>
          <w:sz w:val="24"/>
          <w:u w:val="single"/>
        </w:rPr>
        <w:t> </w:t>
      </w:r>
      <w:r>
        <w:rPr>
          <w:b/>
          <w:sz w:val="24"/>
          <w:u w:val="single"/>
        </w:rPr>
        <w:t>E</w:t>
      </w:r>
      <w:r>
        <w:rPr>
          <w:b/>
          <w:spacing w:val="-1"/>
          <w:sz w:val="24"/>
          <w:u w:val="single"/>
        </w:rPr>
        <w:t> </w:t>
      </w:r>
      <w:r>
        <w:rPr>
          <w:b/>
          <w:sz w:val="24"/>
          <w:u w:val="single"/>
        </w:rPr>
        <w:t>DIREITOS</w:t>
      </w:r>
      <w:r>
        <w:rPr>
          <w:b/>
          <w:spacing w:val="1"/>
          <w:sz w:val="24"/>
          <w:u w:val="single"/>
        </w:rPr>
        <w:t> </w:t>
      </w:r>
      <w:r>
        <w:rPr>
          <w:b/>
          <w:spacing w:val="-2"/>
          <w:sz w:val="24"/>
          <w:u w:val="single"/>
        </w:rPr>
        <w:t>HUMANOS</w:t>
      </w:r>
    </w:p>
    <w:p>
      <w:pPr>
        <w:spacing w:line="240" w:lineRule="auto" w:before="11" w:after="0"/>
        <w:rPr>
          <w:b/>
          <w:sz w:val="11"/>
        </w:r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3121"/>
        <w:gridCol w:w="1561"/>
        <w:gridCol w:w="1417"/>
        <w:gridCol w:w="1277"/>
        <w:gridCol w:w="1275"/>
      </w:tblGrid>
      <w:tr>
        <w:trPr>
          <w:trHeight w:val="460" w:hRule="atLeast"/>
        </w:trPr>
        <w:tc>
          <w:tcPr>
            <w:tcW w:w="850" w:type="dxa"/>
            <w:shd w:val="clear" w:color="auto" w:fill="B4C5E7"/>
          </w:tcPr>
          <w:p>
            <w:pPr>
              <w:pStyle w:val="TableParagraph"/>
              <w:spacing w:before="115"/>
              <w:ind w:left="14" w:right="7"/>
              <w:rPr>
                <w:b/>
                <w:sz w:val="20"/>
              </w:rPr>
            </w:pPr>
            <w:r>
              <w:rPr>
                <w:b/>
                <w:spacing w:val="-4"/>
                <w:sz w:val="20"/>
              </w:rPr>
              <w:t>ITEM</w:t>
            </w:r>
          </w:p>
        </w:tc>
        <w:tc>
          <w:tcPr>
            <w:tcW w:w="3121" w:type="dxa"/>
            <w:shd w:val="clear" w:color="auto" w:fill="B4C5E7"/>
          </w:tcPr>
          <w:p>
            <w:pPr>
              <w:pStyle w:val="TableParagraph"/>
              <w:spacing w:line="228" w:lineRule="exact"/>
              <w:ind w:left="731" w:firstLine="199"/>
              <w:jc w:val="left"/>
              <w:rPr>
                <w:b/>
                <w:sz w:val="20"/>
              </w:rPr>
            </w:pPr>
            <w:r>
              <w:rPr>
                <w:b/>
                <w:spacing w:val="-2"/>
                <w:sz w:val="20"/>
              </w:rPr>
              <w:t>DESCRIÇÃO/ ESPECIFICAÇÃO</w:t>
            </w:r>
          </w:p>
        </w:tc>
        <w:tc>
          <w:tcPr>
            <w:tcW w:w="1561" w:type="dxa"/>
            <w:shd w:val="clear" w:color="auto" w:fill="B4C5E7"/>
          </w:tcPr>
          <w:p>
            <w:pPr>
              <w:pStyle w:val="TableParagraph"/>
              <w:spacing w:before="115"/>
              <w:ind w:left="8"/>
              <w:rPr>
                <w:b/>
                <w:sz w:val="20"/>
              </w:rPr>
            </w:pPr>
            <w:r>
              <w:rPr>
                <w:b/>
                <w:spacing w:val="-2"/>
                <w:sz w:val="20"/>
              </w:rPr>
              <w:t>CATMAT</w:t>
            </w:r>
          </w:p>
        </w:tc>
        <w:tc>
          <w:tcPr>
            <w:tcW w:w="1417" w:type="dxa"/>
            <w:shd w:val="clear" w:color="auto" w:fill="B4C5E7"/>
          </w:tcPr>
          <w:p>
            <w:pPr>
              <w:pStyle w:val="TableParagraph"/>
              <w:spacing w:line="228" w:lineRule="exact"/>
              <w:ind w:left="125" w:right="116" w:firstLine="115"/>
              <w:jc w:val="left"/>
              <w:rPr>
                <w:b/>
                <w:sz w:val="20"/>
              </w:rPr>
            </w:pPr>
            <w:r>
              <w:rPr>
                <w:b/>
                <w:spacing w:val="-2"/>
                <w:sz w:val="20"/>
              </w:rPr>
              <w:t>UNIDADE </w:t>
            </w:r>
            <w:r>
              <w:rPr>
                <w:b/>
                <w:sz w:val="20"/>
              </w:rPr>
              <w:t>DE</w:t>
            </w:r>
            <w:r>
              <w:rPr>
                <w:b/>
                <w:spacing w:val="-4"/>
                <w:sz w:val="20"/>
              </w:rPr>
              <w:t> </w:t>
            </w:r>
            <w:r>
              <w:rPr>
                <w:b/>
                <w:spacing w:val="-2"/>
                <w:sz w:val="20"/>
              </w:rPr>
              <w:t>MEDIDA</w:t>
            </w:r>
          </w:p>
        </w:tc>
        <w:tc>
          <w:tcPr>
            <w:tcW w:w="1277" w:type="dxa"/>
            <w:shd w:val="clear" w:color="auto" w:fill="B4C5E7"/>
          </w:tcPr>
          <w:p>
            <w:pPr>
              <w:pStyle w:val="TableParagraph"/>
              <w:spacing w:line="228" w:lineRule="exact"/>
              <w:ind w:left="223" w:right="213" w:firstLine="26"/>
              <w:jc w:val="left"/>
              <w:rPr>
                <w:b/>
                <w:sz w:val="20"/>
              </w:rPr>
            </w:pPr>
            <w:r>
              <w:rPr>
                <w:b/>
                <w:spacing w:val="-2"/>
                <w:sz w:val="20"/>
              </w:rPr>
              <w:t>QUANT. MÍNIMA</w:t>
            </w:r>
          </w:p>
        </w:tc>
        <w:tc>
          <w:tcPr>
            <w:tcW w:w="1275" w:type="dxa"/>
            <w:shd w:val="clear" w:color="auto" w:fill="B4C5E7"/>
          </w:tcPr>
          <w:p>
            <w:pPr>
              <w:pStyle w:val="TableParagraph"/>
              <w:spacing w:line="228" w:lineRule="exact"/>
              <w:ind w:left="192" w:right="176" w:firstLine="57"/>
              <w:jc w:val="left"/>
              <w:rPr>
                <w:b/>
                <w:sz w:val="20"/>
              </w:rPr>
            </w:pPr>
            <w:r>
              <w:rPr>
                <w:b/>
                <w:spacing w:val="-2"/>
                <w:sz w:val="20"/>
              </w:rPr>
              <w:t>QUANT. MÁXIMA</w:t>
            </w:r>
          </w:p>
        </w:tc>
      </w:tr>
      <w:tr>
        <w:trPr>
          <w:trHeight w:val="599" w:hRule="atLeast"/>
        </w:trPr>
        <w:tc>
          <w:tcPr>
            <w:tcW w:w="850" w:type="dxa"/>
          </w:tcPr>
          <w:p>
            <w:pPr>
              <w:pStyle w:val="TableParagraph"/>
              <w:spacing w:before="185"/>
              <w:ind w:left="14"/>
              <w:rPr>
                <w:b/>
                <w:sz w:val="20"/>
              </w:rPr>
            </w:pPr>
            <w:r>
              <w:rPr>
                <w:b/>
                <w:spacing w:val="-5"/>
                <w:sz w:val="20"/>
              </w:rPr>
              <w:t>01</w:t>
            </w:r>
          </w:p>
        </w:tc>
        <w:tc>
          <w:tcPr>
            <w:tcW w:w="3121" w:type="dxa"/>
          </w:tcPr>
          <w:p>
            <w:pPr>
              <w:pStyle w:val="TableParagraph"/>
              <w:spacing w:before="65"/>
              <w:ind w:left="736" w:hanging="370"/>
              <w:jc w:val="left"/>
              <w:rPr>
                <w:sz w:val="20"/>
              </w:rPr>
            </w:pPr>
            <w:r>
              <w:rPr>
                <w:sz w:val="20"/>
              </w:rPr>
              <w:t>Óleo</w:t>
            </w:r>
            <w:r>
              <w:rPr>
                <w:spacing w:val="-13"/>
                <w:sz w:val="20"/>
              </w:rPr>
              <w:t> </w:t>
            </w:r>
            <w:r>
              <w:rPr>
                <w:sz w:val="20"/>
              </w:rPr>
              <w:t>Lubrificante</w:t>
            </w:r>
            <w:r>
              <w:rPr>
                <w:spacing w:val="-12"/>
                <w:sz w:val="20"/>
              </w:rPr>
              <w:t> </w:t>
            </w:r>
            <w:r>
              <w:rPr>
                <w:sz w:val="20"/>
              </w:rPr>
              <w:t>automotivo sintético SAE 5W50</w:t>
            </w:r>
          </w:p>
        </w:tc>
        <w:tc>
          <w:tcPr>
            <w:tcW w:w="1561" w:type="dxa"/>
          </w:tcPr>
          <w:p>
            <w:pPr>
              <w:pStyle w:val="TableParagraph"/>
              <w:spacing w:before="180"/>
              <w:ind w:left="8" w:right="3"/>
              <w:rPr>
                <w:sz w:val="20"/>
              </w:rPr>
            </w:pPr>
            <w:r>
              <w:rPr>
                <w:sz w:val="20"/>
              </w:rPr>
              <w:t>Não</w:t>
            </w:r>
            <w:r>
              <w:rPr>
                <w:spacing w:val="-3"/>
                <w:sz w:val="20"/>
              </w:rPr>
              <w:t> </w:t>
            </w:r>
            <w:r>
              <w:rPr>
                <w:spacing w:val="-2"/>
                <w:sz w:val="20"/>
              </w:rPr>
              <w:t>Localizado</w:t>
            </w:r>
          </w:p>
        </w:tc>
        <w:tc>
          <w:tcPr>
            <w:tcW w:w="1417" w:type="dxa"/>
          </w:tcPr>
          <w:p>
            <w:pPr>
              <w:pStyle w:val="TableParagraph"/>
              <w:spacing w:before="65"/>
              <w:ind w:left="463" w:right="147" w:hanging="305"/>
              <w:jc w:val="left"/>
              <w:rPr>
                <w:sz w:val="20"/>
              </w:rPr>
            </w:pPr>
            <w:r>
              <w:rPr>
                <w:sz w:val="20"/>
              </w:rPr>
              <w:t>Vasilhame</w:t>
            </w:r>
            <w:r>
              <w:rPr>
                <w:spacing w:val="-13"/>
                <w:sz w:val="20"/>
              </w:rPr>
              <w:t> </w:t>
            </w:r>
            <w:r>
              <w:rPr>
                <w:sz w:val="20"/>
              </w:rPr>
              <w:t>de 2 litro</w:t>
            </w:r>
          </w:p>
        </w:tc>
        <w:tc>
          <w:tcPr>
            <w:tcW w:w="1277" w:type="dxa"/>
          </w:tcPr>
          <w:p>
            <w:pPr>
              <w:pStyle w:val="TableParagraph"/>
              <w:spacing w:before="180"/>
              <w:ind w:left="6" w:right="1"/>
              <w:rPr>
                <w:sz w:val="20"/>
              </w:rPr>
            </w:pPr>
            <w:r>
              <w:rPr>
                <w:spacing w:val="-5"/>
                <w:sz w:val="20"/>
              </w:rPr>
              <w:t>01</w:t>
            </w:r>
          </w:p>
        </w:tc>
        <w:tc>
          <w:tcPr>
            <w:tcW w:w="1275" w:type="dxa"/>
          </w:tcPr>
          <w:p>
            <w:pPr>
              <w:pStyle w:val="TableParagraph"/>
              <w:spacing w:before="180"/>
              <w:ind w:left="8"/>
              <w:rPr>
                <w:sz w:val="20"/>
              </w:rPr>
            </w:pPr>
            <w:r>
              <w:rPr>
                <w:spacing w:val="-5"/>
                <w:sz w:val="20"/>
              </w:rPr>
              <w:t>60</w:t>
            </w:r>
          </w:p>
        </w:tc>
      </w:tr>
      <w:tr>
        <w:trPr>
          <w:trHeight w:val="616" w:hRule="atLeast"/>
        </w:trPr>
        <w:tc>
          <w:tcPr>
            <w:tcW w:w="850" w:type="dxa"/>
          </w:tcPr>
          <w:p>
            <w:pPr>
              <w:pStyle w:val="TableParagraph"/>
              <w:spacing w:before="192"/>
              <w:ind w:left="14"/>
              <w:rPr>
                <w:b/>
                <w:sz w:val="20"/>
              </w:rPr>
            </w:pPr>
            <w:r>
              <w:rPr>
                <w:b/>
                <w:spacing w:val="-5"/>
                <w:sz w:val="20"/>
              </w:rPr>
              <w:t>02</w:t>
            </w:r>
          </w:p>
        </w:tc>
        <w:tc>
          <w:tcPr>
            <w:tcW w:w="3121" w:type="dxa"/>
          </w:tcPr>
          <w:p>
            <w:pPr>
              <w:pStyle w:val="TableParagraph"/>
              <w:spacing w:before="187"/>
              <w:ind w:left="97" w:right="93"/>
              <w:rPr>
                <w:sz w:val="20"/>
              </w:rPr>
            </w:pPr>
            <w:r>
              <w:rPr>
                <w:sz w:val="20"/>
              </w:rPr>
              <w:t>Óleo</w:t>
            </w:r>
            <w:r>
              <w:rPr>
                <w:spacing w:val="-6"/>
                <w:sz w:val="20"/>
              </w:rPr>
              <w:t> </w:t>
            </w:r>
            <w:r>
              <w:rPr>
                <w:sz w:val="20"/>
              </w:rPr>
              <w:t>Hidráulico</w:t>
            </w:r>
            <w:r>
              <w:rPr>
                <w:spacing w:val="-5"/>
                <w:sz w:val="20"/>
              </w:rPr>
              <w:t> ATF</w:t>
            </w:r>
          </w:p>
        </w:tc>
        <w:tc>
          <w:tcPr>
            <w:tcW w:w="1561" w:type="dxa"/>
          </w:tcPr>
          <w:p>
            <w:pPr>
              <w:pStyle w:val="TableParagraph"/>
              <w:spacing w:before="187"/>
              <w:ind w:left="8" w:right="3"/>
              <w:rPr>
                <w:sz w:val="20"/>
              </w:rPr>
            </w:pPr>
            <w:r>
              <w:rPr>
                <w:sz w:val="20"/>
              </w:rPr>
              <w:t>Não</w:t>
            </w:r>
            <w:r>
              <w:rPr>
                <w:spacing w:val="-3"/>
                <w:sz w:val="20"/>
              </w:rPr>
              <w:t> </w:t>
            </w:r>
            <w:r>
              <w:rPr>
                <w:spacing w:val="-2"/>
                <w:sz w:val="20"/>
              </w:rPr>
              <w:t>Localizado</w:t>
            </w:r>
          </w:p>
        </w:tc>
        <w:tc>
          <w:tcPr>
            <w:tcW w:w="1417" w:type="dxa"/>
          </w:tcPr>
          <w:p>
            <w:pPr>
              <w:pStyle w:val="TableParagraph"/>
              <w:spacing w:before="72"/>
              <w:ind w:left="463" w:right="147" w:hanging="305"/>
              <w:jc w:val="left"/>
              <w:rPr>
                <w:sz w:val="20"/>
              </w:rPr>
            </w:pPr>
            <w:r>
              <w:rPr>
                <w:sz w:val="20"/>
              </w:rPr>
              <w:t>Vasilhame</w:t>
            </w:r>
            <w:r>
              <w:rPr>
                <w:spacing w:val="-13"/>
                <w:sz w:val="20"/>
              </w:rPr>
              <w:t> </w:t>
            </w:r>
            <w:r>
              <w:rPr>
                <w:sz w:val="20"/>
              </w:rPr>
              <w:t>de 2 litro</w:t>
            </w:r>
          </w:p>
        </w:tc>
        <w:tc>
          <w:tcPr>
            <w:tcW w:w="1277" w:type="dxa"/>
          </w:tcPr>
          <w:p>
            <w:pPr>
              <w:pStyle w:val="TableParagraph"/>
              <w:spacing w:before="187"/>
              <w:ind w:left="6" w:right="1"/>
              <w:rPr>
                <w:sz w:val="20"/>
              </w:rPr>
            </w:pPr>
            <w:r>
              <w:rPr>
                <w:spacing w:val="-5"/>
                <w:sz w:val="20"/>
              </w:rPr>
              <w:t>01</w:t>
            </w:r>
          </w:p>
        </w:tc>
        <w:tc>
          <w:tcPr>
            <w:tcW w:w="1275" w:type="dxa"/>
          </w:tcPr>
          <w:p>
            <w:pPr>
              <w:pStyle w:val="TableParagraph"/>
              <w:spacing w:before="187"/>
              <w:ind w:left="8"/>
              <w:rPr>
                <w:sz w:val="20"/>
              </w:rPr>
            </w:pPr>
            <w:r>
              <w:rPr>
                <w:spacing w:val="-5"/>
                <w:sz w:val="20"/>
              </w:rPr>
              <w:t>60</w:t>
            </w:r>
          </w:p>
        </w:tc>
      </w:tr>
      <w:tr>
        <w:trPr>
          <w:trHeight w:val="599" w:hRule="atLeast"/>
        </w:trPr>
        <w:tc>
          <w:tcPr>
            <w:tcW w:w="850" w:type="dxa"/>
          </w:tcPr>
          <w:p>
            <w:pPr>
              <w:pStyle w:val="TableParagraph"/>
              <w:spacing w:before="185"/>
              <w:ind w:left="14"/>
              <w:rPr>
                <w:b/>
                <w:sz w:val="20"/>
              </w:rPr>
            </w:pPr>
            <w:r>
              <w:rPr>
                <w:b/>
                <w:spacing w:val="-5"/>
                <w:sz w:val="20"/>
              </w:rPr>
              <w:t>03</w:t>
            </w:r>
          </w:p>
        </w:tc>
        <w:tc>
          <w:tcPr>
            <w:tcW w:w="3121" w:type="dxa"/>
          </w:tcPr>
          <w:p>
            <w:pPr>
              <w:pStyle w:val="TableParagraph"/>
              <w:spacing w:before="180"/>
              <w:ind w:left="97" w:right="93"/>
              <w:rPr>
                <w:sz w:val="20"/>
              </w:rPr>
            </w:pPr>
            <w:r>
              <w:rPr>
                <w:sz w:val="20"/>
              </w:rPr>
              <w:t>Óleo</w:t>
            </w:r>
            <w:r>
              <w:rPr>
                <w:spacing w:val="-3"/>
                <w:sz w:val="20"/>
              </w:rPr>
              <w:t> </w:t>
            </w:r>
            <w:r>
              <w:rPr>
                <w:sz w:val="20"/>
              </w:rPr>
              <w:t>de</w:t>
            </w:r>
            <w:r>
              <w:rPr>
                <w:spacing w:val="-4"/>
                <w:sz w:val="20"/>
              </w:rPr>
              <w:t> </w:t>
            </w:r>
            <w:r>
              <w:rPr>
                <w:sz w:val="20"/>
              </w:rPr>
              <w:t>Freio</w:t>
            </w:r>
            <w:r>
              <w:rPr>
                <w:spacing w:val="-3"/>
                <w:sz w:val="20"/>
              </w:rPr>
              <w:t> </w:t>
            </w:r>
            <w:r>
              <w:rPr>
                <w:sz w:val="20"/>
              </w:rPr>
              <w:t>DOT</w:t>
            </w:r>
            <w:r>
              <w:rPr>
                <w:spacing w:val="-1"/>
                <w:sz w:val="20"/>
              </w:rPr>
              <w:t> </w:t>
            </w:r>
            <w:r>
              <w:rPr>
                <w:spacing w:val="-5"/>
                <w:sz w:val="20"/>
              </w:rPr>
              <w:t>05</w:t>
            </w:r>
          </w:p>
        </w:tc>
        <w:tc>
          <w:tcPr>
            <w:tcW w:w="1561" w:type="dxa"/>
          </w:tcPr>
          <w:p>
            <w:pPr>
              <w:pStyle w:val="TableParagraph"/>
              <w:spacing w:before="180"/>
              <w:ind w:left="8"/>
              <w:rPr>
                <w:sz w:val="20"/>
              </w:rPr>
            </w:pPr>
            <w:r>
              <w:rPr>
                <w:spacing w:val="-2"/>
                <w:sz w:val="20"/>
              </w:rPr>
              <w:t>246498</w:t>
            </w:r>
          </w:p>
        </w:tc>
        <w:tc>
          <w:tcPr>
            <w:tcW w:w="1417" w:type="dxa"/>
          </w:tcPr>
          <w:p>
            <w:pPr>
              <w:pStyle w:val="TableParagraph"/>
              <w:spacing w:before="65"/>
              <w:ind w:left="425" w:right="147" w:hanging="267"/>
              <w:jc w:val="left"/>
              <w:rPr>
                <w:sz w:val="20"/>
              </w:rPr>
            </w:pPr>
            <w:r>
              <w:rPr>
                <w:sz w:val="20"/>
              </w:rPr>
              <w:t>Vasilhame</w:t>
            </w:r>
            <w:r>
              <w:rPr>
                <w:spacing w:val="-13"/>
                <w:sz w:val="20"/>
              </w:rPr>
              <w:t> </w:t>
            </w:r>
            <w:r>
              <w:rPr>
                <w:sz w:val="20"/>
              </w:rPr>
              <w:t>de 2 litros</w:t>
            </w:r>
          </w:p>
        </w:tc>
        <w:tc>
          <w:tcPr>
            <w:tcW w:w="1277" w:type="dxa"/>
          </w:tcPr>
          <w:p>
            <w:pPr>
              <w:pStyle w:val="TableParagraph"/>
              <w:spacing w:before="180"/>
              <w:ind w:left="6" w:right="1"/>
              <w:rPr>
                <w:sz w:val="20"/>
              </w:rPr>
            </w:pPr>
            <w:r>
              <w:rPr>
                <w:spacing w:val="-5"/>
                <w:sz w:val="20"/>
              </w:rPr>
              <w:t>01</w:t>
            </w:r>
          </w:p>
        </w:tc>
        <w:tc>
          <w:tcPr>
            <w:tcW w:w="1275" w:type="dxa"/>
          </w:tcPr>
          <w:p>
            <w:pPr>
              <w:pStyle w:val="TableParagraph"/>
              <w:spacing w:before="180"/>
              <w:ind w:left="8"/>
              <w:rPr>
                <w:sz w:val="20"/>
              </w:rPr>
            </w:pPr>
            <w:r>
              <w:rPr>
                <w:spacing w:val="-5"/>
                <w:sz w:val="20"/>
              </w:rPr>
              <w:t>60</w:t>
            </w:r>
          </w:p>
        </w:tc>
      </w:tr>
      <w:tr>
        <w:trPr>
          <w:trHeight w:val="630" w:hRule="atLeast"/>
        </w:trPr>
        <w:tc>
          <w:tcPr>
            <w:tcW w:w="850" w:type="dxa"/>
          </w:tcPr>
          <w:p>
            <w:pPr>
              <w:pStyle w:val="TableParagraph"/>
              <w:spacing w:before="199"/>
              <w:ind w:left="14"/>
              <w:rPr>
                <w:b/>
                <w:sz w:val="20"/>
              </w:rPr>
            </w:pPr>
            <w:r>
              <w:rPr>
                <w:b/>
                <w:spacing w:val="-5"/>
                <w:sz w:val="20"/>
              </w:rPr>
              <w:t>04</w:t>
            </w:r>
          </w:p>
        </w:tc>
        <w:tc>
          <w:tcPr>
            <w:tcW w:w="3121" w:type="dxa"/>
          </w:tcPr>
          <w:p>
            <w:pPr>
              <w:pStyle w:val="TableParagraph"/>
              <w:spacing w:before="79"/>
              <w:ind w:left="1156" w:right="176" w:hanging="978"/>
              <w:jc w:val="left"/>
              <w:rPr>
                <w:sz w:val="20"/>
              </w:rPr>
            </w:pPr>
            <w:r>
              <w:rPr>
                <w:sz w:val="20"/>
              </w:rPr>
              <w:t>Óleo</w:t>
            </w:r>
            <w:r>
              <w:rPr>
                <w:spacing w:val="-9"/>
                <w:sz w:val="20"/>
              </w:rPr>
              <w:t> </w:t>
            </w:r>
            <w:r>
              <w:rPr>
                <w:sz w:val="20"/>
              </w:rPr>
              <w:t>de</w:t>
            </w:r>
            <w:r>
              <w:rPr>
                <w:spacing w:val="-12"/>
                <w:sz w:val="20"/>
              </w:rPr>
              <w:t> </w:t>
            </w:r>
            <w:r>
              <w:rPr>
                <w:sz w:val="20"/>
              </w:rPr>
              <w:t>Transmissão</w:t>
            </w:r>
            <w:r>
              <w:rPr>
                <w:spacing w:val="-9"/>
                <w:sz w:val="20"/>
              </w:rPr>
              <w:t> </w:t>
            </w:r>
            <w:r>
              <w:rPr>
                <w:sz w:val="20"/>
              </w:rPr>
              <w:t>SAE</w:t>
            </w:r>
            <w:r>
              <w:rPr>
                <w:spacing w:val="-10"/>
                <w:sz w:val="20"/>
              </w:rPr>
              <w:t> </w:t>
            </w:r>
            <w:r>
              <w:rPr>
                <w:sz w:val="20"/>
              </w:rPr>
              <w:t>75W80 API GL-5</w:t>
            </w:r>
          </w:p>
        </w:tc>
        <w:tc>
          <w:tcPr>
            <w:tcW w:w="1561" w:type="dxa"/>
          </w:tcPr>
          <w:p>
            <w:pPr>
              <w:pStyle w:val="TableParagraph"/>
              <w:spacing w:before="194"/>
              <w:ind w:left="8" w:right="3"/>
              <w:rPr>
                <w:sz w:val="20"/>
              </w:rPr>
            </w:pPr>
            <w:r>
              <w:rPr>
                <w:sz w:val="20"/>
              </w:rPr>
              <w:t>Não</w:t>
            </w:r>
            <w:r>
              <w:rPr>
                <w:spacing w:val="-3"/>
                <w:sz w:val="20"/>
              </w:rPr>
              <w:t> </w:t>
            </w:r>
            <w:r>
              <w:rPr>
                <w:spacing w:val="-2"/>
                <w:sz w:val="20"/>
              </w:rPr>
              <w:t>Localizado</w:t>
            </w:r>
          </w:p>
        </w:tc>
        <w:tc>
          <w:tcPr>
            <w:tcW w:w="1417" w:type="dxa"/>
          </w:tcPr>
          <w:p>
            <w:pPr>
              <w:pStyle w:val="TableParagraph"/>
              <w:spacing w:before="79"/>
              <w:ind w:left="463" w:right="147" w:hanging="305"/>
              <w:jc w:val="left"/>
              <w:rPr>
                <w:sz w:val="20"/>
              </w:rPr>
            </w:pPr>
            <w:r>
              <w:rPr>
                <w:sz w:val="20"/>
              </w:rPr>
              <w:t>Vasilhame</w:t>
            </w:r>
            <w:r>
              <w:rPr>
                <w:spacing w:val="-13"/>
                <w:sz w:val="20"/>
              </w:rPr>
              <w:t> </w:t>
            </w:r>
            <w:r>
              <w:rPr>
                <w:sz w:val="20"/>
              </w:rPr>
              <w:t>de 1 litro</w:t>
            </w:r>
          </w:p>
        </w:tc>
        <w:tc>
          <w:tcPr>
            <w:tcW w:w="1277" w:type="dxa"/>
          </w:tcPr>
          <w:p>
            <w:pPr>
              <w:pStyle w:val="TableParagraph"/>
              <w:spacing w:before="194"/>
              <w:ind w:left="6" w:right="1"/>
              <w:rPr>
                <w:sz w:val="20"/>
              </w:rPr>
            </w:pPr>
            <w:r>
              <w:rPr>
                <w:spacing w:val="-5"/>
                <w:sz w:val="20"/>
              </w:rPr>
              <w:t>01</w:t>
            </w:r>
          </w:p>
        </w:tc>
        <w:tc>
          <w:tcPr>
            <w:tcW w:w="1275" w:type="dxa"/>
          </w:tcPr>
          <w:p>
            <w:pPr>
              <w:pStyle w:val="TableParagraph"/>
              <w:spacing w:before="194"/>
              <w:ind w:left="8"/>
              <w:rPr>
                <w:sz w:val="20"/>
              </w:rPr>
            </w:pPr>
            <w:r>
              <w:rPr>
                <w:spacing w:val="-5"/>
                <w:sz w:val="20"/>
              </w:rPr>
              <w:t>30</w:t>
            </w:r>
          </w:p>
        </w:tc>
      </w:tr>
    </w:tbl>
    <w:p>
      <w:pPr>
        <w:spacing w:line="240" w:lineRule="auto" w:before="141"/>
        <w:rPr>
          <w:b/>
          <w:sz w:val="24"/>
        </w:rPr>
      </w:pPr>
    </w:p>
    <w:p>
      <w:pPr>
        <w:spacing w:before="0"/>
        <w:ind w:left="260" w:right="0" w:firstLine="0"/>
        <w:jc w:val="left"/>
        <w:rPr>
          <w:b/>
          <w:sz w:val="24"/>
        </w:rPr>
      </w:pPr>
      <w:r>
        <w:rPr>
          <w:b/>
          <w:sz w:val="24"/>
          <w:u w:val="single"/>
        </w:rPr>
        <w:t>SECRETARIA</w:t>
      </w:r>
      <w:r>
        <w:rPr>
          <w:b/>
          <w:spacing w:val="-2"/>
          <w:sz w:val="24"/>
          <w:u w:val="single"/>
        </w:rPr>
        <w:t> </w:t>
      </w:r>
      <w:r>
        <w:rPr>
          <w:b/>
          <w:sz w:val="24"/>
          <w:u w:val="single"/>
        </w:rPr>
        <w:t>DE</w:t>
      </w:r>
      <w:r>
        <w:rPr>
          <w:b/>
          <w:spacing w:val="-1"/>
          <w:sz w:val="24"/>
          <w:u w:val="single"/>
        </w:rPr>
        <w:t> </w:t>
      </w:r>
      <w:r>
        <w:rPr>
          <w:b/>
          <w:spacing w:val="-2"/>
          <w:sz w:val="24"/>
          <w:u w:val="single"/>
        </w:rPr>
        <w:t>SAÚDE</w:t>
      </w:r>
    </w:p>
    <w:p>
      <w:pPr>
        <w:spacing w:line="240" w:lineRule="auto" w:before="0" w:after="0"/>
        <w:rPr>
          <w:b/>
          <w:sz w:val="12"/>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3185"/>
        <w:gridCol w:w="1560"/>
        <w:gridCol w:w="1416"/>
        <w:gridCol w:w="1276"/>
        <w:gridCol w:w="1274"/>
      </w:tblGrid>
      <w:tr>
        <w:trPr>
          <w:trHeight w:val="460" w:hRule="atLeast"/>
        </w:trPr>
        <w:tc>
          <w:tcPr>
            <w:tcW w:w="751" w:type="dxa"/>
            <w:shd w:val="clear" w:color="auto" w:fill="B4C5E7"/>
          </w:tcPr>
          <w:p>
            <w:pPr>
              <w:pStyle w:val="TableParagraph"/>
              <w:spacing w:before="113"/>
              <w:ind w:left="7" w:right="2"/>
              <w:rPr>
                <w:b/>
                <w:sz w:val="20"/>
              </w:rPr>
            </w:pPr>
            <w:r>
              <w:rPr>
                <w:b/>
                <w:spacing w:val="-4"/>
                <w:sz w:val="20"/>
              </w:rPr>
              <w:t>ITEM</w:t>
            </w:r>
          </w:p>
        </w:tc>
        <w:tc>
          <w:tcPr>
            <w:tcW w:w="3185" w:type="dxa"/>
            <w:shd w:val="clear" w:color="auto" w:fill="B4C5E7"/>
          </w:tcPr>
          <w:p>
            <w:pPr>
              <w:pStyle w:val="TableParagraph"/>
              <w:spacing w:line="230" w:lineRule="exact"/>
              <w:ind w:left="765" w:firstLine="199"/>
              <w:jc w:val="left"/>
              <w:rPr>
                <w:b/>
                <w:sz w:val="20"/>
              </w:rPr>
            </w:pPr>
            <w:r>
              <w:rPr>
                <w:b/>
                <w:spacing w:val="-2"/>
                <w:sz w:val="20"/>
              </w:rPr>
              <w:t>DESCRIÇÃO/ ESPECIFICAÇÃO</w:t>
            </w:r>
          </w:p>
        </w:tc>
        <w:tc>
          <w:tcPr>
            <w:tcW w:w="1560" w:type="dxa"/>
            <w:shd w:val="clear" w:color="auto" w:fill="B4C5E7"/>
          </w:tcPr>
          <w:p>
            <w:pPr>
              <w:pStyle w:val="TableParagraph"/>
              <w:spacing w:before="113"/>
              <w:ind w:left="15" w:right="4"/>
              <w:rPr>
                <w:b/>
                <w:sz w:val="20"/>
              </w:rPr>
            </w:pPr>
            <w:r>
              <w:rPr>
                <w:b/>
                <w:spacing w:val="-2"/>
                <w:sz w:val="20"/>
              </w:rPr>
              <w:t>CATMAT</w:t>
            </w:r>
          </w:p>
        </w:tc>
        <w:tc>
          <w:tcPr>
            <w:tcW w:w="1416" w:type="dxa"/>
            <w:shd w:val="clear" w:color="auto" w:fill="B4C5E7"/>
          </w:tcPr>
          <w:p>
            <w:pPr>
              <w:pStyle w:val="TableParagraph"/>
              <w:spacing w:line="230" w:lineRule="exact"/>
              <w:ind w:left="127" w:right="113" w:firstLine="115"/>
              <w:jc w:val="left"/>
              <w:rPr>
                <w:b/>
                <w:sz w:val="20"/>
              </w:rPr>
            </w:pPr>
            <w:r>
              <w:rPr>
                <w:b/>
                <w:spacing w:val="-2"/>
                <w:sz w:val="20"/>
              </w:rPr>
              <w:t>UNIDADE </w:t>
            </w:r>
            <w:r>
              <w:rPr>
                <w:b/>
                <w:sz w:val="20"/>
              </w:rPr>
              <w:t>DE</w:t>
            </w:r>
            <w:r>
              <w:rPr>
                <w:b/>
                <w:spacing w:val="-4"/>
                <w:sz w:val="20"/>
              </w:rPr>
              <w:t> </w:t>
            </w:r>
            <w:r>
              <w:rPr>
                <w:b/>
                <w:spacing w:val="-2"/>
                <w:sz w:val="20"/>
              </w:rPr>
              <w:t>MEDIDA</w:t>
            </w:r>
          </w:p>
        </w:tc>
        <w:tc>
          <w:tcPr>
            <w:tcW w:w="1276" w:type="dxa"/>
            <w:shd w:val="clear" w:color="auto" w:fill="B4C5E7"/>
          </w:tcPr>
          <w:p>
            <w:pPr>
              <w:pStyle w:val="TableParagraph"/>
              <w:spacing w:line="230" w:lineRule="exact"/>
              <w:ind w:left="226" w:right="209" w:firstLine="26"/>
              <w:jc w:val="left"/>
              <w:rPr>
                <w:b/>
                <w:sz w:val="20"/>
              </w:rPr>
            </w:pPr>
            <w:r>
              <w:rPr>
                <w:b/>
                <w:spacing w:val="-2"/>
                <w:sz w:val="20"/>
              </w:rPr>
              <w:t>QUANT. MÍNIMA</w:t>
            </w:r>
          </w:p>
        </w:tc>
        <w:tc>
          <w:tcPr>
            <w:tcW w:w="1274" w:type="dxa"/>
            <w:shd w:val="clear" w:color="auto" w:fill="B4C5E7"/>
          </w:tcPr>
          <w:p>
            <w:pPr>
              <w:pStyle w:val="TableParagraph"/>
              <w:spacing w:line="230" w:lineRule="exact"/>
              <w:ind w:left="196" w:right="171" w:firstLine="57"/>
              <w:jc w:val="left"/>
              <w:rPr>
                <w:b/>
                <w:sz w:val="20"/>
              </w:rPr>
            </w:pPr>
            <w:r>
              <w:rPr>
                <w:b/>
                <w:spacing w:val="-2"/>
                <w:sz w:val="20"/>
              </w:rPr>
              <w:t>QUANT. MÁXIMA</w:t>
            </w:r>
          </w:p>
        </w:tc>
      </w:tr>
      <w:tr>
        <w:trPr>
          <w:trHeight w:val="501" w:hRule="atLeast"/>
        </w:trPr>
        <w:tc>
          <w:tcPr>
            <w:tcW w:w="751" w:type="dxa"/>
          </w:tcPr>
          <w:p>
            <w:pPr>
              <w:pStyle w:val="TableParagraph"/>
              <w:spacing w:before="132"/>
              <w:ind w:left="7"/>
              <w:rPr>
                <w:b/>
                <w:sz w:val="20"/>
              </w:rPr>
            </w:pPr>
            <w:r>
              <w:rPr>
                <w:b/>
                <w:spacing w:val="-5"/>
                <w:sz w:val="20"/>
              </w:rPr>
              <w:t>01</w:t>
            </w:r>
          </w:p>
        </w:tc>
        <w:tc>
          <w:tcPr>
            <w:tcW w:w="3185" w:type="dxa"/>
          </w:tcPr>
          <w:p>
            <w:pPr>
              <w:pStyle w:val="TableParagraph"/>
              <w:spacing w:before="149"/>
              <w:ind w:left="487"/>
              <w:jc w:val="left"/>
              <w:rPr>
                <w:sz w:val="20"/>
              </w:rPr>
            </w:pPr>
            <w:r>
              <w:rPr>
                <w:sz w:val="20"/>
              </w:rPr>
              <w:t>Óleo</w:t>
            </w:r>
            <w:r>
              <w:rPr>
                <w:spacing w:val="-3"/>
                <w:sz w:val="20"/>
              </w:rPr>
              <w:t> </w:t>
            </w:r>
            <w:r>
              <w:rPr>
                <w:sz w:val="20"/>
              </w:rPr>
              <w:t>CF</w:t>
            </w:r>
            <w:r>
              <w:rPr>
                <w:spacing w:val="-4"/>
                <w:sz w:val="20"/>
              </w:rPr>
              <w:t> </w:t>
            </w:r>
            <w:r>
              <w:rPr>
                <w:sz w:val="20"/>
              </w:rPr>
              <w:t>4</w:t>
            </w:r>
            <w:r>
              <w:rPr>
                <w:spacing w:val="-2"/>
                <w:sz w:val="20"/>
              </w:rPr>
              <w:t> </w:t>
            </w:r>
            <w:r>
              <w:rPr>
                <w:sz w:val="20"/>
              </w:rPr>
              <w:t>15W40</w:t>
            </w:r>
            <w:r>
              <w:rPr>
                <w:spacing w:val="-3"/>
                <w:sz w:val="20"/>
              </w:rPr>
              <w:t> </w:t>
            </w:r>
            <w:r>
              <w:rPr>
                <w:spacing w:val="-2"/>
                <w:sz w:val="20"/>
              </w:rPr>
              <w:t>DIESEL</w:t>
            </w:r>
          </w:p>
        </w:tc>
        <w:tc>
          <w:tcPr>
            <w:tcW w:w="1560" w:type="dxa"/>
          </w:tcPr>
          <w:p>
            <w:pPr>
              <w:pStyle w:val="TableParagraph"/>
              <w:spacing w:before="149"/>
              <w:ind w:left="15" w:right="4"/>
              <w:rPr>
                <w:sz w:val="20"/>
              </w:rPr>
            </w:pPr>
            <w:r>
              <w:rPr>
                <w:sz w:val="20"/>
              </w:rPr>
              <w:t>Não</w:t>
            </w:r>
            <w:r>
              <w:rPr>
                <w:spacing w:val="-3"/>
                <w:sz w:val="20"/>
              </w:rPr>
              <w:t> </w:t>
            </w:r>
            <w:r>
              <w:rPr>
                <w:spacing w:val="-2"/>
                <w:sz w:val="20"/>
              </w:rPr>
              <w:t>localizado</w:t>
            </w:r>
          </w:p>
        </w:tc>
        <w:tc>
          <w:tcPr>
            <w:tcW w:w="1416" w:type="dxa"/>
          </w:tcPr>
          <w:p>
            <w:pPr>
              <w:pStyle w:val="TableParagraph"/>
              <w:spacing w:line="230" w:lineRule="atLeast" w:before="21"/>
              <w:ind w:left="547" w:right="144" w:hanging="387"/>
              <w:jc w:val="left"/>
              <w:rPr>
                <w:sz w:val="20"/>
              </w:rPr>
            </w:pPr>
            <w:r>
              <w:rPr>
                <w:sz w:val="20"/>
              </w:rPr>
              <w:t>Vasilhame</w:t>
            </w:r>
            <w:r>
              <w:rPr>
                <w:spacing w:val="-13"/>
                <w:sz w:val="20"/>
              </w:rPr>
              <w:t> </w:t>
            </w:r>
            <w:r>
              <w:rPr>
                <w:sz w:val="20"/>
              </w:rPr>
              <w:t>de </w:t>
            </w:r>
            <w:r>
              <w:rPr>
                <w:spacing w:val="-4"/>
                <w:sz w:val="20"/>
              </w:rPr>
              <w:t>20L</w:t>
            </w:r>
          </w:p>
        </w:tc>
        <w:tc>
          <w:tcPr>
            <w:tcW w:w="1276" w:type="dxa"/>
          </w:tcPr>
          <w:p>
            <w:pPr>
              <w:pStyle w:val="TableParagraph"/>
              <w:spacing w:before="149"/>
              <w:ind w:left="19" w:right="7"/>
              <w:rPr>
                <w:sz w:val="20"/>
              </w:rPr>
            </w:pPr>
            <w:r>
              <w:rPr>
                <w:spacing w:val="-10"/>
                <w:sz w:val="20"/>
              </w:rPr>
              <w:t>1</w:t>
            </w:r>
          </w:p>
        </w:tc>
        <w:tc>
          <w:tcPr>
            <w:tcW w:w="1274" w:type="dxa"/>
          </w:tcPr>
          <w:p>
            <w:pPr>
              <w:pStyle w:val="TableParagraph"/>
              <w:spacing w:before="149"/>
              <w:ind w:left="17"/>
              <w:rPr>
                <w:sz w:val="20"/>
              </w:rPr>
            </w:pPr>
            <w:r>
              <w:rPr>
                <w:spacing w:val="-5"/>
                <w:sz w:val="20"/>
              </w:rPr>
              <w:t>60</w:t>
            </w:r>
          </w:p>
        </w:tc>
      </w:tr>
    </w:tbl>
    <w:p>
      <w:pPr>
        <w:spacing w:after="0"/>
        <w:rPr>
          <w:sz w:val="20"/>
        </w:rPr>
        <w:sectPr>
          <w:pgSz w:w="11930" w:h="16850"/>
          <w:pgMar w:header="451" w:footer="654" w:top="1840" w:bottom="840" w:left="1420" w:right="480"/>
        </w:sectPr>
      </w:pPr>
    </w:p>
    <w:p>
      <w:pPr>
        <w:spacing w:line="240" w:lineRule="auto" w:before="7" w:after="0"/>
        <w:rPr>
          <w:b/>
          <w:sz w:val="7"/>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3185"/>
        <w:gridCol w:w="1560"/>
        <w:gridCol w:w="1416"/>
        <w:gridCol w:w="1276"/>
        <w:gridCol w:w="1274"/>
      </w:tblGrid>
      <w:tr>
        <w:trPr>
          <w:trHeight w:val="501" w:hRule="atLeast"/>
        </w:trPr>
        <w:tc>
          <w:tcPr>
            <w:tcW w:w="751" w:type="dxa"/>
          </w:tcPr>
          <w:p>
            <w:pPr>
              <w:pStyle w:val="TableParagraph"/>
              <w:spacing w:before="134"/>
              <w:ind w:left="7"/>
              <w:rPr>
                <w:b/>
                <w:sz w:val="20"/>
              </w:rPr>
            </w:pPr>
            <w:r>
              <w:rPr>
                <w:b/>
                <w:spacing w:val="-5"/>
                <w:sz w:val="20"/>
              </w:rPr>
              <w:t>02</w:t>
            </w:r>
          </w:p>
        </w:tc>
        <w:tc>
          <w:tcPr>
            <w:tcW w:w="3185" w:type="dxa"/>
          </w:tcPr>
          <w:p>
            <w:pPr>
              <w:pStyle w:val="TableParagraph"/>
              <w:spacing w:before="149"/>
              <w:ind w:left="5"/>
              <w:rPr>
                <w:sz w:val="20"/>
              </w:rPr>
            </w:pPr>
            <w:r>
              <w:rPr>
                <w:sz w:val="20"/>
              </w:rPr>
              <w:t>Óleo</w:t>
            </w:r>
            <w:r>
              <w:rPr>
                <w:spacing w:val="-4"/>
                <w:sz w:val="20"/>
              </w:rPr>
              <w:t> </w:t>
            </w:r>
            <w:r>
              <w:rPr>
                <w:sz w:val="20"/>
              </w:rPr>
              <w:t>0W20</w:t>
            </w:r>
            <w:r>
              <w:rPr>
                <w:spacing w:val="-5"/>
                <w:sz w:val="20"/>
              </w:rPr>
              <w:t> </w:t>
            </w:r>
            <w:r>
              <w:rPr>
                <w:sz w:val="20"/>
              </w:rPr>
              <w:t>sintético</w:t>
            </w:r>
            <w:r>
              <w:rPr>
                <w:spacing w:val="-3"/>
                <w:sz w:val="20"/>
              </w:rPr>
              <w:t> </w:t>
            </w:r>
            <w:r>
              <w:rPr>
                <w:sz w:val="20"/>
              </w:rPr>
              <w:t>com</w:t>
            </w:r>
            <w:r>
              <w:rPr>
                <w:spacing w:val="-6"/>
                <w:sz w:val="20"/>
              </w:rPr>
              <w:t> </w:t>
            </w:r>
            <w:r>
              <w:rPr>
                <w:sz w:val="20"/>
              </w:rPr>
              <w:t>API</w:t>
            </w:r>
            <w:r>
              <w:rPr>
                <w:spacing w:val="-5"/>
                <w:sz w:val="20"/>
              </w:rPr>
              <w:t> SP</w:t>
            </w:r>
          </w:p>
        </w:tc>
        <w:tc>
          <w:tcPr>
            <w:tcW w:w="1560" w:type="dxa"/>
          </w:tcPr>
          <w:p>
            <w:pPr>
              <w:pStyle w:val="TableParagraph"/>
              <w:spacing w:before="149"/>
              <w:ind w:left="15" w:right="4"/>
              <w:rPr>
                <w:sz w:val="20"/>
              </w:rPr>
            </w:pPr>
            <w:r>
              <w:rPr>
                <w:sz w:val="20"/>
              </w:rPr>
              <w:t>Não</w:t>
            </w:r>
            <w:r>
              <w:rPr>
                <w:spacing w:val="-3"/>
                <w:sz w:val="20"/>
              </w:rPr>
              <w:t> </w:t>
            </w:r>
            <w:r>
              <w:rPr>
                <w:spacing w:val="-2"/>
                <w:sz w:val="20"/>
              </w:rPr>
              <w:t>localizado</w:t>
            </w:r>
          </w:p>
        </w:tc>
        <w:tc>
          <w:tcPr>
            <w:tcW w:w="1416" w:type="dxa"/>
          </w:tcPr>
          <w:p>
            <w:pPr>
              <w:pStyle w:val="TableParagraph"/>
              <w:spacing w:line="228" w:lineRule="exact" w:before="25"/>
              <w:ind w:left="540" w:right="187" w:hanging="334"/>
              <w:jc w:val="left"/>
              <w:rPr>
                <w:sz w:val="20"/>
              </w:rPr>
            </w:pPr>
            <w:r>
              <w:rPr>
                <w:sz w:val="20"/>
              </w:rPr>
              <w:t>Vasilhame</w:t>
            </w:r>
            <w:r>
              <w:rPr>
                <w:spacing w:val="-13"/>
                <w:sz w:val="20"/>
              </w:rPr>
              <w:t> </w:t>
            </w:r>
            <w:r>
              <w:rPr>
                <w:sz w:val="20"/>
              </w:rPr>
              <w:t>1 </w:t>
            </w:r>
            <w:r>
              <w:rPr>
                <w:spacing w:val="-2"/>
                <w:sz w:val="20"/>
              </w:rPr>
              <w:t>litro</w:t>
            </w:r>
          </w:p>
        </w:tc>
        <w:tc>
          <w:tcPr>
            <w:tcW w:w="1276" w:type="dxa"/>
          </w:tcPr>
          <w:p>
            <w:pPr>
              <w:pStyle w:val="TableParagraph"/>
              <w:spacing w:before="149"/>
              <w:ind w:left="19" w:right="7"/>
              <w:rPr>
                <w:sz w:val="20"/>
              </w:rPr>
            </w:pPr>
            <w:r>
              <w:rPr>
                <w:spacing w:val="-10"/>
                <w:sz w:val="20"/>
              </w:rPr>
              <w:t>1</w:t>
            </w:r>
          </w:p>
        </w:tc>
        <w:tc>
          <w:tcPr>
            <w:tcW w:w="1274" w:type="dxa"/>
          </w:tcPr>
          <w:p>
            <w:pPr>
              <w:pStyle w:val="TableParagraph"/>
              <w:spacing w:before="149"/>
              <w:ind w:left="17"/>
              <w:rPr>
                <w:sz w:val="20"/>
              </w:rPr>
            </w:pPr>
            <w:r>
              <w:rPr>
                <w:spacing w:val="-5"/>
                <w:sz w:val="20"/>
              </w:rPr>
              <w:t>500</w:t>
            </w:r>
          </w:p>
        </w:tc>
      </w:tr>
      <w:tr>
        <w:trPr>
          <w:trHeight w:val="498" w:hRule="atLeast"/>
        </w:trPr>
        <w:tc>
          <w:tcPr>
            <w:tcW w:w="751" w:type="dxa"/>
          </w:tcPr>
          <w:p>
            <w:pPr>
              <w:pStyle w:val="TableParagraph"/>
              <w:spacing w:before="132"/>
              <w:ind w:left="7"/>
              <w:rPr>
                <w:b/>
                <w:sz w:val="20"/>
              </w:rPr>
            </w:pPr>
            <w:r>
              <w:rPr>
                <w:b/>
                <w:spacing w:val="-5"/>
                <w:sz w:val="20"/>
              </w:rPr>
              <w:t>03</w:t>
            </w:r>
          </w:p>
        </w:tc>
        <w:tc>
          <w:tcPr>
            <w:tcW w:w="3185" w:type="dxa"/>
          </w:tcPr>
          <w:p>
            <w:pPr>
              <w:pStyle w:val="TableParagraph"/>
              <w:spacing w:line="230" w:lineRule="atLeast" w:before="18"/>
              <w:ind w:left="734" w:right="2" w:hanging="459"/>
              <w:jc w:val="left"/>
              <w:rPr>
                <w:sz w:val="20"/>
              </w:rPr>
            </w:pPr>
            <w:r>
              <w:rPr>
                <w:sz w:val="20"/>
              </w:rPr>
              <w:t>ÓLEO</w:t>
            </w:r>
            <w:r>
              <w:rPr>
                <w:spacing w:val="-13"/>
                <w:sz w:val="20"/>
              </w:rPr>
              <w:t> </w:t>
            </w:r>
            <w:r>
              <w:rPr>
                <w:sz w:val="20"/>
              </w:rPr>
              <w:t>SINTÉTICO</w:t>
            </w:r>
            <w:r>
              <w:rPr>
                <w:spacing w:val="-12"/>
                <w:sz w:val="20"/>
              </w:rPr>
              <w:t> </w:t>
            </w:r>
            <w:r>
              <w:rPr>
                <w:sz w:val="20"/>
              </w:rPr>
              <w:t>SAE</w:t>
            </w:r>
            <w:r>
              <w:rPr>
                <w:spacing w:val="-13"/>
                <w:sz w:val="20"/>
              </w:rPr>
              <w:t> </w:t>
            </w:r>
            <w:r>
              <w:rPr>
                <w:sz w:val="20"/>
              </w:rPr>
              <w:t>5W30, API SM/CE,ACEA 2</w:t>
            </w:r>
          </w:p>
        </w:tc>
        <w:tc>
          <w:tcPr>
            <w:tcW w:w="1560" w:type="dxa"/>
          </w:tcPr>
          <w:p>
            <w:pPr>
              <w:pStyle w:val="TableParagraph"/>
              <w:spacing w:before="149"/>
              <w:ind w:left="15" w:right="4"/>
              <w:rPr>
                <w:sz w:val="20"/>
              </w:rPr>
            </w:pPr>
            <w:r>
              <w:rPr>
                <w:sz w:val="20"/>
              </w:rPr>
              <w:t>Não</w:t>
            </w:r>
            <w:r>
              <w:rPr>
                <w:spacing w:val="-3"/>
                <w:sz w:val="20"/>
              </w:rPr>
              <w:t> </w:t>
            </w:r>
            <w:r>
              <w:rPr>
                <w:spacing w:val="-2"/>
                <w:sz w:val="20"/>
              </w:rPr>
              <w:t>localizado</w:t>
            </w:r>
          </w:p>
        </w:tc>
        <w:tc>
          <w:tcPr>
            <w:tcW w:w="1416" w:type="dxa"/>
          </w:tcPr>
          <w:p>
            <w:pPr>
              <w:pStyle w:val="TableParagraph"/>
              <w:spacing w:line="230" w:lineRule="atLeast" w:before="18"/>
              <w:ind w:left="547" w:right="144" w:hanging="387"/>
              <w:jc w:val="left"/>
              <w:rPr>
                <w:sz w:val="20"/>
              </w:rPr>
            </w:pPr>
            <w:r>
              <w:rPr>
                <w:sz w:val="20"/>
              </w:rPr>
              <w:t>Vasilhame</w:t>
            </w:r>
            <w:r>
              <w:rPr>
                <w:spacing w:val="-13"/>
                <w:sz w:val="20"/>
              </w:rPr>
              <w:t> </w:t>
            </w:r>
            <w:r>
              <w:rPr>
                <w:sz w:val="20"/>
              </w:rPr>
              <w:t>de </w:t>
            </w:r>
            <w:r>
              <w:rPr>
                <w:spacing w:val="-4"/>
                <w:sz w:val="20"/>
              </w:rPr>
              <w:t>20L</w:t>
            </w:r>
          </w:p>
        </w:tc>
        <w:tc>
          <w:tcPr>
            <w:tcW w:w="1276" w:type="dxa"/>
          </w:tcPr>
          <w:p>
            <w:pPr>
              <w:pStyle w:val="TableParagraph"/>
              <w:spacing w:before="149"/>
              <w:ind w:left="19" w:right="7"/>
              <w:rPr>
                <w:sz w:val="20"/>
              </w:rPr>
            </w:pPr>
            <w:r>
              <w:rPr>
                <w:spacing w:val="-10"/>
                <w:sz w:val="20"/>
              </w:rPr>
              <w:t>1</w:t>
            </w:r>
          </w:p>
        </w:tc>
        <w:tc>
          <w:tcPr>
            <w:tcW w:w="1274" w:type="dxa"/>
          </w:tcPr>
          <w:p>
            <w:pPr>
              <w:pStyle w:val="TableParagraph"/>
              <w:spacing w:before="149"/>
              <w:ind w:left="17"/>
              <w:rPr>
                <w:sz w:val="20"/>
              </w:rPr>
            </w:pPr>
            <w:r>
              <w:rPr>
                <w:spacing w:val="-5"/>
                <w:sz w:val="20"/>
              </w:rPr>
              <w:t>20</w:t>
            </w:r>
          </w:p>
        </w:tc>
      </w:tr>
      <w:tr>
        <w:trPr>
          <w:trHeight w:val="501" w:hRule="atLeast"/>
        </w:trPr>
        <w:tc>
          <w:tcPr>
            <w:tcW w:w="751" w:type="dxa"/>
          </w:tcPr>
          <w:p>
            <w:pPr>
              <w:pStyle w:val="TableParagraph"/>
              <w:spacing w:before="134"/>
              <w:ind w:left="7"/>
              <w:rPr>
                <w:b/>
                <w:sz w:val="20"/>
              </w:rPr>
            </w:pPr>
            <w:r>
              <w:rPr>
                <w:b/>
                <w:spacing w:val="-5"/>
                <w:sz w:val="20"/>
              </w:rPr>
              <w:t>04</w:t>
            </w:r>
          </w:p>
        </w:tc>
        <w:tc>
          <w:tcPr>
            <w:tcW w:w="3185" w:type="dxa"/>
          </w:tcPr>
          <w:p>
            <w:pPr>
              <w:pStyle w:val="TableParagraph"/>
              <w:spacing w:before="149"/>
              <w:ind w:left="126" w:right="116"/>
              <w:rPr>
                <w:sz w:val="20"/>
              </w:rPr>
            </w:pPr>
            <w:r>
              <w:rPr>
                <w:sz w:val="20"/>
              </w:rPr>
              <w:t>ÓLEO</w:t>
            </w:r>
            <w:r>
              <w:rPr>
                <w:spacing w:val="-5"/>
                <w:sz w:val="20"/>
              </w:rPr>
              <w:t> </w:t>
            </w:r>
            <w:r>
              <w:rPr>
                <w:sz w:val="20"/>
              </w:rPr>
              <w:t>DE</w:t>
            </w:r>
            <w:r>
              <w:rPr>
                <w:spacing w:val="-5"/>
                <w:sz w:val="20"/>
              </w:rPr>
              <w:t> </w:t>
            </w:r>
            <w:r>
              <w:rPr>
                <w:sz w:val="20"/>
              </w:rPr>
              <w:t>FREIO</w:t>
            </w:r>
            <w:r>
              <w:rPr>
                <w:spacing w:val="-5"/>
                <w:sz w:val="20"/>
              </w:rPr>
              <w:t> </w:t>
            </w:r>
            <w:r>
              <w:rPr>
                <w:sz w:val="20"/>
              </w:rPr>
              <w:t>DOT</w:t>
            </w:r>
            <w:r>
              <w:rPr>
                <w:spacing w:val="-2"/>
                <w:sz w:val="20"/>
              </w:rPr>
              <w:t> </w:t>
            </w:r>
            <w:r>
              <w:rPr>
                <w:spacing w:val="-10"/>
                <w:sz w:val="20"/>
              </w:rPr>
              <w:t>5</w:t>
            </w:r>
          </w:p>
        </w:tc>
        <w:tc>
          <w:tcPr>
            <w:tcW w:w="1560" w:type="dxa"/>
          </w:tcPr>
          <w:p>
            <w:pPr>
              <w:pStyle w:val="TableParagraph"/>
              <w:spacing w:before="149"/>
              <w:ind w:left="15" w:right="4"/>
              <w:rPr>
                <w:sz w:val="20"/>
              </w:rPr>
            </w:pPr>
            <w:r>
              <w:rPr>
                <w:spacing w:val="-2"/>
                <w:sz w:val="20"/>
              </w:rPr>
              <w:t>246498</w:t>
            </w:r>
          </w:p>
        </w:tc>
        <w:tc>
          <w:tcPr>
            <w:tcW w:w="1416" w:type="dxa"/>
          </w:tcPr>
          <w:p>
            <w:pPr>
              <w:pStyle w:val="TableParagraph"/>
              <w:spacing w:line="228" w:lineRule="exact" w:before="25"/>
              <w:ind w:left="451" w:right="144" w:hanging="291"/>
              <w:jc w:val="left"/>
              <w:rPr>
                <w:sz w:val="20"/>
              </w:rPr>
            </w:pPr>
            <w:r>
              <w:rPr>
                <w:sz w:val="20"/>
              </w:rPr>
              <w:t>Vasilhame</w:t>
            </w:r>
            <w:r>
              <w:rPr>
                <w:spacing w:val="-13"/>
                <w:sz w:val="20"/>
              </w:rPr>
              <w:t> </w:t>
            </w:r>
            <w:r>
              <w:rPr>
                <w:sz w:val="20"/>
              </w:rPr>
              <w:t>de </w:t>
            </w:r>
            <w:r>
              <w:rPr>
                <w:spacing w:val="-2"/>
                <w:sz w:val="20"/>
              </w:rPr>
              <w:t>500ml</w:t>
            </w:r>
          </w:p>
        </w:tc>
        <w:tc>
          <w:tcPr>
            <w:tcW w:w="1276" w:type="dxa"/>
          </w:tcPr>
          <w:p>
            <w:pPr>
              <w:pStyle w:val="TableParagraph"/>
              <w:spacing w:before="149"/>
              <w:ind w:left="19" w:right="7"/>
              <w:rPr>
                <w:sz w:val="20"/>
              </w:rPr>
            </w:pPr>
            <w:r>
              <w:rPr>
                <w:spacing w:val="-10"/>
                <w:sz w:val="20"/>
              </w:rPr>
              <w:t>1</w:t>
            </w:r>
          </w:p>
        </w:tc>
        <w:tc>
          <w:tcPr>
            <w:tcW w:w="1274" w:type="dxa"/>
          </w:tcPr>
          <w:p>
            <w:pPr>
              <w:pStyle w:val="TableParagraph"/>
              <w:spacing w:before="149"/>
              <w:ind w:left="17"/>
              <w:rPr>
                <w:sz w:val="20"/>
              </w:rPr>
            </w:pPr>
            <w:r>
              <w:rPr>
                <w:spacing w:val="-5"/>
                <w:sz w:val="20"/>
              </w:rPr>
              <w:t>50</w:t>
            </w:r>
          </w:p>
        </w:tc>
      </w:tr>
      <w:tr>
        <w:trPr>
          <w:trHeight w:val="729" w:hRule="atLeast"/>
        </w:trPr>
        <w:tc>
          <w:tcPr>
            <w:tcW w:w="751" w:type="dxa"/>
          </w:tcPr>
          <w:p>
            <w:pPr>
              <w:pStyle w:val="TableParagraph"/>
              <w:spacing w:before="17"/>
              <w:jc w:val="left"/>
              <w:rPr>
                <w:b/>
                <w:sz w:val="20"/>
              </w:rPr>
            </w:pPr>
          </w:p>
          <w:p>
            <w:pPr>
              <w:pStyle w:val="TableParagraph"/>
              <w:ind w:left="7"/>
              <w:rPr>
                <w:b/>
                <w:sz w:val="20"/>
              </w:rPr>
            </w:pPr>
            <w:r>
              <w:rPr>
                <w:b/>
                <w:spacing w:val="-5"/>
                <w:sz w:val="20"/>
              </w:rPr>
              <w:t>05</w:t>
            </w:r>
          </w:p>
        </w:tc>
        <w:tc>
          <w:tcPr>
            <w:tcW w:w="3185" w:type="dxa"/>
          </w:tcPr>
          <w:p>
            <w:pPr>
              <w:pStyle w:val="TableParagraph"/>
              <w:spacing w:before="34"/>
              <w:ind w:left="7"/>
              <w:rPr>
                <w:sz w:val="20"/>
              </w:rPr>
            </w:pPr>
            <w:r>
              <w:rPr>
                <w:sz w:val="20"/>
              </w:rPr>
              <w:t>ÓLEO</w:t>
            </w:r>
            <w:r>
              <w:rPr>
                <w:spacing w:val="-7"/>
                <w:sz w:val="20"/>
              </w:rPr>
              <w:t> </w:t>
            </w:r>
            <w:r>
              <w:rPr>
                <w:sz w:val="20"/>
              </w:rPr>
              <w:t>100%</w:t>
            </w:r>
            <w:r>
              <w:rPr>
                <w:spacing w:val="-7"/>
                <w:sz w:val="20"/>
              </w:rPr>
              <w:t> </w:t>
            </w:r>
            <w:r>
              <w:rPr>
                <w:sz w:val="20"/>
              </w:rPr>
              <w:t>SINTÉTICO</w:t>
            </w:r>
            <w:r>
              <w:rPr>
                <w:spacing w:val="-6"/>
                <w:sz w:val="20"/>
              </w:rPr>
              <w:t> </w:t>
            </w:r>
            <w:r>
              <w:rPr>
                <w:spacing w:val="-5"/>
                <w:sz w:val="20"/>
              </w:rPr>
              <w:t>SAE</w:t>
            </w:r>
          </w:p>
          <w:p>
            <w:pPr>
              <w:pStyle w:val="TableParagraph"/>
              <w:spacing w:line="228" w:lineRule="exact"/>
              <w:ind w:left="128" w:right="115"/>
              <w:rPr>
                <w:sz w:val="20"/>
              </w:rPr>
            </w:pPr>
            <w:r>
              <w:rPr>
                <w:sz w:val="20"/>
              </w:rPr>
              <w:t>5W40</w:t>
            </w:r>
            <w:r>
              <w:rPr>
                <w:spacing w:val="-13"/>
                <w:sz w:val="20"/>
              </w:rPr>
              <w:t> </w:t>
            </w:r>
            <w:r>
              <w:rPr>
                <w:sz w:val="20"/>
              </w:rPr>
              <w:t>HOMOLOGADO</w:t>
            </w:r>
            <w:r>
              <w:rPr>
                <w:spacing w:val="-12"/>
                <w:sz w:val="20"/>
              </w:rPr>
              <w:t> </w:t>
            </w:r>
            <w:r>
              <w:rPr>
                <w:sz w:val="20"/>
              </w:rPr>
              <w:t>NORMA VW 502 00</w:t>
            </w:r>
          </w:p>
        </w:tc>
        <w:tc>
          <w:tcPr>
            <w:tcW w:w="1560" w:type="dxa"/>
          </w:tcPr>
          <w:p>
            <w:pPr>
              <w:pStyle w:val="TableParagraph"/>
              <w:spacing w:before="34"/>
              <w:jc w:val="left"/>
              <w:rPr>
                <w:b/>
                <w:sz w:val="20"/>
              </w:rPr>
            </w:pPr>
          </w:p>
          <w:p>
            <w:pPr>
              <w:pStyle w:val="TableParagraph"/>
              <w:ind w:left="15" w:right="4"/>
              <w:rPr>
                <w:sz w:val="20"/>
              </w:rPr>
            </w:pPr>
            <w:r>
              <w:rPr>
                <w:sz w:val="20"/>
              </w:rPr>
              <w:t>Não</w:t>
            </w:r>
            <w:r>
              <w:rPr>
                <w:spacing w:val="-3"/>
                <w:sz w:val="20"/>
              </w:rPr>
              <w:t> </w:t>
            </w:r>
            <w:r>
              <w:rPr>
                <w:spacing w:val="-2"/>
                <w:sz w:val="20"/>
              </w:rPr>
              <w:t>localizado</w:t>
            </w:r>
          </w:p>
        </w:tc>
        <w:tc>
          <w:tcPr>
            <w:tcW w:w="1416" w:type="dxa"/>
          </w:tcPr>
          <w:p>
            <w:pPr>
              <w:pStyle w:val="TableParagraph"/>
              <w:spacing w:before="149"/>
              <w:ind w:left="595" w:right="144" w:hanging="435"/>
              <w:jc w:val="left"/>
              <w:rPr>
                <w:sz w:val="20"/>
              </w:rPr>
            </w:pPr>
            <w:r>
              <w:rPr>
                <w:sz w:val="20"/>
              </w:rPr>
              <w:t>Vasilhame</w:t>
            </w:r>
            <w:r>
              <w:rPr>
                <w:spacing w:val="-13"/>
                <w:sz w:val="20"/>
              </w:rPr>
              <w:t> </w:t>
            </w:r>
            <w:r>
              <w:rPr>
                <w:sz w:val="20"/>
              </w:rPr>
              <w:t>de </w:t>
            </w:r>
            <w:r>
              <w:rPr>
                <w:spacing w:val="-6"/>
                <w:sz w:val="20"/>
              </w:rPr>
              <w:t>1L</w:t>
            </w:r>
          </w:p>
        </w:tc>
        <w:tc>
          <w:tcPr>
            <w:tcW w:w="1276" w:type="dxa"/>
          </w:tcPr>
          <w:p>
            <w:pPr>
              <w:pStyle w:val="TableParagraph"/>
              <w:spacing w:before="34"/>
              <w:jc w:val="left"/>
              <w:rPr>
                <w:b/>
                <w:sz w:val="20"/>
              </w:rPr>
            </w:pPr>
          </w:p>
          <w:p>
            <w:pPr>
              <w:pStyle w:val="TableParagraph"/>
              <w:ind w:left="19" w:right="7"/>
              <w:rPr>
                <w:sz w:val="20"/>
              </w:rPr>
            </w:pPr>
            <w:r>
              <w:rPr>
                <w:spacing w:val="-10"/>
                <w:sz w:val="20"/>
              </w:rPr>
              <w:t>1</w:t>
            </w:r>
          </w:p>
        </w:tc>
        <w:tc>
          <w:tcPr>
            <w:tcW w:w="1274" w:type="dxa"/>
          </w:tcPr>
          <w:p>
            <w:pPr>
              <w:pStyle w:val="TableParagraph"/>
              <w:spacing w:before="34"/>
              <w:jc w:val="left"/>
              <w:rPr>
                <w:b/>
                <w:sz w:val="20"/>
              </w:rPr>
            </w:pPr>
          </w:p>
          <w:p>
            <w:pPr>
              <w:pStyle w:val="TableParagraph"/>
              <w:ind w:left="17"/>
              <w:rPr>
                <w:sz w:val="20"/>
              </w:rPr>
            </w:pPr>
            <w:r>
              <w:rPr>
                <w:spacing w:val="-5"/>
                <w:sz w:val="20"/>
              </w:rPr>
              <w:t>100</w:t>
            </w:r>
          </w:p>
        </w:tc>
      </w:tr>
      <w:tr>
        <w:trPr>
          <w:trHeight w:val="729" w:hRule="atLeast"/>
        </w:trPr>
        <w:tc>
          <w:tcPr>
            <w:tcW w:w="751" w:type="dxa"/>
          </w:tcPr>
          <w:p>
            <w:pPr>
              <w:pStyle w:val="TableParagraph"/>
              <w:spacing w:before="19"/>
              <w:jc w:val="left"/>
              <w:rPr>
                <w:b/>
                <w:sz w:val="20"/>
              </w:rPr>
            </w:pPr>
          </w:p>
          <w:p>
            <w:pPr>
              <w:pStyle w:val="TableParagraph"/>
              <w:spacing w:before="1"/>
              <w:ind w:left="7"/>
              <w:rPr>
                <w:b/>
                <w:sz w:val="20"/>
              </w:rPr>
            </w:pPr>
            <w:r>
              <w:rPr>
                <w:b/>
                <w:spacing w:val="-5"/>
                <w:sz w:val="20"/>
              </w:rPr>
              <w:t>06</w:t>
            </w:r>
          </w:p>
        </w:tc>
        <w:tc>
          <w:tcPr>
            <w:tcW w:w="3185" w:type="dxa"/>
          </w:tcPr>
          <w:p>
            <w:pPr>
              <w:pStyle w:val="TableParagraph"/>
              <w:spacing w:before="34"/>
              <w:ind w:left="126" w:right="116"/>
              <w:rPr>
                <w:sz w:val="20"/>
              </w:rPr>
            </w:pPr>
            <w:r>
              <w:rPr>
                <w:sz w:val="20"/>
              </w:rPr>
              <w:t>OLÉO</w:t>
            </w:r>
            <w:r>
              <w:rPr>
                <w:spacing w:val="-13"/>
                <w:sz w:val="20"/>
              </w:rPr>
              <w:t> </w:t>
            </w:r>
            <w:r>
              <w:rPr>
                <w:sz w:val="20"/>
              </w:rPr>
              <w:t>100%</w:t>
            </w:r>
            <w:r>
              <w:rPr>
                <w:spacing w:val="-12"/>
                <w:sz w:val="20"/>
              </w:rPr>
              <w:t> </w:t>
            </w:r>
            <w:r>
              <w:rPr>
                <w:sz w:val="20"/>
              </w:rPr>
              <w:t>SINTÉTICO</w:t>
            </w:r>
            <w:r>
              <w:rPr>
                <w:spacing w:val="-13"/>
                <w:sz w:val="20"/>
              </w:rPr>
              <w:t> </w:t>
            </w:r>
            <w:r>
              <w:rPr>
                <w:sz w:val="20"/>
              </w:rPr>
              <w:t>5W30 COM API SM NORMA FIAT</w:t>
            </w:r>
          </w:p>
          <w:p>
            <w:pPr>
              <w:pStyle w:val="TableParagraph"/>
              <w:spacing w:line="215" w:lineRule="exact" w:before="1"/>
              <w:ind w:left="4"/>
              <w:rPr>
                <w:sz w:val="20"/>
              </w:rPr>
            </w:pPr>
            <w:r>
              <w:rPr>
                <w:sz w:val="20"/>
              </w:rPr>
              <w:t>9.55535</w:t>
            </w:r>
            <w:r>
              <w:rPr>
                <w:spacing w:val="-7"/>
                <w:sz w:val="20"/>
              </w:rPr>
              <w:t> </w:t>
            </w:r>
            <w:r>
              <w:rPr>
                <w:sz w:val="20"/>
              </w:rPr>
              <w:t>CLASSE</w:t>
            </w:r>
            <w:r>
              <w:rPr>
                <w:spacing w:val="-7"/>
                <w:sz w:val="20"/>
              </w:rPr>
              <w:t> </w:t>
            </w:r>
            <w:r>
              <w:rPr>
                <w:spacing w:val="-5"/>
                <w:sz w:val="20"/>
              </w:rPr>
              <w:t>G1</w:t>
            </w:r>
          </w:p>
        </w:tc>
        <w:tc>
          <w:tcPr>
            <w:tcW w:w="1560" w:type="dxa"/>
          </w:tcPr>
          <w:p>
            <w:pPr>
              <w:pStyle w:val="TableParagraph"/>
              <w:spacing w:before="34"/>
              <w:jc w:val="left"/>
              <w:rPr>
                <w:b/>
                <w:sz w:val="20"/>
              </w:rPr>
            </w:pPr>
          </w:p>
          <w:p>
            <w:pPr>
              <w:pStyle w:val="TableParagraph"/>
              <w:ind w:left="15" w:right="4"/>
              <w:rPr>
                <w:sz w:val="20"/>
              </w:rPr>
            </w:pPr>
            <w:r>
              <w:rPr>
                <w:sz w:val="20"/>
              </w:rPr>
              <w:t>Não</w:t>
            </w:r>
            <w:r>
              <w:rPr>
                <w:spacing w:val="-3"/>
                <w:sz w:val="20"/>
              </w:rPr>
              <w:t> </w:t>
            </w:r>
            <w:r>
              <w:rPr>
                <w:spacing w:val="-2"/>
                <w:sz w:val="20"/>
              </w:rPr>
              <w:t>localizado</w:t>
            </w:r>
          </w:p>
        </w:tc>
        <w:tc>
          <w:tcPr>
            <w:tcW w:w="1416" w:type="dxa"/>
          </w:tcPr>
          <w:p>
            <w:pPr>
              <w:pStyle w:val="TableParagraph"/>
              <w:spacing w:before="149"/>
              <w:ind w:left="595" w:right="144" w:hanging="435"/>
              <w:jc w:val="left"/>
              <w:rPr>
                <w:sz w:val="20"/>
              </w:rPr>
            </w:pPr>
            <w:r>
              <w:rPr>
                <w:sz w:val="20"/>
              </w:rPr>
              <w:t>Vasilhame</w:t>
            </w:r>
            <w:r>
              <w:rPr>
                <w:spacing w:val="-13"/>
                <w:sz w:val="20"/>
              </w:rPr>
              <w:t> </w:t>
            </w:r>
            <w:r>
              <w:rPr>
                <w:sz w:val="20"/>
              </w:rPr>
              <w:t>de </w:t>
            </w:r>
            <w:r>
              <w:rPr>
                <w:spacing w:val="-6"/>
                <w:sz w:val="20"/>
              </w:rPr>
              <w:t>1L</w:t>
            </w:r>
          </w:p>
        </w:tc>
        <w:tc>
          <w:tcPr>
            <w:tcW w:w="1276" w:type="dxa"/>
          </w:tcPr>
          <w:p>
            <w:pPr>
              <w:pStyle w:val="TableParagraph"/>
              <w:spacing w:before="34"/>
              <w:jc w:val="left"/>
              <w:rPr>
                <w:b/>
                <w:sz w:val="20"/>
              </w:rPr>
            </w:pPr>
          </w:p>
          <w:p>
            <w:pPr>
              <w:pStyle w:val="TableParagraph"/>
              <w:ind w:left="19" w:right="7"/>
              <w:rPr>
                <w:sz w:val="20"/>
              </w:rPr>
            </w:pPr>
            <w:r>
              <w:rPr>
                <w:spacing w:val="-10"/>
                <w:sz w:val="20"/>
              </w:rPr>
              <w:t>1</w:t>
            </w:r>
          </w:p>
        </w:tc>
        <w:tc>
          <w:tcPr>
            <w:tcW w:w="1274" w:type="dxa"/>
          </w:tcPr>
          <w:p>
            <w:pPr>
              <w:pStyle w:val="TableParagraph"/>
              <w:spacing w:before="34"/>
              <w:jc w:val="left"/>
              <w:rPr>
                <w:b/>
                <w:sz w:val="20"/>
              </w:rPr>
            </w:pPr>
          </w:p>
          <w:p>
            <w:pPr>
              <w:pStyle w:val="TableParagraph"/>
              <w:ind w:left="17"/>
              <w:rPr>
                <w:sz w:val="20"/>
              </w:rPr>
            </w:pPr>
            <w:r>
              <w:rPr>
                <w:spacing w:val="-5"/>
                <w:sz w:val="20"/>
              </w:rPr>
              <w:t>100</w:t>
            </w:r>
          </w:p>
        </w:tc>
      </w:tr>
      <w:tr>
        <w:trPr>
          <w:trHeight w:val="731" w:hRule="atLeast"/>
        </w:trPr>
        <w:tc>
          <w:tcPr>
            <w:tcW w:w="751" w:type="dxa"/>
          </w:tcPr>
          <w:p>
            <w:pPr>
              <w:pStyle w:val="TableParagraph"/>
              <w:spacing w:before="19"/>
              <w:jc w:val="left"/>
              <w:rPr>
                <w:b/>
                <w:sz w:val="20"/>
              </w:rPr>
            </w:pPr>
          </w:p>
          <w:p>
            <w:pPr>
              <w:pStyle w:val="TableParagraph"/>
              <w:spacing w:before="1"/>
              <w:ind w:left="7"/>
              <w:rPr>
                <w:b/>
                <w:sz w:val="20"/>
              </w:rPr>
            </w:pPr>
            <w:r>
              <w:rPr>
                <w:b/>
                <w:spacing w:val="-5"/>
                <w:sz w:val="20"/>
              </w:rPr>
              <w:t>07</w:t>
            </w:r>
          </w:p>
        </w:tc>
        <w:tc>
          <w:tcPr>
            <w:tcW w:w="3185" w:type="dxa"/>
          </w:tcPr>
          <w:p>
            <w:pPr>
              <w:pStyle w:val="TableParagraph"/>
              <w:spacing w:before="36"/>
              <w:ind w:left="126" w:right="116"/>
              <w:rPr>
                <w:sz w:val="20"/>
              </w:rPr>
            </w:pPr>
            <w:r>
              <w:rPr>
                <w:sz w:val="20"/>
              </w:rPr>
              <w:t>ÓLEO</w:t>
            </w:r>
            <w:r>
              <w:rPr>
                <w:spacing w:val="-13"/>
                <w:sz w:val="20"/>
              </w:rPr>
              <w:t> </w:t>
            </w:r>
            <w:r>
              <w:rPr>
                <w:sz w:val="20"/>
              </w:rPr>
              <w:t>100%</w:t>
            </w:r>
            <w:r>
              <w:rPr>
                <w:spacing w:val="-12"/>
                <w:sz w:val="20"/>
              </w:rPr>
              <w:t> </w:t>
            </w:r>
            <w:r>
              <w:rPr>
                <w:sz w:val="20"/>
              </w:rPr>
              <w:t>SINTÉTICO</w:t>
            </w:r>
            <w:r>
              <w:rPr>
                <w:spacing w:val="-13"/>
                <w:sz w:val="20"/>
              </w:rPr>
              <w:t> </w:t>
            </w:r>
            <w:r>
              <w:rPr>
                <w:sz w:val="20"/>
              </w:rPr>
              <w:t>5W30 NORMA FIAT ACE C2 FIAT</w:t>
            </w:r>
          </w:p>
          <w:p>
            <w:pPr>
              <w:pStyle w:val="TableParagraph"/>
              <w:spacing w:line="215" w:lineRule="exact"/>
              <w:ind w:left="5"/>
              <w:rPr>
                <w:sz w:val="20"/>
              </w:rPr>
            </w:pPr>
            <w:r>
              <w:rPr>
                <w:sz w:val="20"/>
              </w:rPr>
              <w:t>9.55535</w:t>
            </w:r>
            <w:r>
              <w:rPr>
                <w:spacing w:val="-4"/>
                <w:sz w:val="20"/>
              </w:rPr>
              <w:t> </w:t>
            </w:r>
            <w:r>
              <w:rPr>
                <w:sz w:val="20"/>
              </w:rPr>
              <w:t>com</w:t>
            </w:r>
            <w:r>
              <w:rPr>
                <w:spacing w:val="-8"/>
                <w:sz w:val="20"/>
              </w:rPr>
              <w:t> </w:t>
            </w:r>
            <w:r>
              <w:rPr>
                <w:spacing w:val="-5"/>
                <w:sz w:val="20"/>
              </w:rPr>
              <w:t>DPF</w:t>
            </w:r>
          </w:p>
        </w:tc>
        <w:tc>
          <w:tcPr>
            <w:tcW w:w="1560" w:type="dxa"/>
          </w:tcPr>
          <w:p>
            <w:pPr>
              <w:pStyle w:val="TableParagraph"/>
              <w:spacing w:before="34"/>
              <w:jc w:val="left"/>
              <w:rPr>
                <w:b/>
                <w:sz w:val="20"/>
              </w:rPr>
            </w:pPr>
          </w:p>
          <w:p>
            <w:pPr>
              <w:pStyle w:val="TableParagraph"/>
              <w:ind w:left="15" w:right="4"/>
              <w:rPr>
                <w:sz w:val="20"/>
              </w:rPr>
            </w:pPr>
            <w:r>
              <w:rPr>
                <w:sz w:val="20"/>
              </w:rPr>
              <w:t>Não</w:t>
            </w:r>
            <w:r>
              <w:rPr>
                <w:spacing w:val="-3"/>
                <w:sz w:val="20"/>
              </w:rPr>
              <w:t> </w:t>
            </w:r>
            <w:r>
              <w:rPr>
                <w:spacing w:val="-2"/>
                <w:sz w:val="20"/>
              </w:rPr>
              <w:t>localizado</w:t>
            </w:r>
          </w:p>
        </w:tc>
        <w:tc>
          <w:tcPr>
            <w:tcW w:w="1416" w:type="dxa"/>
          </w:tcPr>
          <w:p>
            <w:pPr>
              <w:pStyle w:val="TableParagraph"/>
              <w:spacing w:before="151"/>
              <w:ind w:left="595" w:right="144" w:hanging="435"/>
              <w:jc w:val="left"/>
              <w:rPr>
                <w:sz w:val="20"/>
              </w:rPr>
            </w:pPr>
            <w:r>
              <w:rPr>
                <w:sz w:val="20"/>
              </w:rPr>
              <w:t>Vasilhame</w:t>
            </w:r>
            <w:r>
              <w:rPr>
                <w:spacing w:val="-13"/>
                <w:sz w:val="20"/>
              </w:rPr>
              <w:t> </w:t>
            </w:r>
            <w:r>
              <w:rPr>
                <w:sz w:val="20"/>
              </w:rPr>
              <w:t>de </w:t>
            </w:r>
            <w:r>
              <w:rPr>
                <w:spacing w:val="-6"/>
                <w:sz w:val="20"/>
              </w:rPr>
              <w:t>1L</w:t>
            </w:r>
          </w:p>
        </w:tc>
        <w:tc>
          <w:tcPr>
            <w:tcW w:w="1276" w:type="dxa"/>
          </w:tcPr>
          <w:p>
            <w:pPr>
              <w:pStyle w:val="TableParagraph"/>
              <w:spacing w:before="34"/>
              <w:jc w:val="left"/>
              <w:rPr>
                <w:b/>
                <w:sz w:val="20"/>
              </w:rPr>
            </w:pPr>
          </w:p>
          <w:p>
            <w:pPr>
              <w:pStyle w:val="TableParagraph"/>
              <w:ind w:left="19" w:right="7"/>
              <w:rPr>
                <w:sz w:val="20"/>
              </w:rPr>
            </w:pPr>
            <w:r>
              <w:rPr>
                <w:spacing w:val="-10"/>
                <w:sz w:val="20"/>
              </w:rPr>
              <w:t>1</w:t>
            </w:r>
          </w:p>
        </w:tc>
        <w:tc>
          <w:tcPr>
            <w:tcW w:w="1274" w:type="dxa"/>
          </w:tcPr>
          <w:p>
            <w:pPr>
              <w:pStyle w:val="TableParagraph"/>
              <w:spacing w:before="34"/>
              <w:jc w:val="left"/>
              <w:rPr>
                <w:b/>
                <w:sz w:val="20"/>
              </w:rPr>
            </w:pPr>
          </w:p>
          <w:p>
            <w:pPr>
              <w:pStyle w:val="TableParagraph"/>
              <w:ind w:left="17"/>
              <w:rPr>
                <w:sz w:val="20"/>
              </w:rPr>
            </w:pPr>
            <w:r>
              <w:rPr>
                <w:spacing w:val="-5"/>
                <w:sz w:val="20"/>
              </w:rPr>
              <w:t>350</w:t>
            </w:r>
          </w:p>
        </w:tc>
      </w:tr>
      <w:tr>
        <w:trPr>
          <w:trHeight w:val="498" w:hRule="atLeast"/>
        </w:trPr>
        <w:tc>
          <w:tcPr>
            <w:tcW w:w="751" w:type="dxa"/>
          </w:tcPr>
          <w:p>
            <w:pPr>
              <w:pStyle w:val="TableParagraph"/>
              <w:spacing w:before="132"/>
              <w:ind w:left="7"/>
              <w:rPr>
                <w:b/>
                <w:sz w:val="20"/>
              </w:rPr>
            </w:pPr>
            <w:r>
              <w:rPr>
                <w:b/>
                <w:spacing w:val="-5"/>
                <w:sz w:val="20"/>
              </w:rPr>
              <w:t>08</w:t>
            </w:r>
          </w:p>
        </w:tc>
        <w:tc>
          <w:tcPr>
            <w:tcW w:w="3185" w:type="dxa"/>
          </w:tcPr>
          <w:p>
            <w:pPr>
              <w:pStyle w:val="TableParagraph"/>
              <w:spacing w:line="228" w:lineRule="exact" w:before="23"/>
              <w:ind w:left="844" w:hanging="622"/>
              <w:jc w:val="left"/>
              <w:rPr>
                <w:sz w:val="20"/>
              </w:rPr>
            </w:pPr>
            <w:r>
              <w:rPr>
                <w:sz w:val="20"/>
              </w:rPr>
              <w:t>ÓLEO</w:t>
            </w:r>
            <w:r>
              <w:rPr>
                <w:spacing w:val="-13"/>
                <w:sz w:val="20"/>
              </w:rPr>
              <w:t> </w:t>
            </w:r>
            <w:r>
              <w:rPr>
                <w:sz w:val="20"/>
              </w:rPr>
              <w:t>DE</w:t>
            </w:r>
            <w:r>
              <w:rPr>
                <w:spacing w:val="-12"/>
                <w:sz w:val="20"/>
              </w:rPr>
              <w:t> </w:t>
            </w:r>
            <w:r>
              <w:rPr>
                <w:sz w:val="20"/>
              </w:rPr>
              <w:t>TRANSMISSÃO</w:t>
            </w:r>
            <w:r>
              <w:rPr>
                <w:spacing w:val="-13"/>
                <w:sz w:val="20"/>
              </w:rPr>
              <w:t> </w:t>
            </w:r>
            <w:r>
              <w:rPr>
                <w:sz w:val="20"/>
              </w:rPr>
              <w:t>SAE 75W80 API GL- 5</w:t>
            </w:r>
          </w:p>
        </w:tc>
        <w:tc>
          <w:tcPr>
            <w:tcW w:w="1560" w:type="dxa"/>
          </w:tcPr>
          <w:p>
            <w:pPr>
              <w:pStyle w:val="TableParagraph"/>
              <w:spacing w:before="149"/>
              <w:ind w:left="15" w:right="4"/>
              <w:rPr>
                <w:sz w:val="20"/>
              </w:rPr>
            </w:pPr>
            <w:r>
              <w:rPr>
                <w:sz w:val="20"/>
              </w:rPr>
              <w:t>Não</w:t>
            </w:r>
            <w:r>
              <w:rPr>
                <w:spacing w:val="-2"/>
                <w:sz w:val="20"/>
              </w:rPr>
              <w:t> localizado</w:t>
            </w:r>
          </w:p>
        </w:tc>
        <w:tc>
          <w:tcPr>
            <w:tcW w:w="1416" w:type="dxa"/>
          </w:tcPr>
          <w:p>
            <w:pPr>
              <w:pStyle w:val="TableParagraph"/>
              <w:spacing w:line="228" w:lineRule="exact" w:before="23"/>
              <w:ind w:left="571" w:right="144" w:hanging="411"/>
              <w:jc w:val="left"/>
              <w:rPr>
                <w:sz w:val="20"/>
              </w:rPr>
            </w:pPr>
            <w:r>
              <w:rPr>
                <w:sz w:val="20"/>
              </w:rPr>
              <w:t>Vasilhame</w:t>
            </w:r>
            <w:r>
              <w:rPr>
                <w:spacing w:val="-13"/>
                <w:sz w:val="20"/>
              </w:rPr>
              <w:t> </w:t>
            </w:r>
            <w:r>
              <w:rPr>
                <w:sz w:val="20"/>
              </w:rPr>
              <w:t>de 1 L</w:t>
            </w:r>
          </w:p>
        </w:tc>
        <w:tc>
          <w:tcPr>
            <w:tcW w:w="1276" w:type="dxa"/>
          </w:tcPr>
          <w:p>
            <w:pPr>
              <w:pStyle w:val="TableParagraph"/>
              <w:spacing w:before="149"/>
              <w:ind w:left="19" w:right="7"/>
              <w:rPr>
                <w:sz w:val="20"/>
              </w:rPr>
            </w:pPr>
            <w:r>
              <w:rPr>
                <w:spacing w:val="-10"/>
                <w:sz w:val="20"/>
              </w:rPr>
              <w:t>1</w:t>
            </w:r>
          </w:p>
        </w:tc>
        <w:tc>
          <w:tcPr>
            <w:tcW w:w="1274" w:type="dxa"/>
          </w:tcPr>
          <w:p>
            <w:pPr>
              <w:pStyle w:val="TableParagraph"/>
              <w:spacing w:before="149"/>
              <w:ind w:left="17"/>
              <w:rPr>
                <w:sz w:val="20"/>
              </w:rPr>
            </w:pPr>
            <w:r>
              <w:rPr>
                <w:spacing w:val="-5"/>
                <w:sz w:val="20"/>
              </w:rPr>
              <w:t>30</w:t>
            </w:r>
          </w:p>
        </w:tc>
      </w:tr>
      <w:tr>
        <w:trPr>
          <w:trHeight w:val="731" w:hRule="atLeast"/>
        </w:trPr>
        <w:tc>
          <w:tcPr>
            <w:tcW w:w="751" w:type="dxa"/>
          </w:tcPr>
          <w:p>
            <w:pPr>
              <w:pStyle w:val="TableParagraph"/>
              <w:spacing w:before="19"/>
              <w:jc w:val="left"/>
              <w:rPr>
                <w:b/>
                <w:sz w:val="20"/>
              </w:rPr>
            </w:pPr>
          </w:p>
          <w:p>
            <w:pPr>
              <w:pStyle w:val="TableParagraph"/>
              <w:spacing w:before="1"/>
              <w:ind w:left="7"/>
              <w:rPr>
                <w:b/>
                <w:sz w:val="20"/>
              </w:rPr>
            </w:pPr>
            <w:r>
              <w:rPr>
                <w:b/>
                <w:spacing w:val="-5"/>
                <w:sz w:val="20"/>
              </w:rPr>
              <w:t>09</w:t>
            </w:r>
          </w:p>
        </w:tc>
        <w:tc>
          <w:tcPr>
            <w:tcW w:w="3185" w:type="dxa"/>
          </w:tcPr>
          <w:p>
            <w:pPr>
              <w:pStyle w:val="TableParagraph"/>
              <w:spacing w:line="230" w:lineRule="atLeast" w:before="21"/>
              <w:ind w:left="126" w:right="115"/>
              <w:rPr>
                <w:sz w:val="20"/>
              </w:rPr>
            </w:pPr>
            <w:r>
              <w:rPr>
                <w:sz w:val="20"/>
              </w:rPr>
              <w:t>ÓLEO</w:t>
            </w:r>
            <w:r>
              <w:rPr>
                <w:spacing w:val="-13"/>
                <w:sz w:val="20"/>
              </w:rPr>
              <w:t> </w:t>
            </w:r>
            <w:r>
              <w:rPr>
                <w:sz w:val="20"/>
              </w:rPr>
              <w:t>CAMBIO</w:t>
            </w:r>
            <w:r>
              <w:rPr>
                <w:spacing w:val="-12"/>
                <w:sz w:val="20"/>
              </w:rPr>
              <w:t> </w:t>
            </w:r>
            <w:r>
              <w:rPr>
                <w:sz w:val="20"/>
              </w:rPr>
              <w:t>AUTOMÁTICO</w:t>
            </w:r>
            <w:r>
              <w:rPr>
                <w:spacing w:val="-13"/>
                <w:sz w:val="20"/>
              </w:rPr>
              <w:t> </w:t>
            </w:r>
            <w:r>
              <w:rPr>
                <w:sz w:val="20"/>
              </w:rPr>
              <w:t>6 MARCHAS MOPAR SPEED ATF B 9</w:t>
            </w:r>
          </w:p>
        </w:tc>
        <w:tc>
          <w:tcPr>
            <w:tcW w:w="1560" w:type="dxa"/>
          </w:tcPr>
          <w:p>
            <w:pPr>
              <w:pStyle w:val="TableParagraph"/>
              <w:spacing w:before="34"/>
              <w:jc w:val="left"/>
              <w:rPr>
                <w:b/>
                <w:sz w:val="20"/>
              </w:rPr>
            </w:pPr>
          </w:p>
          <w:p>
            <w:pPr>
              <w:pStyle w:val="TableParagraph"/>
              <w:ind w:left="15" w:right="4"/>
              <w:rPr>
                <w:sz w:val="20"/>
              </w:rPr>
            </w:pPr>
            <w:r>
              <w:rPr>
                <w:sz w:val="20"/>
              </w:rPr>
              <w:t>Não</w:t>
            </w:r>
            <w:r>
              <w:rPr>
                <w:spacing w:val="-3"/>
                <w:sz w:val="20"/>
              </w:rPr>
              <w:t> </w:t>
            </w:r>
            <w:r>
              <w:rPr>
                <w:spacing w:val="-2"/>
                <w:sz w:val="20"/>
              </w:rPr>
              <w:t>localizado</w:t>
            </w:r>
          </w:p>
        </w:tc>
        <w:tc>
          <w:tcPr>
            <w:tcW w:w="1416" w:type="dxa"/>
          </w:tcPr>
          <w:p>
            <w:pPr>
              <w:pStyle w:val="TableParagraph"/>
              <w:spacing w:before="149"/>
              <w:ind w:left="595" w:right="144" w:hanging="435"/>
              <w:jc w:val="left"/>
              <w:rPr>
                <w:sz w:val="20"/>
              </w:rPr>
            </w:pPr>
            <w:r>
              <w:rPr>
                <w:sz w:val="20"/>
              </w:rPr>
              <w:t>Vasilhame</w:t>
            </w:r>
            <w:r>
              <w:rPr>
                <w:spacing w:val="-13"/>
                <w:sz w:val="20"/>
              </w:rPr>
              <w:t> </w:t>
            </w:r>
            <w:r>
              <w:rPr>
                <w:sz w:val="20"/>
              </w:rPr>
              <w:t>de </w:t>
            </w:r>
            <w:r>
              <w:rPr>
                <w:spacing w:val="-6"/>
                <w:sz w:val="20"/>
              </w:rPr>
              <w:t>1L</w:t>
            </w:r>
          </w:p>
        </w:tc>
        <w:tc>
          <w:tcPr>
            <w:tcW w:w="1276" w:type="dxa"/>
          </w:tcPr>
          <w:p>
            <w:pPr>
              <w:pStyle w:val="TableParagraph"/>
              <w:spacing w:before="34"/>
              <w:jc w:val="left"/>
              <w:rPr>
                <w:b/>
                <w:sz w:val="20"/>
              </w:rPr>
            </w:pPr>
          </w:p>
          <w:p>
            <w:pPr>
              <w:pStyle w:val="TableParagraph"/>
              <w:ind w:left="19" w:right="7"/>
              <w:rPr>
                <w:sz w:val="20"/>
              </w:rPr>
            </w:pPr>
            <w:r>
              <w:rPr>
                <w:spacing w:val="-10"/>
                <w:sz w:val="20"/>
              </w:rPr>
              <w:t>1</w:t>
            </w:r>
          </w:p>
        </w:tc>
        <w:tc>
          <w:tcPr>
            <w:tcW w:w="1274" w:type="dxa"/>
          </w:tcPr>
          <w:p>
            <w:pPr>
              <w:pStyle w:val="TableParagraph"/>
              <w:spacing w:before="34"/>
              <w:jc w:val="left"/>
              <w:rPr>
                <w:b/>
                <w:sz w:val="20"/>
              </w:rPr>
            </w:pPr>
          </w:p>
          <w:p>
            <w:pPr>
              <w:pStyle w:val="TableParagraph"/>
              <w:ind w:left="17"/>
              <w:rPr>
                <w:sz w:val="20"/>
              </w:rPr>
            </w:pPr>
            <w:r>
              <w:rPr>
                <w:spacing w:val="-5"/>
                <w:sz w:val="20"/>
              </w:rPr>
              <w:t>50</w:t>
            </w:r>
          </w:p>
        </w:tc>
      </w:tr>
      <w:tr>
        <w:trPr>
          <w:trHeight w:val="498" w:hRule="atLeast"/>
        </w:trPr>
        <w:tc>
          <w:tcPr>
            <w:tcW w:w="751" w:type="dxa"/>
          </w:tcPr>
          <w:p>
            <w:pPr>
              <w:pStyle w:val="TableParagraph"/>
              <w:spacing w:before="132"/>
              <w:ind w:left="7"/>
              <w:rPr>
                <w:b/>
                <w:sz w:val="20"/>
              </w:rPr>
            </w:pPr>
            <w:r>
              <w:rPr>
                <w:b/>
                <w:spacing w:val="-5"/>
                <w:sz w:val="20"/>
              </w:rPr>
              <w:t>10</w:t>
            </w:r>
          </w:p>
        </w:tc>
        <w:tc>
          <w:tcPr>
            <w:tcW w:w="3185" w:type="dxa"/>
          </w:tcPr>
          <w:p>
            <w:pPr>
              <w:pStyle w:val="TableParagraph"/>
              <w:spacing w:before="149"/>
              <w:ind w:left="8"/>
              <w:rPr>
                <w:sz w:val="20"/>
              </w:rPr>
            </w:pPr>
            <w:r>
              <w:rPr>
                <w:sz w:val="20"/>
              </w:rPr>
              <w:t>ÓLEO</w:t>
            </w:r>
            <w:r>
              <w:rPr>
                <w:spacing w:val="-9"/>
                <w:sz w:val="20"/>
              </w:rPr>
              <w:t> </w:t>
            </w:r>
            <w:r>
              <w:rPr>
                <w:sz w:val="20"/>
              </w:rPr>
              <w:t>HIDRAÚLICO</w:t>
            </w:r>
            <w:r>
              <w:rPr>
                <w:spacing w:val="-9"/>
                <w:sz w:val="20"/>
              </w:rPr>
              <w:t> </w:t>
            </w:r>
            <w:r>
              <w:rPr>
                <w:sz w:val="20"/>
              </w:rPr>
              <w:t>DEXRON</w:t>
            </w:r>
            <w:r>
              <w:rPr>
                <w:spacing w:val="-9"/>
                <w:sz w:val="20"/>
              </w:rPr>
              <w:t> </w:t>
            </w:r>
            <w:r>
              <w:rPr>
                <w:spacing w:val="-10"/>
                <w:sz w:val="20"/>
              </w:rPr>
              <w:t>3</w:t>
            </w:r>
          </w:p>
        </w:tc>
        <w:tc>
          <w:tcPr>
            <w:tcW w:w="1560" w:type="dxa"/>
          </w:tcPr>
          <w:p>
            <w:pPr>
              <w:pStyle w:val="TableParagraph"/>
              <w:spacing w:before="149"/>
              <w:ind w:left="15" w:right="4"/>
              <w:rPr>
                <w:sz w:val="20"/>
              </w:rPr>
            </w:pPr>
            <w:r>
              <w:rPr>
                <w:sz w:val="20"/>
              </w:rPr>
              <w:t>Não</w:t>
            </w:r>
            <w:r>
              <w:rPr>
                <w:spacing w:val="-3"/>
                <w:sz w:val="20"/>
              </w:rPr>
              <w:t> </w:t>
            </w:r>
            <w:r>
              <w:rPr>
                <w:spacing w:val="-2"/>
                <w:sz w:val="20"/>
              </w:rPr>
              <w:t>localizado</w:t>
            </w:r>
          </w:p>
        </w:tc>
        <w:tc>
          <w:tcPr>
            <w:tcW w:w="1416" w:type="dxa"/>
          </w:tcPr>
          <w:p>
            <w:pPr>
              <w:pStyle w:val="TableParagraph"/>
              <w:spacing w:line="228" w:lineRule="exact" w:before="22"/>
              <w:ind w:left="595" w:right="144" w:hanging="435"/>
              <w:jc w:val="left"/>
              <w:rPr>
                <w:sz w:val="20"/>
              </w:rPr>
            </w:pPr>
            <w:r>
              <w:rPr>
                <w:sz w:val="20"/>
              </w:rPr>
              <w:t>Vasilhame</w:t>
            </w:r>
            <w:r>
              <w:rPr>
                <w:spacing w:val="-13"/>
                <w:sz w:val="20"/>
              </w:rPr>
              <w:t> </w:t>
            </w:r>
            <w:r>
              <w:rPr>
                <w:sz w:val="20"/>
              </w:rPr>
              <w:t>de </w:t>
            </w:r>
            <w:r>
              <w:rPr>
                <w:spacing w:val="-6"/>
                <w:sz w:val="20"/>
              </w:rPr>
              <w:t>1L</w:t>
            </w:r>
          </w:p>
        </w:tc>
        <w:tc>
          <w:tcPr>
            <w:tcW w:w="1276" w:type="dxa"/>
          </w:tcPr>
          <w:p>
            <w:pPr>
              <w:pStyle w:val="TableParagraph"/>
              <w:spacing w:before="149"/>
              <w:ind w:left="19" w:right="7"/>
              <w:rPr>
                <w:sz w:val="20"/>
              </w:rPr>
            </w:pPr>
            <w:r>
              <w:rPr>
                <w:spacing w:val="-10"/>
                <w:sz w:val="20"/>
              </w:rPr>
              <w:t>1</w:t>
            </w:r>
          </w:p>
        </w:tc>
        <w:tc>
          <w:tcPr>
            <w:tcW w:w="1274" w:type="dxa"/>
          </w:tcPr>
          <w:p>
            <w:pPr>
              <w:pStyle w:val="TableParagraph"/>
              <w:spacing w:before="149"/>
              <w:ind w:left="17"/>
              <w:rPr>
                <w:sz w:val="20"/>
              </w:rPr>
            </w:pPr>
            <w:r>
              <w:rPr>
                <w:spacing w:val="-5"/>
                <w:sz w:val="20"/>
              </w:rPr>
              <w:t>50</w:t>
            </w:r>
          </w:p>
        </w:tc>
      </w:tr>
    </w:tbl>
    <w:p>
      <w:pPr>
        <w:spacing w:line="240" w:lineRule="auto" w:before="95"/>
        <w:rPr>
          <w:b/>
          <w:sz w:val="28"/>
        </w:rPr>
      </w:pPr>
    </w:p>
    <w:p>
      <w:pPr>
        <w:spacing w:before="0"/>
        <w:ind w:left="260" w:right="0" w:firstLine="0"/>
        <w:jc w:val="left"/>
        <w:rPr>
          <w:b/>
          <w:sz w:val="28"/>
        </w:rPr>
      </w:pPr>
      <w:r>
        <w:rPr>
          <w:b/>
          <w:sz w:val="28"/>
          <w:u w:val="single"/>
        </w:rPr>
        <w:t>SECRETARIA</w:t>
      </w:r>
      <w:r>
        <w:rPr>
          <w:b/>
          <w:spacing w:val="-7"/>
          <w:sz w:val="28"/>
          <w:u w:val="single"/>
        </w:rPr>
        <w:t> </w:t>
      </w:r>
      <w:r>
        <w:rPr>
          <w:b/>
          <w:sz w:val="28"/>
          <w:u w:val="single"/>
        </w:rPr>
        <w:t>DE</w:t>
      </w:r>
      <w:r>
        <w:rPr>
          <w:b/>
          <w:spacing w:val="-5"/>
          <w:sz w:val="28"/>
          <w:u w:val="single"/>
        </w:rPr>
        <w:t> </w:t>
      </w:r>
      <w:r>
        <w:rPr>
          <w:b/>
          <w:sz w:val="28"/>
          <w:u w:val="single"/>
        </w:rPr>
        <w:t>TRÂNSITO</w:t>
      </w:r>
      <w:r>
        <w:rPr>
          <w:b/>
          <w:spacing w:val="-4"/>
          <w:sz w:val="28"/>
          <w:u w:val="single"/>
        </w:rPr>
        <w:t> </w:t>
      </w:r>
      <w:r>
        <w:rPr>
          <w:b/>
          <w:sz w:val="28"/>
          <w:u w:val="single"/>
        </w:rPr>
        <w:t>E</w:t>
      </w:r>
      <w:r>
        <w:rPr>
          <w:b/>
          <w:spacing w:val="-5"/>
          <w:sz w:val="28"/>
          <w:u w:val="single"/>
        </w:rPr>
        <w:t> </w:t>
      </w:r>
      <w:r>
        <w:rPr>
          <w:b/>
          <w:sz w:val="28"/>
          <w:u w:val="single"/>
        </w:rPr>
        <w:t>DEFESA</w:t>
      </w:r>
      <w:r>
        <w:rPr>
          <w:b/>
          <w:spacing w:val="-5"/>
          <w:sz w:val="28"/>
          <w:u w:val="single"/>
        </w:rPr>
        <w:t> </w:t>
      </w:r>
      <w:r>
        <w:rPr>
          <w:b/>
          <w:spacing w:val="-2"/>
          <w:sz w:val="28"/>
          <w:u w:val="single"/>
        </w:rPr>
        <w:t>CIVIL</w:t>
      </w:r>
    </w:p>
    <w:p>
      <w:pPr>
        <w:spacing w:line="240" w:lineRule="auto" w:before="2" w:after="1"/>
        <w:rPr>
          <w:b/>
          <w:sz w:val="14"/>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3121"/>
        <w:gridCol w:w="1561"/>
        <w:gridCol w:w="1417"/>
        <w:gridCol w:w="1277"/>
        <w:gridCol w:w="1275"/>
      </w:tblGrid>
      <w:tr>
        <w:trPr>
          <w:trHeight w:val="460" w:hRule="atLeast"/>
        </w:trPr>
        <w:tc>
          <w:tcPr>
            <w:tcW w:w="816" w:type="dxa"/>
            <w:shd w:val="clear" w:color="auto" w:fill="8DB3E1"/>
          </w:tcPr>
          <w:p>
            <w:pPr>
              <w:pStyle w:val="TableParagraph"/>
              <w:spacing w:before="113"/>
              <w:ind w:left="65" w:right="57"/>
              <w:rPr>
                <w:b/>
                <w:sz w:val="20"/>
              </w:rPr>
            </w:pPr>
            <w:r>
              <w:rPr>
                <w:b/>
                <w:spacing w:val="-4"/>
                <w:sz w:val="20"/>
              </w:rPr>
              <w:t>ITEM</w:t>
            </w:r>
          </w:p>
        </w:tc>
        <w:tc>
          <w:tcPr>
            <w:tcW w:w="3121" w:type="dxa"/>
            <w:shd w:val="clear" w:color="auto" w:fill="8DB3E1"/>
          </w:tcPr>
          <w:p>
            <w:pPr>
              <w:pStyle w:val="TableParagraph"/>
              <w:spacing w:line="230" w:lineRule="exact"/>
              <w:ind w:left="731" w:firstLine="199"/>
              <w:jc w:val="left"/>
              <w:rPr>
                <w:b/>
                <w:sz w:val="20"/>
              </w:rPr>
            </w:pPr>
            <w:r>
              <w:rPr>
                <w:b/>
                <w:spacing w:val="-2"/>
                <w:sz w:val="20"/>
              </w:rPr>
              <w:t>DESCRIÇÃO/ ESPECIFICAÇÃO</w:t>
            </w:r>
          </w:p>
        </w:tc>
        <w:tc>
          <w:tcPr>
            <w:tcW w:w="1561" w:type="dxa"/>
            <w:shd w:val="clear" w:color="auto" w:fill="8DB3E1"/>
          </w:tcPr>
          <w:p>
            <w:pPr>
              <w:pStyle w:val="TableParagraph"/>
              <w:spacing w:before="113"/>
              <w:ind w:left="8"/>
              <w:rPr>
                <w:b/>
                <w:sz w:val="20"/>
              </w:rPr>
            </w:pPr>
            <w:r>
              <w:rPr>
                <w:b/>
                <w:spacing w:val="-2"/>
                <w:sz w:val="20"/>
              </w:rPr>
              <w:t>CATMAT</w:t>
            </w:r>
          </w:p>
        </w:tc>
        <w:tc>
          <w:tcPr>
            <w:tcW w:w="1417" w:type="dxa"/>
            <w:shd w:val="clear" w:color="auto" w:fill="8DB3E1"/>
          </w:tcPr>
          <w:p>
            <w:pPr>
              <w:pStyle w:val="TableParagraph"/>
              <w:spacing w:line="230" w:lineRule="exact"/>
              <w:ind w:left="125" w:right="116" w:firstLine="115"/>
              <w:jc w:val="left"/>
              <w:rPr>
                <w:b/>
                <w:sz w:val="20"/>
              </w:rPr>
            </w:pPr>
            <w:r>
              <w:rPr>
                <w:b/>
                <w:spacing w:val="-2"/>
                <w:sz w:val="20"/>
              </w:rPr>
              <w:t>UNIDADE </w:t>
            </w:r>
            <w:r>
              <w:rPr>
                <w:b/>
                <w:sz w:val="20"/>
              </w:rPr>
              <w:t>DE</w:t>
            </w:r>
            <w:r>
              <w:rPr>
                <w:b/>
                <w:spacing w:val="-4"/>
                <w:sz w:val="20"/>
              </w:rPr>
              <w:t> </w:t>
            </w:r>
            <w:r>
              <w:rPr>
                <w:b/>
                <w:spacing w:val="-2"/>
                <w:sz w:val="20"/>
              </w:rPr>
              <w:t>MEDIDA</w:t>
            </w:r>
          </w:p>
        </w:tc>
        <w:tc>
          <w:tcPr>
            <w:tcW w:w="1277" w:type="dxa"/>
            <w:shd w:val="clear" w:color="auto" w:fill="8DB3E1"/>
          </w:tcPr>
          <w:p>
            <w:pPr>
              <w:pStyle w:val="TableParagraph"/>
              <w:spacing w:line="230" w:lineRule="exact"/>
              <w:ind w:left="223" w:right="213" w:firstLine="26"/>
              <w:jc w:val="left"/>
              <w:rPr>
                <w:b/>
                <w:sz w:val="20"/>
              </w:rPr>
            </w:pPr>
            <w:r>
              <w:rPr>
                <w:b/>
                <w:spacing w:val="-2"/>
                <w:sz w:val="20"/>
              </w:rPr>
              <w:t>QUANT. MÍNIMA</w:t>
            </w:r>
          </w:p>
        </w:tc>
        <w:tc>
          <w:tcPr>
            <w:tcW w:w="1275" w:type="dxa"/>
            <w:shd w:val="clear" w:color="auto" w:fill="8DB3E1"/>
          </w:tcPr>
          <w:p>
            <w:pPr>
              <w:pStyle w:val="TableParagraph"/>
              <w:spacing w:line="230" w:lineRule="exact"/>
              <w:ind w:left="192" w:right="176" w:firstLine="57"/>
              <w:jc w:val="left"/>
              <w:rPr>
                <w:b/>
                <w:sz w:val="20"/>
              </w:rPr>
            </w:pPr>
            <w:r>
              <w:rPr>
                <w:b/>
                <w:spacing w:val="-2"/>
                <w:sz w:val="20"/>
              </w:rPr>
              <w:t>QUANT. MÁXIMA</w:t>
            </w:r>
          </w:p>
        </w:tc>
      </w:tr>
      <w:tr>
        <w:trPr>
          <w:trHeight w:val="460" w:hRule="atLeast"/>
        </w:trPr>
        <w:tc>
          <w:tcPr>
            <w:tcW w:w="816" w:type="dxa"/>
          </w:tcPr>
          <w:p>
            <w:pPr>
              <w:pStyle w:val="TableParagraph"/>
              <w:spacing w:before="113"/>
              <w:ind w:left="66" w:right="57"/>
              <w:rPr>
                <w:b/>
                <w:sz w:val="20"/>
              </w:rPr>
            </w:pPr>
            <w:r>
              <w:rPr>
                <w:b/>
                <w:spacing w:val="-5"/>
                <w:sz w:val="20"/>
              </w:rPr>
              <w:t>01</w:t>
            </w:r>
          </w:p>
        </w:tc>
        <w:tc>
          <w:tcPr>
            <w:tcW w:w="3121" w:type="dxa"/>
          </w:tcPr>
          <w:p>
            <w:pPr>
              <w:pStyle w:val="TableParagraph"/>
              <w:spacing w:before="108"/>
              <w:ind w:left="97" w:right="98"/>
              <w:rPr>
                <w:sz w:val="20"/>
              </w:rPr>
            </w:pPr>
            <w:r>
              <w:rPr>
                <w:sz w:val="20"/>
              </w:rPr>
              <w:t>Óleo</w:t>
            </w:r>
            <w:r>
              <w:rPr>
                <w:spacing w:val="15"/>
                <w:sz w:val="20"/>
              </w:rPr>
              <w:t> </w:t>
            </w:r>
            <w:r>
              <w:rPr>
                <w:sz w:val="20"/>
              </w:rPr>
              <w:t>sintético</w:t>
            </w:r>
            <w:r>
              <w:rPr>
                <w:spacing w:val="13"/>
                <w:sz w:val="20"/>
              </w:rPr>
              <w:t> </w:t>
            </w:r>
            <w:r>
              <w:rPr>
                <w:spacing w:val="-4"/>
                <w:sz w:val="20"/>
              </w:rPr>
              <w:t>5W40</w:t>
            </w:r>
          </w:p>
        </w:tc>
        <w:tc>
          <w:tcPr>
            <w:tcW w:w="1561" w:type="dxa"/>
          </w:tcPr>
          <w:p>
            <w:pPr>
              <w:pStyle w:val="TableParagraph"/>
              <w:spacing w:before="108"/>
              <w:ind w:left="8"/>
              <w:rPr>
                <w:sz w:val="20"/>
              </w:rPr>
            </w:pPr>
            <w:r>
              <w:rPr>
                <w:sz w:val="20"/>
              </w:rPr>
              <w:t>Não</w:t>
            </w:r>
            <w:r>
              <w:rPr>
                <w:spacing w:val="-3"/>
                <w:sz w:val="20"/>
              </w:rPr>
              <w:t> </w:t>
            </w:r>
            <w:r>
              <w:rPr>
                <w:spacing w:val="-2"/>
                <w:sz w:val="20"/>
              </w:rPr>
              <w:t>localizado</w:t>
            </w:r>
          </w:p>
        </w:tc>
        <w:tc>
          <w:tcPr>
            <w:tcW w:w="1417" w:type="dxa"/>
          </w:tcPr>
          <w:p>
            <w:pPr>
              <w:pStyle w:val="TableParagraph"/>
              <w:spacing w:line="223" w:lineRule="exact"/>
              <w:ind w:left="7" w:right="3"/>
              <w:rPr>
                <w:sz w:val="20"/>
              </w:rPr>
            </w:pPr>
            <w:r>
              <w:rPr>
                <w:sz w:val="20"/>
              </w:rPr>
              <w:t>Vasilhame</w:t>
            </w:r>
            <w:r>
              <w:rPr>
                <w:spacing w:val="-12"/>
                <w:sz w:val="20"/>
              </w:rPr>
              <w:t> </w:t>
            </w:r>
            <w:r>
              <w:rPr>
                <w:spacing w:val="-10"/>
                <w:sz w:val="20"/>
              </w:rPr>
              <w:t>1</w:t>
            </w:r>
          </w:p>
          <w:p>
            <w:pPr>
              <w:pStyle w:val="TableParagraph"/>
              <w:spacing w:line="217" w:lineRule="exact"/>
              <w:ind w:left="7" w:right="5"/>
              <w:rPr>
                <w:sz w:val="20"/>
              </w:rPr>
            </w:pPr>
            <w:r>
              <w:rPr>
                <w:spacing w:val="-2"/>
                <w:sz w:val="20"/>
              </w:rPr>
              <w:t>litro</w:t>
            </w:r>
          </w:p>
        </w:tc>
        <w:tc>
          <w:tcPr>
            <w:tcW w:w="1277" w:type="dxa"/>
          </w:tcPr>
          <w:p>
            <w:pPr>
              <w:pStyle w:val="TableParagraph"/>
              <w:spacing w:before="108"/>
              <w:ind w:left="6"/>
              <w:rPr>
                <w:sz w:val="20"/>
              </w:rPr>
            </w:pPr>
            <w:r>
              <w:rPr>
                <w:spacing w:val="-5"/>
                <w:sz w:val="20"/>
              </w:rPr>
              <w:t>01</w:t>
            </w:r>
          </w:p>
        </w:tc>
        <w:tc>
          <w:tcPr>
            <w:tcW w:w="1275" w:type="dxa"/>
          </w:tcPr>
          <w:p>
            <w:pPr>
              <w:pStyle w:val="TableParagraph"/>
              <w:spacing w:before="108"/>
              <w:ind w:left="8"/>
              <w:rPr>
                <w:sz w:val="20"/>
              </w:rPr>
            </w:pPr>
            <w:r>
              <w:rPr>
                <w:spacing w:val="-5"/>
                <w:sz w:val="20"/>
              </w:rPr>
              <w:t>20</w:t>
            </w:r>
          </w:p>
        </w:tc>
      </w:tr>
      <w:tr>
        <w:trPr>
          <w:trHeight w:val="457" w:hRule="atLeast"/>
        </w:trPr>
        <w:tc>
          <w:tcPr>
            <w:tcW w:w="816" w:type="dxa"/>
          </w:tcPr>
          <w:p>
            <w:pPr>
              <w:pStyle w:val="TableParagraph"/>
              <w:spacing w:before="113"/>
              <w:ind w:left="66" w:right="57"/>
              <w:rPr>
                <w:b/>
                <w:sz w:val="20"/>
              </w:rPr>
            </w:pPr>
            <w:r>
              <w:rPr>
                <w:b/>
                <w:spacing w:val="-5"/>
                <w:sz w:val="20"/>
              </w:rPr>
              <w:t>02</w:t>
            </w:r>
          </w:p>
        </w:tc>
        <w:tc>
          <w:tcPr>
            <w:tcW w:w="3121" w:type="dxa"/>
          </w:tcPr>
          <w:p>
            <w:pPr>
              <w:pStyle w:val="TableParagraph"/>
              <w:spacing w:before="108"/>
              <w:ind w:left="98" w:right="93"/>
              <w:rPr>
                <w:sz w:val="20"/>
              </w:rPr>
            </w:pPr>
            <w:r>
              <w:rPr>
                <w:sz w:val="20"/>
              </w:rPr>
              <w:t>Óleo</w:t>
            </w:r>
            <w:r>
              <w:rPr>
                <w:spacing w:val="-5"/>
                <w:sz w:val="20"/>
              </w:rPr>
              <w:t> </w:t>
            </w:r>
            <w:r>
              <w:rPr>
                <w:sz w:val="20"/>
              </w:rPr>
              <w:t>sintético</w:t>
            </w:r>
            <w:r>
              <w:rPr>
                <w:spacing w:val="-5"/>
                <w:sz w:val="20"/>
              </w:rPr>
              <w:t> </w:t>
            </w:r>
            <w:r>
              <w:rPr>
                <w:spacing w:val="-4"/>
                <w:sz w:val="20"/>
              </w:rPr>
              <w:t>15W40</w:t>
            </w:r>
          </w:p>
        </w:tc>
        <w:tc>
          <w:tcPr>
            <w:tcW w:w="1561" w:type="dxa"/>
          </w:tcPr>
          <w:p>
            <w:pPr>
              <w:pStyle w:val="TableParagraph"/>
              <w:spacing w:before="108"/>
              <w:ind w:left="8"/>
              <w:rPr>
                <w:sz w:val="20"/>
              </w:rPr>
            </w:pPr>
            <w:r>
              <w:rPr>
                <w:spacing w:val="-2"/>
                <w:sz w:val="20"/>
              </w:rPr>
              <w:t>472896</w:t>
            </w:r>
          </w:p>
        </w:tc>
        <w:tc>
          <w:tcPr>
            <w:tcW w:w="1417" w:type="dxa"/>
          </w:tcPr>
          <w:p>
            <w:pPr>
              <w:pStyle w:val="TableParagraph"/>
              <w:spacing w:line="223" w:lineRule="exact"/>
              <w:ind w:left="7" w:right="3"/>
              <w:rPr>
                <w:sz w:val="20"/>
              </w:rPr>
            </w:pPr>
            <w:r>
              <w:rPr>
                <w:sz w:val="20"/>
              </w:rPr>
              <w:t>Vasilhame</w:t>
            </w:r>
            <w:r>
              <w:rPr>
                <w:spacing w:val="-12"/>
                <w:sz w:val="20"/>
              </w:rPr>
              <w:t> </w:t>
            </w:r>
            <w:r>
              <w:rPr>
                <w:spacing w:val="-10"/>
                <w:sz w:val="20"/>
              </w:rPr>
              <w:t>1</w:t>
            </w:r>
          </w:p>
          <w:p>
            <w:pPr>
              <w:pStyle w:val="TableParagraph"/>
              <w:spacing w:line="215" w:lineRule="exact"/>
              <w:ind w:left="7" w:right="5"/>
              <w:rPr>
                <w:sz w:val="20"/>
              </w:rPr>
            </w:pPr>
            <w:r>
              <w:rPr>
                <w:spacing w:val="-2"/>
                <w:sz w:val="20"/>
              </w:rPr>
              <w:t>litro</w:t>
            </w:r>
          </w:p>
        </w:tc>
        <w:tc>
          <w:tcPr>
            <w:tcW w:w="1277" w:type="dxa"/>
          </w:tcPr>
          <w:p>
            <w:pPr>
              <w:pStyle w:val="TableParagraph"/>
              <w:spacing w:before="108"/>
              <w:ind w:left="6"/>
              <w:rPr>
                <w:sz w:val="20"/>
              </w:rPr>
            </w:pPr>
            <w:r>
              <w:rPr>
                <w:spacing w:val="-5"/>
                <w:sz w:val="20"/>
              </w:rPr>
              <w:t>01</w:t>
            </w:r>
          </w:p>
        </w:tc>
        <w:tc>
          <w:tcPr>
            <w:tcW w:w="1275" w:type="dxa"/>
          </w:tcPr>
          <w:p>
            <w:pPr>
              <w:pStyle w:val="TableParagraph"/>
              <w:spacing w:before="108"/>
              <w:ind w:left="8"/>
              <w:rPr>
                <w:sz w:val="20"/>
              </w:rPr>
            </w:pPr>
            <w:r>
              <w:rPr>
                <w:spacing w:val="-5"/>
                <w:sz w:val="20"/>
              </w:rPr>
              <w:t>20</w:t>
            </w:r>
          </w:p>
        </w:tc>
      </w:tr>
      <w:tr>
        <w:trPr>
          <w:trHeight w:val="460" w:hRule="atLeast"/>
        </w:trPr>
        <w:tc>
          <w:tcPr>
            <w:tcW w:w="816" w:type="dxa"/>
          </w:tcPr>
          <w:p>
            <w:pPr>
              <w:pStyle w:val="TableParagraph"/>
              <w:spacing w:before="113"/>
              <w:ind w:left="66" w:right="57"/>
              <w:rPr>
                <w:b/>
                <w:sz w:val="20"/>
              </w:rPr>
            </w:pPr>
            <w:r>
              <w:rPr>
                <w:b/>
                <w:spacing w:val="-5"/>
                <w:sz w:val="20"/>
              </w:rPr>
              <w:t>03</w:t>
            </w:r>
          </w:p>
        </w:tc>
        <w:tc>
          <w:tcPr>
            <w:tcW w:w="3121" w:type="dxa"/>
          </w:tcPr>
          <w:p>
            <w:pPr>
              <w:pStyle w:val="TableParagraph"/>
              <w:spacing w:before="108"/>
              <w:ind w:left="97" w:right="94"/>
              <w:rPr>
                <w:sz w:val="20"/>
              </w:rPr>
            </w:pPr>
            <w:r>
              <w:rPr>
                <w:sz w:val="20"/>
              </w:rPr>
              <w:t>Óleo</w:t>
            </w:r>
            <w:r>
              <w:rPr>
                <w:spacing w:val="-3"/>
                <w:sz w:val="20"/>
              </w:rPr>
              <w:t> </w:t>
            </w:r>
            <w:r>
              <w:rPr>
                <w:sz w:val="20"/>
              </w:rPr>
              <w:t>mineral</w:t>
            </w:r>
            <w:r>
              <w:rPr>
                <w:spacing w:val="-6"/>
                <w:sz w:val="20"/>
              </w:rPr>
              <w:t> </w:t>
            </w:r>
            <w:r>
              <w:rPr>
                <w:sz w:val="20"/>
              </w:rPr>
              <w:t>20W50</w:t>
            </w:r>
            <w:r>
              <w:rPr>
                <w:spacing w:val="-4"/>
                <w:sz w:val="20"/>
              </w:rPr>
              <w:t> </w:t>
            </w:r>
            <w:r>
              <w:rPr>
                <w:spacing w:val="-5"/>
                <w:sz w:val="20"/>
              </w:rPr>
              <w:t>4T</w:t>
            </w:r>
          </w:p>
        </w:tc>
        <w:tc>
          <w:tcPr>
            <w:tcW w:w="1561" w:type="dxa"/>
          </w:tcPr>
          <w:p>
            <w:pPr>
              <w:pStyle w:val="TableParagraph"/>
              <w:spacing w:before="108"/>
              <w:ind w:left="8"/>
              <w:rPr>
                <w:sz w:val="20"/>
              </w:rPr>
            </w:pPr>
            <w:r>
              <w:rPr>
                <w:sz w:val="20"/>
              </w:rPr>
              <w:t>Não</w:t>
            </w:r>
            <w:r>
              <w:rPr>
                <w:spacing w:val="-3"/>
                <w:sz w:val="20"/>
              </w:rPr>
              <w:t> </w:t>
            </w:r>
            <w:r>
              <w:rPr>
                <w:spacing w:val="-2"/>
                <w:sz w:val="20"/>
              </w:rPr>
              <w:t>localizado</w:t>
            </w:r>
          </w:p>
        </w:tc>
        <w:tc>
          <w:tcPr>
            <w:tcW w:w="1417" w:type="dxa"/>
          </w:tcPr>
          <w:p>
            <w:pPr>
              <w:pStyle w:val="TableParagraph"/>
              <w:spacing w:line="224" w:lineRule="exact"/>
              <w:ind w:left="7" w:right="3"/>
              <w:rPr>
                <w:sz w:val="20"/>
              </w:rPr>
            </w:pPr>
            <w:r>
              <w:rPr>
                <w:sz w:val="20"/>
              </w:rPr>
              <w:t>Vasilhame</w:t>
            </w:r>
            <w:r>
              <w:rPr>
                <w:spacing w:val="-12"/>
                <w:sz w:val="20"/>
              </w:rPr>
              <w:t> </w:t>
            </w:r>
            <w:r>
              <w:rPr>
                <w:spacing w:val="-10"/>
                <w:sz w:val="20"/>
              </w:rPr>
              <w:t>1</w:t>
            </w:r>
          </w:p>
          <w:p>
            <w:pPr>
              <w:pStyle w:val="TableParagraph"/>
              <w:spacing w:line="216" w:lineRule="exact"/>
              <w:ind w:left="7" w:right="5"/>
              <w:rPr>
                <w:sz w:val="20"/>
              </w:rPr>
            </w:pPr>
            <w:r>
              <w:rPr>
                <w:spacing w:val="-2"/>
                <w:sz w:val="20"/>
              </w:rPr>
              <w:t>litro</w:t>
            </w:r>
          </w:p>
        </w:tc>
        <w:tc>
          <w:tcPr>
            <w:tcW w:w="1277" w:type="dxa"/>
          </w:tcPr>
          <w:p>
            <w:pPr>
              <w:pStyle w:val="TableParagraph"/>
              <w:spacing w:before="108"/>
              <w:ind w:left="6"/>
              <w:rPr>
                <w:sz w:val="20"/>
              </w:rPr>
            </w:pPr>
            <w:r>
              <w:rPr>
                <w:spacing w:val="-5"/>
                <w:sz w:val="20"/>
              </w:rPr>
              <w:t>01</w:t>
            </w:r>
          </w:p>
        </w:tc>
        <w:tc>
          <w:tcPr>
            <w:tcW w:w="1275" w:type="dxa"/>
          </w:tcPr>
          <w:p>
            <w:pPr>
              <w:pStyle w:val="TableParagraph"/>
              <w:spacing w:before="108"/>
              <w:ind w:left="8"/>
              <w:rPr>
                <w:sz w:val="20"/>
              </w:rPr>
            </w:pPr>
            <w:r>
              <w:rPr>
                <w:spacing w:val="-5"/>
                <w:sz w:val="20"/>
              </w:rPr>
              <w:t>10</w:t>
            </w:r>
          </w:p>
        </w:tc>
      </w:tr>
    </w:tbl>
    <w:p>
      <w:pPr>
        <w:spacing w:line="240" w:lineRule="auto" w:before="94"/>
        <w:rPr>
          <w:b/>
          <w:sz w:val="28"/>
        </w:rPr>
      </w:pPr>
    </w:p>
    <w:p>
      <w:pPr>
        <w:spacing w:before="0"/>
        <w:ind w:left="260" w:right="0" w:firstLine="0"/>
        <w:jc w:val="left"/>
        <w:rPr>
          <w:b/>
          <w:sz w:val="24"/>
        </w:rPr>
      </w:pPr>
      <w:r>
        <w:rPr>
          <w:b/>
          <w:sz w:val="24"/>
          <w:u w:val="single"/>
        </w:rPr>
        <w:t>SECRETARIA</w:t>
      </w:r>
      <w:r>
        <w:rPr>
          <w:b/>
          <w:spacing w:val="-4"/>
          <w:sz w:val="24"/>
          <w:u w:val="single"/>
        </w:rPr>
        <w:t> </w:t>
      </w:r>
      <w:r>
        <w:rPr>
          <w:b/>
          <w:sz w:val="24"/>
          <w:u w:val="single"/>
        </w:rPr>
        <w:t>DE</w:t>
      </w:r>
      <w:r>
        <w:rPr>
          <w:b/>
          <w:spacing w:val="-1"/>
          <w:sz w:val="24"/>
          <w:u w:val="single"/>
        </w:rPr>
        <w:t> </w:t>
      </w:r>
      <w:r>
        <w:rPr>
          <w:b/>
          <w:sz w:val="24"/>
          <w:u w:val="single"/>
        </w:rPr>
        <w:t>MEIO</w:t>
      </w:r>
      <w:r>
        <w:rPr>
          <w:b/>
          <w:spacing w:val="-2"/>
          <w:sz w:val="24"/>
          <w:u w:val="single"/>
        </w:rPr>
        <w:t> </w:t>
      </w:r>
      <w:r>
        <w:rPr>
          <w:b/>
          <w:sz w:val="24"/>
          <w:u w:val="single"/>
        </w:rPr>
        <w:t>AMBIENTE</w:t>
      </w:r>
      <w:r>
        <w:rPr>
          <w:b/>
          <w:spacing w:val="-1"/>
          <w:sz w:val="24"/>
          <w:u w:val="single"/>
        </w:rPr>
        <w:t> </w:t>
      </w:r>
      <w:r>
        <w:rPr>
          <w:b/>
          <w:sz w:val="24"/>
          <w:u w:val="single"/>
        </w:rPr>
        <w:t>E</w:t>
      </w:r>
      <w:r>
        <w:rPr>
          <w:b/>
          <w:spacing w:val="-2"/>
          <w:sz w:val="24"/>
          <w:u w:val="single"/>
        </w:rPr>
        <w:t> </w:t>
      </w:r>
      <w:r>
        <w:rPr>
          <w:b/>
          <w:sz w:val="24"/>
          <w:u w:val="single"/>
        </w:rPr>
        <w:t>PROTEÇÃO</w:t>
      </w:r>
      <w:r>
        <w:rPr>
          <w:b/>
          <w:spacing w:val="-1"/>
          <w:sz w:val="24"/>
          <w:u w:val="single"/>
        </w:rPr>
        <w:t> </w:t>
      </w:r>
      <w:r>
        <w:rPr>
          <w:b/>
          <w:spacing w:val="-2"/>
          <w:sz w:val="24"/>
          <w:u w:val="single"/>
        </w:rPr>
        <w:t>ANIMAL</w:t>
      </w:r>
    </w:p>
    <w:p>
      <w:pPr>
        <w:spacing w:line="240" w:lineRule="auto" w:before="11" w:after="0"/>
        <w:rPr>
          <w:b/>
          <w:sz w:val="11"/>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3121"/>
        <w:gridCol w:w="1561"/>
        <w:gridCol w:w="1417"/>
        <w:gridCol w:w="1277"/>
        <w:gridCol w:w="1275"/>
      </w:tblGrid>
      <w:tr>
        <w:trPr>
          <w:trHeight w:val="460" w:hRule="atLeast"/>
        </w:trPr>
        <w:tc>
          <w:tcPr>
            <w:tcW w:w="816" w:type="dxa"/>
            <w:shd w:val="clear" w:color="auto" w:fill="8DB3E1"/>
          </w:tcPr>
          <w:p>
            <w:pPr>
              <w:pStyle w:val="TableParagraph"/>
              <w:spacing w:before="113"/>
              <w:ind w:left="65" w:right="57"/>
              <w:rPr>
                <w:b/>
                <w:sz w:val="20"/>
              </w:rPr>
            </w:pPr>
            <w:r>
              <w:rPr>
                <w:b/>
                <w:spacing w:val="-4"/>
                <w:sz w:val="20"/>
              </w:rPr>
              <w:t>ITEM</w:t>
            </w:r>
          </w:p>
        </w:tc>
        <w:tc>
          <w:tcPr>
            <w:tcW w:w="3121" w:type="dxa"/>
            <w:shd w:val="clear" w:color="auto" w:fill="8DB3E1"/>
          </w:tcPr>
          <w:p>
            <w:pPr>
              <w:pStyle w:val="TableParagraph"/>
              <w:spacing w:before="113"/>
              <w:ind w:left="97" w:right="93"/>
              <w:rPr>
                <w:b/>
                <w:sz w:val="20"/>
              </w:rPr>
            </w:pPr>
            <w:r>
              <w:rPr>
                <w:b/>
                <w:spacing w:val="-2"/>
                <w:sz w:val="20"/>
              </w:rPr>
              <w:t>DESCRIÇÃO</w:t>
            </w:r>
          </w:p>
        </w:tc>
        <w:tc>
          <w:tcPr>
            <w:tcW w:w="1561" w:type="dxa"/>
            <w:shd w:val="clear" w:color="auto" w:fill="8DB3E1"/>
          </w:tcPr>
          <w:p>
            <w:pPr>
              <w:pStyle w:val="TableParagraph"/>
              <w:spacing w:before="113"/>
              <w:ind w:left="8"/>
              <w:rPr>
                <w:b/>
                <w:sz w:val="20"/>
              </w:rPr>
            </w:pPr>
            <w:r>
              <w:rPr>
                <w:b/>
                <w:spacing w:val="-2"/>
                <w:sz w:val="20"/>
              </w:rPr>
              <w:t>CATMAT</w:t>
            </w:r>
          </w:p>
        </w:tc>
        <w:tc>
          <w:tcPr>
            <w:tcW w:w="1417" w:type="dxa"/>
            <w:shd w:val="clear" w:color="auto" w:fill="8DB3E1"/>
          </w:tcPr>
          <w:p>
            <w:pPr>
              <w:pStyle w:val="TableParagraph"/>
              <w:spacing w:line="228" w:lineRule="exact"/>
              <w:ind w:left="125" w:right="116" w:firstLine="115"/>
              <w:jc w:val="left"/>
              <w:rPr>
                <w:b/>
                <w:sz w:val="20"/>
              </w:rPr>
            </w:pPr>
            <w:r>
              <w:rPr>
                <w:b/>
                <w:spacing w:val="-2"/>
                <w:sz w:val="20"/>
              </w:rPr>
              <w:t>UNIDADE </w:t>
            </w:r>
            <w:r>
              <w:rPr>
                <w:b/>
                <w:sz w:val="20"/>
              </w:rPr>
              <w:t>DE</w:t>
            </w:r>
            <w:r>
              <w:rPr>
                <w:b/>
                <w:spacing w:val="-4"/>
                <w:sz w:val="20"/>
              </w:rPr>
              <w:t> </w:t>
            </w:r>
            <w:r>
              <w:rPr>
                <w:b/>
                <w:spacing w:val="-2"/>
                <w:sz w:val="20"/>
              </w:rPr>
              <w:t>MEDIDA</w:t>
            </w:r>
          </w:p>
        </w:tc>
        <w:tc>
          <w:tcPr>
            <w:tcW w:w="1277" w:type="dxa"/>
            <w:shd w:val="clear" w:color="auto" w:fill="8DB3E1"/>
          </w:tcPr>
          <w:p>
            <w:pPr>
              <w:pStyle w:val="TableParagraph"/>
              <w:spacing w:line="228" w:lineRule="exact"/>
              <w:ind w:left="223" w:right="213" w:firstLine="26"/>
              <w:jc w:val="left"/>
              <w:rPr>
                <w:b/>
                <w:sz w:val="20"/>
              </w:rPr>
            </w:pPr>
            <w:r>
              <w:rPr>
                <w:b/>
                <w:spacing w:val="-2"/>
                <w:sz w:val="20"/>
              </w:rPr>
              <w:t>QUANT. MÍNIMA</w:t>
            </w:r>
          </w:p>
        </w:tc>
        <w:tc>
          <w:tcPr>
            <w:tcW w:w="1275" w:type="dxa"/>
            <w:shd w:val="clear" w:color="auto" w:fill="8DB3E1"/>
          </w:tcPr>
          <w:p>
            <w:pPr>
              <w:pStyle w:val="TableParagraph"/>
              <w:spacing w:line="228" w:lineRule="exact"/>
              <w:ind w:left="192" w:right="176" w:firstLine="57"/>
              <w:jc w:val="left"/>
              <w:rPr>
                <w:b/>
                <w:sz w:val="20"/>
              </w:rPr>
            </w:pPr>
            <w:r>
              <w:rPr>
                <w:b/>
                <w:spacing w:val="-2"/>
                <w:sz w:val="20"/>
              </w:rPr>
              <w:t>QUANT. MÁXIMA</w:t>
            </w:r>
          </w:p>
        </w:tc>
      </w:tr>
      <w:tr>
        <w:trPr>
          <w:trHeight w:val="460" w:hRule="atLeast"/>
        </w:trPr>
        <w:tc>
          <w:tcPr>
            <w:tcW w:w="816" w:type="dxa"/>
          </w:tcPr>
          <w:p>
            <w:pPr>
              <w:pStyle w:val="TableParagraph"/>
              <w:spacing w:before="113"/>
              <w:ind w:left="66" w:right="57"/>
              <w:rPr>
                <w:b/>
                <w:sz w:val="20"/>
              </w:rPr>
            </w:pPr>
            <w:r>
              <w:rPr>
                <w:b/>
                <w:spacing w:val="-5"/>
                <w:sz w:val="20"/>
              </w:rPr>
              <w:t>01</w:t>
            </w:r>
          </w:p>
        </w:tc>
        <w:tc>
          <w:tcPr>
            <w:tcW w:w="3121" w:type="dxa"/>
          </w:tcPr>
          <w:p>
            <w:pPr>
              <w:pStyle w:val="TableParagraph"/>
              <w:spacing w:before="108"/>
              <w:ind w:left="97" w:right="98"/>
              <w:rPr>
                <w:sz w:val="20"/>
              </w:rPr>
            </w:pPr>
            <w:r>
              <w:rPr>
                <w:sz w:val="20"/>
              </w:rPr>
              <w:t>Óleo</w:t>
            </w:r>
            <w:r>
              <w:rPr>
                <w:spacing w:val="11"/>
                <w:sz w:val="20"/>
              </w:rPr>
              <w:t> </w:t>
            </w:r>
            <w:r>
              <w:rPr>
                <w:sz w:val="20"/>
              </w:rPr>
              <w:t>5W30</w:t>
            </w:r>
            <w:r>
              <w:rPr>
                <w:spacing w:val="15"/>
                <w:sz w:val="20"/>
              </w:rPr>
              <w:t> </w:t>
            </w:r>
            <w:r>
              <w:rPr>
                <w:sz w:val="20"/>
              </w:rPr>
              <w:t>sintético</w:t>
            </w:r>
            <w:r>
              <w:rPr>
                <w:spacing w:val="16"/>
                <w:sz w:val="20"/>
              </w:rPr>
              <w:t> </w:t>
            </w:r>
            <w:r>
              <w:rPr>
                <w:sz w:val="20"/>
              </w:rPr>
              <w:t>API/CEA</w:t>
            </w:r>
            <w:r>
              <w:rPr>
                <w:spacing w:val="10"/>
                <w:sz w:val="20"/>
              </w:rPr>
              <w:t> </w:t>
            </w:r>
            <w:r>
              <w:rPr>
                <w:spacing w:val="-5"/>
                <w:sz w:val="20"/>
              </w:rPr>
              <w:t>C2</w:t>
            </w:r>
          </w:p>
        </w:tc>
        <w:tc>
          <w:tcPr>
            <w:tcW w:w="1561" w:type="dxa"/>
          </w:tcPr>
          <w:p>
            <w:pPr>
              <w:pStyle w:val="TableParagraph"/>
              <w:spacing w:before="108"/>
              <w:ind w:left="8"/>
              <w:rPr>
                <w:sz w:val="20"/>
              </w:rPr>
            </w:pPr>
            <w:r>
              <w:rPr>
                <w:sz w:val="20"/>
              </w:rPr>
              <w:t>Não</w:t>
            </w:r>
            <w:r>
              <w:rPr>
                <w:spacing w:val="-3"/>
                <w:sz w:val="20"/>
              </w:rPr>
              <w:t> </w:t>
            </w:r>
            <w:r>
              <w:rPr>
                <w:spacing w:val="-2"/>
                <w:sz w:val="20"/>
              </w:rPr>
              <w:t>localizado</w:t>
            </w:r>
          </w:p>
        </w:tc>
        <w:tc>
          <w:tcPr>
            <w:tcW w:w="1417" w:type="dxa"/>
          </w:tcPr>
          <w:p>
            <w:pPr>
              <w:pStyle w:val="TableParagraph"/>
              <w:spacing w:line="223" w:lineRule="exact"/>
              <w:ind w:left="7" w:right="3"/>
              <w:rPr>
                <w:sz w:val="20"/>
              </w:rPr>
            </w:pPr>
            <w:r>
              <w:rPr>
                <w:sz w:val="20"/>
              </w:rPr>
              <w:t>Vasilhame</w:t>
            </w:r>
            <w:r>
              <w:rPr>
                <w:spacing w:val="-12"/>
                <w:sz w:val="20"/>
              </w:rPr>
              <w:t> </w:t>
            </w:r>
            <w:r>
              <w:rPr>
                <w:spacing w:val="-10"/>
                <w:sz w:val="20"/>
              </w:rPr>
              <w:t>1</w:t>
            </w:r>
          </w:p>
          <w:p>
            <w:pPr>
              <w:pStyle w:val="TableParagraph"/>
              <w:spacing w:line="217" w:lineRule="exact"/>
              <w:ind w:left="7" w:right="5"/>
              <w:rPr>
                <w:sz w:val="20"/>
              </w:rPr>
            </w:pPr>
            <w:r>
              <w:rPr>
                <w:spacing w:val="-2"/>
                <w:sz w:val="20"/>
              </w:rPr>
              <w:t>litro</w:t>
            </w:r>
          </w:p>
        </w:tc>
        <w:tc>
          <w:tcPr>
            <w:tcW w:w="1277" w:type="dxa"/>
          </w:tcPr>
          <w:p>
            <w:pPr>
              <w:pStyle w:val="TableParagraph"/>
              <w:spacing w:before="108"/>
              <w:ind w:left="6"/>
              <w:rPr>
                <w:sz w:val="20"/>
              </w:rPr>
            </w:pPr>
            <w:r>
              <w:rPr>
                <w:spacing w:val="-5"/>
                <w:sz w:val="20"/>
              </w:rPr>
              <w:t>08</w:t>
            </w:r>
          </w:p>
        </w:tc>
        <w:tc>
          <w:tcPr>
            <w:tcW w:w="1275" w:type="dxa"/>
          </w:tcPr>
          <w:p>
            <w:pPr>
              <w:pStyle w:val="TableParagraph"/>
              <w:spacing w:before="108"/>
              <w:ind w:left="8"/>
              <w:rPr>
                <w:sz w:val="20"/>
              </w:rPr>
            </w:pPr>
            <w:r>
              <w:rPr>
                <w:spacing w:val="-5"/>
                <w:sz w:val="20"/>
              </w:rPr>
              <w:t>16</w:t>
            </w:r>
          </w:p>
        </w:tc>
      </w:tr>
      <w:tr>
        <w:trPr>
          <w:trHeight w:val="460" w:hRule="atLeast"/>
        </w:trPr>
        <w:tc>
          <w:tcPr>
            <w:tcW w:w="816" w:type="dxa"/>
          </w:tcPr>
          <w:p>
            <w:pPr>
              <w:pStyle w:val="TableParagraph"/>
              <w:spacing w:before="113"/>
              <w:ind w:left="66" w:right="57"/>
              <w:rPr>
                <w:b/>
                <w:sz w:val="20"/>
              </w:rPr>
            </w:pPr>
            <w:r>
              <w:rPr>
                <w:b/>
                <w:spacing w:val="-5"/>
                <w:sz w:val="20"/>
              </w:rPr>
              <w:t>02</w:t>
            </w:r>
          </w:p>
        </w:tc>
        <w:tc>
          <w:tcPr>
            <w:tcW w:w="3121" w:type="dxa"/>
          </w:tcPr>
          <w:p>
            <w:pPr>
              <w:pStyle w:val="TableParagraph"/>
              <w:spacing w:before="108"/>
              <w:ind w:left="97" w:right="94"/>
              <w:rPr>
                <w:sz w:val="20"/>
              </w:rPr>
            </w:pPr>
            <w:r>
              <w:rPr>
                <w:sz w:val="20"/>
              </w:rPr>
              <w:t>Óleo</w:t>
            </w:r>
            <w:r>
              <w:rPr>
                <w:spacing w:val="-2"/>
                <w:sz w:val="20"/>
              </w:rPr>
              <w:t> </w:t>
            </w:r>
            <w:r>
              <w:rPr>
                <w:sz w:val="20"/>
              </w:rPr>
              <w:t>5W40</w:t>
            </w:r>
            <w:r>
              <w:rPr>
                <w:spacing w:val="-4"/>
                <w:sz w:val="20"/>
              </w:rPr>
              <w:t> </w:t>
            </w:r>
            <w:r>
              <w:rPr>
                <w:spacing w:val="-2"/>
                <w:sz w:val="20"/>
              </w:rPr>
              <w:t>sintético</w:t>
            </w:r>
          </w:p>
        </w:tc>
        <w:tc>
          <w:tcPr>
            <w:tcW w:w="1561" w:type="dxa"/>
          </w:tcPr>
          <w:p>
            <w:pPr>
              <w:pStyle w:val="TableParagraph"/>
              <w:spacing w:before="108"/>
              <w:ind w:left="8"/>
              <w:rPr>
                <w:sz w:val="20"/>
              </w:rPr>
            </w:pPr>
            <w:r>
              <w:rPr>
                <w:sz w:val="20"/>
              </w:rPr>
              <w:t>Não</w:t>
            </w:r>
            <w:r>
              <w:rPr>
                <w:spacing w:val="-3"/>
                <w:sz w:val="20"/>
              </w:rPr>
              <w:t> </w:t>
            </w:r>
            <w:r>
              <w:rPr>
                <w:spacing w:val="-2"/>
                <w:sz w:val="20"/>
              </w:rPr>
              <w:t>localizado</w:t>
            </w:r>
          </w:p>
        </w:tc>
        <w:tc>
          <w:tcPr>
            <w:tcW w:w="1417" w:type="dxa"/>
          </w:tcPr>
          <w:p>
            <w:pPr>
              <w:pStyle w:val="TableParagraph"/>
              <w:spacing w:line="223" w:lineRule="exact"/>
              <w:ind w:left="7" w:right="3"/>
              <w:rPr>
                <w:sz w:val="20"/>
              </w:rPr>
            </w:pPr>
            <w:r>
              <w:rPr>
                <w:sz w:val="20"/>
              </w:rPr>
              <w:t>Vasilhame</w:t>
            </w:r>
            <w:r>
              <w:rPr>
                <w:spacing w:val="-12"/>
                <w:sz w:val="20"/>
              </w:rPr>
              <w:t> </w:t>
            </w:r>
            <w:r>
              <w:rPr>
                <w:spacing w:val="-10"/>
                <w:sz w:val="20"/>
              </w:rPr>
              <w:t>1</w:t>
            </w:r>
          </w:p>
          <w:p>
            <w:pPr>
              <w:pStyle w:val="TableParagraph"/>
              <w:spacing w:line="217" w:lineRule="exact"/>
              <w:ind w:left="7" w:right="5"/>
              <w:rPr>
                <w:sz w:val="20"/>
              </w:rPr>
            </w:pPr>
            <w:r>
              <w:rPr>
                <w:spacing w:val="-2"/>
                <w:sz w:val="20"/>
              </w:rPr>
              <w:t>litro</w:t>
            </w:r>
          </w:p>
        </w:tc>
        <w:tc>
          <w:tcPr>
            <w:tcW w:w="1277" w:type="dxa"/>
          </w:tcPr>
          <w:p>
            <w:pPr>
              <w:pStyle w:val="TableParagraph"/>
              <w:spacing w:before="108"/>
              <w:ind w:left="6"/>
              <w:rPr>
                <w:sz w:val="20"/>
              </w:rPr>
            </w:pPr>
            <w:r>
              <w:rPr>
                <w:spacing w:val="-5"/>
                <w:sz w:val="20"/>
              </w:rPr>
              <w:t>08</w:t>
            </w:r>
          </w:p>
        </w:tc>
        <w:tc>
          <w:tcPr>
            <w:tcW w:w="1275" w:type="dxa"/>
          </w:tcPr>
          <w:p>
            <w:pPr>
              <w:pStyle w:val="TableParagraph"/>
              <w:spacing w:before="108"/>
              <w:ind w:left="8"/>
              <w:rPr>
                <w:sz w:val="20"/>
              </w:rPr>
            </w:pPr>
            <w:r>
              <w:rPr>
                <w:spacing w:val="-5"/>
                <w:sz w:val="20"/>
              </w:rPr>
              <w:t>16</w:t>
            </w:r>
          </w:p>
        </w:tc>
      </w:tr>
    </w:tbl>
    <w:p>
      <w:pPr>
        <w:spacing w:line="240" w:lineRule="auto" w:before="137"/>
        <w:rPr>
          <w:b/>
          <w:sz w:val="24"/>
        </w:rPr>
      </w:pPr>
    </w:p>
    <w:p>
      <w:pPr>
        <w:spacing w:before="0"/>
        <w:ind w:left="260" w:right="0" w:firstLine="0"/>
        <w:jc w:val="left"/>
        <w:rPr>
          <w:b/>
          <w:sz w:val="24"/>
        </w:rPr>
      </w:pPr>
      <w:r>
        <w:rPr>
          <w:b/>
          <w:sz w:val="24"/>
          <w:u w:val="single"/>
        </w:rPr>
        <w:t>SECRETARIA</w:t>
      </w:r>
      <w:r>
        <w:rPr>
          <w:b/>
          <w:spacing w:val="-2"/>
          <w:sz w:val="24"/>
          <w:u w:val="single"/>
        </w:rPr>
        <w:t> </w:t>
      </w:r>
      <w:r>
        <w:rPr>
          <w:b/>
          <w:sz w:val="24"/>
          <w:u w:val="single"/>
        </w:rPr>
        <w:t>DE</w:t>
      </w:r>
      <w:r>
        <w:rPr>
          <w:b/>
          <w:spacing w:val="-1"/>
          <w:sz w:val="24"/>
          <w:u w:val="single"/>
        </w:rPr>
        <w:t> </w:t>
      </w:r>
      <w:r>
        <w:rPr>
          <w:b/>
          <w:spacing w:val="-2"/>
          <w:sz w:val="24"/>
          <w:u w:val="single"/>
        </w:rPr>
        <w:t>EDUCAÇÃO</w:t>
      </w:r>
    </w:p>
    <w:p>
      <w:pPr>
        <w:spacing w:line="240" w:lineRule="auto" w:before="3" w:after="1"/>
        <w:rPr>
          <w:b/>
          <w:sz w:val="19"/>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3121"/>
        <w:gridCol w:w="1561"/>
        <w:gridCol w:w="1417"/>
        <w:gridCol w:w="1277"/>
        <w:gridCol w:w="1275"/>
      </w:tblGrid>
      <w:tr>
        <w:trPr>
          <w:trHeight w:val="556" w:hRule="atLeast"/>
        </w:trPr>
        <w:tc>
          <w:tcPr>
            <w:tcW w:w="816" w:type="dxa"/>
            <w:shd w:val="clear" w:color="auto" w:fill="94B3D6"/>
          </w:tcPr>
          <w:p>
            <w:pPr>
              <w:pStyle w:val="TableParagraph"/>
              <w:spacing w:before="161"/>
              <w:ind w:left="9" w:right="66"/>
              <w:rPr>
                <w:b/>
                <w:sz w:val="20"/>
              </w:rPr>
            </w:pPr>
            <w:r>
              <w:rPr>
                <w:b/>
                <w:spacing w:val="-4"/>
                <w:sz w:val="20"/>
              </w:rPr>
              <w:t>ITEM</w:t>
            </w:r>
          </w:p>
        </w:tc>
        <w:tc>
          <w:tcPr>
            <w:tcW w:w="3121" w:type="dxa"/>
            <w:shd w:val="clear" w:color="auto" w:fill="94B3D6"/>
          </w:tcPr>
          <w:p>
            <w:pPr>
              <w:pStyle w:val="TableParagraph"/>
              <w:spacing w:before="161"/>
              <w:ind w:left="1101"/>
              <w:jc w:val="left"/>
              <w:rPr>
                <w:b/>
                <w:sz w:val="20"/>
              </w:rPr>
            </w:pPr>
            <w:r>
              <w:rPr>
                <w:b/>
                <w:spacing w:val="-2"/>
                <w:sz w:val="20"/>
              </w:rPr>
              <w:t>DESCRIÇÃO</w:t>
            </w:r>
          </w:p>
        </w:tc>
        <w:tc>
          <w:tcPr>
            <w:tcW w:w="1561" w:type="dxa"/>
            <w:shd w:val="clear" w:color="auto" w:fill="94B3D6"/>
          </w:tcPr>
          <w:p>
            <w:pPr>
              <w:pStyle w:val="TableParagraph"/>
              <w:spacing w:before="161"/>
              <w:ind w:left="8"/>
              <w:rPr>
                <w:b/>
                <w:sz w:val="20"/>
              </w:rPr>
            </w:pPr>
            <w:r>
              <w:rPr>
                <w:b/>
                <w:spacing w:val="-2"/>
                <w:sz w:val="20"/>
              </w:rPr>
              <w:t>CATMAT</w:t>
            </w:r>
          </w:p>
        </w:tc>
        <w:tc>
          <w:tcPr>
            <w:tcW w:w="1417" w:type="dxa"/>
            <w:shd w:val="clear" w:color="auto" w:fill="94B3D6"/>
          </w:tcPr>
          <w:p>
            <w:pPr>
              <w:pStyle w:val="TableParagraph"/>
              <w:spacing w:before="46"/>
              <w:ind w:left="125" w:right="116" w:firstLine="115"/>
              <w:jc w:val="left"/>
              <w:rPr>
                <w:b/>
                <w:sz w:val="20"/>
              </w:rPr>
            </w:pPr>
            <w:r>
              <w:rPr>
                <w:b/>
                <w:spacing w:val="-2"/>
                <w:sz w:val="20"/>
              </w:rPr>
              <w:t>UNIDADE </w:t>
            </w:r>
            <w:r>
              <w:rPr>
                <w:b/>
                <w:sz w:val="20"/>
              </w:rPr>
              <w:t>DE</w:t>
            </w:r>
            <w:r>
              <w:rPr>
                <w:b/>
                <w:spacing w:val="-4"/>
                <w:sz w:val="20"/>
              </w:rPr>
              <w:t> </w:t>
            </w:r>
            <w:r>
              <w:rPr>
                <w:b/>
                <w:spacing w:val="-2"/>
                <w:sz w:val="20"/>
              </w:rPr>
              <w:t>MEDIDA</w:t>
            </w:r>
          </w:p>
        </w:tc>
        <w:tc>
          <w:tcPr>
            <w:tcW w:w="1277" w:type="dxa"/>
            <w:shd w:val="clear" w:color="auto" w:fill="94B3D6"/>
          </w:tcPr>
          <w:p>
            <w:pPr>
              <w:pStyle w:val="TableParagraph"/>
              <w:spacing w:before="46"/>
              <w:ind w:left="223" w:right="213" w:firstLine="26"/>
              <w:jc w:val="left"/>
              <w:rPr>
                <w:b/>
                <w:sz w:val="20"/>
              </w:rPr>
            </w:pPr>
            <w:r>
              <w:rPr>
                <w:b/>
                <w:spacing w:val="-2"/>
                <w:sz w:val="20"/>
              </w:rPr>
              <w:t>QUANT. MÍNIMA</w:t>
            </w:r>
          </w:p>
        </w:tc>
        <w:tc>
          <w:tcPr>
            <w:tcW w:w="1275" w:type="dxa"/>
            <w:shd w:val="clear" w:color="auto" w:fill="94B3D6"/>
          </w:tcPr>
          <w:p>
            <w:pPr>
              <w:pStyle w:val="TableParagraph"/>
              <w:spacing w:before="46"/>
              <w:ind w:left="192" w:right="176" w:firstLine="57"/>
              <w:jc w:val="left"/>
              <w:rPr>
                <w:b/>
                <w:sz w:val="20"/>
              </w:rPr>
            </w:pPr>
            <w:r>
              <w:rPr>
                <w:b/>
                <w:spacing w:val="-2"/>
                <w:sz w:val="20"/>
              </w:rPr>
              <w:t>QUANT. MÁXIMA</w:t>
            </w:r>
          </w:p>
        </w:tc>
      </w:tr>
      <w:tr>
        <w:trPr>
          <w:trHeight w:val="690" w:hRule="atLeast"/>
        </w:trPr>
        <w:tc>
          <w:tcPr>
            <w:tcW w:w="816" w:type="dxa"/>
          </w:tcPr>
          <w:p>
            <w:pPr>
              <w:pStyle w:val="TableParagraph"/>
              <w:spacing w:before="168"/>
              <w:ind w:left="66" w:right="57"/>
              <w:rPr>
                <w:b/>
                <w:sz w:val="20"/>
              </w:rPr>
            </w:pPr>
            <w:r>
              <w:rPr>
                <w:b/>
                <w:spacing w:val="-5"/>
                <w:sz w:val="20"/>
              </w:rPr>
              <w:t>01</w:t>
            </w:r>
          </w:p>
        </w:tc>
        <w:tc>
          <w:tcPr>
            <w:tcW w:w="3121" w:type="dxa"/>
          </w:tcPr>
          <w:p>
            <w:pPr>
              <w:pStyle w:val="TableParagraph"/>
              <w:spacing w:line="237" w:lineRule="auto"/>
              <w:ind w:left="97" w:right="93"/>
              <w:rPr>
                <w:sz w:val="20"/>
              </w:rPr>
            </w:pPr>
            <w:r>
              <w:rPr>
                <w:sz w:val="20"/>
              </w:rPr>
              <w:t>ÓLEO MOTOR 100% Sintético SAE</w:t>
            </w:r>
            <w:r>
              <w:rPr>
                <w:spacing w:val="-4"/>
                <w:sz w:val="20"/>
              </w:rPr>
              <w:t> </w:t>
            </w:r>
            <w:r>
              <w:rPr>
                <w:sz w:val="20"/>
              </w:rPr>
              <w:t>5W40</w:t>
            </w:r>
            <w:r>
              <w:rPr>
                <w:spacing w:val="-3"/>
                <w:sz w:val="20"/>
              </w:rPr>
              <w:t> </w:t>
            </w:r>
            <w:r>
              <w:rPr>
                <w:sz w:val="20"/>
              </w:rPr>
              <w:t>API</w:t>
            </w:r>
            <w:r>
              <w:rPr>
                <w:spacing w:val="-4"/>
                <w:sz w:val="20"/>
              </w:rPr>
              <w:t> </w:t>
            </w:r>
            <w:r>
              <w:rPr>
                <w:sz w:val="20"/>
              </w:rPr>
              <w:t>CF</w:t>
            </w:r>
            <w:r>
              <w:rPr>
                <w:spacing w:val="-5"/>
                <w:sz w:val="20"/>
              </w:rPr>
              <w:t> </w:t>
            </w:r>
            <w:r>
              <w:rPr>
                <w:sz w:val="20"/>
              </w:rPr>
              <w:t>OU</w:t>
            </w:r>
            <w:r>
              <w:rPr>
                <w:spacing w:val="-4"/>
                <w:sz w:val="20"/>
              </w:rPr>
              <w:t> </w:t>
            </w:r>
            <w:r>
              <w:rPr>
                <w:spacing w:val="-2"/>
                <w:sz w:val="20"/>
              </w:rPr>
              <w:t>Superior</w:t>
            </w:r>
          </w:p>
          <w:p>
            <w:pPr>
              <w:pStyle w:val="TableParagraph"/>
              <w:spacing w:line="217" w:lineRule="exact"/>
              <w:ind w:left="97" w:right="94"/>
              <w:rPr>
                <w:sz w:val="20"/>
              </w:rPr>
            </w:pPr>
            <w:r>
              <w:rPr>
                <w:sz w:val="20"/>
              </w:rPr>
              <w:t>ACEA</w:t>
            </w:r>
            <w:r>
              <w:rPr>
                <w:spacing w:val="-7"/>
                <w:sz w:val="20"/>
              </w:rPr>
              <w:t> </w:t>
            </w:r>
            <w:r>
              <w:rPr>
                <w:spacing w:val="-5"/>
                <w:sz w:val="20"/>
              </w:rPr>
              <w:t>C3</w:t>
            </w:r>
          </w:p>
        </w:tc>
        <w:tc>
          <w:tcPr>
            <w:tcW w:w="1561" w:type="dxa"/>
          </w:tcPr>
          <w:p>
            <w:pPr>
              <w:pStyle w:val="TableParagraph"/>
              <w:spacing w:before="223"/>
              <w:ind w:left="8"/>
              <w:rPr>
                <w:sz w:val="20"/>
              </w:rPr>
            </w:pPr>
            <w:r>
              <w:rPr>
                <w:spacing w:val="-2"/>
                <w:sz w:val="20"/>
              </w:rPr>
              <w:t>461564</w:t>
            </w:r>
          </w:p>
        </w:tc>
        <w:tc>
          <w:tcPr>
            <w:tcW w:w="1417" w:type="dxa"/>
          </w:tcPr>
          <w:p>
            <w:pPr>
              <w:pStyle w:val="TableParagraph"/>
              <w:spacing w:before="108"/>
              <w:ind w:left="505" w:right="140" w:hanging="351"/>
              <w:jc w:val="left"/>
              <w:rPr>
                <w:sz w:val="20"/>
              </w:rPr>
            </w:pPr>
            <w:r>
              <w:rPr>
                <w:sz w:val="20"/>
              </w:rPr>
              <w:t>Embalagem</w:t>
            </w:r>
            <w:r>
              <w:rPr>
                <w:spacing w:val="-13"/>
                <w:sz w:val="20"/>
              </w:rPr>
              <w:t> </w:t>
            </w:r>
            <w:r>
              <w:rPr>
                <w:sz w:val="20"/>
              </w:rPr>
              <w:t>1 </w:t>
            </w:r>
            <w:r>
              <w:rPr>
                <w:spacing w:val="-4"/>
                <w:sz w:val="20"/>
              </w:rPr>
              <w:t>Litro</w:t>
            </w:r>
          </w:p>
        </w:tc>
        <w:tc>
          <w:tcPr>
            <w:tcW w:w="1277" w:type="dxa"/>
          </w:tcPr>
          <w:p>
            <w:pPr>
              <w:pStyle w:val="TableParagraph"/>
              <w:spacing w:before="223"/>
              <w:ind w:left="6"/>
              <w:rPr>
                <w:sz w:val="20"/>
              </w:rPr>
            </w:pPr>
            <w:r>
              <w:rPr>
                <w:spacing w:val="-5"/>
                <w:sz w:val="20"/>
              </w:rPr>
              <w:t>20</w:t>
            </w:r>
          </w:p>
        </w:tc>
        <w:tc>
          <w:tcPr>
            <w:tcW w:w="1275" w:type="dxa"/>
          </w:tcPr>
          <w:p>
            <w:pPr>
              <w:pStyle w:val="TableParagraph"/>
              <w:spacing w:before="223"/>
              <w:ind w:left="8"/>
              <w:rPr>
                <w:sz w:val="20"/>
              </w:rPr>
            </w:pPr>
            <w:r>
              <w:rPr>
                <w:spacing w:val="-5"/>
                <w:sz w:val="20"/>
              </w:rPr>
              <w:t>40</w:t>
            </w:r>
          </w:p>
        </w:tc>
      </w:tr>
      <w:tr>
        <w:trPr>
          <w:trHeight w:val="544" w:hRule="atLeast"/>
        </w:trPr>
        <w:tc>
          <w:tcPr>
            <w:tcW w:w="816" w:type="dxa"/>
          </w:tcPr>
          <w:p>
            <w:pPr>
              <w:pStyle w:val="TableParagraph"/>
              <w:spacing w:before="94"/>
              <w:ind w:left="66" w:right="57"/>
              <w:rPr>
                <w:b/>
                <w:sz w:val="20"/>
              </w:rPr>
            </w:pPr>
            <w:r>
              <w:rPr>
                <w:b/>
                <w:spacing w:val="-5"/>
                <w:sz w:val="20"/>
              </w:rPr>
              <w:t>02</w:t>
            </w:r>
          </w:p>
        </w:tc>
        <w:tc>
          <w:tcPr>
            <w:tcW w:w="3121" w:type="dxa"/>
          </w:tcPr>
          <w:p>
            <w:pPr>
              <w:pStyle w:val="TableParagraph"/>
              <w:spacing w:before="149"/>
              <w:ind w:left="117"/>
              <w:jc w:val="left"/>
              <w:rPr>
                <w:sz w:val="20"/>
              </w:rPr>
            </w:pPr>
            <w:r>
              <w:rPr>
                <w:sz w:val="20"/>
              </w:rPr>
              <w:t>ÓLEO</w:t>
            </w:r>
            <w:r>
              <w:rPr>
                <w:spacing w:val="-4"/>
                <w:sz w:val="20"/>
              </w:rPr>
              <w:t> </w:t>
            </w:r>
            <w:r>
              <w:rPr>
                <w:sz w:val="20"/>
              </w:rPr>
              <w:t>MOTOR</w:t>
            </w:r>
            <w:r>
              <w:rPr>
                <w:spacing w:val="-4"/>
                <w:sz w:val="20"/>
              </w:rPr>
              <w:t> </w:t>
            </w:r>
            <w:r>
              <w:rPr>
                <w:sz w:val="20"/>
              </w:rPr>
              <w:t>15W40</w:t>
            </w:r>
            <w:r>
              <w:rPr>
                <w:spacing w:val="-2"/>
                <w:sz w:val="20"/>
              </w:rPr>
              <w:t> </w:t>
            </w:r>
            <w:r>
              <w:rPr>
                <w:sz w:val="20"/>
              </w:rPr>
              <w:t>API</w:t>
            </w:r>
            <w:r>
              <w:rPr>
                <w:spacing w:val="41"/>
                <w:sz w:val="20"/>
              </w:rPr>
              <w:t> </w:t>
            </w:r>
            <w:r>
              <w:rPr>
                <w:sz w:val="20"/>
              </w:rPr>
              <w:t>CI -</w:t>
            </w:r>
            <w:r>
              <w:rPr>
                <w:spacing w:val="-5"/>
                <w:sz w:val="20"/>
              </w:rPr>
              <w:t> </w:t>
            </w:r>
            <w:r>
              <w:rPr>
                <w:spacing w:val="-10"/>
                <w:sz w:val="20"/>
              </w:rPr>
              <w:t>4</w:t>
            </w:r>
          </w:p>
        </w:tc>
        <w:tc>
          <w:tcPr>
            <w:tcW w:w="1561" w:type="dxa"/>
          </w:tcPr>
          <w:p>
            <w:pPr>
              <w:pStyle w:val="TableParagraph"/>
              <w:spacing w:before="149"/>
              <w:ind w:left="8"/>
              <w:rPr>
                <w:sz w:val="20"/>
              </w:rPr>
            </w:pPr>
            <w:r>
              <w:rPr>
                <w:spacing w:val="-2"/>
                <w:sz w:val="20"/>
              </w:rPr>
              <w:t>472896</w:t>
            </w:r>
          </w:p>
        </w:tc>
        <w:tc>
          <w:tcPr>
            <w:tcW w:w="1417" w:type="dxa"/>
          </w:tcPr>
          <w:p>
            <w:pPr>
              <w:pStyle w:val="TableParagraph"/>
              <w:spacing w:before="34"/>
              <w:ind w:left="341" w:right="221" w:hanging="113"/>
              <w:jc w:val="left"/>
              <w:rPr>
                <w:sz w:val="20"/>
              </w:rPr>
            </w:pPr>
            <w:r>
              <w:rPr>
                <w:spacing w:val="-2"/>
                <w:sz w:val="20"/>
              </w:rPr>
              <w:t>Embalagem </w:t>
            </w:r>
            <w:r>
              <w:rPr>
                <w:sz w:val="20"/>
              </w:rPr>
              <w:t>20 Litros</w:t>
            </w:r>
          </w:p>
        </w:tc>
        <w:tc>
          <w:tcPr>
            <w:tcW w:w="1277" w:type="dxa"/>
          </w:tcPr>
          <w:p>
            <w:pPr>
              <w:pStyle w:val="TableParagraph"/>
              <w:spacing w:before="149"/>
              <w:ind w:left="6"/>
              <w:rPr>
                <w:sz w:val="20"/>
              </w:rPr>
            </w:pPr>
            <w:r>
              <w:rPr>
                <w:spacing w:val="-5"/>
                <w:sz w:val="20"/>
              </w:rPr>
              <w:t>01</w:t>
            </w:r>
          </w:p>
        </w:tc>
        <w:tc>
          <w:tcPr>
            <w:tcW w:w="1275" w:type="dxa"/>
          </w:tcPr>
          <w:p>
            <w:pPr>
              <w:pStyle w:val="TableParagraph"/>
              <w:spacing w:before="149"/>
              <w:ind w:left="8"/>
              <w:rPr>
                <w:sz w:val="20"/>
              </w:rPr>
            </w:pPr>
            <w:r>
              <w:rPr>
                <w:spacing w:val="-5"/>
                <w:sz w:val="20"/>
              </w:rPr>
              <w:t>02</w:t>
            </w:r>
          </w:p>
        </w:tc>
      </w:tr>
    </w:tbl>
    <w:p>
      <w:pPr>
        <w:spacing w:after="0"/>
        <w:rPr>
          <w:sz w:val="20"/>
        </w:rPr>
        <w:sectPr>
          <w:pgSz w:w="11930" w:h="16850"/>
          <w:pgMar w:header="451" w:footer="654" w:top="1840" w:bottom="900" w:left="1420" w:right="480"/>
        </w:sectPr>
      </w:pPr>
    </w:p>
    <w:p>
      <w:pPr>
        <w:spacing w:line="240" w:lineRule="auto" w:before="7" w:after="0"/>
        <w:rPr>
          <w:b/>
          <w:sz w:val="7"/>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3121"/>
        <w:gridCol w:w="1561"/>
        <w:gridCol w:w="1417"/>
        <w:gridCol w:w="1277"/>
        <w:gridCol w:w="1275"/>
      </w:tblGrid>
      <w:tr>
        <w:trPr>
          <w:trHeight w:val="710" w:hRule="atLeast"/>
        </w:trPr>
        <w:tc>
          <w:tcPr>
            <w:tcW w:w="816" w:type="dxa"/>
          </w:tcPr>
          <w:p>
            <w:pPr>
              <w:pStyle w:val="TableParagraph"/>
              <w:spacing w:before="178"/>
              <w:ind w:left="66" w:right="57"/>
              <w:rPr>
                <w:b/>
                <w:sz w:val="20"/>
              </w:rPr>
            </w:pPr>
            <w:r>
              <w:rPr>
                <w:b/>
                <w:spacing w:val="-5"/>
                <w:sz w:val="20"/>
              </w:rPr>
              <w:t>03</w:t>
            </w:r>
          </w:p>
        </w:tc>
        <w:tc>
          <w:tcPr>
            <w:tcW w:w="3121" w:type="dxa"/>
          </w:tcPr>
          <w:p>
            <w:pPr>
              <w:pStyle w:val="TableParagraph"/>
              <w:spacing w:before="118"/>
              <w:ind w:left="815" w:right="156" w:hanging="653"/>
              <w:jc w:val="left"/>
              <w:rPr>
                <w:sz w:val="20"/>
              </w:rPr>
            </w:pPr>
            <w:r>
              <w:rPr>
                <w:sz w:val="20"/>
              </w:rPr>
              <w:t>ÓLEO</w:t>
            </w:r>
            <w:r>
              <w:rPr>
                <w:spacing w:val="-8"/>
                <w:sz w:val="20"/>
              </w:rPr>
              <w:t> </w:t>
            </w:r>
            <w:r>
              <w:rPr>
                <w:sz w:val="20"/>
              </w:rPr>
              <w:t>MOTOR</w:t>
            </w:r>
            <w:r>
              <w:rPr>
                <w:spacing w:val="33"/>
                <w:sz w:val="20"/>
              </w:rPr>
              <w:t> </w:t>
            </w:r>
            <w:r>
              <w:rPr>
                <w:sz w:val="20"/>
              </w:rPr>
              <w:t>SAE</w:t>
            </w:r>
            <w:r>
              <w:rPr>
                <w:spacing w:val="-8"/>
                <w:sz w:val="20"/>
              </w:rPr>
              <w:t> </w:t>
            </w:r>
            <w:r>
              <w:rPr>
                <w:sz w:val="20"/>
              </w:rPr>
              <w:t>15W40</w:t>
            </w:r>
            <w:r>
              <w:rPr>
                <w:spacing w:val="-9"/>
                <w:sz w:val="20"/>
              </w:rPr>
              <w:t> </w:t>
            </w:r>
            <w:r>
              <w:rPr>
                <w:sz w:val="20"/>
              </w:rPr>
              <w:t>API CH-4/CI4 ISF. 3.8</w:t>
            </w:r>
          </w:p>
        </w:tc>
        <w:tc>
          <w:tcPr>
            <w:tcW w:w="1561" w:type="dxa"/>
          </w:tcPr>
          <w:p>
            <w:pPr>
              <w:pStyle w:val="TableParagraph"/>
              <w:spacing w:before="3"/>
              <w:jc w:val="left"/>
              <w:rPr>
                <w:b/>
                <w:sz w:val="20"/>
              </w:rPr>
            </w:pPr>
          </w:p>
          <w:p>
            <w:pPr>
              <w:pStyle w:val="TableParagraph"/>
              <w:ind w:left="8" w:right="2"/>
              <w:rPr>
                <w:sz w:val="20"/>
              </w:rPr>
            </w:pPr>
            <w:r>
              <w:rPr>
                <w:sz w:val="20"/>
              </w:rPr>
              <w:t>Não</w:t>
            </w:r>
            <w:r>
              <w:rPr>
                <w:spacing w:val="-3"/>
                <w:sz w:val="20"/>
              </w:rPr>
              <w:t> </w:t>
            </w:r>
            <w:r>
              <w:rPr>
                <w:spacing w:val="-2"/>
                <w:sz w:val="20"/>
              </w:rPr>
              <w:t>encontrado</w:t>
            </w:r>
          </w:p>
        </w:tc>
        <w:tc>
          <w:tcPr>
            <w:tcW w:w="1417" w:type="dxa"/>
          </w:tcPr>
          <w:p>
            <w:pPr>
              <w:pStyle w:val="TableParagraph"/>
              <w:spacing w:before="118"/>
              <w:ind w:left="341" w:right="221" w:hanging="113"/>
              <w:jc w:val="left"/>
              <w:rPr>
                <w:sz w:val="20"/>
              </w:rPr>
            </w:pPr>
            <w:r>
              <w:rPr>
                <w:spacing w:val="-2"/>
                <w:sz w:val="20"/>
              </w:rPr>
              <w:t>Embalagem </w:t>
            </w:r>
            <w:r>
              <w:rPr>
                <w:sz w:val="20"/>
              </w:rPr>
              <w:t>20 Litros</w:t>
            </w:r>
          </w:p>
        </w:tc>
        <w:tc>
          <w:tcPr>
            <w:tcW w:w="1277" w:type="dxa"/>
          </w:tcPr>
          <w:p>
            <w:pPr>
              <w:pStyle w:val="TableParagraph"/>
              <w:spacing w:before="3"/>
              <w:jc w:val="left"/>
              <w:rPr>
                <w:b/>
                <w:sz w:val="20"/>
              </w:rPr>
            </w:pPr>
          </w:p>
          <w:p>
            <w:pPr>
              <w:pStyle w:val="TableParagraph"/>
              <w:ind w:left="6"/>
              <w:rPr>
                <w:sz w:val="20"/>
              </w:rPr>
            </w:pPr>
            <w:r>
              <w:rPr>
                <w:spacing w:val="-5"/>
                <w:sz w:val="20"/>
              </w:rPr>
              <w:t>02</w:t>
            </w:r>
          </w:p>
        </w:tc>
        <w:tc>
          <w:tcPr>
            <w:tcW w:w="1275" w:type="dxa"/>
          </w:tcPr>
          <w:p>
            <w:pPr>
              <w:pStyle w:val="TableParagraph"/>
              <w:spacing w:before="3"/>
              <w:jc w:val="left"/>
              <w:rPr>
                <w:b/>
                <w:sz w:val="20"/>
              </w:rPr>
            </w:pPr>
          </w:p>
          <w:p>
            <w:pPr>
              <w:pStyle w:val="TableParagraph"/>
              <w:ind w:left="8"/>
              <w:rPr>
                <w:sz w:val="20"/>
              </w:rPr>
            </w:pPr>
            <w:r>
              <w:rPr>
                <w:spacing w:val="-5"/>
                <w:sz w:val="20"/>
              </w:rPr>
              <w:t>04</w:t>
            </w:r>
          </w:p>
        </w:tc>
      </w:tr>
      <w:tr>
        <w:trPr>
          <w:trHeight w:val="566" w:hRule="atLeast"/>
        </w:trPr>
        <w:tc>
          <w:tcPr>
            <w:tcW w:w="816" w:type="dxa"/>
          </w:tcPr>
          <w:p>
            <w:pPr>
              <w:pStyle w:val="TableParagraph"/>
              <w:spacing w:before="106"/>
              <w:ind w:left="66" w:right="57"/>
              <w:rPr>
                <w:b/>
                <w:sz w:val="20"/>
              </w:rPr>
            </w:pPr>
            <w:r>
              <w:rPr>
                <w:b/>
                <w:spacing w:val="-5"/>
                <w:sz w:val="20"/>
              </w:rPr>
              <w:t>04</w:t>
            </w:r>
          </w:p>
        </w:tc>
        <w:tc>
          <w:tcPr>
            <w:tcW w:w="3121" w:type="dxa"/>
          </w:tcPr>
          <w:p>
            <w:pPr>
              <w:pStyle w:val="TableParagraph"/>
              <w:ind w:left="467" w:hanging="317"/>
              <w:jc w:val="left"/>
              <w:rPr>
                <w:sz w:val="20"/>
              </w:rPr>
            </w:pPr>
            <w:r>
              <w:rPr>
                <w:sz w:val="20"/>
              </w:rPr>
              <w:t>ÓLEO</w:t>
            </w:r>
            <w:r>
              <w:rPr>
                <w:spacing w:val="-13"/>
                <w:sz w:val="20"/>
              </w:rPr>
              <w:t> </w:t>
            </w:r>
            <w:r>
              <w:rPr>
                <w:sz w:val="20"/>
              </w:rPr>
              <w:t>MOTOR</w:t>
            </w:r>
            <w:r>
              <w:rPr>
                <w:spacing w:val="-12"/>
                <w:sz w:val="20"/>
              </w:rPr>
              <w:t> </w:t>
            </w:r>
            <w:r>
              <w:rPr>
                <w:sz w:val="20"/>
              </w:rPr>
              <w:t>SINTÉTICO</w:t>
            </w:r>
            <w:r>
              <w:rPr>
                <w:spacing w:val="-13"/>
                <w:sz w:val="20"/>
              </w:rPr>
              <w:t> </w:t>
            </w:r>
            <w:r>
              <w:rPr>
                <w:sz w:val="20"/>
              </w:rPr>
              <w:t>SAE 5W30 API CF ACEA</w:t>
            </w:r>
            <w:r>
              <w:rPr>
                <w:spacing w:val="80"/>
                <w:w w:val="150"/>
                <w:sz w:val="20"/>
              </w:rPr>
              <w:t> </w:t>
            </w:r>
            <w:r>
              <w:rPr>
                <w:sz w:val="20"/>
              </w:rPr>
              <w:t>C2</w:t>
            </w:r>
          </w:p>
        </w:tc>
        <w:tc>
          <w:tcPr>
            <w:tcW w:w="1561" w:type="dxa"/>
          </w:tcPr>
          <w:p>
            <w:pPr>
              <w:pStyle w:val="TableParagraph"/>
              <w:spacing w:before="161"/>
              <w:ind w:left="8" w:right="2"/>
              <w:rPr>
                <w:sz w:val="20"/>
              </w:rPr>
            </w:pPr>
            <w:r>
              <w:rPr>
                <w:sz w:val="20"/>
              </w:rPr>
              <w:t>Não</w:t>
            </w:r>
            <w:r>
              <w:rPr>
                <w:spacing w:val="-3"/>
                <w:sz w:val="20"/>
              </w:rPr>
              <w:t> </w:t>
            </w:r>
            <w:r>
              <w:rPr>
                <w:spacing w:val="-2"/>
                <w:sz w:val="20"/>
              </w:rPr>
              <w:t>encontrado</w:t>
            </w:r>
          </w:p>
        </w:tc>
        <w:tc>
          <w:tcPr>
            <w:tcW w:w="1417" w:type="dxa"/>
          </w:tcPr>
          <w:p>
            <w:pPr>
              <w:pStyle w:val="TableParagraph"/>
              <w:spacing w:before="46"/>
              <w:ind w:left="466" w:right="140" w:hanging="312"/>
              <w:jc w:val="left"/>
              <w:rPr>
                <w:sz w:val="20"/>
              </w:rPr>
            </w:pPr>
            <w:r>
              <w:rPr>
                <w:sz w:val="20"/>
              </w:rPr>
              <w:t>Embalagem</w:t>
            </w:r>
            <w:r>
              <w:rPr>
                <w:spacing w:val="-13"/>
                <w:sz w:val="20"/>
              </w:rPr>
              <w:t> </w:t>
            </w:r>
            <w:r>
              <w:rPr>
                <w:sz w:val="20"/>
              </w:rPr>
              <w:t>5 </w:t>
            </w:r>
            <w:r>
              <w:rPr>
                <w:spacing w:val="-2"/>
                <w:sz w:val="20"/>
              </w:rPr>
              <w:t>Litros</w:t>
            </w:r>
          </w:p>
        </w:tc>
        <w:tc>
          <w:tcPr>
            <w:tcW w:w="1277" w:type="dxa"/>
          </w:tcPr>
          <w:p>
            <w:pPr>
              <w:pStyle w:val="TableParagraph"/>
              <w:spacing w:before="161"/>
              <w:ind w:left="6"/>
              <w:rPr>
                <w:sz w:val="20"/>
              </w:rPr>
            </w:pPr>
            <w:r>
              <w:rPr>
                <w:spacing w:val="-5"/>
                <w:sz w:val="20"/>
              </w:rPr>
              <w:t>08</w:t>
            </w:r>
          </w:p>
        </w:tc>
        <w:tc>
          <w:tcPr>
            <w:tcW w:w="1275" w:type="dxa"/>
          </w:tcPr>
          <w:p>
            <w:pPr>
              <w:pStyle w:val="TableParagraph"/>
              <w:spacing w:before="161"/>
              <w:ind w:left="8"/>
              <w:rPr>
                <w:sz w:val="20"/>
              </w:rPr>
            </w:pPr>
            <w:r>
              <w:rPr>
                <w:spacing w:val="-5"/>
                <w:sz w:val="20"/>
              </w:rPr>
              <w:t>16</w:t>
            </w:r>
          </w:p>
        </w:tc>
      </w:tr>
      <w:tr>
        <w:trPr>
          <w:trHeight w:val="1273" w:hRule="atLeast"/>
        </w:trPr>
        <w:tc>
          <w:tcPr>
            <w:tcW w:w="816" w:type="dxa"/>
          </w:tcPr>
          <w:p>
            <w:pPr>
              <w:pStyle w:val="TableParagraph"/>
              <w:jc w:val="left"/>
              <w:rPr>
                <w:b/>
                <w:sz w:val="20"/>
              </w:rPr>
            </w:pPr>
          </w:p>
          <w:p>
            <w:pPr>
              <w:pStyle w:val="TableParagraph"/>
              <w:spacing w:before="1"/>
              <w:jc w:val="left"/>
              <w:rPr>
                <w:b/>
                <w:sz w:val="20"/>
              </w:rPr>
            </w:pPr>
          </w:p>
          <w:p>
            <w:pPr>
              <w:pStyle w:val="TableParagraph"/>
              <w:ind w:left="66" w:right="57"/>
              <w:rPr>
                <w:b/>
                <w:sz w:val="20"/>
              </w:rPr>
            </w:pPr>
            <w:r>
              <w:rPr>
                <w:b/>
                <w:spacing w:val="-5"/>
                <w:sz w:val="20"/>
              </w:rPr>
              <w:t>05</w:t>
            </w:r>
          </w:p>
        </w:tc>
        <w:tc>
          <w:tcPr>
            <w:tcW w:w="3121" w:type="dxa"/>
          </w:tcPr>
          <w:p>
            <w:pPr>
              <w:pStyle w:val="TableParagraph"/>
              <w:ind w:left="815" w:right="808" w:firstLine="3"/>
              <w:rPr>
                <w:sz w:val="20"/>
              </w:rPr>
            </w:pPr>
            <w:r>
              <w:rPr>
                <w:sz w:val="20"/>
              </w:rPr>
              <w:t>ÓLEO MOTOR, </w:t>
            </w:r>
            <w:r>
              <w:rPr>
                <w:spacing w:val="-2"/>
                <w:sz w:val="20"/>
              </w:rPr>
              <w:t>MULTIVISCOSO</w:t>
            </w:r>
          </w:p>
          <w:p>
            <w:pPr>
              <w:pStyle w:val="TableParagraph"/>
              <w:ind w:left="98" w:right="93"/>
              <w:rPr>
                <w:sz w:val="20"/>
              </w:rPr>
            </w:pPr>
            <w:r>
              <w:rPr>
                <w:sz w:val="20"/>
              </w:rPr>
              <w:t>SAE</w:t>
            </w:r>
            <w:r>
              <w:rPr>
                <w:spacing w:val="43"/>
                <w:sz w:val="20"/>
              </w:rPr>
              <w:t> </w:t>
            </w:r>
            <w:r>
              <w:rPr>
                <w:sz w:val="20"/>
              </w:rPr>
              <w:t>15W40,</w:t>
            </w:r>
            <w:r>
              <w:rPr>
                <w:spacing w:val="45"/>
                <w:sz w:val="20"/>
              </w:rPr>
              <w:t> </w:t>
            </w:r>
            <w:r>
              <w:rPr>
                <w:sz w:val="20"/>
              </w:rPr>
              <w:t>CLASSE</w:t>
            </w:r>
            <w:r>
              <w:rPr>
                <w:spacing w:val="44"/>
                <w:sz w:val="20"/>
              </w:rPr>
              <w:t> </w:t>
            </w:r>
            <w:r>
              <w:rPr>
                <w:sz w:val="20"/>
              </w:rPr>
              <w:t>228.3</w:t>
            </w:r>
            <w:r>
              <w:rPr>
                <w:spacing w:val="-3"/>
                <w:sz w:val="20"/>
              </w:rPr>
              <w:t> </w:t>
            </w:r>
            <w:r>
              <w:rPr>
                <w:spacing w:val="-5"/>
                <w:sz w:val="20"/>
              </w:rPr>
              <w:t>API</w:t>
            </w:r>
          </w:p>
          <w:p>
            <w:pPr>
              <w:pStyle w:val="TableParagraph"/>
              <w:ind w:left="97" w:right="93"/>
              <w:rPr>
                <w:sz w:val="20"/>
              </w:rPr>
            </w:pPr>
            <w:r>
              <w:rPr>
                <w:sz w:val="20"/>
              </w:rPr>
              <w:t>CI</w:t>
            </w:r>
            <w:r>
              <w:rPr>
                <w:spacing w:val="-11"/>
                <w:sz w:val="20"/>
              </w:rPr>
              <w:t> </w:t>
            </w:r>
            <w:r>
              <w:rPr>
                <w:sz w:val="20"/>
              </w:rPr>
              <w:t>4</w:t>
            </w:r>
            <w:r>
              <w:rPr>
                <w:spacing w:val="-11"/>
                <w:sz w:val="20"/>
              </w:rPr>
              <w:t> </w:t>
            </w:r>
            <w:r>
              <w:rPr>
                <w:sz w:val="20"/>
              </w:rPr>
              <w:t>PLUS</w:t>
            </w:r>
            <w:r>
              <w:rPr>
                <w:spacing w:val="-12"/>
                <w:sz w:val="20"/>
              </w:rPr>
              <w:t> </w:t>
            </w:r>
            <w:r>
              <w:rPr>
                <w:sz w:val="20"/>
              </w:rPr>
              <w:t>Especificação</w:t>
            </w:r>
            <w:r>
              <w:rPr>
                <w:spacing w:val="-11"/>
                <w:sz w:val="20"/>
              </w:rPr>
              <w:t> </w:t>
            </w:r>
            <w:r>
              <w:rPr>
                <w:sz w:val="20"/>
              </w:rPr>
              <w:t>conforme DBL 6610.30</w:t>
            </w:r>
          </w:p>
        </w:tc>
        <w:tc>
          <w:tcPr>
            <w:tcW w:w="1561" w:type="dxa"/>
          </w:tcPr>
          <w:p>
            <w:pPr>
              <w:pStyle w:val="TableParagraph"/>
              <w:jc w:val="left"/>
              <w:rPr>
                <w:b/>
                <w:sz w:val="20"/>
              </w:rPr>
            </w:pPr>
          </w:p>
          <w:p>
            <w:pPr>
              <w:pStyle w:val="TableParagraph"/>
              <w:spacing w:before="56"/>
              <w:jc w:val="left"/>
              <w:rPr>
                <w:b/>
                <w:sz w:val="20"/>
              </w:rPr>
            </w:pPr>
          </w:p>
          <w:p>
            <w:pPr>
              <w:pStyle w:val="TableParagraph"/>
              <w:ind w:left="8" w:right="2"/>
              <w:rPr>
                <w:sz w:val="20"/>
              </w:rPr>
            </w:pPr>
            <w:r>
              <w:rPr>
                <w:sz w:val="20"/>
              </w:rPr>
              <w:t>Não</w:t>
            </w:r>
            <w:r>
              <w:rPr>
                <w:spacing w:val="-3"/>
                <w:sz w:val="20"/>
              </w:rPr>
              <w:t> </w:t>
            </w:r>
            <w:r>
              <w:rPr>
                <w:spacing w:val="-2"/>
                <w:sz w:val="20"/>
              </w:rPr>
              <w:t>encontrado</w:t>
            </w:r>
          </w:p>
        </w:tc>
        <w:tc>
          <w:tcPr>
            <w:tcW w:w="1417" w:type="dxa"/>
          </w:tcPr>
          <w:p>
            <w:pPr>
              <w:pStyle w:val="TableParagraph"/>
              <w:spacing w:before="171"/>
              <w:jc w:val="left"/>
              <w:rPr>
                <w:b/>
                <w:sz w:val="20"/>
              </w:rPr>
            </w:pPr>
          </w:p>
          <w:p>
            <w:pPr>
              <w:pStyle w:val="TableParagraph"/>
              <w:ind w:left="341" w:right="221" w:hanging="113"/>
              <w:jc w:val="left"/>
              <w:rPr>
                <w:sz w:val="20"/>
              </w:rPr>
            </w:pPr>
            <w:r>
              <w:rPr>
                <w:spacing w:val="-2"/>
                <w:sz w:val="20"/>
              </w:rPr>
              <w:t>Embalagem </w:t>
            </w:r>
            <w:r>
              <w:rPr>
                <w:sz w:val="20"/>
              </w:rPr>
              <w:t>20 Litros</w:t>
            </w:r>
          </w:p>
        </w:tc>
        <w:tc>
          <w:tcPr>
            <w:tcW w:w="1277" w:type="dxa"/>
          </w:tcPr>
          <w:p>
            <w:pPr>
              <w:pStyle w:val="TableParagraph"/>
              <w:jc w:val="left"/>
              <w:rPr>
                <w:b/>
                <w:sz w:val="20"/>
              </w:rPr>
            </w:pPr>
          </w:p>
          <w:p>
            <w:pPr>
              <w:pStyle w:val="TableParagraph"/>
              <w:spacing w:before="56"/>
              <w:jc w:val="left"/>
              <w:rPr>
                <w:b/>
                <w:sz w:val="20"/>
              </w:rPr>
            </w:pPr>
          </w:p>
          <w:p>
            <w:pPr>
              <w:pStyle w:val="TableParagraph"/>
              <w:ind w:left="6"/>
              <w:rPr>
                <w:sz w:val="20"/>
              </w:rPr>
            </w:pPr>
            <w:r>
              <w:rPr>
                <w:spacing w:val="-5"/>
                <w:sz w:val="20"/>
              </w:rPr>
              <w:t>01</w:t>
            </w:r>
          </w:p>
        </w:tc>
        <w:tc>
          <w:tcPr>
            <w:tcW w:w="1275" w:type="dxa"/>
          </w:tcPr>
          <w:p>
            <w:pPr>
              <w:pStyle w:val="TableParagraph"/>
              <w:jc w:val="left"/>
              <w:rPr>
                <w:b/>
                <w:sz w:val="20"/>
              </w:rPr>
            </w:pPr>
          </w:p>
          <w:p>
            <w:pPr>
              <w:pStyle w:val="TableParagraph"/>
              <w:spacing w:before="56"/>
              <w:jc w:val="left"/>
              <w:rPr>
                <w:b/>
                <w:sz w:val="20"/>
              </w:rPr>
            </w:pPr>
          </w:p>
          <w:p>
            <w:pPr>
              <w:pStyle w:val="TableParagraph"/>
              <w:ind w:left="8"/>
              <w:rPr>
                <w:sz w:val="20"/>
              </w:rPr>
            </w:pPr>
            <w:r>
              <w:rPr>
                <w:spacing w:val="-5"/>
                <w:sz w:val="20"/>
              </w:rPr>
              <w:t>02</w:t>
            </w:r>
          </w:p>
        </w:tc>
      </w:tr>
      <w:tr>
        <w:trPr>
          <w:trHeight w:val="686" w:hRule="atLeast"/>
        </w:trPr>
        <w:tc>
          <w:tcPr>
            <w:tcW w:w="816" w:type="dxa"/>
          </w:tcPr>
          <w:p>
            <w:pPr>
              <w:pStyle w:val="TableParagraph"/>
              <w:spacing w:before="166"/>
              <w:ind w:left="66" w:right="57"/>
              <w:rPr>
                <w:b/>
                <w:sz w:val="20"/>
              </w:rPr>
            </w:pPr>
            <w:r>
              <w:rPr>
                <w:b/>
                <w:spacing w:val="-5"/>
                <w:sz w:val="20"/>
              </w:rPr>
              <w:t>06</w:t>
            </w:r>
          </w:p>
        </w:tc>
        <w:tc>
          <w:tcPr>
            <w:tcW w:w="3121" w:type="dxa"/>
          </w:tcPr>
          <w:p>
            <w:pPr>
              <w:pStyle w:val="TableParagraph"/>
              <w:spacing w:before="106"/>
              <w:ind w:left="100" w:right="93"/>
              <w:rPr>
                <w:sz w:val="20"/>
              </w:rPr>
            </w:pPr>
            <w:r>
              <w:rPr>
                <w:sz w:val="20"/>
              </w:rPr>
              <w:t>ÓLEO</w:t>
            </w:r>
            <w:r>
              <w:rPr>
                <w:spacing w:val="-5"/>
                <w:sz w:val="20"/>
              </w:rPr>
              <w:t> </w:t>
            </w:r>
            <w:r>
              <w:rPr>
                <w:sz w:val="20"/>
              </w:rPr>
              <w:t>MOTOR</w:t>
            </w:r>
            <w:r>
              <w:rPr>
                <w:spacing w:val="-5"/>
                <w:sz w:val="20"/>
              </w:rPr>
              <w:t> </w:t>
            </w:r>
            <w:r>
              <w:rPr>
                <w:sz w:val="20"/>
              </w:rPr>
              <w:t>10W40</w:t>
            </w:r>
            <w:r>
              <w:rPr>
                <w:spacing w:val="-3"/>
                <w:sz w:val="20"/>
              </w:rPr>
              <w:t> </w:t>
            </w:r>
            <w:r>
              <w:rPr>
                <w:sz w:val="20"/>
              </w:rPr>
              <w:t>API-</w:t>
            </w:r>
            <w:r>
              <w:rPr>
                <w:spacing w:val="-6"/>
                <w:sz w:val="20"/>
              </w:rPr>
              <w:t> </w:t>
            </w:r>
            <w:r>
              <w:rPr>
                <w:sz w:val="20"/>
              </w:rPr>
              <w:t>CI</w:t>
            </w:r>
            <w:r>
              <w:rPr>
                <w:spacing w:val="-4"/>
                <w:sz w:val="20"/>
              </w:rPr>
              <w:t> </w:t>
            </w:r>
            <w:r>
              <w:rPr>
                <w:spacing w:val="-10"/>
                <w:sz w:val="20"/>
              </w:rPr>
              <w:t>4</w:t>
            </w:r>
          </w:p>
        </w:tc>
        <w:tc>
          <w:tcPr>
            <w:tcW w:w="1561" w:type="dxa"/>
          </w:tcPr>
          <w:p>
            <w:pPr>
              <w:pStyle w:val="TableParagraph"/>
              <w:spacing w:before="221"/>
              <w:ind w:left="8" w:right="2"/>
              <w:rPr>
                <w:sz w:val="20"/>
              </w:rPr>
            </w:pPr>
            <w:r>
              <w:rPr>
                <w:sz w:val="20"/>
              </w:rPr>
              <w:t>Não</w:t>
            </w:r>
            <w:r>
              <w:rPr>
                <w:spacing w:val="-3"/>
                <w:sz w:val="20"/>
              </w:rPr>
              <w:t> </w:t>
            </w:r>
            <w:r>
              <w:rPr>
                <w:spacing w:val="-2"/>
                <w:sz w:val="20"/>
              </w:rPr>
              <w:t>encontrado</w:t>
            </w:r>
          </w:p>
        </w:tc>
        <w:tc>
          <w:tcPr>
            <w:tcW w:w="1417" w:type="dxa"/>
          </w:tcPr>
          <w:p>
            <w:pPr>
              <w:pStyle w:val="TableParagraph"/>
              <w:spacing w:before="106"/>
              <w:ind w:left="341" w:right="221" w:hanging="113"/>
              <w:jc w:val="left"/>
              <w:rPr>
                <w:sz w:val="20"/>
              </w:rPr>
            </w:pPr>
            <w:r>
              <w:rPr>
                <w:spacing w:val="-2"/>
                <w:sz w:val="20"/>
              </w:rPr>
              <w:t>Embalagem </w:t>
            </w:r>
            <w:r>
              <w:rPr>
                <w:sz w:val="20"/>
              </w:rPr>
              <w:t>20 Litros</w:t>
            </w:r>
          </w:p>
        </w:tc>
        <w:tc>
          <w:tcPr>
            <w:tcW w:w="1277" w:type="dxa"/>
          </w:tcPr>
          <w:p>
            <w:pPr>
              <w:pStyle w:val="TableParagraph"/>
              <w:spacing w:before="221"/>
              <w:ind w:left="6"/>
              <w:rPr>
                <w:sz w:val="20"/>
              </w:rPr>
            </w:pPr>
            <w:r>
              <w:rPr>
                <w:spacing w:val="-5"/>
                <w:sz w:val="20"/>
              </w:rPr>
              <w:t>01</w:t>
            </w:r>
          </w:p>
        </w:tc>
        <w:tc>
          <w:tcPr>
            <w:tcW w:w="1275" w:type="dxa"/>
          </w:tcPr>
          <w:p>
            <w:pPr>
              <w:pStyle w:val="TableParagraph"/>
              <w:spacing w:before="221"/>
              <w:ind w:left="8"/>
              <w:rPr>
                <w:sz w:val="20"/>
              </w:rPr>
            </w:pPr>
            <w:r>
              <w:rPr>
                <w:spacing w:val="-5"/>
                <w:sz w:val="20"/>
              </w:rPr>
              <w:t>03</w:t>
            </w:r>
          </w:p>
        </w:tc>
      </w:tr>
      <w:tr>
        <w:trPr>
          <w:trHeight w:val="705" w:hRule="atLeast"/>
        </w:trPr>
        <w:tc>
          <w:tcPr>
            <w:tcW w:w="816" w:type="dxa"/>
          </w:tcPr>
          <w:p>
            <w:pPr>
              <w:pStyle w:val="TableParagraph"/>
              <w:spacing w:before="175"/>
              <w:ind w:left="66" w:right="57"/>
              <w:rPr>
                <w:b/>
                <w:sz w:val="20"/>
              </w:rPr>
            </w:pPr>
            <w:r>
              <w:rPr>
                <w:b/>
                <w:spacing w:val="-5"/>
                <w:sz w:val="20"/>
              </w:rPr>
              <w:t>07</w:t>
            </w:r>
          </w:p>
        </w:tc>
        <w:tc>
          <w:tcPr>
            <w:tcW w:w="3121" w:type="dxa"/>
          </w:tcPr>
          <w:p>
            <w:pPr>
              <w:pStyle w:val="TableParagraph"/>
              <w:spacing w:before="115"/>
              <w:ind w:left="97" w:right="93"/>
              <w:rPr>
                <w:sz w:val="20"/>
              </w:rPr>
            </w:pPr>
            <w:r>
              <w:rPr>
                <w:sz w:val="20"/>
              </w:rPr>
              <w:t>ÓLEO</w:t>
            </w:r>
            <w:r>
              <w:rPr>
                <w:spacing w:val="-5"/>
                <w:sz w:val="20"/>
              </w:rPr>
              <w:t> </w:t>
            </w:r>
            <w:r>
              <w:rPr>
                <w:sz w:val="20"/>
              </w:rPr>
              <w:t>MOTOR</w:t>
            </w:r>
            <w:r>
              <w:rPr>
                <w:spacing w:val="40"/>
                <w:sz w:val="20"/>
              </w:rPr>
              <w:t> </w:t>
            </w:r>
            <w:r>
              <w:rPr>
                <w:sz w:val="20"/>
              </w:rPr>
              <w:t>SAE</w:t>
            </w:r>
            <w:r>
              <w:rPr>
                <w:spacing w:val="-5"/>
                <w:sz w:val="20"/>
              </w:rPr>
              <w:t> </w:t>
            </w:r>
            <w:r>
              <w:rPr>
                <w:spacing w:val="-2"/>
                <w:sz w:val="20"/>
              </w:rPr>
              <w:t>15W40</w:t>
            </w:r>
          </w:p>
        </w:tc>
        <w:tc>
          <w:tcPr>
            <w:tcW w:w="1561" w:type="dxa"/>
          </w:tcPr>
          <w:p>
            <w:pPr>
              <w:pStyle w:val="TableParagraph"/>
              <w:jc w:val="left"/>
              <w:rPr>
                <w:b/>
                <w:sz w:val="20"/>
              </w:rPr>
            </w:pPr>
          </w:p>
          <w:p>
            <w:pPr>
              <w:pStyle w:val="TableParagraph"/>
              <w:ind w:left="8" w:right="2"/>
              <w:rPr>
                <w:sz w:val="20"/>
              </w:rPr>
            </w:pPr>
            <w:r>
              <w:rPr>
                <w:sz w:val="20"/>
              </w:rPr>
              <w:t>Não</w:t>
            </w:r>
            <w:r>
              <w:rPr>
                <w:spacing w:val="-3"/>
                <w:sz w:val="20"/>
              </w:rPr>
              <w:t> </w:t>
            </w:r>
            <w:r>
              <w:rPr>
                <w:spacing w:val="-2"/>
                <w:sz w:val="20"/>
              </w:rPr>
              <w:t>encontrado</w:t>
            </w:r>
          </w:p>
        </w:tc>
        <w:tc>
          <w:tcPr>
            <w:tcW w:w="1417" w:type="dxa"/>
          </w:tcPr>
          <w:p>
            <w:pPr>
              <w:pStyle w:val="TableParagraph"/>
              <w:spacing w:before="115"/>
              <w:ind w:left="341" w:right="221" w:hanging="113"/>
              <w:jc w:val="left"/>
              <w:rPr>
                <w:sz w:val="20"/>
              </w:rPr>
            </w:pPr>
            <w:r>
              <w:rPr>
                <w:spacing w:val="-2"/>
                <w:sz w:val="20"/>
              </w:rPr>
              <w:t>Embalagem </w:t>
            </w:r>
            <w:r>
              <w:rPr>
                <w:sz w:val="20"/>
              </w:rPr>
              <w:t>20 Litros</w:t>
            </w:r>
          </w:p>
        </w:tc>
        <w:tc>
          <w:tcPr>
            <w:tcW w:w="1277" w:type="dxa"/>
          </w:tcPr>
          <w:p>
            <w:pPr>
              <w:pStyle w:val="TableParagraph"/>
              <w:jc w:val="left"/>
              <w:rPr>
                <w:b/>
                <w:sz w:val="20"/>
              </w:rPr>
            </w:pPr>
          </w:p>
          <w:p>
            <w:pPr>
              <w:pStyle w:val="TableParagraph"/>
              <w:ind w:left="6"/>
              <w:rPr>
                <w:sz w:val="20"/>
              </w:rPr>
            </w:pPr>
            <w:r>
              <w:rPr>
                <w:spacing w:val="-5"/>
                <w:sz w:val="20"/>
              </w:rPr>
              <w:t>01</w:t>
            </w:r>
          </w:p>
        </w:tc>
        <w:tc>
          <w:tcPr>
            <w:tcW w:w="1275" w:type="dxa"/>
          </w:tcPr>
          <w:p>
            <w:pPr>
              <w:pStyle w:val="TableParagraph"/>
              <w:jc w:val="left"/>
              <w:rPr>
                <w:b/>
                <w:sz w:val="20"/>
              </w:rPr>
            </w:pPr>
          </w:p>
          <w:p>
            <w:pPr>
              <w:pStyle w:val="TableParagraph"/>
              <w:ind w:left="8"/>
              <w:rPr>
                <w:sz w:val="20"/>
              </w:rPr>
            </w:pPr>
            <w:r>
              <w:rPr>
                <w:spacing w:val="-5"/>
                <w:sz w:val="20"/>
              </w:rPr>
              <w:t>03</w:t>
            </w:r>
          </w:p>
        </w:tc>
      </w:tr>
      <w:tr>
        <w:trPr>
          <w:trHeight w:val="705" w:hRule="atLeast"/>
        </w:trPr>
        <w:tc>
          <w:tcPr>
            <w:tcW w:w="816" w:type="dxa"/>
          </w:tcPr>
          <w:p>
            <w:pPr>
              <w:pStyle w:val="TableParagraph"/>
              <w:spacing w:before="175"/>
              <w:ind w:left="66" w:right="57"/>
              <w:rPr>
                <w:b/>
                <w:sz w:val="20"/>
              </w:rPr>
            </w:pPr>
            <w:r>
              <w:rPr>
                <w:b/>
                <w:spacing w:val="-5"/>
                <w:sz w:val="20"/>
              </w:rPr>
              <w:t>08</w:t>
            </w:r>
          </w:p>
        </w:tc>
        <w:tc>
          <w:tcPr>
            <w:tcW w:w="3121" w:type="dxa"/>
          </w:tcPr>
          <w:p>
            <w:pPr>
              <w:pStyle w:val="TableParagraph"/>
              <w:spacing w:line="224" w:lineRule="exact"/>
              <w:ind w:left="165"/>
              <w:jc w:val="left"/>
              <w:rPr>
                <w:sz w:val="20"/>
              </w:rPr>
            </w:pPr>
            <w:r>
              <w:rPr>
                <w:sz w:val="20"/>
              </w:rPr>
              <w:t>ÓLEO</w:t>
            </w:r>
            <w:r>
              <w:rPr>
                <w:spacing w:val="-6"/>
                <w:sz w:val="20"/>
              </w:rPr>
              <w:t> </w:t>
            </w:r>
            <w:r>
              <w:rPr>
                <w:sz w:val="20"/>
              </w:rPr>
              <w:t>MOTOR</w:t>
            </w:r>
            <w:r>
              <w:rPr>
                <w:spacing w:val="-5"/>
                <w:sz w:val="20"/>
              </w:rPr>
              <w:t> </w:t>
            </w:r>
            <w:r>
              <w:rPr>
                <w:sz w:val="20"/>
              </w:rPr>
              <w:t>SAE</w:t>
            </w:r>
            <w:r>
              <w:rPr>
                <w:spacing w:val="-6"/>
                <w:sz w:val="20"/>
              </w:rPr>
              <w:t> </w:t>
            </w:r>
            <w:r>
              <w:rPr>
                <w:sz w:val="20"/>
              </w:rPr>
              <w:t>5W40</w:t>
            </w:r>
            <w:r>
              <w:rPr>
                <w:spacing w:val="-4"/>
                <w:sz w:val="20"/>
              </w:rPr>
              <w:t> 100%</w:t>
            </w:r>
          </w:p>
          <w:p>
            <w:pPr>
              <w:pStyle w:val="TableParagraph"/>
              <w:ind w:left="1092" w:hanging="865"/>
              <w:jc w:val="left"/>
              <w:rPr>
                <w:sz w:val="20"/>
              </w:rPr>
            </w:pPr>
            <w:r>
              <w:rPr>
                <w:sz w:val="20"/>
              </w:rPr>
              <w:t>Sintético</w:t>
            </w:r>
            <w:r>
              <w:rPr>
                <w:spacing w:val="-13"/>
                <w:sz w:val="20"/>
              </w:rPr>
              <w:t> </w:t>
            </w:r>
            <w:r>
              <w:rPr>
                <w:sz w:val="20"/>
              </w:rPr>
              <w:t>CONFORME</w:t>
            </w:r>
            <w:r>
              <w:rPr>
                <w:spacing w:val="-12"/>
                <w:sz w:val="20"/>
              </w:rPr>
              <w:t> </w:t>
            </w:r>
            <w:r>
              <w:rPr>
                <w:sz w:val="20"/>
              </w:rPr>
              <w:t>NORMA VW 508 88</w:t>
            </w:r>
          </w:p>
        </w:tc>
        <w:tc>
          <w:tcPr>
            <w:tcW w:w="1561" w:type="dxa"/>
          </w:tcPr>
          <w:p>
            <w:pPr>
              <w:pStyle w:val="TableParagraph"/>
              <w:jc w:val="left"/>
              <w:rPr>
                <w:b/>
                <w:sz w:val="20"/>
              </w:rPr>
            </w:pPr>
          </w:p>
          <w:p>
            <w:pPr>
              <w:pStyle w:val="TableParagraph"/>
              <w:ind w:left="8" w:right="2"/>
              <w:rPr>
                <w:sz w:val="20"/>
              </w:rPr>
            </w:pPr>
            <w:r>
              <w:rPr>
                <w:sz w:val="20"/>
              </w:rPr>
              <w:t>Não</w:t>
            </w:r>
            <w:r>
              <w:rPr>
                <w:spacing w:val="-3"/>
                <w:sz w:val="20"/>
              </w:rPr>
              <w:t> </w:t>
            </w:r>
            <w:r>
              <w:rPr>
                <w:spacing w:val="-2"/>
                <w:sz w:val="20"/>
              </w:rPr>
              <w:t>encontrado</w:t>
            </w:r>
          </w:p>
        </w:tc>
        <w:tc>
          <w:tcPr>
            <w:tcW w:w="1417" w:type="dxa"/>
          </w:tcPr>
          <w:p>
            <w:pPr>
              <w:pStyle w:val="TableParagraph"/>
              <w:spacing w:before="115"/>
              <w:ind w:left="505" w:right="115" w:hanging="377"/>
              <w:jc w:val="left"/>
              <w:rPr>
                <w:sz w:val="20"/>
              </w:rPr>
            </w:pPr>
            <w:r>
              <w:rPr>
                <w:sz w:val="20"/>
              </w:rPr>
              <w:t>Embalagem</w:t>
            </w:r>
            <w:r>
              <w:rPr>
                <w:spacing w:val="14"/>
                <w:sz w:val="20"/>
              </w:rPr>
              <w:t> </w:t>
            </w:r>
            <w:r>
              <w:rPr>
                <w:sz w:val="20"/>
              </w:rPr>
              <w:t>1 </w:t>
            </w:r>
            <w:r>
              <w:rPr>
                <w:spacing w:val="-2"/>
                <w:sz w:val="20"/>
              </w:rPr>
              <w:t>Litro</w:t>
            </w:r>
          </w:p>
        </w:tc>
        <w:tc>
          <w:tcPr>
            <w:tcW w:w="1277" w:type="dxa"/>
          </w:tcPr>
          <w:p>
            <w:pPr>
              <w:pStyle w:val="TableParagraph"/>
              <w:jc w:val="left"/>
              <w:rPr>
                <w:b/>
                <w:sz w:val="20"/>
              </w:rPr>
            </w:pPr>
          </w:p>
          <w:p>
            <w:pPr>
              <w:pStyle w:val="TableParagraph"/>
              <w:ind w:left="6"/>
              <w:rPr>
                <w:sz w:val="20"/>
              </w:rPr>
            </w:pPr>
            <w:r>
              <w:rPr>
                <w:spacing w:val="-5"/>
                <w:sz w:val="20"/>
              </w:rPr>
              <w:t>10</w:t>
            </w:r>
          </w:p>
        </w:tc>
        <w:tc>
          <w:tcPr>
            <w:tcW w:w="1275" w:type="dxa"/>
          </w:tcPr>
          <w:p>
            <w:pPr>
              <w:pStyle w:val="TableParagraph"/>
              <w:jc w:val="left"/>
              <w:rPr>
                <w:b/>
                <w:sz w:val="20"/>
              </w:rPr>
            </w:pPr>
          </w:p>
          <w:p>
            <w:pPr>
              <w:pStyle w:val="TableParagraph"/>
              <w:ind w:left="8"/>
              <w:rPr>
                <w:sz w:val="20"/>
              </w:rPr>
            </w:pPr>
            <w:r>
              <w:rPr>
                <w:spacing w:val="-5"/>
                <w:sz w:val="20"/>
              </w:rPr>
              <w:t>20</w:t>
            </w:r>
          </w:p>
        </w:tc>
      </w:tr>
      <w:tr>
        <w:trPr>
          <w:trHeight w:val="839" w:hRule="atLeast"/>
        </w:trPr>
        <w:tc>
          <w:tcPr>
            <w:tcW w:w="816" w:type="dxa"/>
          </w:tcPr>
          <w:p>
            <w:pPr>
              <w:pStyle w:val="TableParagraph"/>
              <w:spacing w:before="12"/>
              <w:jc w:val="left"/>
              <w:rPr>
                <w:b/>
                <w:sz w:val="20"/>
              </w:rPr>
            </w:pPr>
          </w:p>
          <w:p>
            <w:pPr>
              <w:pStyle w:val="TableParagraph"/>
              <w:ind w:left="66" w:right="57"/>
              <w:rPr>
                <w:b/>
                <w:sz w:val="20"/>
              </w:rPr>
            </w:pPr>
            <w:r>
              <w:rPr>
                <w:b/>
                <w:spacing w:val="-5"/>
                <w:sz w:val="20"/>
              </w:rPr>
              <w:t>09</w:t>
            </w:r>
          </w:p>
        </w:tc>
        <w:tc>
          <w:tcPr>
            <w:tcW w:w="3121" w:type="dxa"/>
          </w:tcPr>
          <w:p>
            <w:pPr>
              <w:pStyle w:val="TableParagraph"/>
              <w:spacing w:before="67"/>
              <w:ind w:left="105" w:right="93"/>
              <w:rPr>
                <w:sz w:val="20"/>
              </w:rPr>
            </w:pPr>
            <w:r>
              <w:rPr>
                <w:sz w:val="20"/>
              </w:rPr>
              <w:t>ÓLEO</w:t>
            </w:r>
            <w:r>
              <w:rPr>
                <w:spacing w:val="-4"/>
                <w:sz w:val="20"/>
              </w:rPr>
              <w:t> </w:t>
            </w:r>
            <w:r>
              <w:rPr>
                <w:sz w:val="20"/>
              </w:rPr>
              <w:t>SAE</w:t>
            </w:r>
            <w:r>
              <w:rPr>
                <w:spacing w:val="40"/>
                <w:sz w:val="20"/>
              </w:rPr>
              <w:t> </w:t>
            </w:r>
            <w:r>
              <w:rPr>
                <w:sz w:val="20"/>
              </w:rPr>
              <w:t>15W</w:t>
            </w:r>
            <w:r>
              <w:rPr>
                <w:spacing w:val="-1"/>
                <w:sz w:val="20"/>
              </w:rPr>
              <w:t> </w:t>
            </w:r>
            <w:r>
              <w:rPr>
                <w:sz w:val="20"/>
              </w:rPr>
              <w:t>–</w:t>
            </w:r>
            <w:r>
              <w:rPr>
                <w:spacing w:val="-3"/>
                <w:sz w:val="20"/>
              </w:rPr>
              <w:t> </w:t>
            </w:r>
            <w:r>
              <w:rPr>
                <w:sz w:val="20"/>
              </w:rPr>
              <w:t>40</w:t>
            </w:r>
            <w:r>
              <w:rPr>
                <w:spacing w:val="40"/>
                <w:sz w:val="20"/>
              </w:rPr>
              <w:t> </w:t>
            </w:r>
            <w:r>
              <w:rPr>
                <w:sz w:val="20"/>
              </w:rPr>
              <w:t>API</w:t>
            </w:r>
            <w:r>
              <w:rPr>
                <w:spacing w:val="40"/>
                <w:sz w:val="20"/>
              </w:rPr>
              <w:t> </w:t>
            </w:r>
            <w:r>
              <w:rPr>
                <w:sz w:val="20"/>
              </w:rPr>
              <w:t>CI</w:t>
            </w:r>
            <w:r>
              <w:rPr>
                <w:spacing w:val="-2"/>
                <w:sz w:val="20"/>
              </w:rPr>
              <w:t> </w:t>
            </w:r>
            <w:r>
              <w:rPr>
                <w:sz w:val="20"/>
              </w:rPr>
              <w:t>–</w:t>
            </w:r>
            <w:r>
              <w:rPr>
                <w:spacing w:val="-3"/>
                <w:sz w:val="20"/>
              </w:rPr>
              <w:t> </w:t>
            </w:r>
            <w:r>
              <w:rPr>
                <w:sz w:val="20"/>
              </w:rPr>
              <w:t>4 ESPECIFICAÇÃO FORD</w:t>
            </w:r>
            <w:r>
              <w:rPr>
                <w:spacing w:val="40"/>
                <w:sz w:val="20"/>
              </w:rPr>
              <w:t> </w:t>
            </w:r>
            <w:r>
              <w:rPr>
                <w:sz w:val="20"/>
              </w:rPr>
              <w:t>WSS – M2C171 –D</w:t>
            </w:r>
          </w:p>
        </w:tc>
        <w:tc>
          <w:tcPr>
            <w:tcW w:w="1561" w:type="dxa"/>
          </w:tcPr>
          <w:p>
            <w:pPr>
              <w:pStyle w:val="TableParagraph"/>
              <w:spacing w:before="67"/>
              <w:jc w:val="left"/>
              <w:rPr>
                <w:b/>
                <w:sz w:val="20"/>
              </w:rPr>
            </w:pPr>
          </w:p>
          <w:p>
            <w:pPr>
              <w:pStyle w:val="TableParagraph"/>
              <w:spacing w:before="1"/>
              <w:ind w:left="8"/>
              <w:rPr>
                <w:sz w:val="20"/>
              </w:rPr>
            </w:pPr>
            <w:r>
              <w:rPr>
                <w:spacing w:val="-2"/>
                <w:sz w:val="20"/>
              </w:rPr>
              <w:t>471969</w:t>
            </w:r>
          </w:p>
        </w:tc>
        <w:tc>
          <w:tcPr>
            <w:tcW w:w="1417" w:type="dxa"/>
          </w:tcPr>
          <w:p>
            <w:pPr>
              <w:pStyle w:val="TableParagraph"/>
              <w:spacing w:before="182"/>
              <w:ind w:left="341" w:right="221" w:hanging="113"/>
              <w:jc w:val="left"/>
              <w:rPr>
                <w:sz w:val="20"/>
              </w:rPr>
            </w:pPr>
            <w:r>
              <w:rPr>
                <w:spacing w:val="-2"/>
                <w:sz w:val="20"/>
              </w:rPr>
              <w:t>Embalagem </w:t>
            </w:r>
            <w:r>
              <w:rPr>
                <w:sz w:val="20"/>
              </w:rPr>
              <w:t>20 Litros</w:t>
            </w:r>
          </w:p>
        </w:tc>
        <w:tc>
          <w:tcPr>
            <w:tcW w:w="1277" w:type="dxa"/>
          </w:tcPr>
          <w:p>
            <w:pPr>
              <w:pStyle w:val="TableParagraph"/>
              <w:spacing w:before="67"/>
              <w:jc w:val="left"/>
              <w:rPr>
                <w:b/>
                <w:sz w:val="20"/>
              </w:rPr>
            </w:pPr>
          </w:p>
          <w:p>
            <w:pPr>
              <w:pStyle w:val="TableParagraph"/>
              <w:spacing w:before="1"/>
              <w:ind w:left="6"/>
              <w:rPr>
                <w:sz w:val="20"/>
              </w:rPr>
            </w:pPr>
            <w:r>
              <w:rPr>
                <w:spacing w:val="-5"/>
                <w:sz w:val="20"/>
              </w:rPr>
              <w:t>01</w:t>
            </w:r>
          </w:p>
        </w:tc>
        <w:tc>
          <w:tcPr>
            <w:tcW w:w="1275" w:type="dxa"/>
          </w:tcPr>
          <w:p>
            <w:pPr>
              <w:pStyle w:val="TableParagraph"/>
              <w:spacing w:before="67"/>
              <w:jc w:val="left"/>
              <w:rPr>
                <w:b/>
                <w:sz w:val="20"/>
              </w:rPr>
            </w:pPr>
          </w:p>
          <w:p>
            <w:pPr>
              <w:pStyle w:val="TableParagraph"/>
              <w:spacing w:before="1"/>
              <w:ind w:left="8"/>
              <w:rPr>
                <w:sz w:val="20"/>
              </w:rPr>
            </w:pPr>
            <w:r>
              <w:rPr>
                <w:spacing w:val="-5"/>
                <w:sz w:val="20"/>
              </w:rPr>
              <w:t>02</w:t>
            </w:r>
          </w:p>
        </w:tc>
      </w:tr>
      <w:tr>
        <w:trPr>
          <w:trHeight w:val="542" w:hRule="atLeast"/>
        </w:trPr>
        <w:tc>
          <w:tcPr>
            <w:tcW w:w="816" w:type="dxa"/>
          </w:tcPr>
          <w:p>
            <w:pPr>
              <w:pStyle w:val="TableParagraph"/>
              <w:spacing w:before="94"/>
              <w:ind w:left="66" w:right="57"/>
              <w:rPr>
                <w:b/>
                <w:sz w:val="20"/>
              </w:rPr>
            </w:pPr>
            <w:r>
              <w:rPr>
                <w:b/>
                <w:spacing w:val="-5"/>
                <w:sz w:val="20"/>
              </w:rPr>
              <w:t>10</w:t>
            </w:r>
          </w:p>
        </w:tc>
        <w:tc>
          <w:tcPr>
            <w:tcW w:w="3121" w:type="dxa"/>
          </w:tcPr>
          <w:p>
            <w:pPr>
              <w:pStyle w:val="TableParagraph"/>
              <w:spacing w:before="149"/>
              <w:ind w:left="99" w:right="93"/>
              <w:rPr>
                <w:sz w:val="20"/>
              </w:rPr>
            </w:pPr>
            <w:r>
              <w:rPr>
                <w:sz w:val="20"/>
              </w:rPr>
              <w:t>ÓLEO</w:t>
            </w:r>
            <w:r>
              <w:rPr>
                <w:spacing w:val="-10"/>
                <w:sz w:val="20"/>
              </w:rPr>
              <w:t> </w:t>
            </w:r>
            <w:r>
              <w:rPr>
                <w:sz w:val="20"/>
              </w:rPr>
              <w:t>HIDRÁULICO</w:t>
            </w:r>
            <w:r>
              <w:rPr>
                <w:spacing w:val="-7"/>
                <w:sz w:val="20"/>
              </w:rPr>
              <w:t> </w:t>
            </w:r>
            <w:r>
              <w:rPr>
                <w:spacing w:val="-5"/>
                <w:sz w:val="20"/>
              </w:rPr>
              <w:t>ATF</w:t>
            </w:r>
          </w:p>
        </w:tc>
        <w:tc>
          <w:tcPr>
            <w:tcW w:w="1561" w:type="dxa"/>
          </w:tcPr>
          <w:p>
            <w:pPr>
              <w:pStyle w:val="TableParagraph"/>
              <w:spacing w:before="149"/>
              <w:ind w:left="8" w:right="2"/>
              <w:rPr>
                <w:sz w:val="20"/>
              </w:rPr>
            </w:pPr>
            <w:r>
              <w:rPr>
                <w:sz w:val="20"/>
              </w:rPr>
              <w:t>Não</w:t>
            </w:r>
            <w:r>
              <w:rPr>
                <w:spacing w:val="-3"/>
                <w:sz w:val="20"/>
              </w:rPr>
              <w:t> </w:t>
            </w:r>
            <w:r>
              <w:rPr>
                <w:spacing w:val="-2"/>
                <w:sz w:val="20"/>
              </w:rPr>
              <w:t>encontrado</w:t>
            </w:r>
          </w:p>
        </w:tc>
        <w:tc>
          <w:tcPr>
            <w:tcW w:w="1417" w:type="dxa"/>
          </w:tcPr>
          <w:p>
            <w:pPr>
              <w:pStyle w:val="TableParagraph"/>
              <w:spacing w:before="34"/>
              <w:ind w:left="341" w:right="221" w:hanging="113"/>
              <w:jc w:val="left"/>
              <w:rPr>
                <w:sz w:val="20"/>
              </w:rPr>
            </w:pPr>
            <w:r>
              <w:rPr>
                <w:spacing w:val="-2"/>
                <w:sz w:val="20"/>
              </w:rPr>
              <w:t>Embalagem </w:t>
            </w:r>
            <w:r>
              <w:rPr>
                <w:sz w:val="20"/>
              </w:rPr>
              <w:t>20 Litros</w:t>
            </w:r>
          </w:p>
        </w:tc>
        <w:tc>
          <w:tcPr>
            <w:tcW w:w="1277" w:type="dxa"/>
          </w:tcPr>
          <w:p>
            <w:pPr>
              <w:pStyle w:val="TableParagraph"/>
              <w:spacing w:before="149"/>
              <w:ind w:left="6"/>
              <w:rPr>
                <w:sz w:val="20"/>
              </w:rPr>
            </w:pPr>
            <w:r>
              <w:rPr>
                <w:spacing w:val="-5"/>
                <w:sz w:val="20"/>
              </w:rPr>
              <w:t>01</w:t>
            </w:r>
          </w:p>
        </w:tc>
        <w:tc>
          <w:tcPr>
            <w:tcW w:w="1275" w:type="dxa"/>
          </w:tcPr>
          <w:p>
            <w:pPr>
              <w:pStyle w:val="TableParagraph"/>
              <w:spacing w:before="149"/>
              <w:ind w:left="8"/>
              <w:rPr>
                <w:sz w:val="20"/>
              </w:rPr>
            </w:pPr>
            <w:r>
              <w:rPr>
                <w:spacing w:val="-5"/>
                <w:sz w:val="20"/>
              </w:rPr>
              <w:t>06</w:t>
            </w:r>
          </w:p>
        </w:tc>
      </w:tr>
      <w:tr>
        <w:trPr>
          <w:trHeight w:val="705" w:hRule="atLeast"/>
        </w:trPr>
        <w:tc>
          <w:tcPr>
            <w:tcW w:w="816" w:type="dxa"/>
          </w:tcPr>
          <w:p>
            <w:pPr>
              <w:pStyle w:val="TableParagraph"/>
              <w:spacing w:before="176"/>
              <w:ind w:left="66" w:right="57"/>
              <w:rPr>
                <w:b/>
                <w:sz w:val="20"/>
              </w:rPr>
            </w:pPr>
            <w:r>
              <w:rPr>
                <w:b/>
                <w:spacing w:val="-5"/>
                <w:sz w:val="20"/>
              </w:rPr>
              <w:t>11</w:t>
            </w:r>
          </w:p>
        </w:tc>
        <w:tc>
          <w:tcPr>
            <w:tcW w:w="3121" w:type="dxa"/>
          </w:tcPr>
          <w:p>
            <w:pPr>
              <w:pStyle w:val="TableParagraph"/>
              <w:spacing w:before="116"/>
              <w:ind w:left="1097" w:hanging="939"/>
              <w:jc w:val="left"/>
              <w:rPr>
                <w:sz w:val="20"/>
              </w:rPr>
            </w:pPr>
            <w:r>
              <w:rPr>
                <w:sz w:val="20"/>
              </w:rPr>
              <w:t>Desengraxante,</w:t>
            </w:r>
            <w:r>
              <w:rPr>
                <w:spacing w:val="-13"/>
                <w:sz w:val="20"/>
              </w:rPr>
              <w:t> </w:t>
            </w:r>
            <w:r>
              <w:rPr>
                <w:sz w:val="20"/>
              </w:rPr>
              <w:t>detergente</w:t>
            </w:r>
            <w:r>
              <w:rPr>
                <w:spacing w:val="-12"/>
                <w:sz w:val="20"/>
              </w:rPr>
              <w:t> </w:t>
            </w:r>
            <w:r>
              <w:rPr>
                <w:sz w:val="20"/>
              </w:rPr>
              <w:t>alcalino (limpa baú)</w:t>
            </w:r>
          </w:p>
        </w:tc>
        <w:tc>
          <w:tcPr>
            <w:tcW w:w="1561" w:type="dxa"/>
          </w:tcPr>
          <w:p>
            <w:pPr>
              <w:pStyle w:val="TableParagraph"/>
              <w:spacing w:before="1"/>
              <w:jc w:val="left"/>
              <w:rPr>
                <w:b/>
                <w:sz w:val="20"/>
              </w:rPr>
            </w:pPr>
          </w:p>
          <w:p>
            <w:pPr>
              <w:pStyle w:val="TableParagraph"/>
              <w:ind w:left="8" w:right="2"/>
              <w:rPr>
                <w:sz w:val="20"/>
              </w:rPr>
            </w:pPr>
            <w:r>
              <w:rPr>
                <w:sz w:val="20"/>
              </w:rPr>
              <w:t>Não</w:t>
            </w:r>
            <w:r>
              <w:rPr>
                <w:spacing w:val="-3"/>
                <w:sz w:val="20"/>
              </w:rPr>
              <w:t> </w:t>
            </w:r>
            <w:r>
              <w:rPr>
                <w:spacing w:val="-2"/>
                <w:sz w:val="20"/>
              </w:rPr>
              <w:t>encontrado</w:t>
            </w:r>
          </w:p>
        </w:tc>
        <w:tc>
          <w:tcPr>
            <w:tcW w:w="1417" w:type="dxa"/>
          </w:tcPr>
          <w:p>
            <w:pPr>
              <w:pStyle w:val="TableParagraph"/>
              <w:spacing w:before="116"/>
              <w:ind w:left="341" w:right="221" w:hanging="113"/>
              <w:jc w:val="left"/>
              <w:rPr>
                <w:sz w:val="20"/>
              </w:rPr>
            </w:pPr>
            <w:r>
              <w:rPr>
                <w:spacing w:val="-2"/>
                <w:sz w:val="20"/>
              </w:rPr>
              <w:t>Embalagem </w:t>
            </w:r>
            <w:r>
              <w:rPr>
                <w:sz w:val="20"/>
              </w:rPr>
              <w:t>50 Litros</w:t>
            </w:r>
          </w:p>
        </w:tc>
        <w:tc>
          <w:tcPr>
            <w:tcW w:w="1277" w:type="dxa"/>
          </w:tcPr>
          <w:p>
            <w:pPr>
              <w:pStyle w:val="TableParagraph"/>
              <w:spacing w:before="1"/>
              <w:jc w:val="left"/>
              <w:rPr>
                <w:b/>
                <w:sz w:val="20"/>
              </w:rPr>
            </w:pPr>
          </w:p>
          <w:p>
            <w:pPr>
              <w:pStyle w:val="TableParagraph"/>
              <w:ind w:left="6"/>
              <w:rPr>
                <w:sz w:val="20"/>
              </w:rPr>
            </w:pPr>
            <w:r>
              <w:rPr>
                <w:spacing w:val="-5"/>
                <w:sz w:val="20"/>
              </w:rPr>
              <w:t>02</w:t>
            </w:r>
          </w:p>
        </w:tc>
        <w:tc>
          <w:tcPr>
            <w:tcW w:w="1275" w:type="dxa"/>
          </w:tcPr>
          <w:p>
            <w:pPr>
              <w:pStyle w:val="TableParagraph"/>
              <w:spacing w:before="1"/>
              <w:jc w:val="left"/>
              <w:rPr>
                <w:b/>
                <w:sz w:val="20"/>
              </w:rPr>
            </w:pPr>
          </w:p>
          <w:p>
            <w:pPr>
              <w:pStyle w:val="TableParagraph"/>
              <w:ind w:left="8"/>
              <w:rPr>
                <w:sz w:val="20"/>
              </w:rPr>
            </w:pPr>
            <w:r>
              <w:rPr>
                <w:spacing w:val="-5"/>
                <w:sz w:val="20"/>
              </w:rPr>
              <w:t>04</w:t>
            </w:r>
          </w:p>
        </w:tc>
      </w:tr>
    </w:tbl>
    <w:p>
      <w:pPr>
        <w:spacing w:line="240" w:lineRule="auto" w:before="141"/>
        <w:rPr>
          <w:b/>
          <w:sz w:val="24"/>
        </w:rPr>
      </w:pPr>
    </w:p>
    <w:p>
      <w:pPr>
        <w:spacing w:before="0"/>
        <w:ind w:left="260" w:right="0" w:firstLine="0"/>
        <w:jc w:val="left"/>
        <w:rPr>
          <w:b/>
          <w:sz w:val="24"/>
        </w:rPr>
      </w:pPr>
      <w:r>
        <w:rPr>
          <w:b/>
          <w:spacing w:val="-2"/>
          <w:sz w:val="24"/>
          <w:u w:val="single"/>
        </w:rPr>
        <w:t>TOTAL:</w:t>
      </w:r>
    </w:p>
    <w:p>
      <w:pPr>
        <w:spacing w:line="240" w:lineRule="auto" w:before="11" w:after="0"/>
        <w:rPr>
          <w:b/>
          <w:sz w:val="11"/>
        </w:rPr>
      </w:pPr>
    </w:p>
    <w:tbl>
      <w:tblPr>
        <w:tblW w:w="0" w:type="auto"/>
        <w:jc w:val="left"/>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523"/>
        <w:gridCol w:w="1104"/>
        <w:gridCol w:w="1173"/>
        <w:gridCol w:w="1037"/>
        <w:gridCol w:w="1106"/>
        <w:gridCol w:w="1632"/>
      </w:tblGrid>
      <w:tr>
        <w:trPr>
          <w:trHeight w:val="690" w:hRule="atLeast"/>
        </w:trPr>
        <w:tc>
          <w:tcPr>
            <w:tcW w:w="989" w:type="dxa"/>
            <w:shd w:val="clear" w:color="auto" w:fill="B4C5E7"/>
          </w:tcPr>
          <w:p>
            <w:pPr>
              <w:pStyle w:val="TableParagraph"/>
              <w:spacing w:before="228"/>
              <w:ind w:left="161" w:right="154"/>
              <w:rPr>
                <w:b/>
                <w:sz w:val="20"/>
              </w:rPr>
            </w:pPr>
            <w:r>
              <w:rPr>
                <w:b/>
                <w:spacing w:val="-4"/>
                <w:sz w:val="20"/>
              </w:rPr>
              <w:t>ITEM</w:t>
            </w:r>
          </w:p>
        </w:tc>
        <w:tc>
          <w:tcPr>
            <w:tcW w:w="2523" w:type="dxa"/>
            <w:shd w:val="clear" w:color="auto" w:fill="B4C5E7"/>
          </w:tcPr>
          <w:p>
            <w:pPr>
              <w:pStyle w:val="TableParagraph"/>
              <w:spacing w:before="228"/>
              <w:ind w:left="78" w:right="78"/>
              <w:rPr>
                <w:b/>
                <w:sz w:val="20"/>
              </w:rPr>
            </w:pPr>
            <w:r>
              <w:rPr>
                <w:b/>
                <w:spacing w:val="-2"/>
                <w:sz w:val="20"/>
              </w:rPr>
              <w:t>DESCRIÇÃO</w:t>
            </w:r>
          </w:p>
        </w:tc>
        <w:tc>
          <w:tcPr>
            <w:tcW w:w="1104" w:type="dxa"/>
            <w:shd w:val="clear" w:color="auto" w:fill="B4C5E7"/>
          </w:tcPr>
          <w:p>
            <w:pPr>
              <w:pStyle w:val="TableParagraph"/>
              <w:spacing w:before="228"/>
              <w:ind w:left="9"/>
              <w:rPr>
                <w:b/>
                <w:sz w:val="20"/>
              </w:rPr>
            </w:pPr>
            <w:r>
              <w:rPr>
                <w:b/>
                <w:spacing w:val="-2"/>
                <w:sz w:val="20"/>
              </w:rPr>
              <w:t>CATMAT</w:t>
            </w:r>
          </w:p>
        </w:tc>
        <w:tc>
          <w:tcPr>
            <w:tcW w:w="1173" w:type="dxa"/>
            <w:shd w:val="clear" w:color="auto" w:fill="B4C5E7"/>
          </w:tcPr>
          <w:p>
            <w:pPr>
              <w:pStyle w:val="TableParagraph"/>
              <w:spacing w:line="230" w:lineRule="exact"/>
              <w:ind w:left="62" w:right="52"/>
              <w:rPr>
                <w:b/>
                <w:sz w:val="20"/>
              </w:rPr>
            </w:pPr>
            <w:r>
              <w:rPr>
                <w:b/>
                <w:spacing w:val="-2"/>
                <w:sz w:val="20"/>
              </w:rPr>
              <w:t>UNIDADE </w:t>
            </w:r>
            <w:r>
              <w:rPr>
                <w:b/>
                <w:spacing w:val="-6"/>
                <w:sz w:val="20"/>
              </w:rPr>
              <w:t>DE </w:t>
            </w:r>
            <w:r>
              <w:rPr>
                <w:b/>
                <w:spacing w:val="-2"/>
                <w:sz w:val="20"/>
              </w:rPr>
              <w:t>MEDIDA</w:t>
            </w:r>
          </w:p>
        </w:tc>
        <w:tc>
          <w:tcPr>
            <w:tcW w:w="1037" w:type="dxa"/>
            <w:shd w:val="clear" w:color="auto" w:fill="B4C5E7"/>
          </w:tcPr>
          <w:p>
            <w:pPr>
              <w:pStyle w:val="TableParagraph"/>
              <w:spacing w:before="113"/>
              <w:ind w:left="106" w:right="90" w:firstLine="26"/>
              <w:jc w:val="left"/>
              <w:rPr>
                <w:b/>
                <w:sz w:val="20"/>
              </w:rPr>
            </w:pPr>
            <w:r>
              <w:rPr>
                <w:b/>
                <w:spacing w:val="-2"/>
                <w:sz w:val="20"/>
              </w:rPr>
              <w:t>QUANT. MÍNIMA</w:t>
            </w:r>
          </w:p>
        </w:tc>
        <w:tc>
          <w:tcPr>
            <w:tcW w:w="1106" w:type="dxa"/>
            <w:shd w:val="clear" w:color="auto" w:fill="B4C5E7"/>
          </w:tcPr>
          <w:p>
            <w:pPr>
              <w:pStyle w:val="TableParagraph"/>
              <w:spacing w:before="113"/>
              <w:ind w:left="108" w:right="91" w:firstLine="57"/>
              <w:jc w:val="left"/>
              <w:rPr>
                <w:b/>
                <w:sz w:val="20"/>
              </w:rPr>
            </w:pPr>
            <w:r>
              <w:rPr>
                <w:b/>
                <w:spacing w:val="-2"/>
                <w:sz w:val="20"/>
              </w:rPr>
              <w:t>QUANT. MÁXIMA</w:t>
            </w:r>
          </w:p>
        </w:tc>
        <w:tc>
          <w:tcPr>
            <w:tcW w:w="1632" w:type="dxa"/>
            <w:shd w:val="clear" w:color="auto" w:fill="B4C5E7"/>
          </w:tcPr>
          <w:p>
            <w:pPr>
              <w:pStyle w:val="TableParagraph"/>
              <w:spacing w:line="230" w:lineRule="exact"/>
              <w:ind w:left="116" w:right="103" w:firstLine="2"/>
              <w:rPr>
                <w:b/>
                <w:sz w:val="20"/>
              </w:rPr>
            </w:pPr>
            <w:r>
              <w:rPr>
                <w:b/>
                <w:spacing w:val="-4"/>
                <w:sz w:val="20"/>
              </w:rPr>
              <w:t>SEC. </w:t>
            </w:r>
            <w:r>
              <w:rPr>
                <w:b/>
                <w:spacing w:val="-2"/>
                <w:sz w:val="20"/>
              </w:rPr>
              <w:t>REQUISITANT </w:t>
            </w:r>
            <w:r>
              <w:rPr>
                <w:b/>
                <w:spacing w:val="-6"/>
                <w:sz w:val="20"/>
              </w:rPr>
              <w:t>ES</w:t>
            </w:r>
          </w:p>
        </w:tc>
      </w:tr>
      <w:tr>
        <w:trPr>
          <w:trHeight w:val="460" w:hRule="atLeast"/>
        </w:trPr>
        <w:tc>
          <w:tcPr>
            <w:tcW w:w="989" w:type="dxa"/>
          </w:tcPr>
          <w:p>
            <w:pPr>
              <w:pStyle w:val="TableParagraph"/>
              <w:spacing w:before="14"/>
              <w:ind w:left="161"/>
              <w:rPr>
                <w:b/>
                <w:sz w:val="20"/>
              </w:rPr>
            </w:pPr>
            <w:r>
              <w:rPr>
                <w:b/>
                <w:spacing w:val="-5"/>
                <w:sz w:val="20"/>
              </w:rPr>
              <w:t>1.</w:t>
            </w:r>
          </w:p>
        </w:tc>
        <w:tc>
          <w:tcPr>
            <w:tcW w:w="2523" w:type="dxa"/>
          </w:tcPr>
          <w:p>
            <w:pPr>
              <w:pStyle w:val="TableParagraph"/>
              <w:spacing w:before="108"/>
              <w:ind w:left="78" w:right="78"/>
              <w:rPr>
                <w:sz w:val="20"/>
              </w:rPr>
            </w:pPr>
            <w:r>
              <w:rPr>
                <w:sz w:val="20"/>
              </w:rPr>
              <w:t>Óleo</w:t>
            </w:r>
            <w:r>
              <w:rPr>
                <w:spacing w:val="-7"/>
                <w:sz w:val="20"/>
              </w:rPr>
              <w:t> </w:t>
            </w:r>
            <w:r>
              <w:rPr>
                <w:sz w:val="20"/>
              </w:rPr>
              <w:t>hidráulico</w:t>
            </w:r>
            <w:r>
              <w:rPr>
                <w:spacing w:val="-6"/>
                <w:sz w:val="20"/>
              </w:rPr>
              <w:t> </w:t>
            </w:r>
            <w:r>
              <w:rPr>
                <w:spacing w:val="-5"/>
                <w:sz w:val="20"/>
              </w:rPr>
              <w:t>68</w:t>
            </w:r>
          </w:p>
        </w:tc>
        <w:tc>
          <w:tcPr>
            <w:tcW w:w="1104" w:type="dxa"/>
          </w:tcPr>
          <w:p>
            <w:pPr>
              <w:pStyle w:val="TableParagraph"/>
              <w:spacing w:line="223" w:lineRule="exact"/>
              <w:ind w:left="9" w:right="5"/>
              <w:rPr>
                <w:sz w:val="20"/>
              </w:rPr>
            </w:pPr>
            <w:r>
              <w:rPr>
                <w:spacing w:val="-5"/>
                <w:sz w:val="20"/>
              </w:rPr>
              <w:t>Não</w:t>
            </w:r>
          </w:p>
          <w:p>
            <w:pPr>
              <w:pStyle w:val="TableParagraph"/>
              <w:spacing w:line="217" w:lineRule="exact"/>
              <w:ind w:left="9"/>
              <w:rPr>
                <w:sz w:val="20"/>
              </w:rPr>
            </w:pPr>
            <w:r>
              <w:rPr>
                <w:spacing w:val="-2"/>
                <w:sz w:val="20"/>
              </w:rPr>
              <w:t>localizado</w:t>
            </w:r>
          </w:p>
        </w:tc>
        <w:tc>
          <w:tcPr>
            <w:tcW w:w="1173" w:type="dxa"/>
          </w:tcPr>
          <w:p>
            <w:pPr>
              <w:pStyle w:val="TableParagraph"/>
              <w:spacing w:line="223" w:lineRule="exact"/>
              <w:ind w:left="158"/>
              <w:jc w:val="left"/>
              <w:rPr>
                <w:sz w:val="20"/>
              </w:rPr>
            </w:pPr>
            <w:r>
              <w:rPr>
                <w:spacing w:val="-2"/>
                <w:sz w:val="20"/>
              </w:rPr>
              <w:t>Vasilhame</w:t>
            </w:r>
          </w:p>
          <w:p>
            <w:pPr>
              <w:pStyle w:val="TableParagraph"/>
              <w:spacing w:line="217" w:lineRule="exact"/>
              <w:ind w:left="203"/>
              <w:jc w:val="left"/>
              <w:rPr>
                <w:sz w:val="20"/>
              </w:rPr>
            </w:pPr>
            <w:r>
              <w:rPr>
                <w:sz w:val="20"/>
              </w:rPr>
              <w:t>200 </w:t>
            </w:r>
            <w:r>
              <w:rPr>
                <w:spacing w:val="-2"/>
                <w:sz w:val="20"/>
              </w:rPr>
              <w:t>litros</w:t>
            </w:r>
          </w:p>
        </w:tc>
        <w:tc>
          <w:tcPr>
            <w:tcW w:w="1037" w:type="dxa"/>
          </w:tcPr>
          <w:p>
            <w:pPr>
              <w:pStyle w:val="TableParagraph"/>
              <w:spacing w:before="108"/>
              <w:ind w:left="10"/>
              <w:rPr>
                <w:sz w:val="20"/>
              </w:rPr>
            </w:pPr>
            <w:r>
              <w:rPr>
                <w:spacing w:val="-5"/>
                <w:sz w:val="20"/>
              </w:rPr>
              <w:t>08</w:t>
            </w:r>
          </w:p>
        </w:tc>
        <w:tc>
          <w:tcPr>
            <w:tcW w:w="1106" w:type="dxa"/>
          </w:tcPr>
          <w:p>
            <w:pPr>
              <w:pStyle w:val="TableParagraph"/>
              <w:spacing w:before="108"/>
              <w:ind w:left="9"/>
              <w:rPr>
                <w:sz w:val="20"/>
              </w:rPr>
            </w:pPr>
            <w:r>
              <w:rPr>
                <w:spacing w:val="-5"/>
                <w:sz w:val="20"/>
              </w:rPr>
              <w:t>15</w:t>
            </w:r>
          </w:p>
        </w:tc>
        <w:tc>
          <w:tcPr>
            <w:tcW w:w="1632" w:type="dxa"/>
          </w:tcPr>
          <w:p>
            <w:pPr>
              <w:pStyle w:val="TableParagraph"/>
              <w:spacing w:line="223" w:lineRule="exact"/>
              <w:ind w:left="15" w:right="2"/>
              <w:rPr>
                <w:sz w:val="20"/>
              </w:rPr>
            </w:pPr>
            <w:r>
              <w:rPr>
                <w:sz w:val="20"/>
              </w:rPr>
              <w:t>SMOI</w:t>
            </w:r>
            <w:r>
              <w:rPr>
                <w:spacing w:val="-4"/>
                <w:sz w:val="20"/>
              </w:rPr>
              <w:t> </w:t>
            </w:r>
            <w:r>
              <w:rPr>
                <w:sz w:val="20"/>
              </w:rPr>
              <w:t>–</w:t>
            </w:r>
            <w:r>
              <w:rPr>
                <w:spacing w:val="-2"/>
                <w:sz w:val="20"/>
              </w:rPr>
              <w:t> </w:t>
            </w:r>
            <w:r>
              <w:rPr>
                <w:spacing w:val="-5"/>
                <w:sz w:val="20"/>
              </w:rPr>
              <w:t>15</w:t>
            </w:r>
          </w:p>
        </w:tc>
      </w:tr>
      <w:tr>
        <w:trPr>
          <w:trHeight w:val="457" w:hRule="atLeast"/>
        </w:trPr>
        <w:tc>
          <w:tcPr>
            <w:tcW w:w="989" w:type="dxa"/>
          </w:tcPr>
          <w:p>
            <w:pPr>
              <w:pStyle w:val="TableParagraph"/>
              <w:spacing w:before="14"/>
              <w:ind w:left="161"/>
              <w:rPr>
                <w:b/>
                <w:sz w:val="20"/>
              </w:rPr>
            </w:pPr>
            <w:r>
              <w:rPr>
                <w:b/>
                <w:spacing w:val="-5"/>
                <w:sz w:val="20"/>
              </w:rPr>
              <w:t>2.</w:t>
            </w:r>
          </w:p>
        </w:tc>
        <w:tc>
          <w:tcPr>
            <w:tcW w:w="2523" w:type="dxa"/>
          </w:tcPr>
          <w:p>
            <w:pPr>
              <w:pStyle w:val="TableParagraph"/>
              <w:spacing w:before="108"/>
              <w:ind w:left="78" w:right="78"/>
              <w:rPr>
                <w:sz w:val="20"/>
              </w:rPr>
            </w:pPr>
            <w:r>
              <w:rPr>
                <w:sz w:val="20"/>
              </w:rPr>
              <w:t>Óleo</w:t>
            </w:r>
            <w:r>
              <w:rPr>
                <w:spacing w:val="-7"/>
                <w:sz w:val="20"/>
              </w:rPr>
              <w:t> </w:t>
            </w:r>
            <w:r>
              <w:rPr>
                <w:sz w:val="20"/>
              </w:rPr>
              <w:t>hidráulico</w:t>
            </w:r>
            <w:r>
              <w:rPr>
                <w:spacing w:val="-6"/>
                <w:sz w:val="20"/>
              </w:rPr>
              <w:t> </w:t>
            </w:r>
            <w:r>
              <w:rPr>
                <w:spacing w:val="-5"/>
                <w:sz w:val="20"/>
              </w:rPr>
              <w:t>68</w:t>
            </w:r>
          </w:p>
        </w:tc>
        <w:tc>
          <w:tcPr>
            <w:tcW w:w="1104" w:type="dxa"/>
          </w:tcPr>
          <w:p>
            <w:pPr>
              <w:pStyle w:val="TableParagraph"/>
              <w:spacing w:line="223" w:lineRule="exact"/>
              <w:ind w:left="9" w:right="5"/>
              <w:rPr>
                <w:sz w:val="20"/>
              </w:rPr>
            </w:pPr>
            <w:r>
              <w:rPr>
                <w:spacing w:val="-5"/>
                <w:sz w:val="20"/>
              </w:rPr>
              <w:t>Não</w:t>
            </w:r>
          </w:p>
          <w:p>
            <w:pPr>
              <w:pStyle w:val="TableParagraph"/>
              <w:spacing w:line="215" w:lineRule="exact"/>
              <w:ind w:left="9"/>
              <w:rPr>
                <w:sz w:val="20"/>
              </w:rPr>
            </w:pPr>
            <w:r>
              <w:rPr>
                <w:spacing w:val="-2"/>
                <w:sz w:val="20"/>
              </w:rPr>
              <w:t>localizado</w:t>
            </w:r>
          </w:p>
        </w:tc>
        <w:tc>
          <w:tcPr>
            <w:tcW w:w="1173" w:type="dxa"/>
          </w:tcPr>
          <w:p>
            <w:pPr>
              <w:pStyle w:val="TableParagraph"/>
              <w:spacing w:line="223" w:lineRule="exact"/>
              <w:ind w:left="158"/>
              <w:jc w:val="left"/>
              <w:rPr>
                <w:sz w:val="20"/>
              </w:rPr>
            </w:pPr>
            <w:r>
              <w:rPr>
                <w:spacing w:val="-2"/>
                <w:sz w:val="20"/>
              </w:rPr>
              <w:t>Vasilhame</w:t>
            </w:r>
          </w:p>
          <w:p>
            <w:pPr>
              <w:pStyle w:val="TableParagraph"/>
              <w:spacing w:line="215" w:lineRule="exact"/>
              <w:ind w:left="254"/>
              <w:jc w:val="left"/>
              <w:rPr>
                <w:sz w:val="20"/>
              </w:rPr>
            </w:pPr>
            <w:r>
              <w:rPr>
                <w:sz w:val="20"/>
              </w:rPr>
              <w:t>20 </w:t>
            </w:r>
            <w:r>
              <w:rPr>
                <w:spacing w:val="-2"/>
                <w:sz w:val="20"/>
              </w:rPr>
              <w:t>litros</w:t>
            </w:r>
          </w:p>
        </w:tc>
        <w:tc>
          <w:tcPr>
            <w:tcW w:w="1037" w:type="dxa"/>
          </w:tcPr>
          <w:p>
            <w:pPr>
              <w:pStyle w:val="TableParagraph"/>
              <w:spacing w:before="108"/>
              <w:ind w:left="10"/>
              <w:rPr>
                <w:sz w:val="20"/>
              </w:rPr>
            </w:pPr>
            <w:r>
              <w:rPr>
                <w:spacing w:val="-5"/>
                <w:sz w:val="20"/>
              </w:rPr>
              <w:t>10</w:t>
            </w:r>
          </w:p>
        </w:tc>
        <w:tc>
          <w:tcPr>
            <w:tcW w:w="1106" w:type="dxa"/>
          </w:tcPr>
          <w:p>
            <w:pPr>
              <w:pStyle w:val="TableParagraph"/>
              <w:spacing w:before="108"/>
              <w:ind w:left="9"/>
              <w:rPr>
                <w:sz w:val="20"/>
              </w:rPr>
            </w:pPr>
            <w:r>
              <w:rPr>
                <w:spacing w:val="-5"/>
                <w:sz w:val="20"/>
              </w:rPr>
              <w:t>20</w:t>
            </w:r>
          </w:p>
        </w:tc>
        <w:tc>
          <w:tcPr>
            <w:tcW w:w="1632" w:type="dxa"/>
          </w:tcPr>
          <w:p>
            <w:pPr>
              <w:pStyle w:val="TableParagraph"/>
              <w:spacing w:before="108"/>
              <w:ind w:left="15" w:right="2"/>
              <w:rPr>
                <w:sz w:val="20"/>
              </w:rPr>
            </w:pPr>
            <w:r>
              <w:rPr>
                <w:sz w:val="20"/>
              </w:rPr>
              <w:t>SMADA</w:t>
            </w:r>
            <w:r>
              <w:rPr>
                <w:spacing w:val="-3"/>
                <w:sz w:val="20"/>
              </w:rPr>
              <w:t> </w:t>
            </w:r>
            <w:r>
              <w:rPr>
                <w:sz w:val="20"/>
              </w:rPr>
              <w:t>-</w:t>
            </w:r>
            <w:r>
              <w:rPr>
                <w:spacing w:val="-5"/>
                <w:sz w:val="20"/>
              </w:rPr>
              <w:t> 20</w:t>
            </w:r>
          </w:p>
        </w:tc>
      </w:tr>
      <w:tr>
        <w:trPr>
          <w:trHeight w:val="691" w:hRule="atLeast"/>
        </w:trPr>
        <w:tc>
          <w:tcPr>
            <w:tcW w:w="989" w:type="dxa"/>
          </w:tcPr>
          <w:p>
            <w:pPr>
              <w:pStyle w:val="TableParagraph"/>
              <w:spacing w:before="133"/>
              <w:ind w:left="161"/>
              <w:rPr>
                <w:b/>
                <w:sz w:val="20"/>
              </w:rPr>
            </w:pPr>
            <w:r>
              <w:rPr>
                <w:b/>
                <w:spacing w:val="-5"/>
                <w:sz w:val="20"/>
              </w:rPr>
              <w:t>3.</w:t>
            </w:r>
          </w:p>
        </w:tc>
        <w:tc>
          <w:tcPr>
            <w:tcW w:w="2523" w:type="dxa"/>
          </w:tcPr>
          <w:p>
            <w:pPr>
              <w:pStyle w:val="TableParagraph"/>
              <w:spacing w:before="109"/>
              <w:ind w:left="534" w:hanging="315"/>
              <w:jc w:val="left"/>
              <w:rPr>
                <w:sz w:val="20"/>
              </w:rPr>
            </w:pPr>
            <w:r>
              <w:rPr>
                <w:sz w:val="20"/>
              </w:rPr>
              <w:t>Óleo</w:t>
            </w:r>
            <w:r>
              <w:rPr>
                <w:spacing w:val="-13"/>
                <w:sz w:val="20"/>
              </w:rPr>
              <w:t> </w:t>
            </w:r>
            <w:r>
              <w:rPr>
                <w:sz w:val="20"/>
              </w:rPr>
              <w:t>hidráulico</w:t>
            </w:r>
            <w:r>
              <w:rPr>
                <w:spacing w:val="-12"/>
                <w:sz w:val="20"/>
              </w:rPr>
              <w:t> </w:t>
            </w:r>
            <w:r>
              <w:rPr>
                <w:sz w:val="20"/>
              </w:rPr>
              <w:t>Universal SAE 10W30 ATF</w:t>
            </w:r>
          </w:p>
        </w:tc>
        <w:tc>
          <w:tcPr>
            <w:tcW w:w="1104" w:type="dxa"/>
          </w:tcPr>
          <w:p>
            <w:pPr>
              <w:pStyle w:val="TableParagraph"/>
              <w:spacing w:before="109"/>
              <w:ind w:left="141" w:firstLine="242"/>
              <w:jc w:val="left"/>
              <w:rPr>
                <w:sz w:val="20"/>
              </w:rPr>
            </w:pPr>
            <w:r>
              <w:rPr>
                <w:spacing w:val="-4"/>
                <w:sz w:val="20"/>
              </w:rPr>
              <w:t>Não </w:t>
            </w:r>
            <w:r>
              <w:rPr>
                <w:spacing w:val="-2"/>
                <w:sz w:val="20"/>
              </w:rPr>
              <w:t>localizado</w:t>
            </w:r>
          </w:p>
        </w:tc>
        <w:tc>
          <w:tcPr>
            <w:tcW w:w="1173" w:type="dxa"/>
          </w:tcPr>
          <w:p>
            <w:pPr>
              <w:pStyle w:val="TableParagraph"/>
              <w:spacing w:before="109"/>
              <w:ind w:left="254" w:right="147" w:hanging="96"/>
              <w:jc w:val="left"/>
              <w:rPr>
                <w:sz w:val="20"/>
              </w:rPr>
            </w:pPr>
            <w:r>
              <w:rPr>
                <w:spacing w:val="-2"/>
                <w:sz w:val="20"/>
              </w:rPr>
              <w:t>Vasilhame </w:t>
            </w:r>
            <w:r>
              <w:rPr>
                <w:sz w:val="20"/>
              </w:rPr>
              <w:t>20 litros</w:t>
            </w:r>
          </w:p>
        </w:tc>
        <w:tc>
          <w:tcPr>
            <w:tcW w:w="1037" w:type="dxa"/>
          </w:tcPr>
          <w:p>
            <w:pPr>
              <w:pStyle w:val="TableParagraph"/>
              <w:spacing w:before="224"/>
              <w:ind w:left="10"/>
              <w:rPr>
                <w:sz w:val="20"/>
              </w:rPr>
            </w:pPr>
            <w:r>
              <w:rPr>
                <w:spacing w:val="-5"/>
                <w:sz w:val="20"/>
              </w:rPr>
              <w:t>14</w:t>
            </w:r>
          </w:p>
        </w:tc>
        <w:tc>
          <w:tcPr>
            <w:tcW w:w="1106" w:type="dxa"/>
          </w:tcPr>
          <w:p>
            <w:pPr>
              <w:pStyle w:val="TableParagraph"/>
              <w:spacing w:before="224"/>
              <w:ind w:left="9"/>
              <w:rPr>
                <w:sz w:val="20"/>
              </w:rPr>
            </w:pPr>
            <w:r>
              <w:rPr>
                <w:spacing w:val="-5"/>
                <w:sz w:val="20"/>
              </w:rPr>
              <w:t>56</w:t>
            </w:r>
          </w:p>
        </w:tc>
        <w:tc>
          <w:tcPr>
            <w:tcW w:w="1632" w:type="dxa"/>
          </w:tcPr>
          <w:p>
            <w:pPr>
              <w:pStyle w:val="TableParagraph"/>
              <w:spacing w:line="223" w:lineRule="exact"/>
              <w:ind w:left="15" w:right="2"/>
              <w:rPr>
                <w:sz w:val="20"/>
              </w:rPr>
            </w:pPr>
            <w:r>
              <w:rPr>
                <w:sz w:val="20"/>
              </w:rPr>
              <w:t>SMOI</w:t>
            </w:r>
            <w:r>
              <w:rPr>
                <w:spacing w:val="-4"/>
                <w:sz w:val="20"/>
              </w:rPr>
              <w:t> </w:t>
            </w:r>
            <w:r>
              <w:rPr>
                <w:sz w:val="20"/>
              </w:rPr>
              <w:t>–</w:t>
            </w:r>
            <w:r>
              <w:rPr>
                <w:spacing w:val="-2"/>
                <w:sz w:val="20"/>
              </w:rPr>
              <w:t> </w:t>
            </w:r>
            <w:r>
              <w:rPr>
                <w:spacing w:val="-5"/>
                <w:sz w:val="20"/>
              </w:rPr>
              <w:t>10</w:t>
            </w:r>
          </w:p>
          <w:p>
            <w:pPr>
              <w:pStyle w:val="TableParagraph"/>
              <w:spacing w:before="1"/>
              <w:ind w:left="15" w:right="2"/>
              <w:rPr>
                <w:sz w:val="20"/>
              </w:rPr>
            </w:pPr>
            <w:r>
              <w:rPr>
                <w:sz w:val="20"/>
              </w:rPr>
              <w:t>SMADA</w:t>
            </w:r>
            <w:r>
              <w:rPr>
                <w:spacing w:val="-6"/>
                <w:sz w:val="20"/>
              </w:rPr>
              <w:t> </w:t>
            </w:r>
            <w:r>
              <w:rPr>
                <w:sz w:val="20"/>
              </w:rPr>
              <w:t>–</w:t>
            </w:r>
            <w:r>
              <w:rPr>
                <w:spacing w:val="-3"/>
                <w:sz w:val="20"/>
              </w:rPr>
              <w:t> </w:t>
            </w:r>
            <w:r>
              <w:rPr>
                <w:spacing w:val="-5"/>
                <w:sz w:val="20"/>
              </w:rPr>
              <w:t>40</w:t>
            </w:r>
          </w:p>
          <w:p>
            <w:pPr>
              <w:pStyle w:val="TableParagraph"/>
              <w:spacing w:line="217" w:lineRule="exact"/>
              <w:ind w:left="15" w:right="2"/>
              <w:rPr>
                <w:sz w:val="20"/>
              </w:rPr>
            </w:pPr>
            <w:r>
              <w:rPr>
                <w:sz w:val="20"/>
              </w:rPr>
              <w:t>SME</w:t>
            </w:r>
            <w:r>
              <w:rPr>
                <w:spacing w:val="-2"/>
                <w:sz w:val="20"/>
              </w:rPr>
              <w:t> </w:t>
            </w:r>
            <w:r>
              <w:rPr>
                <w:sz w:val="20"/>
              </w:rPr>
              <w:t>-</w:t>
            </w:r>
            <w:r>
              <w:rPr>
                <w:spacing w:val="-4"/>
                <w:sz w:val="20"/>
              </w:rPr>
              <w:t> </w:t>
            </w:r>
            <w:r>
              <w:rPr>
                <w:spacing w:val="-5"/>
                <w:sz w:val="20"/>
              </w:rPr>
              <w:t>06</w:t>
            </w:r>
          </w:p>
        </w:tc>
      </w:tr>
      <w:tr>
        <w:trPr>
          <w:trHeight w:val="460" w:hRule="atLeast"/>
        </w:trPr>
        <w:tc>
          <w:tcPr>
            <w:tcW w:w="989" w:type="dxa"/>
          </w:tcPr>
          <w:p>
            <w:pPr>
              <w:pStyle w:val="TableParagraph"/>
              <w:spacing w:before="14"/>
              <w:ind w:left="161"/>
              <w:rPr>
                <w:b/>
                <w:sz w:val="20"/>
              </w:rPr>
            </w:pPr>
            <w:r>
              <w:rPr>
                <w:b/>
                <w:spacing w:val="-5"/>
                <w:sz w:val="20"/>
              </w:rPr>
              <w:t>4.</w:t>
            </w:r>
          </w:p>
        </w:tc>
        <w:tc>
          <w:tcPr>
            <w:tcW w:w="2523" w:type="dxa"/>
          </w:tcPr>
          <w:p>
            <w:pPr>
              <w:pStyle w:val="TableParagraph"/>
              <w:spacing w:before="108"/>
              <w:ind w:left="81" w:right="78"/>
              <w:rPr>
                <w:sz w:val="20"/>
              </w:rPr>
            </w:pPr>
            <w:r>
              <w:rPr>
                <w:sz w:val="20"/>
              </w:rPr>
              <w:t>Óleo</w:t>
            </w:r>
            <w:r>
              <w:rPr>
                <w:spacing w:val="-3"/>
                <w:sz w:val="20"/>
              </w:rPr>
              <w:t> </w:t>
            </w:r>
            <w:r>
              <w:rPr>
                <w:sz w:val="20"/>
              </w:rPr>
              <w:t>de</w:t>
            </w:r>
            <w:r>
              <w:rPr>
                <w:spacing w:val="-4"/>
                <w:sz w:val="20"/>
              </w:rPr>
              <w:t> </w:t>
            </w:r>
            <w:r>
              <w:rPr>
                <w:sz w:val="20"/>
              </w:rPr>
              <w:t>Freio</w:t>
            </w:r>
            <w:r>
              <w:rPr>
                <w:spacing w:val="-3"/>
                <w:sz w:val="20"/>
              </w:rPr>
              <w:t> </w:t>
            </w:r>
            <w:r>
              <w:rPr>
                <w:sz w:val="20"/>
              </w:rPr>
              <w:t>DOT</w:t>
            </w:r>
            <w:r>
              <w:rPr>
                <w:spacing w:val="-1"/>
                <w:sz w:val="20"/>
              </w:rPr>
              <w:t> </w:t>
            </w:r>
            <w:r>
              <w:rPr>
                <w:spacing w:val="-10"/>
                <w:sz w:val="20"/>
              </w:rPr>
              <w:t>4</w:t>
            </w:r>
          </w:p>
        </w:tc>
        <w:tc>
          <w:tcPr>
            <w:tcW w:w="1104" w:type="dxa"/>
          </w:tcPr>
          <w:p>
            <w:pPr>
              <w:pStyle w:val="TableParagraph"/>
              <w:spacing w:line="223" w:lineRule="exact"/>
              <w:ind w:left="9" w:right="5"/>
              <w:rPr>
                <w:sz w:val="20"/>
              </w:rPr>
            </w:pPr>
            <w:r>
              <w:rPr>
                <w:spacing w:val="-5"/>
                <w:sz w:val="20"/>
              </w:rPr>
              <w:t>Não</w:t>
            </w:r>
          </w:p>
          <w:p>
            <w:pPr>
              <w:pStyle w:val="TableParagraph"/>
              <w:spacing w:line="217" w:lineRule="exact"/>
              <w:ind w:left="9"/>
              <w:rPr>
                <w:sz w:val="20"/>
              </w:rPr>
            </w:pPr>
            <w:r>
              <w:rPr>
                <w:spacing w:val="-2"/>
                <w:sz w:val="20"/>
              </w:rPr>
              <w:t>localizado</w:t>
            </w:r>
          </w:p>
        </w:tc>
        <w:tc>
          <w:tcPr>
            <w:tcW w:w="1173" w:type="dxa"/>
          </w:tcPr>
          <w:p>
            <w:pPr>
              <w:pStyle w:val="TableParagraph"/>
              <w:spacing w:line="223" w:lineRule="exact"/>
              <w:ind w:left="62" w:right="58"/>
              <w:rPr>
                <w:sz w:val="20"/>
              </w:rPr>
            </w:pPr>
            <w:r>
              <w:rPr>
                <w:spacing w:val="-2"/>
                <w:sz w:val="20"/>
              </w:rPr>
              <w:t>Vasilhame</w:t>
            </w:r>
          </w:p>
          <w:p>
            <w:pPr>
              <w:pStyle w:val="TableParagraph"/>
              <w:spacing w:line="217" w:lineRule="exact"/>
              <w:ind w:left="62" w:right="60"/>
              <w:rPr>
                <w:sz w:val="20"/>
              </w:rPr>
            </w:pPr>
            <w:r>
              <w:rPr>
                <w:spacing w:val="-2"/>
                <w:sz w:val="20"/>
              </w:rPr>
              <w:t>500ml</w:t>
            </w:r>
          </w:p>
        </w:tc>
        <w:tc>
          <w:tcPr>
            <w:tcW w:w="1037" w:type="dxa"/>
          </w:tcPr>
          <w:p>
            <w:pPr>
              <w:pStyle w:val="TableParagraph"/>
              <w:spacing w:before="108"/>
              <w:ind w:left="10"/>
              <w:rPr>
                <w:sz w:val="20"/>
              </w:rPr>
            </w:pPr>
            <w:r>
              <w:rPr>
                <w:spacing w:val="-5"/>
                <w:sz w:val="20"/>
              </w:rPr>
              <w:t>30</w:t>
            </w:r>
          </w:p>
        </w:tc>
        <w:tc>
          <w:tcPr>
            <w:tcW w:w="1106" w:type="dxa"/>
          </w:tcPr>
          <w:p>
            <w:pPr>
              <w:pStyle w:val="TableParagraph"/>
              <w:spacing w:before="108"/>
              <w:ind w:left="9"/>
              <w:rPr>
                <w:sz w:val="20"/>
              </w:rPr>
            </w:pPr>
            <w:r>
              <w:rPr>
                <w:spacing w:val="-5"/>
                <w:sz w:val="20"/>
              </w:rPr>
              <w:t>70</w:t>
            </w:r>
          </w:p>
        </w:tc>
        <w:tc>
          <w:tcPr>
            <w:tcW w:w="1632" w:type="dxa"/>
          </w:tcPr>
          <w:p>
            <w:pPr>
              <w:pStyle w:val="TableParagraph"/>
              <w:spacing w:line="223" w:lineRule="exact"/>
              <w:ind w:left="366"/>
              <w:jc w:val="left"/>
              <w:rPr>
                <w:sz w:val="20"/>
              </w:rPr>
            </w:pPr>
            <w:r>
              <w:rPr>
                <w:sz w:val="20"/>
              </w:rPr>
              <w:t>SMOI</w:t>
            </w:r>
            <w:r>
              <w:rPr>
                <w:spacing w:val="-4"/>
                <w:sz w:val="20"/>
              </w:rPr>
              <w:t> </w:t>
            </w:r>
            <w:r>
              <w:rPr>
                <w:sz w:val="20"/>
              </w:rPr>
              <w:t>–</w:t>
            </w:r>
            <w:r>
              <w:rPr>
                <w:spacing w:val="-2"/>
                <w:sz w:val="20"/>
              </w:rPr>
              <w:t> </w:t>
            </w:r>
            <w:r>
              <w:rPr>
                <w:spacing w:val="-5"/>
                <w:sz w:val="20"/>
              </w:rPr>
              <w:t>50</w:t>
            </w:r>
          </w:p>
          <w:p>
            <w:pPr>
              <w:pStyle w:val="TableParagraph"/>
              <w:spacing w:line="217" w:lineRule="exact"/>
              <w:ind w:left="272"/>
              <w:jc w:val="left"/>
              <w:rPr>
                <w:sz w:val="20"/>
              </w:rPr>
            </w:pPr>
            <w:r>
              <w:rPr>
                <w:sz w:val="20"/>
              </w:rPr>
              <w:t>SMADA</w:t>
            </w:r>
            <w:r>
              <w:rPr>
                <w:spacing w:val="-3"/>
                <w:sz w:val="20"/>
              </w:rPr>
              <w:t> </w:t>
            </w:r>
            <w:r>
              <w:rPr>
                <w:sz w:val="20"/>
              </w:rPr>
              <w:t>-</w:t>
            </w:r>
            <w:r>
              <w:rPr>
                <w:spacing w:val="-5"/>
                <w:sz w:val="20"/>
              </w:rPr>
              <w:t> 20</w:t>
            </w:r>
          </w:p>
        </w:tc>
      </w:tr>
      <w:tr>
        <w:trPr>
          <w:trHeight w:val="688" w:hRule="atLeast"/>
        </w:trPr>
        <w:tc>
          <w:tcPr>
            <w:tcW w:w="989" w:type="dxa"/>
          </w:tcPr>
          <w:p>
            <w:pPr>
              <w:pStyle w:val="TableParagraph"/>
              <w:spacing w:before="130"/>
              <w:ind w:left="161"/>
              <w:rPr>
                <w:b/>
                <w:sz w:val="20"/>
              </w:rPr>
            </w:pPr>
            <w:r>
              <w:rPr>
                <w:b/>
                <w:spacing w:val="-5"/>
                <w:sz w:val="20"/>
              </w:rPr>
              <w:t>5.</w:t>
            </w:r>
          </w:p>
        </w:tc>
        <w:tc>
          <w:tcPr>
            <w:tcW w:w="2523" w:type="dxa"/>
          </w:tcPr>
          <w:p>
            <w:pPr>
              <w:pStyle w:val="TableParagraph"/>
              <w:spacing w:before="223"/>
              <w:ind w:left="81" w:right="78"/>
              <w:rPr>
                <w:sz w:val="20"/>
              </w:rPr>
            </w:pPr>
            <w:r>
              <w:rPr>
                <w:sz w:val="20"/>
              </w:rPr>
              <w:t>Óleo</w:t>
            </w:r>
            <w:r>
              <w:rPr>
                <w:spacing w:val="-3"/>
                <w:sz w:val="20"/>
              </w:rPr>
              <w:t> </w:t>
            </w:r>
            <w:r>
              <w:rPr>
                <w:sz w:val="20"/>
              </w:rPr>
              <w:t>de</w:t>
            </w:r>
            <w:r>
              <w:rPr>
                <w:spacing w:val="-4"/>
                <w:sz w:val="20"/>
              </w:rPr>
              <w:t> </w:t>
            </w:r>
            <w:r>
              <w:rPr>
                <w:sz w:val="20"/>
              </w:rPr>
              <w:t>Freio</w:t>
            </w:r>
            <w:r>
              <w:rPr>
                <w:spacing w:val="-3"/>
                <w:sz w:val="20"/>
              </w:rPr>
              <w:t> </w:t>
            </w:r>
            <w:r>
              <w:rPr>
                <w:sz w:val="20"/>
              </w:rPr>
              <w:t>DOT</w:t>
            </w:r>
            <w:r>
              <w:rPr>
                <w:spacing w:val="-1"/>
                <w:sz w:val="20"/>
              </w:rPr>
              <w:t> </w:t>
            </w:r>
            <w:r>
              <w:rPr>
                <w:spacing w:val="-10"/>
                <w:sz w:val="20"/>
              </w:rPr>
              <w:t>5</w:t>
            </w:r>
          </w:p>
        </w:tc>
        <w:tc>
          <w:tcPr>
            <w:tcW w:w="1104" w:type="dxa"/>
          </w:tcPr>
          <w:p>
            <w:pPr>
              <w:pStyle w:val="TableParagraph"/>
              <w:spacing w:before="223"/>
              <w:ind w:left="9"/>
              <w:rPr>
                <w:sz w:val="20"/>
              </w:rPr>
            </w:pPr>
            <w:r>
              <w:rPr>
                <w:spacing w:val="-2"/>
                <w:sz w:val="20"/>
              </w:rPr>
              <w:t>246498</w:t>
            </w:r>
          </w:p>
        </w:tc>
        <w:tc>
          <w:tcPr>
            <w:tcW w:w="1173" w:type="dxa"/>
          </w:tcPr>
          <w:p>
            <w:pPr>
              <w:pStyle w:val="TableParagraph"/>
              <w:ind w:left="328" w:right="148" w:hanging="171"/>
              <w:jc w:val="left"/>
              <w:rPr>
                <w:sz w:val="20"/>
              </w:rPr>
            </w:pPr>
            <w:r>
              <w:rPr>
                <w:spacing w:val="-2"/>
                <w:sz w:val="20"/>
              </w:rPr>
              <w:t>Vasilhame 500ml</w:t>
            </w:r>
          </w:p>
        </w:tc>
        <w:tc>
          <w:tcPr>
            <w:tcW w:w="1037" w:type="dxa"/>
          </w:tcPr>
          <w:p>
            <w:pPr>
              <w:pStyle w:val="TableParagraph"/>
              <w:spacing w:before="223"/>
              <w:ind w:left="10"/>
              <w:rPr>
                <w:sz w:val="20"/>
              </w:rPr>
            </w:pPr>
            <w:r>
              <w:rPr>
                <w:spacing w:val="-5"/>
                <w:sz w:val="20"/>
              </w:rPr>
              <w:t>01</w:t>
            </w:r>
          </w:p>
        </w:tc>
        <w:tc>
          <w:tcPr>
            <w:tcW w:w="1106" w:type="dxa"/>
          </w:tcPr>
          <w:p>
            <w:pPr>
              <w:pStyle w:val="TableParagraph"/>
              <w:spacing w:before="108"/>
              <w:ind w:left="9"/>
              <w:rPr>
                <w:sz w:val="20"/>
              </w:rPr>
            </w:pPr>
            <w:r>
              <w:rPr>
                <w:spacing w:val="-5"/>
                <w:sz w:val="20"/>
              </w:rPr>
              <w:t>50</w:t>
            </w:r>
          </w:p>
        </w:tc>
        <w:tc>
          <w:tcPr>
            <w:tcW w:w="1632" w:type="dxa"/>
          </w:tcPr>
          <w:p>
            <w:pPr>
              <w:pStyle w:val="TableParagraph"/>
              <w:spacing w:before="223"/>
              <w:ind w:left="15" w:right="5"/>
              <w:rPr>
                <w:sz w:val="20"/>
              </w:rPr>
            </w:pPr>
            <w:r>
              <w:rPr>
                <w:sz w:val="20"/>
              </w:rPr>
              <w:t>SMS</w:t>
            </w:r>
            <w:r>
              <w:rPr>
                <w:spacing w:val="-3"/>
                <w:sz w:val="20"/>
              </w:rPr>
              <w:t> </w:t>
            </w:r>
            <w:r>
              <w:rPr>
                <w:sz w:val="20"/>
              </w:rPr>
              <w:t>-</w:t>
            </w:r>
            <w:r>
              <w:rPr>
                <w:spacing w:val="-4"/>
                <w:sz w:val="20"/>
              </w:rPr>
              <w:t> </w:t>
            </w:r>
            <w:r>
              <w:rPr>
                <w:spacing w:val="-5"/>
                <w:sz w:val="20"/>
              </w:rPr>
              <w:t>50</w:t>
            </w:r>
          </w:p>
        </w:tc>
      </w:tr>
      <w:tr>
        <w:trPr>
          <w:trHeight w:val="460" w:hRule="atLeast"/>
        </w:trPr>
        <w:tc>
          <w:tcPr>
            <w:tcW w:w="989" w:type="dxa"/>
          </w:tcPr>
          <w:p>
            <w:pPr>
              <w:pStyle w:val="TableParagraph"/>
              <w:spacing w:before="17"/>
              <w:ind w:left="161"/>
              <w:rPr>
                <w:b/>
                <w:sz w:val="20"/>
              </w:rPr>
            </w:pPr>
            <w:r>
              <w:rPr>
                <w:b/>
                <w:spacing w:val="-5"/>
                <w:sz w:val="20"/>
              </w:rPr>
              <w:t>6.</w:t>
            </w:r>
          </w:p>
        </w:tc>
        <w:tc>
          <w:tcPr>
            <w:tcW w:w="2523" w:type="dxa"/>
          </w:tcPr>
          <w:p>
            <w:pPr>
              <w:pStyle w:val="TableParagraph"/>
              <w:spacing w:before="110"/>
              <w:ind w:left="81" w:right="78"/>
              <w:rPr>
                <w:sz w:val="20"/>
              </w:rPr>
            </w:pPr>
            <w:r>
              <w:rPr>
                <w:sz w:val="20"/>
              </w:rPr>
              <w:t>Óleo</w:t>
            </w:r>
            <w:r>
              <w:rPr>
                <w:spacing w:val="-3"/>
                <w:sz w:val="20"/>
              </w:rPr>
              <w:t> </w:t>
            </w:r>
            <w:r>
              <w:rPr>
                <w:sz w:val="20"/>
              </w:rPr>
              <w:t>de</w:t>
            </w:r>
            <w:r>
              <w:rPr>
                <w:spacing w:val="-4"/>
                <w:sz w:val="20"/>
              </w:rPr>
              <w:t> </w:t>
            </w:r>
            <w:r>
              <w:rPr>
                <w:sz w:val="20"/>
              </w:rPr>
              <w:t>Freio</w:t>
            </w:r>
            <w:r>
              <w:rPr>
                <w:spacing w:val="-3"/>
                <w:sz w:val="20"/>
              </w:rPr>
              <w:t> </w:t>
            </w:r>
            <w:r>
              <w:rPr>
                <w:sz w:val="20"/>
              </w:rPr>
              <w:t>DOT</w:t>
            </w:r>
            <w:r>
              <w:rPr>
                <w:spacing w:val="-1"/>
                <w:sz w:val="20"/>
              </w:rPr>
              <w:t> </w:t>
            </w:r>
            <w:r>
              <w:rPr>
                <w:spacing w:val="-10"/>
                <w:sz w:val="20"/>
              </w:rPr>
              <w:t>5</w:t>
            </w:r>
          </w:p>
        </w:tc>
        <w:tc>
          <w:tcPr>
            <w:tcW w:w="1104" w:type="dxa"/>
          </w:tcPr>
          <w:p>
            <w:pPr>
              <w:pStyle w:val="TableParagraph"/>
              <w:spacing w:before="110"/>
              <w:ind w:left="9"/>
              <w:rPr>
                <w:sz w:val="20"/>
              </w:rPr>
            </w:pPr>
            <w:r>
              <w:rPr>
                <w:spacing w:val="-2"/>
                <w:sz w:val="20"/>
              </w:rPr>
              <w:t>246498</w:t>
            </w:r>
          </w:p>
        </w:tc>
        <w:tc>
          <w:tcPr>
            <w:tcW w:w="1173" w:type="dxa"/>
          </w:tcPr>
          <w:p>
            <w:pPr>
              <w:pStyle w:val="TableParagraph"/>
              <w:spacing w:line="224" w:lineRule="exact"/>
              <w:ind w:left="62" w:right="58"/>
              <w:rPr>
                <w:sz w:val="20"/>
              </w:rPr>
            </w:pPr>
            <w:r>
              <w:rPr>
                <w:spacing w:val="-2"/>
                <w:sz w:val="20"/>
              </w:rPr>
              <w:t>Vasilhame</w:t>
            </w:r>
          </w:p>
          <w:p>
            <w:pPr>
              <w:pStyle w:val="TableParagraph"/>
              <w:spacing w:line="216" w:lineRule="exact"/>
              <w:ind w:left="62" w:right="54"/>
              <w:rPr>
                <w:sz w:val="20"/>
              </w:rPr>
            </w:pPr>
            <w:r>
              <w:rPr>
                <w:sz w:val="20"/>
              </w:rPr>
              <w:t>2 </w:t>
            </w:r>
            <w:r>
              <w:rPr>
                <w:spacing w:val="-2"/>
                <w:sz w:val="20"/>
              </w:rPr>
              <w:t>litros</w:t>
            </w:r>
          </w:p>
        </w:tc>
        <w:tc>
          <w:tcPr>
            <w:tcW w:w="1037" w:type="dxa"/>
          </w:tcPr>
          <w:p>
            <w:pPr>
              <w:pStyle w:val="TableParagraph"/>
              <w:spacing w:before="110"/>
              <w:ind w:left="10"/>
              <w:rPr>
                <w:sz w:val="20"/>
              </w:rPr>
            </w:pPr>
            <w:r>
              <w:rPr>
                <w:spacing w:val="-5"/>
                <w:sz w:val="20"/>
              </w:rPr>
              <w:t>01</w:t>
            </w:r>
          </w:p>
        </w:tc>
        <w:tc>
          <w:tcPr>
            <w:tcW w:w="1106" w:type="dxa"/>
          </w:tcPr>
          <w:p>
            <w:pPr>
              <w:pStyle w:val="TableParagraph"/>
              <w:spacing w:before="110"/>
              <w:ind w:left="9"/>
              <w:rPr>
                <w:sz w:val="20"/>
              </w:rPr>
            </w:pPr>
            <w:r>
              <w:rPr>
                <w:spacing w:val="-5"/>
                <w:sz w:val="20"/>
              </w:rPr>
              <w:t>60</w:t>
            </w:r>
          </w:p>
        </w:tc>
        <w:tc>
          <w:tcPr>
            <w:tcW w:w="1632" w:type="dxa"/>
          </w:tcPr>
          <w:p>
            <w:pPr>
              <w:pStyle w:val="TableParagraph"/>
              <w:spacing w:before="110"/>
              <w:ind w:left="15" w:right="2"/>
              <w:rPr>
                <w:sz w:val="20"/>
              </w:rPr>
            </w:pPr>
            <w:r>
              <w:rPr>
                <w:sz w:val="20"/>
              </w:rPr>
              <w:t>SMASDH</w:t>
            </w:r>
            <w:r>
              <w:rPr>
                <w:spacing w:val="-5"/>
                <w:sz w:val="20"/>
              </w:rPr>
              <w:t> </w:t>
            </w:r>
            <w:r>
              <w:rPr>
                <w:sz w:val="20"/>
              </w:rPr>
              <w:t>-</w:t>
            </w:r>
            <w:r>
              <w:rPr>
                <w:spacing w:val="-6"/>
                <w:sz w:val="20"/>
              </w:rPr>
              <w:t> </w:t>
            </w:r>
            <w:r>
              <w:rPr>
                <w:spacing w:val="-5"/>
                <w:sz w:val="20"/>
              </w:rPr>
              <w:t>60</w:t>
            </w:r>
          </w:p>
        </w:tc>
      </w:tr>
      <w:tr>
        <w:trPr>
          <w:trHeight w:val="460" w:hRule="atLeast"/>
        </w:trPr>
        <w:tc>
          <w:tcPr>
            <w:tcW w:w="989" w:type="dxa"/>
          </w:tcPr>
          <w:p>
            <w:pPr>
              <w:pStyle w:val="TableParagraph"/>
              <w:spacing w:before="17"/>
              <w:ind w:left="161"/>
              <w:rPr>
                <w:b/>
                <w:sz w:val="20"/>
              </w:rPr>
            </w:pPr>
            <w:r>
              <w:rPr>
                <w:b/>
                <w:spacing w:val="-5"/>
                <w:sz w:val="20"/>
              </w:rPr>
              <w:t>7.</w:t>
            </w:r>
          </w:p>
        </w:tc>
        <w:tc>
          <w:tcPr>
            <w:tcW w:w="2523" w:type="dxa"/>
          </w:tcPr>
          <w:p>
            <w:pPr>
              <w:pStyle w:val="TableParagraph"/>
              <w:spacing w:line="223" w:lineRule="exact"/>
              <w:ind w:left="78" w:right="78"/>
              <w:rPr>
                <w:sz w:val="20"/>
              </w:rPr>
            </w:pPr>
            <w:r>
              <w:rPr>
                <w:sz w:val="20"/>
              </w:rPr>
              <w:t>Óleo</w:t>
            </w:r>
            <w:r>
              <w:rPr>
                <w:spacing w:val="-5"/>
                <w:sz w:val="20"/>
              </w:rPr>
              <w:t> </w:t>
            </w:r>
            <w:r>
              <w:rPr>
                <w:sz w:val="20"/>
              </w:rPr>
              <w:t>hidráulico</w:t>
            </w:r>
            <w:r>
              <w:rPr>
                <w:spacing w:val="-5"/>
                <w:sz w:val="20"/>
              </w:rPr>
              <w:t> </w:t>
            </w:r>
            <w:r>
              <w:rPr>
                <w:sz w:val="20"/>
              </w:rPr>
              <w:t>para</w:t>
            </w:r>
            <w:r>
              <w:rPr>
                <w:spacing w:val="-5"/>
                <w:sz w:val="20"/>
              </w:rPr>
              <w:t> </w:t>
            </w:r>
            <w:r>
              <w:rPr>
                <w:spacing w:val="-2"/>
                <w:sz w:val="20"/>
              </w:rPr>
              <w:t>torque</w:t>
            </w:r>
          </w:p>
          <w:p>
            <w:pPr>
              <w:pStyle w:val="TableParagraph"/>
              <w:spacing w:line="217" w:lineRule="exact"/>
              <w:ind w:left="77" w:right="78"/>
              <w:rPr>
                <w:sz w:val="20"/>
              </w:rPr>
            </w:pPr>
            <w:r>
              <w:rPr>
                <w:sz w:val="20"/>
              </w:rPr>
              <w:t>10W30</w:t>
            </w:r>
            <w:r>
              <w:rPr>
                <w:spacing w:val="-5"/>
                <w:sz w:val="20"/>
              </w:rPr>
              <w:t> </w:t>
            </w:r>
            <w:r>
              <w:rPr>
                <w:sz w:val="20"/>
              </w:rPr>
              <w:t>API</w:t>
            </w:r>
            <w:r>
              <w:rPr>
                <w:spacing w:val="-5"/>
                <w:sz w:val="20"/>
              </w:rPr>
              <w:t> GL4</w:t>
            </w:r>
          </w:p>
        </w:tc>
        <w:tc>
          <w:tcPr>
            <w:tcW w:w="1104" w:type="dxa"/>
          </w:tcPr>
          <w:p>
            <w:pPr>
              <w:pStyle w:val="TableParagraph"/>
              <w:spacing w:line="223" w:lineRule="exact"/>
              <w:ind w:left="9" w:right="5"/>
              <w:rPr>
                <w:sz w:val="20"/>
              </w:rPr>
            </w:pPr>
            <w:r>
              <w:rPr>
                <w:spacing w:val="-5"/>
                <w:sz w:val="20"/>
              </w:rPr>
              <w:t>Não</w:t>
            </w:r>
          </w:p>
          <w:p>
            <w:pPr>
              <w:pStyle w:val="TableParagraph"/>
              <w:spacing w:line="217" w:lineRule="exact"/>
              <w:ind w:left="9"/>
              <w:rPr>
                <w:sz w:val="20"/>
              </w:rPr>
            </w:pPr>
            <w:r>
              <w:rPr>
                <w:spacing w:val="-2"/>
                <w:sz w:val="20"/>
              </w:rPr>
              <w:t>localizado</w:t>
            </w:r>
          </w:p>
        </w:tc>
        <w:tc>
          <w:tcPr>
            <w:tcW w:w="1173" w:type="dxa"/>
          </w:tcPr>
          <w:p>
            <w:pPr>
              <w:pStyle w:val="TableParagraph"/>
              <w:spacing w:line="223" w:lineRule="exact"/>
              <w:ind w:left="158"/>
              <w:jc w:val="left"/>
              <w:rPr>
                <w:sz w:val="20"/>
              </w:rPr>
            </w:pPr>
            <w:r>
              <w:rPr>
                <w:spacing w:val="-2"/>
                <w:sz w:val="20"/>
              </w:rPr>
              <w:t>Vasilhame</w:t>
            </w:r>
          </w:p>
          <w:p>
            <w:pPr>
              <w:pStyle w:val="TableParagraph"/>
              <w:spacing w:line="217" w:lineRule="exact"/>
              <w:ind w:left="254"/>
              <w:jc w:val="left"/>
              <w:rPr>
                <w:sz w:val="20"/>
              </w:rPr>
            </w:pPr>
            <w:r>
              <w:rPr>
                <w:sz w:val="20"/>
              </w:rPr>
              <w:t>20 </w:t>
            </w:r>
            <w:r>
              <w:rPr>
                <w:spacing w:val="-2"/>
                <w:sz w:val="20"/>
              </w:rPr>
              <w:t>litros</w:t>
            </w:r>
          </w:p>
        </w:tc>
        <w:tc>
          <w:tcPr>
            <w:tcW w:w="1037" w:type="dxa"/>
          </w:tcPr>
          <w:p>
            <w:pPr>
              <w:pStyle w:val="TableParagraph"/>
              <w:spacing w:before="108"/>
              <w:ind w:left="10"/>
              <w:rPr>
                <w:sz w:val="20"/>
              </w:rPr>
            </w:pPr>
            <w:r>
              <w:rPr>
                <w:spacing w:val="-5"/>
                <w:sz w:val="20"/>
              </w:rPr>
              <w:t>05</w:t>
            </w:r>
          </w:p>
        </w:tc>
        <w:tc>
          <w:tcPr>
            <w:tcW w:w="1106" w:type="dxa"/>
          </w:tcPr>
          <w:p>
            <w:pPr>
              <w:pStyle w:val="TableParagraph"/>
              <w:spacing w:before="108"/>
              <w:ind w:left="9"/>
              <w:rPr>
                <w:sz w:val="20"/>
              </w:rPr>
            </w:pPr>
            <w:r>
              <w:rPr>
                <w:spacing w:val="-5"/>
                <w:sz w:val="20"/>
              </w:rPr>
              <w:t>10</w:t>
            </w:r>
          </w:p>
        </w:tc>
        <w:tc>
          <w:tcPr>
            <w:tcW w:w="1632" w:type="dxa"/>
          </w:tcPr>
          <w:p>
            <w:pPr>
              <w:pStyle w:val="TableParagraph"/>
              <w:spacing w:before="108"/>
              <w:ind w:left="15" w:right="5"/>
              <w:rPr>
                <w:sz w:val="20"/>
              </w:rPr>
            </w:pPr>
            <w:r>
              <w:rPr>
                <w:sz w:val="20"/>
              </w:rPr>
              <w:t>SMOI</w:t>
            </w:r>
            <w:r>
              <w:rPr>
                <w:spacing w:val="-2"/>
                <w:sz w:val="20"/>
              </w:rPr>
              <w:t> </w:t>
            </w:r>
            <w:r>
              <w:rPr>
                <w:sz w:val="20"/>
              </w:rPr>
              <w:t>-</w:t>
            </w:r>
            <w:r>
              <w:rPr>
                <w:spacing w:val="-5"/>
                <w:sz w:val="20"/>
              </w:rPr>
              <w:t> 10</w:t>
            </w:r>
          </w:p>
        </w:tc>
      </w:tr>
      <w:tr>
        <w:trPr>
          <w:trHeight w:val="460" w:hRule="atLeast"/>
        </w:trPr>
        <w:tc>
          <w:tcPr>
            <w:tcW w:w="989" w:type="dxa"/>
          </w:tcPr>
          <w:p>
            <w:pPr>
              <w:pStyle w:val="TableParagraph"/>
              <w:spacing w:before="14"/>
              <w:ind w:left="161"/>
              <w:rPr>
                <w:b/>
                <w:sz w:val="20"/>
              </w:rPr>
            </w:pPr>
            <w:r>
              <w:rPr>
                <w:b/>
                <w:spacing w:val="-5"/>
                <w:sz w:val="20"/>
              </w:rPr>
              <w:t>8.</w:t>
            </w:r>
          </w:p>
        </w:tc>
        <w:tc>
          <w:tcPr>
            <w:tcW w:w="2523" w:type="dxa"/>
          </w:tcPr>
          <w:p>
            <w:pPr>
              <w:pStyle w:val="TableParagraph"/>
              <w:spacing w:line="223" w:lineRule="exact"/>
              <w:ind w:left="77" w:right="78"/>
              <w:rPr>
                <w:sz w:val="20"/>
              </w:rPr>
            </w:pPr>
            <w:r>
              <w:rPr>
                <w:sz w:val="20"/>
              </w:rPr>
              <w:t>Óleo</w:t>
            </w:r>
            <w:r>
              <w:rPr>
                <w:spacing w:val="-4"/>
                <w:sz w:val="20"/>
              </w:rPr>
              <w:t> </w:t>
            </w:r>
            <w:r>
              <w:rPr>
                <w:sz w:val="20"/>
              </w:rPr>
              <w:t>SAE</w:t>
            </w:r>
            <w:r>
              <w:rPr>
                <w:spacing w:val="-4"/>
                <w:sz w:val="20"/>
              </w:rPr>
              <w:t> </w:t>
            </w:r>
            <w:r>
              <w:rPr>
                <w:sz w:val="20"/>
              </w:rPr>
              <w:t>15W40</w:t>
            </w:r>
            <w:r>
              <w:rPr>
                <w:spacing w:val="-3"/>
                <w:sz w:val="20"/>
              </w:rPr>
              <w:t> </w:t>
            </w:r>
            <w:r>
              <w:rPr>
                <w:spacing w:val="-2"/>
                <w:sz w:val="20"/>
              </w:rPr>
              <w:t>p/motores</w:t>
            </w:r>
          </w:p>
          <w:p>
            <w:pPr>
              <w:pStyle w:val="TableParagraph"/>
              <w:spacing w:line="217" w:lineRule="exact"/>
              <w:ind w:left="78" w:right="78"/>
              <w:rPr>
                <w:sz w:val="20"/>
              </w:rPr>
            </w:pPr>
            <w:r>
              <w:rPr>
                <w:sz w:val="20"/>
              </w:rPr>
              <w:t>diesel</w:t>
            </w:r>
            <w:r>
              <w:rPr>
                <w:spacing w:val="-7"/>
                <w:sz w:val="20"/>
              </w:rPr>
              <w:t> </w:t>
            </w:r>
            <w:r>
              <w:rPr>
                <w:sz w:val="20"/>
              </w:rPr>
              <w:t>Turbo</w:t>
            </w:r>
            <w:r>
              <w:rPr>
                <w:spacing w:val="-4"/>
                <w:sz w:val="20"/>
              </w:rPr>
              <w:t> </w:t>
            </w:r>
            <w:r>
              <w:rPr>
                <w:sz w:val="20"/>
              </w:rPr>
              <w:t>API</w:t>
            </w:r>
            <w:r>
              <w:rPr>
                <w:spacing w:val="-6"/>
                <w:sz w:val="20"/>
              </w:rPr>
              <w:t> </w:t>
            </w:r>
            <w:r>
              <w:rPr>
                <w:sz w:val="20"/>
              </w:rPr>
              <w:t>CH-</w:t>
            </w:r>
            <w:r>
              <w:rPr>
                <w:spacing w:val="-10"/>
                <w:sz w:val="20"/>
              </w:rPr>
              <w:t>4</w:t>
            </w:r>
          </w:p>
        </w:tc>
        <w:tc>
          <w:tcPr>
            <w:tcW w:w="1104" w:type="dxa"/>
          </w:tcPr>
          <w:p>
            <w:pPr>
              <w:pStyle w:val="TableParagraph"/>
              <w:spacing w:line="223" w:lineRule="exact"/>
              <w:ind w:left="9" w:right="5"/>
              <w:rPr>
                <w:sz w:val="20"/>
              </w:rPr>
            </w:pPr>
            <w:r>
              <w:rPr>
                <w:spacing w:val="-5"/>
                <w:sz w:val="20"/>
              </w:rPr>
              <w:t>Não</w:t>
            </w:r>
          </w:p>
          <w:p>
            <w:pPr>
              <w:pStyle w:val="TableParagraph"/>
              <w:spacing w:line="217" w:lineRule="exact"/>
              <w:ind w:left="9"/>
              <w:rPr>
                <w:sz w:val="20"/>
              </w:rPr>
            </w:pPr>
            <w:r>
              <w:rPr>
                <w:spacing w:val="-2"/>
                <w:sz w:val="20"/>
              </w:rPr>
              <w:t>localizado</w:t>
            </w:r>
          </w:p>
        </w:tc>
        <w:tc>
          <w:tcPr>
            <w:tcW w:w="1173" w:type="dxa"/>
          </w:tcPr>
          <w:p>
            <w:pPr>
              <w:pStyle w:val="TableParagraph"/>
              <w:spacing w:line="223" w:lineRule="exact"/>
              <w:ind w:left="158"/>
              <w:jc w:val="left"/>
              <w:rPr>
                <w:sz w:val="20"/>
              </w:rPr>
            </w:pPr>
            <w:r>
              <w:rPr>
                <w:spacing w:val="-2"/>
                <w:sz w:val="20"/>
              </w:rPr>
              <w:t>Vasilhame</w:t>
            </w:r>
          </w:p>
          <w:p>
            <w:pPr>
              <w:pStyle w:val="TableParagraph"/>
              <w:spacing w:line="217" w:lineRule="exact"/>
              <w:ind w:left="203"/>
              <w:jc w:val="left"/>
              <w:rPr>
                <w:sz w:val="20"/>
              </w:rPr>
            </w:pPr>
            <w:r>
              <w:rPr>
                <w:sz w:val="20"/>
              </w:rPr>
              <w:t>200 </w:t>
            </w:r>
            <w:r>
              <w:rPr>
                <w:spacing w:val="-2"/>
                <w:sz w:val="20"/>
              </w:rPr>
              <w:t>litros</w:t>
            </w:r>
          </w:p>
        </w:tc>
        <w:tc>
          <w:tcPr>
            <w:tcW w:w="1037" w:type="dxa"/>
          </w:tcPr>
          <w:p>
            <w:pPr>
              <w:pStyle w:val="TableParagraph"/>
              <w:spacing w:before="108"/>
              <w:ind w:left="10"/>
              <w:rPr>
                <w:sz w:val="20"/>
              </w:rPr>
            </w:pPr>
            <w:r>
              <w:rPr>
                <w:spacing w:val="-5"/>
                <w:sz w:val="20"/>
              </w:rPr>
              <w:t>08</w:t>
            </w:r>
          </w:p>
        </w:tc>
        <w:tc>
          <w:tcPr>
            <w:tcW w:w="1106" w:type="dxa"/>
          </w:tcPr>
          <w:p>
            <w:pPr>
              <w:pStyle w:val="TableParagraph"/>
              <w:spacing w:before="108"/>
              <w:ind w:left="9"/>
              <w:rPr>
                <w:sz w:val="20"/>
              </w:rPr>
            </w:pPr>
            <w:r>
              <w:rPr>
                <w:spacing w:val="-5"/>
                <w:sz w:val="20"/>
              </w:rPr>
              <w:t>12</w:t>
            </w:r>
          </w:p>
        </w:tc>
        <w:tc>
          <w:tcPr>
            <w:tcW w:w="1632" w:type="dxa"/>
          </w:tcPr>
          <w:p>
            <w:pPr>
              <w:pStyle w:val="TableParagraph"/>
              <w:spacing w:line="223" w:lineRule="exact"/>
              <w:ind w:left="15" w:right="2"/>
              <w:rPr>
                <w:sz w:val="20"/>
              </w:rPr>
            </w:pPr>
            <w:r>
              <w:rPr>
                <w:sz w:val="20"/>
              </w:rPr>
              <w:t>SMOI</w:t>
            </w:r>
            <w:r>
              <w:rPr>
                <w:spacing w:val="-4"/>
                <w:sz w:val="20"/>
              </w:rPr>
              <w:t> </w:t>
            </w:r>
            <w:r>
              <w:rPr>
                <w:sz w:val="20"/>
              </w:rPr>
              <w:t>–</w:t>
            </w:r>
            <w:r>
              <w:rPr>
                <w:spacing w:val="-2"/>
                <w:sz w:val="20"/>
              </w:rPr>
              <w:t> </w:t>
            </w:r>
            <w:r>
              <w:rPr>
                <w:spacing w:val="-5"/>
                <w:sz w:val="20"/>
              </w:rPr>
              <w:t>12</w:t>
            </w:r>
          </w:p>
        </w:tc>
      </w:tr>
      <w:tr>
        <w:trPr>
          <w:trHeight w:val="460" w:hRule="atLeast"/>
        </w:trPr>
        <w:tc>
          <w:tcPr>
            <w:tcW w:w="989" w:type="dxa"/>
          </w:tcPr>
          <w:p>
            <w:pPr>
              <w:pStyle w:val="TableParagraph"/>
              <w:spacing w:before="15"/>
              <w:ind w:left="161"/>
              <w:rPr>
                <w:b/>
                <w:sz w:val="20"/>
              </w:rPr>
            </w:pPr>
            <w:r>
              <w:rPr>
                <w:b/>
                <w:spacing w:val="-5"/>
                <w:sz w:val="20"/>
              </w:rPr>
              <w:t>9.</w:t>
            </w:r>
          </w:p>
        </w:tc>
        <w:tc>
          <w:tcPr>
            <w:tcW w:w="2523" w:type="dxa"/>
          </w:tcPr>
          <w:p>
            <w:pPr>
              <w:pStyle w:val="TableParagraph"/>
              <w:spacing w:line="223" w:lineRule="exact"/>
              <w:ind w:left="77" w:right="78"/>
              <w:rPr>
                <w:sz w:val="20"/>
              </w:rPr>
            </w:pPr>
            <w:r>
              <w:rPr>
                <w:sz w:val="20"/>
              </w:rPr>
              <w:t>Óleo</w:t>
            </w:r>
            <w:r>
              <w:rPr>
                <w:spacing w:val="-4"/>
                <w:sz w:val="20"/>
              </w:rPr>
              <w:t> </w:t>
            </w:r>
            <w:r>
              <w:rPr>
                <w:sz w:val="20"/>
              </w:rPr>
              <w:t>SAE</w:t>
            </w:r>
            <w:r>
              <w:rPr>
                <w:spacing w:val="-4"/>
                <w:sz w:val="20"/>
              </w:rPr>
              <w:t> </w:t>
            </w:r>
            <w:r>
              <w:rPr>
                <w:sz w:val="20"/>
              </w:rPr>
              <w:t>15W40</w:t>
            </w:r>
            <w:r>
              <w:rPr>
                <w:spacing w:val="-3"/>
                <w:sz w:val="20"/>
              </w:rPr>
              <w:t> </w:t>
            </w:r>
            <w:r>
              <w:rPr>
                <w:spacing w:val="-2"/>
                <w:sz w:val="20"/>
              </w:rPr>
              <w:t>p/motores</w:t>
            </w:r>
          </w:p>
          <w:p>
            <w:pPr>
              <w:pStyle w:val="TableParagraph"/>
              <w:spacing w:line="217" w:lineRule="exact"/>
              <w:ind w:left="78" w:right="78"/>
              <w:rPr>
                <w:sz w:val="20"/>
              </w:rPr>
            </w:pPr>
            <w:r>
              <w:rPr>
                <w:sz w:val="20"/>
              </w:rPr>
              <w:t>diesel</w:t>
            </w:r>
            <w:r>
              <w:rPr>
                <w:spacing w:val="-7"/>
                <w:sz w:val="20"/>
              </w:rPr>
              <w:t> </w:t>
            </w:r>
            <w:r>
              <w:rPr>
                <w:sz w:val="20"/>
              </w:rPr>
              <w:t>Turbo</w:t>
            </w:r>
            <w:r>
              <w:rPr>
                <w:spacing w:val="-4"/>
                <w:sz w:val="20"/>
              </w:rPr>
              <w:t> </w:t>
            </w:r>
            <w:r>
              <w:rPr>
                <w:sz w:val="20"/>
              </w:rPr>
              <w:t>API</w:t>
            </w:r>
            <w:r>
              <w:rPr>
                <w:spacing w:val="-6"/>
                <w:sz w:val="20"/>
              </w:rPr>
              <w:t> </w:t>
            </w:r>
            <w:r>
              <w:rPr>
                <w:sz w:val="20"/>
              </w:rPr>
              <w:t>CH-</w:t>
            </w:r>
            <w:r>
              <w:rPr>
                <w:spacing w:val="-10"/>
                <w:sz w:val="20"/>
              </w:rPr>
              <w:t>4</w:t>
            </w:r>
          </w:p>
        </w:tc>
        <w:tc>
          <w:tcPr>
            <w:tcW w:w="1104" w:type="dxa"/>
          </w:tcPr>
          <w:p>
            <w:pPr>
              <w:pStyle w:val="TableParagraph"/>
              <w:spacing w:line="223" w:lineRule="exact"/>
              <w:ind w:left="9" w:right="5"/>
              <w:rPr>
                <w:sz w:val="20"/>
              </w:rPr>
            </w:pPr>
            <w:r>
              <w:rPr>
                <w:spacing w:val="-5"/>
                <w:sz w:val="20"/>
              </w:rPr>
              <w:t>Não</w:t>
            </w:r>
          </w:p>
          <w:p>
            <w:pPr>
              <w:pStyle w:val="TableParagraph"/>
              <w:spacing w:line="217" w:lineRule="exact"/>
              <w:ind w:left="9"/>
              <w:rPr>
                <w:sz w:val="20"/>
              </w:rPr>
            </w:pPr>
            <w:r>
              <w:rPr>
                <w:spacing w:val="-2"/>
                <w:sz w:val="20"/>
              </w:rPr>
              <w:t>localizado</w:t>
            </w:r>
          </w:p>
        </w:tc>
        <w:tc>
          <w:tcPr>
            <w:tcW w:w="1173" w:type="dxa"/>
          </w:tcPr>
          <w:p>
            <w:pPr>
              <w:pStyle w:val="TableParagraph"/>
              <w:spacing w:line="223" w:lineRule="exact"/>
              <w:ind w:left="158"/>
              <w:jc w:val="left"/>
              <w:rPr>
                <w:sz w:val="20"/>
              </w:rPr>
            </w:pPr>
            <w:r>
              <w:rPr>
                <w:spacing w:val="-2"/>
                <w:sz w:val="20"/>
              </w:rPr>
              <w:t>Vasilhame</w:t>
            </w:r>
          </w:p>
          <w:p>
            <w:pPr>
              <w:pStyle w:val="TableParagraph"/>
              <w:spacing w:line="217" w:lineRule="exact"/>
              <w:ind w:left="220"/>
              <w:jc w:val="left"/>
              <w:rPr>
                <w:sz w:val="20"/>
              </w:rPr>
            </w:pPr>
            <w:r>
              <w:rPr>
                <w:sz w:val="20"/>
              </w:rPr>
              <w:t>20 </w:t>
            </w:r>
            <w:r>
              <w:rPr>
                <w:spacing w:val="-2"/>
                <w:sz w:val="20"/>
              </w:rPr>
              <w:t>Litros</w:t>
            </w:r>
          </w:p>
        </w:tc>
        <w:tc>
          <w:tcPr>
            <w:tcW w:w="1037" w:type="dxa"/>
          </w:tcPr>
          <w:p>
            <w:pPr>
              <w:pStyle w:val="TableParagraph"/>
              <w:spacing w:before="108"/>
              <w:ind w:left="10"/>
              <w:rPr>
                <w:sz w:val="20"/>
              </w:rPr>
            </w:pPr>
            <w:r>
              <w:rPr>
                <w:spacing w:val="-5"/>
                <w:sz w:val="20"/>
              </w:rPr>
              <w:t>10</w:t>
            </w:r>
          </w:p>
        </w:tc>
        <w:tc>
          <w:tcPr>
            <w:tcW w:w="1106" w:type="dxa"/>
          </w:tcPr>
          <w:p>
            <w:pPr>
              <w:pStyle w:val="TableParagraph"/>
              <w:spacing w:before="108"/>
              <w:ind w:left="9"/>
              <w:rPr>
                <w:sz w:val="20"/>
              </w:rPr>
            </w:pPr>
            <w:r>
              <w:rPr>
                <w:spacing w:val="-5"/>
                <w:sz w:val="20"/>
              </w:rPr>
              <w:t>30</w:t>
            </w:r>
          </w:p>
        </w:tc>
        <w:tc>
          <w:tcPr>
            <w:tcW w:w="1632" w:type="dxa"/>
          </w:tcPr>
          <w:p>
            <w:pPr>
              <w:pStyle w:val="TableParagraph"/>
              <w:spacing w:before="108"/>
              <w:ind w:left="15" w:right="2"/>
              <w:rPr>
                <w:sz w:val="20"/>
              </w:rPr>
            </w:pPr>
            <w:r>
              <w:rPr>
                <w:sz w:val="20"/>
              </w:rPr>
              <w:t>SMADA</w:t>
            </w:r>
            <w:r>
              <w:rPr>
                <w:spacing w:val="-3"/>
                <w:sz w:val="20"/>
              </w:rPr>
              <w:t> </w:t>
            </w:r>
            <w:r>
              <w:rPr>
                <w:sz w:val="20"/>
              </w:rPr>
              <w:t>-</w:t>
            </w:r>
            <w:r>
              <w:rPr>
                <w:spacing w:val="-5"/>
                <w:sz w:val="20"/>
              </w:rPr>
              <w:t> 30</w:t>
            </w:r>
          </w:p>
        </w:tc>
      </w:tr>
    </w:tbl>
    <w:p>
      <w:pPr>
        <w:spacing w:after="0"/>
        <w:rPr>
          <w:sz w:val="20"/>
        </w:rPr>
        <w:sectPr>
          <w:pgSz w:w="11930" w:h="16850"/>
          <w:pgMar w:header="451" w:footer="654" w:top="1840" w:bottom="900" w:left="1420" w:right="480"/>
        </w:sectPr>
      </w:pPr>
    </w:p>
    <w:p>
      <w:pPr>
        <w:spacing w:line="240" w:lineRule="auto" w:before="7" w:after="0"/>
        <w:rPr>
          <w:b/>
          <w:sz w:val="7"/>
        </w:rPr>
      </w:pPr>
    </w:p>
    <w:tbl>
      <w:tblPr>
        <w:tblW w:w="0" w:type="auto"/>
        <w:jc w:val="left"/>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523"/>
        <w:gridCol w:w="1104"/>
        <w:gridCol w:w="1173"/>
        <w:gridCol w:w="1037"/>
        <w:gridCol w:w="1106"/>
        <w:gridCol w:w="1632"/>
      </w:tblGrid>
      <w:tr>
        <w:trPr>
          <w:trHeight w:val="1151" w:hRule="atLeast"/>
        </w:trPr>
        <w:tc>
          <w:tcPr>
            <w:tcW w:w="989" w:type="dxa"/>
          </w:tcPr>
          <w:p>
            <w:pPr>
              <w:pStyle w:val="TableParagraph"/>
              <w:spacing w:before="132"/>
              <w:jc w:val="left"/>
              <w:rPr>
                <w:b/>
                <w:sz w:val="20"/>
              </w:rPr>
            </w:pPr>
          </w:p>
          <w:p>
            <w:pPr>
              <w:pStyle w:val="TableParagraph"/>
              <w:ind w:right="230"/>
              <w:jc w:val="right"/>
              <w:rPr>
                <w:b/>
                <w:sz w:val="20"/>
              </w:rPr>
            </w:pPr>
            <w:r>
              <w:rPr>
                <w:b/>
                <w:spacing w:val="-5"/>
                <w:sz w:val="20"/>
              </w:rPr>
              <w:t>10.</w:t>
            </w:r>
          </w:p>
        </w:tc>
        <w:tc>
          <w:tcPr>
            <w:tcW w:w="2523" w:type="dxa"/>
          </w:tcPr>
          <w:p>
            <w:pPr>
              <w:pStyle w:val="TableParagraph"/>
              <w:ind w:left="160" w:right="158" w:firstLine="3"/>
              <w:rPr>
                <w:sz w:val="20"/>
              </w:rPr>
            </w:pPr>
            <w:r>
              <w:rPr>
                <w:sz w:val="20"/>
              </w:rPr>
              <w:t>Óleo motor multiviscoso, SAE</w:t>
            </w:r>
            <w:r>
              <w:rPr>
                <w:spacing w:val="-10"/>
                <w:sz w:val="20"/>
              </w:rPr>
              <w:t> </w:t>
            </w:r>
            <w:r>
              <w:rPr>
                <w:sz w:val="20"/>
              </w:rPr>
              <w:t>15W40</w:t>
            </w:r>
            <w:r>
              <w:rPr>
                <w:spacing w:val="-11"/>
                <w:sz w:val="20"/>
              </w:rPr>
              <w:t> </w:t>
            </w:r>
            <w:r>
              <w:rPr>
                <w:sz w:val="20"/>
              </w:rPr>
              <w:t>/</w:t>
            </w:r>
            <w:r>
              <w:rPr>
                <w:spacing w:val="-11"/>
                <w:sz w:val="20"/>
              </w:rPr>
              <w:t> </w:t>
            </w:r>
            <w:r>
              <w:rPr>
                <w:sz w:val="20"/>
              </w:rPr>
              <w:t>Classe</w:t>
            </w:r>
            <w:r>
              <w:rPr>
                <w:spacing w:val="-10"/>
                <w:sz w:val="20"/>
              </w:rPr>
              <w:t> </w:t>
            </w:r>
            <w:r>
              <w:rPr>
                <w:sz w:val="20"/>
              </w:rPr>
              <w:t>228.3 API CI-4 Plus</w:t>
            </w:r>
          </w:p>
          <w:p>
            <w:pPr>
              <w:pStyle w:val="TableParagraph"/>
              <w:spacing w:line="230" w:lineRule="exact"/>
              <w:ind w:left="294" w:right="294"/>
              <w:rPr>
                <w:sz w:val="20"/>
              </w:rPr>
            </w:pPr>
            <w:r>
              <w:rPr>
                <w:sz w:val="20"/>
              </w:rPr>
              <w:t>Especificação</w:t>
            </w:r>
            <w:r>
              <w:rPr>
                <w:spacing w:val="-13"/>
                <w:sz w:val="20"/>
              </w:rPr>
              <w:t> </w:t>
            </w:r>
            <w:r>
              <w:rPr>
                <w:sz w:val="20"/>
              </w:rPr>
              <w:t>conforme DBL 6610.30</w:t>
            </w:r>
          </w:p>
        </w:tc>
        <w:tc>
          <w:tcPr>
            <w:tcW w:w="1104" w:type="dxa"/>
          </w:tcPr>
          <w:p>
            <w:pPr>
              <w:pStyle w:val="TableParagraph"/>
              <w:spacing w:before="108"/>
              <w:jc w:val="left"/>
              <w:rPr>
                <w:b/>
                <w:sz w:val="20"/>
              </w:rPr>
            </w:pPr>
          </w:p>
          <w:p>
            <w:pPr>
              <w:pStyle w:val="TableParagraph"/>
              <w:ind w:left="141" w:firstLine="242"/>
              <w:jc w:val="left"/>
              <w:rPr>
                <w:sz w:val="20"/>
              </w:rPr>
            </w:pPr>
            <w:r>
              <w:rPr>
                <w:spacing w:val="-4"/>
                <w:sz w:val="20"/>
              </w:rPr>
              <w:t>Não </w:t>
            </w:r>
            <w:r>
              <w:rPr>
                <w:spacing w:val="-2"/>
                <w:sz w:val="20"/>
              </w:rPr>
              <w:t>localizado</w:t>
            </w:r>
          </w:p>
        </w:tc>
        <w:tc>
          <w:tcPr>
            <w:tcW w:w="1173" w:type="dxa"/>
          </w:tcPr>
          <w:p>
            <w:pPr>
              <w:pStyle w:val="TableParagraph"/>
              <w:spacing w:before="108"/>
              <w:jc w:val="left"/>
              <w:rPr>
                <w:b/>
                <w:sz w:val="20"/>
              </w:rPr>
            </w:pPr>
          </w:p>
          <w:p>
            <w:pPr>
              <w:pStyle w:val="TableParagraph"/>
              <w:ind w:left="220" w:right="98" w:hanging="113"/>
              <w:jc w:val="left"/>
              <w:rPr>
                <w:sz w:val="20"/>
              </w:rPr>
            </w:pPr>
            <w:r>
              <w:rPr>
                <w:spacing w:val="-2"/>
                <w:sz w:val="20"/>
              </w:rPr>
              <w:t>Embalagem </w:t>
            </w:r>
            <w:r>
              <w:rPr>
                <w:sz w:val="20"/>
              </w:rPr>
              <w:t>20 Litros</w:t>
            </w:r>
          </w:p>
        </w:tc>
        <w:tc>
          <w:tcPr>
            <w:tcW w:w="1037" w:type="dxa"/>
          </w:tcPr>
          <w:p>
            <w:pPr>
              <w:pStyle w:val="TableParagraph"/>
              <w:spacing w:before="223"/>
              <w:jc w:val="left"/>
              <w:rPr>
                <w:b/>
                <w:sz w:val="20"/>
              </w:rPr>
            </w:pPr>
          </w:p>
          <w:p>
            <w:pPr>
              <w:pStyle w:val="TableParagraph"/>
              <w:spacing w:before="1"/>
              <w:ind w:left="10"/>
              <w:rPr>
                <w:sz w:val="20"/>
              </w:rPr>
            </w:pPr>
            <w:r>
              <w:rPr>
                <w:spacing w:val="-5"/>
                <w:sz w:val="20"/>
              </w:rPr>
              <w:t>01</w:t>
            </w:r>
          </w:p>
        </w:tc>
        <w:tc>
          <w:tcPr>
            <w:tcW w:w="1106" w:type="dxa"/>
          </w:tcPr>
          <w:p>
            <w:pPr>
              <w:pStyle w:val="TableParagraph"/>
              <w:spacing w:before="223"/>
              <w:jc w:val="left"/>
              <w:rPr>
                <w:b/>
                <w:sz w:val="20"/>
              </w:rPr>
            </w:pPr>
          </w:p>
          <w:p>
            <w:pPr>
              <w:pStyle w:val="TableParagraph"/>
              <w:spacing w:before="1"/>
              <w:ind w:left="9"/>
              <w:rPr>
                <w:sz w:val="20"/>
              </w:rPr>
            </w:pPr>
            <w:r>
              <w:rPr>
                <w:spacing w:val="-5"/>
                <w:sz w:val="20"/>
              </w:rPr>
              <w:t>02</w:t>
            </w:r>
          </w:p>
        </w:tc>
        <w:tc>
          <w:tcPr>
            <w:tcW w:w="1632" w:type="dxa"/>
          </w:tcPr>
          <w:p>
            <w:pPr>
              <w:pStyle w:val="TableParagraph"/>
              <w:spacing w:before="223"/>
              <w:jc w:val="left"/>
              <w:rPr>
                <w:b/>
                <w:sz w:val="20"/>
              </w:rPr>
            </w:pPr>
          </w:p>
          <w:p>
            <w:pPr>
              <w:pStyle w:val="TableParagraph"/>
              <w:spacing w:before="1"/>
              <w:ind w:left="15" w:right="2"/>
              <w:rPr>
                <w:sz w:val="20"/>
              </w:rPr>
            </w:pPr>
            <w:r>
              <w:rPr>
                <w:sz w:val="20"/>
              </w:rPr>
              <w:t>SME</w:t>
            </w:r>
            <w:r>
              <w:rPr>
                <w:spacing w:val="-2"/>
                <w:sz w:val="20"/>
              </w:rPr>
              <w:t> </w:t>
            </w:r>
            <w:r>
              <w:rPr>
                <w:sz w:val="20"/>
              </w:rPr>
              <w:t>-</w:t>
            </w:r>
            <w:r>
              <w:rPr>
                <w:spacing w:val="-4"/>
                <w:sz w:val="20"/>
              </w:rPr>
              <w:t> </w:t>
            </w:r>
            <w:r>
              <w:rPr>
                <w:spacing w:val="-5"/>
                <w:sz w:val="20"/>
              </w:rPr>
              <w:t>02</w:t>
            </w:r>
          </w:p>
        </w:tc>
      </w:tr>
      <w:tr>
        <w:trPr>
          <w:trHeight w:val="460" w:hRule="atLeast"/>
        </w:trPr>
        <w:tc>
          <w:tcPr>
            <w:tcW w:w="989" w:type="dxa"/>
          </w:tcPr>
          <w:p>
            <w:pPr>
              <w:pStyle w:val="TableParagraph"/>
              <w:spacing w:before="14"/>
              <w:ind w:right="230"/>
              <w:jc w:val="right"/>
              <w:rPr>
                <w:b/>
                <w:sz w:val="20"/>
              </w:rPr>
            </w:pPr>
            <w:r>
              <w:rPr>
                <w:b/>
                <w:spacing w:val="-5"/>
                <w:sz w:val="20"/>
              </w:rPr>
              <w:t>11.</w:t>
            </w:r>
          </w:p>
        </w:tc>
        <w:tc>
          <w:tcPr>
            <w:tcW w:w="2523" w:type="dxa"/>
          </w:tcPr>
          <w:p>
            <w:pPr>
              <w:pStyle w:val="TableParagraph"/>
              <w:spacing w:line="223" w:lineRule="exact"/>
              <w:ind w:left="78" w:right="78"/>
              <w:rPr>
                <w:sz w:val="20"/>
              </w:rPr>
            </w:pPr>
            <w:r>
              <w:rPr>
                <w:sz w:val="20"/>
              </w:rPr>
              <w:t>Óleo</w:t>
            </w:r>
            <w:r>
              <w:rPr>
                <w:spacing w:val="-5"/>
                <w:sz w:val="20"/>
              </w:rPr>
              <w:t> </w:t>
            </w:r>
            <w:r>
              <w:rPr>
                <w:sz w:val="20"/>
              </w:rPr>
              <w:t>Motor</w:t>
            </w:r>
            <w:r>
              <w:rPr>
                <w:spacing w:val="-5"/>
                <w:sz w:val="20"/>
              </w:rPr>
              <w:t> </w:t>
            </w:r>
            <w:r>
              <w:rPr>
                <w:sz w:val="20"/>
              </w:rPr>
              <w:t>15W40</w:t>
            </w:r>
            <w:r>
              <w:rPr>
                <w:spacing w:val="-4"/>
                <w:sz w:val="20"/>
              </w:rPr>
              <w:t> extra</w:t>
            </w:r>
          </w:p>
          <w:p>
            <w:pPr>
              <w:pStyle w:val="TableParagraph"/>
              <w:spacing w:line="217" w:lineRule="exact"/>
              <w:ind w:left="78" w:right="78"/>
              <w:rPr>
                <w:sz w:val="20"/>
              </w:rPr>
            </w:pPr>
            <w:r>
              <w:rPr>
                <w:spacing w:val="-2"/>
                <w:sz w:val="20"/>
              </w:rPr>
              <w:t>turbo</w:t>
            </w:r>
          </w:p>
        </w:tc>
        <w:tc>
          <w:tcPr>
            <w:tcW w:w="1104" w:type="dxa"/>
          </w:tcPr>
          <w:p>
            <w:pPr>
              <w:pStyle w:val="TableParagraph"/>
              <w:spacing w:before="108"/>
              <w:ind w:left="9"/>
              <w:rPr>
                <w:sz w:val="20"/>
              </w:rPr>
            </w:pPr>
            <w:r>
              <w:rPr>
                <w:spacing w:val="-2"/>
                <w:sz w:val="20"/>
              </w:rPr>
              <w:t>472896</w:t>
            </w:r>
          </w:p>
        </w:tc>
        <w:tc>
          <w:tcPr>
            <w:tcW w:w="1173" w:type="dxa"/>
          </w:tcPr>
          <w:p>
            <w:pPr>
              <w:pStyle w:val="TableParagraph"/>
              <w:spacing w:line="223" w:lineRule="exact"/>
              <w:ind w:left="62" w:right="58"/>
              <w:rPr>
                <w:sz w:val="20"/>
              </w:rPr>
            </w:pPr>
            <w:r>
              <w:rPr>
                <w:spacing w:val="-2"/>
                <w:sz w:val="20"/>
              </w:rPr>
              <w:t>Vasilhame</w:t>
            </w:r>
          </w:p>
          <w:p>
            <w:pPr>
              <w:pStyle w:val="TableParagraph"/>
              <w:spacing w:line="217" w:lineRule="exact"/>
              <w:ind w:left="62" w:right="56"/>
              <w:rPr>
                <w:sz w:val="20"/>
              </w:rPr>
            </w:pPr>
            <w:r>
              <w:rPr>
                <w:sz w:val="20"/>
              </w:rPr>
              <w:t>1 </w:t>
            </w:r>
            <w:r>
              <w:rPr>
                <w:spacing w:val="-2"/>
                <w:sz w:val="20"/>
              </w:rPr>
              <w:t>litro</w:t>
            </w:r>
          </w:p>
        </w:tc>
        <w:tc>
          <w:tcPr>
            <w:tcW w:w="1037" w:type="dxa"/>
          </w:tcPr>
          <w:p>
            <w:pPr>
              <w:pStyle w:val="TableParagraph"/>
              <w:spacing w:before="108"/>
              <w:ind w:left="10"/>
              <w:rPr>
                <w:sz w:val="20"/>
              </w:rPr>
            </w:pPr>
            <w:r>
              <w:rPr>
                <w:spacing w:val="-5"/>
                <w:sz w:val="20"/>
              </w:rPr>
              <w:t>04</w:t>
            </w:r>
          </w:p>
        </w:tc>
        <w:tc>
          <w:tcPr>
            <w:tcW w:w="1106" w:type="dxa"/>
          </w:tcPr>
          <w:p>
            <w:pPr>
              <w:pStyle w:val="TableParagraph"/>
              <w:spacing w:before="108"/>
              <w:ind w:left="9"/>
              <w:rPr>
                <w:sz w:val="20"/>
              </w:rPr>
            </w:pPr>
            <w:r>
              <w:rPr>
                <w:spacing w:val="-5"/>
                <w:sz w:val="20"/>
              </w:rPr>
              <w:t>10</w:t>
            </w:r>
          </w:p>
        </w:tc>
        <w:tc>
          <w:tcPr>
            <w:tcW w:w="1632" w:type="dxa"/>
          </w:tcPr>
          <w:p>
            <w:pPr>
              <w:pStyle w:val="TableParagraph"/>
              <w:spacing w:before="108"/>
              <w:ind w:left="15" w:right="2"/>
              <w:rPr>
                <w:sz w:val="20"/>
              </w:rPr>
            </w:pPr>
            <w:r>
              <w:rPr>
                <w:sz w:val="20"/>
              </w:rPr>
              <w:t>SMADA</w:t>
            </w:r>
            <w:r>
              <w:rPr>
                <w:spacing w:val="-3"/>
                <w:sz w:val="20"/>
              </w:rPr>
              <w:t> </w:t>
            </w:r>
            <w:r>
              <w:rPr>
                <w:sz w:val="20"/>
              </w:rPr>
              <w:t>-</w:t>
            </w:r>
            <w:r>
              <w:rPr>
                <w:spacing w:val="-5"/>
                <w:sz w:val="20"/>
              </w:rPr>
              <w:t> 10</w:t>
            </w:r>
          </w:p>
        </w:tc>
      </w:tr>
      <w:tr>
        <w:trPr>
          <w:trHeight w:val="457" w:hRule="atLeast"/>
        </w:trPr>
        <w:tc>
          <w:tcPr>
            <w:tcW w:w="989" w:type="dxa"/>
          </w:tcPr>
          <w:p>
            <w:pPr>
              <w:pStyle w:val="TableParagraph"/>
              <w:spacing w:before="14"/>
              <w:ind w:right="230"/>
              <w:jc w:val="right"/>
              <w:rPr>
                <w:b/>
                <w:sz w:val="20"/>
              </w:rPr>
            </w:pPr>
            <w:r>
              <w:rPr>
                <w:b/>
                <w:spacing w:val="-5"/>
                <w:sz w:val="20"/>
              </w:rPr>
              <w:t>12.</w:t>
            </w:r>
          </w:p>
        </w:tc>
        <w:tc>
          <w:tcPr>
            <w:tcW w:w="2523" w:type="dxa"/>
          </w:tcPr>
          <w:p>
            <w:pPr>
              <w:pStyle w:val="TableParagraph"/>
              <w:spacing w:before="108"/>
              <w:ind w:left="78" w:right="78"/>
              <w:rPr>
                <w:sz w:val="20"/>
              </w:rPr>
            </w:pPr>
            <w:r>
              <w:rPr>
                <w:sz w:val="20"/>
              </w:rPr>
              <w:t>Óleo</w:t>
            </w:r>
            <w:r>
              <w:rPr>
                <w:spacing w:val="-6"/>
                <w:sz w:val="20"/>
              </w:rPr>
              <w:t> </w:t>
            </w:r>
            <w:r>
              <w:rPr>
                <w:sz w:val="20"/>
              </w:rPr>
              <w:t>diferencia</w:t>
            </w:r>
            <w:r>
              <w:rPr>
                <w:spacing w:val="-6"/>
                <w:sz w:val="20"/>
              </w:rPr>
              <w:t> </w:t>
            </w:r>
            <w:r>
              <w:rPr>
                <w:spacing w:val="-2"/>
                <w:sz w:val="20"/>
              </w:rPr>
              <w:t>85W140</w:t>
            </w:r>
          </w:p>
        </w:tc>
        <w:tc>
          <w:tcPr>
            <w:tcW w:w="1104" w:type="dxa"/>
          </w:tcPr>
          <w:p>
            <w:pPr>
              <w:pStyle w:val="TableParagraph"/>
              <w:spacing w:line="223" w:lineRule="exact"/>
              <w:ind w:left="9" w:right="5"/>
              <w:rPr>
                <w:sz w:val="20"/>
              </w:rPr>
            </w:pPr>
            <w:r>
              <w:rPr>
                <w:spacing w:val="-5"/>
                <w:sz w:val="20"/>
              </w:rPr>
              <w:t>Não</w:t>
            </w:r>
          </w:p>
          <w:p>
            <w:pPr>
              <w:pStyle w:val="TableParagraph"/>
              <w:spacing w:line="215" w:lineRule="exact"/>
              <w:ind w:left="9"/>
              <w:rPr>
                <w:sz w:val="20"/>
              </w:rPr>
            </w:pPr>
            <w:r>
              <w:rPr>
                <w:spacing w:val="-2"/>
                <w:sz w:val="20"/>
              </w:rPr>
              <w:t>localizado</w:t>
            </w:r>
          </w:p>
        </w:tc>
        <w:tc>
          <w:tcPr>
            <w:tcW w:w="1173" w:type="dxa"/>
          </w:tcPr>
          <w:p>
            <w:pPr>
              <w:pStyle w:val="TableParagraph"/>
              <w:spacing w:line="223" w:lineRule="exact"/>
              <w:ind w:left="62" w:right="58"/>
              <w:rPr>
                <w:sz w:val="20"/>
              </w:rPr>
            </w:pPr>
            <w:r>
              <w:rPr>
                <w:spacing w:val="-2"/>
                <w:sz w:val="20"/>
              </w:rPr>
              <w:t>Vasilhame</w:t>
            </w:r>
          </w:p>
          <w:p>
            <w:pPr>
              <w:pStyle w:val="TableParagraph"/>
              <w:spacing w:line="215" w:lineRule="exact"/>
              <w:ind w:left="62" w:right="56"/>
              <w:rPr>
                <w:sz w:val="20"/>
              </w:rPr>
            </w:pPr>
            <w:r>
              <w:rPr>
                <w:sz w:val="20"/>
              </w:rPr>
              <w:t>1 </w:t>
            </w:r>
            <w:r>
              <w:rPr>
                <w:spacing w:val="-2"/>
                <w:sz w:val="20"/>
              </w:rPr>
              <w:t>litro</w:t>
            </w:r>
          </w:p>
        </w:tc>
        <w:tc>
          <w:tcPr>
            <w:tcW w:w="1037" w:type="dxa"/>
          </w:tcPr>
          <w:p>
            <w:pPr>
              <w:pStyle w:val="TableParagraph"/>
              <w:spacing w:before="108"/>
              <w:ind w:left="10"/>
              <w:rPr>
                <w:sz w:val="20"/>
              </w:rPr>
            </w:pPr>
            <w:r>
              <w:rPr>
                <w:spacing w:val="-5"/>
                <w:sz w:val="20"/>
              </w:rPr>
              <w:t>10</w:t>
            </w:r>
          </w:p>
        </w:tc>
        <w:tc>
          <w:tcPr>
            <w:tcW w:w="1106" w:type="dxa"/>
          </w:tcPr>
          <w:p>
            <w:pPr>
              <w:pStyle w:val="TableParagraph"/>
              <w:spacing w:before="108"/>
              <w:ind w:left="9"/>
              <w:rPr>
                <w:sz w:val="20"/>
              </w:rPr>
            </w:pPr>
            <w:r>
              <w:rPr>
                <w:spacing w:val="-5"/>
                <w:sz w:val="20"/>
              </w:rPr>
              <w:t>30</w:t>
            </w:r>
          </w:p>
        </w:tc>
        <w:tc>
          <w:tcPr>
            <w:tcW w:w="1632" w:type="dxa"/>
          </w:tcPr>
          <w:p>
            <w:pPr>
              <w:pStyle w:val="TableParagraph"/>
              <w:spacing w:before="108"/>
              <w:ind w:left="15" w:right="2"/>
              <w:rPr>
                <w:sz w:val="20"/>
              </w:rPr>
            </w:pPr>
            <w:r>
              <w:rPr>
                <w:sz w:val="20"/>
              </w:rPr>
              <w:t>SMADA</w:t>
            </w:r>
            <w:r>
              <w:rPr>
                <w:spacing w:val="-3"/>
                <w:sz w:val="20"/>
              </w:rPr>
              <w:t> </w:t>
            </w:r>
            <w:r>
              <w:rPr>
                <w:sz w:val="20"/>
              </w:rPr>
              <w:t>-</w:t>
            </w:r>
            <w:r>
              <w:rPr>
                <w:spacing w:val="-5"/>
                <w:sz w:val="20"/>
              </w:rPr>
              <w:t> 30</w:t>
            </w:r>
          </w:p>
        </w:tc>
      </w:tr>
      <w:tr>
        <w:trPr>
          <w:trHeight w:val="690" w:hRule="atLeast"/>
        </w:trPr>
        <w:tc>
          <w:tcPr>
            <w:tcW w:w="989" w:type="dxa"/>
          </w:tcPr>
          <w:p>
            <w:pPr>
              <w:pStyle w:val="TableParagraph"/>
              <w:spacing w:before="132"/>
              <w:ind w:right="230"/>
              <w:jc w:val="right"/>
              <w:rPr>
                <w:b/>
                <w:sz w:val="20"/>
              </w:rPr>
            </w:pPr>
            <w:r>
              <w:rPr>
                <w:b/>
                <w:spacing w:val="-5"/>
                <w:sz w:val="20"/>
              </w:rPr>
              <w:t>13.</w:t>
            </w:r>
          </w:p>
        </w:tc>
        <w:tc>
          <w:tcPr>
            <w:tcW w:w="2523" w:type="dxa"/>
          </w:tcPr>
          <w:p>
            <w:pPr>
              <w:pStyle w:val="TableParagraph"/>
              <w:spacing w:line="237" w:lineRule="auto"/>
              <w:ind w:left="77" w:right="78"/>
              <w:rPr>
                <w:sz w:val="20"/>
              </w:rPr>
            </w:pPr>
            <w:r>
              <w:rPr>
                <w:sz w:val="20"/>
              </w:rPr>
              <w:t>Óleo</w:t>
            </w:r>
            <w:r>
              <w:rPr>
                <w:spacing w:val="-13"/>
                <w:sz w:val="20"/>
              </w:rPr>
              <w:t> </w:t>
            </w:r>
            <w:r>
              <w:rPr>
                <w:sz w:val="20"/>
              </w:rPr>
              <w:t>lubrificante</w:t>
            </w:r>
            <w:r>
              <w:rPr>
                <w:spacing w:val="-12"/>
                <w:sz w:val="20"/>
              </w:rPr>
              <w:t> </w:t>
            </w:r>
            <w:r>
              <w:rPr>
                <w:sz w:val="20"/>
              </w:rPr>
              <w:t>90W140 API</w:t>
            </w:r>
            <w:r>
              <w:rPr>
                <w:spacing w:val="-3"/>
                <w:sz w:val="20"/>
              </w:rPr>
              <w:t> </w:t>
            </w:r>
            <w:r>
              <w:rPr>
                <w:sz w:val="20"/>
              </w:rPr>
              <w:t>GL</w:t>
            </w:r>
            <w:r>
              <w:rPr>
                <w:spacing w:val="-5"/>
                <w:sz w:val="20"/>
              </w:rPr>
              <w:t> </w:t>
            </w:r>
            <w:r>
              <w:rPr>
                <w:sz w:val="20"/>
              </w:rPr>
              <w:t>5</w:t>
            </w:r>
            <w:r>
              <w:rPr>
                <w:spacing w:val="-1"/>
                <w:sz w:val="20"/>
              </w:rPr>
              <w:t> </w:t>
            </w:r>
            <w:r>
              <w:rPr>
                <w:sz w:val="20"/>
              </w:rPr>
              <w:t>para</w:t>
            </w:r>
            <w:r>
              <w:rPr>
                <w:spacing w:val="-3"/>
                <w:sz w:val="20"/>
              </w:rPr>
              <w:t> </w:t>
            </w:r>
            <w:r>
              <w:rPr>
                <w:spacing w:val="-2"/>
                <w:sz w:val="20"/>
              </w:rPr>
              <w:t>diferencial</w:t>
            </w:r>
          </w:p>
          <w:p>
            <w:pPr>
              <w:pStyle w:val="TableParagraph"/>
              <w:spacing w:line="217" w:lineRule="exact"/>
              <w:ind w:left="78" w:right="78"/>
              <w:rPr>
                <w:sz w:val="20"/>
              </w:rPr>
            </w:pPr>
            <w:r>
              <w:rPr>
                <w:sz w:val="20"/>
              </w:rPr>
              <w:t>motor</w:t>
            </w:r>
            <w:r>
              <w:rPr>
                <w:spacing w:val="-4"/>
                <w:sz w:val="20"/>
              </w:rPr>
              <w:t> </w:t>
            </w:r>
            <w:r>
              <w:rPr>
                <w:sz w:val="20"/>
              </w:rPr>
              <w:t>a</w:t>
            </w:r>
            <w:r>
              <w:rPr>
                <w:spacing w:val="-3"/>
                <w:sz w:val="20"/>
              </w:rPr>
              <w:t> </w:t>
            </w:r>
            <w:r>
              <w:rPr>
                <w:spacing w:val="-2"/>
                <w:sz w:val="20"/>
              </w:rPr>
              <w:t>diesel</w:t>
            </w:r>
          </w:p>
        </w:tc>
        <w:tc>
          <w:tcPr>
            <w:tcW w:w="1104" w:type="dxa"/>
          </w:tcPr>
          <w:p>
            <w:pPr>
              <w:pStyle w:val="TableParagraph"/>
              <w:spacing w:before="108"/>
              <w:ind w:left="141" w:firstLine="242"/>
              <w:jc w:val="left"/>
              <w:rPr>
                <w:sz w:val="20"/>
              </w:rPr>
            </w:pPr>
            <w:r>
              <w:rPr>
                <w:spacing w:val="-4"/>
                <w:sz w:val="20"/>
              </w:rPr>
              <w:t>Não </w:t>
            </w:r>
            <w:r>
              <w:rPr>
                <w:spacing w:val="-2"/>
                <w:sz w:val="20"/>
              </w:rPr>
              <w:t>localizado</w:t>
            </w:r>
          </w:p>
        </w:tc>
        <w:tc>
          <w:tcPr>
            <w:tcW w:w="1173" w:type="dxa"/>
          </w:tcPr>
          <w:p>
            <w:pPr>
              <w:pStyle w:val="TableParagraph"/>
              <w:spacing w:before="108"/>
              <w:ind w:left="203" w:right="148" w:hanging="46"/>
              <w:jc w:val="left"/>
              <w:rPr>
                <w:sz w:val="20"/>
              </w:rPr>
            </w:pPr>
            <w:r>
              <w:rPr>
                <w:spacing w:val="-2"/>
                <w:sz w:val="20"/>
              </w:rPr>
              <w:t>Vasilhame </w:t>
            </w:r>
            <w:r>
              <w:rPr>
                <w:sz w:val="20"/>
              </w:rPr>
              <w:t>200 litros</w:t>
            </w:r>
          </w:p>
        </w:tc>
        <w:tc>
          <w:tcPr>
            <w:tcW w:w="1037" w:type="dxa"/>
          </w:tcPr>
          <w:p>
            <w:pPr>
              <w:pStyle w:val="TableParagraph"/>
              <w:spacing w:before="223"/>
              <w:ind w:left="10"/>
              <w:rPr>
                <w:sz w:val="20"/>
              </w:rPr>
            </w:pPr>
            <w:r>
              <w:rPr>
                <w:spacing w:val="-5"/>
                <w:sz w:val="20"/>
              </w:rPr>
              <w:t>01</w:t>
            </w:r>
          </w:p>
        </w:tc>
        <w:tc>
          <w:tcPr>
            <w:tcW w:w="1106" w:type="dxa"/>
          </w:tcPr>
          <w:p>
            <w:pPr>
              <w:pStyle w:val="TableParagraph"/>
              <w:spacing w:before="223"/>
              <w:ind w:left="9"/>
              <w:rPr>
                <w:sz w:val="20"/>
              </w:rPr>
            </w:pPr>
            <w:r>
              <w:rPr>
                <w:spacing w:val="-5"/>
                <w:sz w:val="20"/>
              </w:rPr>
              <w:t>05</w:t>
            </w:r>
          </w:p>
        </w:tc>
        <w:tc>
          <w:tcPr>
            <w:tcW w:w="1632" w:type="dxa"/>
          </w:tcPr>
          <w:p>
            <w:pPr>
              <w:pStyle w:val="TableParagraph"/>
              <w:spacing w:before="223"/>
              <w:ind w:left="15" w:right="5"/>
              <w:rPr>
                <w:sz w:val="20"/>
              </w:rPr>
            </w:pPr>
            <w:r>
              <w:rPr>
                <w:sz w:val="20"/>
              </w:rPr>
              <w:t>SMOI</w:t>
            </w:r>
            <w:r>
              <w:rPr>
                <w:spacing w:val="-2"/>
                <w:sz w:val="20"/>
              </w:rPr>
              <w:t> </w:t>
            </w:r>
            <w:r>
              <w:rPr>
                <w:sz w:val="20"/>
              </w:rPr>
              <w:t>-</w:t>
            </w:r>
            <w:r>
              <w:rPr>
                <w:spacing w:val="-5"/>
                <w:sz w:val="20"/>
              </w:rPr>
              <w:t> 05</w:t>
            </w:r>
          </w:p>
        </w:tc>
      </w:tr>
      <w:tr>
        <w:trPr>
          <w:trHeight w:val="461" w:hRule="atLeast"/>
        </w:trPr>
        <w:tc>
          <w:tcPr>
            <w:tcW w:w="989" w:type="dxa"/>
          </w:tcPr>
          <w:p>
            <w:pPr>
              <w:pStyle w:val="TableParagraph"/>
              <w:spacing w:before="15"/>
              <w:ind w:right="230"/>
              <w:jc w:val="right"/>
              <w:rPr>
                <w:b/>
                <w:sz w:val="20"/>
              </w:rPr>
            </w:pPr>
            <w:r>
              <w:rPr>
                <w:b/>
                <w:spacing w:val="-5"/>
                <w:sz w:val="20"/>
              </w:rPr>
              <w:t>14.</w:t>
            </w:r>
          </w:p>
        </w:tc>
        <w:tc>
          <w:tcPr>
            <w:tcW w:w="2523" w:type="dxa"/>
          </w:tcPr>
          <w:p>
            <w:pPr>
              <w:pStyle w:val="TableParagraph"/>
              <w:spacing w:line="224" w:lineRule="exact"/>
              <w:ind w:left="78" w:right="78"/>
              <w:rPr>
                <w:sz w:val="20"/>
              </w:rPr>
            </w:pPr>
            <w:r>
              <w:rPr>
                <w:sz w:val="20"/>
              </w:rPr>
              <w:t>Óleo</w:t>
            </w:r>
            <w:r>
              <w:rPr>
                <w:spacing w:val="-6"/>
                <w:sz w:val="20"/>
              </w:rPr>
              <w:t> </w:t>
            </w:r>
            <w:r>
              <w:rPr>
                <w:sz w:val="20"/>
              </w:rPr>
              <w:t>hidráulico</w:t>
            </w:r>
            <w:r>
              <w:rPr>
                <w:spacing w:val="-6"/>
                <w:sz w:val="20"/>
              </w:rPr>
              <w:t> </w:t>
            </w:r>
            <w:r>
              <w:rPr>
                <w:sz w:val="20"/>
              </w:rPr>
              <w:t>CAT</w:t>
            </w:r>
            <w:r>
              <w:rPr>
                <w:spacing w:val="-4"/>
                <w:sz w:val="20"/>
              </w:rPr>
              <w:t> Hydro</w:t>
            </w:r>
          </w:p>
          <w:p>
            <w:pPr>
              <w:pStyle w:val="TableParagraph"/>
              <w:spacing w:line="217" w:lineRule="exact"/>
              <w:ind w:left="78" w:right="78"/>
              <w:rPr>
                <w:sz w:val="20"/>
              </w:rPr>
            </w:pPr>
            <w:r>
              <w:rPr>
                <w:sz w:val="20"/>
              </w:rPr>
              <w:t>Advanced</w:t>
            </w:r>
            <w:r>
              <w:rPr>
                <w:spacing w:val="-11"/>
                <w:sz w:val="20"/>
              </w:rPr>
              <w:t> </w:t>
            </w:r>
            <w:r>
              <w:rPr>
                <w:spacing w:val="-5"/>
                <w:sz w:val="20"/>
              </w:rPr>
              <w:t>10</w:t>
            </w:r>
          </w:p>
        </w:tc>
        <w:tc>
          <w:tcPr>
            <w:tcW w:w="1104" w:type="dxa"/>
          </w:tcPr>
          <w:p>
            <w:pPr>
              <w:pStyle w:val="TableParagraph"/>
              <w:spacing w:line="224" w:lineRule="exact"/>
              <w:ind w:left="9" w:right="5"/>
              <w:rPr>
                <w:sz w:val="20"/>
              </w:rPr>
            </w:pPr>
            <w:r>
              <w:rPr>
                <w:spacing w:val="-5"/>
                <w:sz w:val="20"/>
              </w:rPr>
              <w:t>Não</w:t>
            </w:r>
          </w:p>
          <w:p>
            <w:pPr>
              <w:pStyle w:val="TableParagraph"/>
              <w:spacing w:line="217" w:lineRule="exact"/>
              <w:ind w:left="9"/>
              <w:rPr>
                <w:sz w:val="20"/>
              </w:rPr>
            </w:pPr>
            <w:r>
              <w:rPr>
                <w:spacing w:val="-2"/>
                <w:sz w:val="20"/>
              </w:rPr>
              <w:t>localizado</w:t>
            </w:r>
          </w:p>
        </w:tc>
        <w:tc>
          <w:tcPr>
            <w:tcW w:w="1173" w:type="dxa"/>
          </w:tcPr>
          <w:p>
            <w:pPr>
              <w:pStyle w:val="TableParagraph"/>
              <w:spacing w:line="224" w:lineRule="exact"/>
              <w:ind w:left="158"/>
              <w:jc w:val="left"/>
              <w:rPr>
                <w:sz w:val="20"/>
              </w:rPr>
            </w:pPr>
            <w:r>
              <w:rPr>
                <w:spacing w:val="-2"/>
                <w:sz w:val="20"/>
              </w:rPr>
              <w:t>Vasilhame</w:t>
            </w:r>
          </w:p>
          <w:p>
            <w:pPr>
              <w:pStyle w:val="TableParagraph"/>
              <w:spacing w:line="217" w:lineRule="exact"/>
              <w:ind w:left="254"/>
              <w:jc w:val="left"/>
              <w:rPr>
                <w:sz w:val="20"/>
              </w:rPr>
            </w:pPr>
            <w:r>
              <w:rPr>
                <w:sz w:val="20"/>
              </w:rPr>
              <w:t>20 </w:t>
            </w:r>
            <w:r>
              <w:rPr>
                <w:spacing w:val="-2"/>
                <w:sz w:val="20"/>
              </w:rPr>
              <w:t>litros</w:t>
            </w:r>
          </w:p>
        </w:tc>
        <w:tc>
          <w:tcPr>
            <w:tcW w:w="1037" w:type="dxa"/>
          </w:tcPr>
          <w:p>
            <w:pPr>
              <w:pStyle w:val="TableParagraph"/>
              <w:spacing w:before="109"/>
              <w:ind w:left="10"/>
              <w:rPr>
                <w:sz w:val="20"/>
              </w:rPr>
            </w:pPr>
            <w:r>
              <w:rPr>
                <w:spacing w:val="-5"/>
                <w:sz w:val="20"/>
              </w:rPr>
              <w:t>05</w:t>
            </w:r>
          </w:p>
        </w:tc>
        <w:tc>
          <w:tcPr>
            <w:tcW w:w="1106" w:type="dxa"/>
          </w:tcPr>
          <w:p>
            <w:pPr>
              <w:pStyle w:val="TableParagraph"/>
              <w:spacing w:before="109"/>
              <w:ind w:left="9"/>
              <w:rPr>
                <w:sz w:val="20"/>
              </w:rPr>
            </w:pPr>
            <w:r>
              <w:rPr>
                <w:spacing w:val="-5"/>
                <w:sz w:val="20"/>
              </w:rPr>
              <w:t>10</w:t>
            </w:r>
          </w:p>
        </w:tc>
        <w:tc>
          <w:tcPr>
            <w:tcW w:w="1632" w:type="dxa"/>
          </w:tcPr>
          <w:p>
            <w:pPr>
              <w:pStyle w:val="TableParagraph"/>
              <w:spacing w:before="109"/>
              <w:ind w:left="15" w:right="2"/>
              <w:rPr>
                <w:sz w:val="20"/>
              </w:rPr>
            </w:pPr>
            <w:r>
              <w:rPr>
                <w:sz w:val="20"/>
              </w:rPr>
              <w:t>SMOI</w:t>
            </w:r>
            <w:r>
              <w:rPr>
                <w:spacing w:val="-4"/>
                <w:sz w:val="20"/>
              </w:rPr>
              <w:t> </w:t>
            </w:r>
            <w:r>
              <w:rPr>
                <w:sz w:val="20"/>
              </w:rPr>
              <w:t>–</w:t>
            </w:r>
            <w:r>
              <w:rPr>
                <w:spacing w:val="-2"/>
                <w:sz w:val="20"/>
              </w:rPr>
              <w:t> </w:t>
            </w:r>
            <w:r>
              <w:rPr>
                <w:spacing w:val="-5"/>
                <w:sz w:val="20"/>
              </w:rPr>
              <w:t>10</w:t>
            </w:r>
          </w:p>
        </w:tc>
      </w:tr>
      <w:tr>
        <w:trPr>
          <w:trHeight w:val="460" w:hRule="atLeast"/>
        </w:trPr>
        <w:tc>
          <w:tcPr>
            <w:tcW w:w="989" w:type="dxa"/>
          </w:tcPr>
          <w:p>
            <w:pPr>
              <w:pStyle w:val="TableParagraph"/>
              <w:spacing w:before="14"/>
              <w:ind w:right="230"/>
              <w:jc w:val="right"/>
              <w:rPr>
                <w:b/>
                <w:sz w:val="20"/>
              </w:rPr>
            </w:pPr>
            <w:r>
              <w:rPr>
                <w:b/>
                <w:spacing w:val="-5"/>
                <w:sz w:val="20"/>
              </w:rPr>
              <w:t>15.</w:t>
            </w:r>
          </w:p>
        </w:tc>
        <w:tc>
          <w:tcPr>
            <w:tcW w:w="2523" w:type="dxa"/>
          </w:tcPr>
          <w:p>
            <w:pPr>
              <w:pStyle w:val="TableParagraph"/>
              <w:spacing w:line="223" w:lineRule="exact"/>
              <w:ind w:left="112"/>
              <w:jc w:val="left"/>
              <w:rPr>
                <w:sz w:val="20"/>
              </w:rPr>
            </w:pPr>
            <w:r>
              <w:rPr>
                <w:sz w:val="20"/>
              </w:rPr>
              <w:t>Óleo</w:t>
            </w:r>
            <w:r>
              <w:rPr>
                <w:spacing w:val="-6"/>
                <w:sz w:val="20"/>
              </w:rPr>
              <w:t> </w:t>
            </w:r>
            <w:r>
              <w:rPr>
                <w:sz w:val="20"/>
              </w:rPr>
              <w:t>Lubrificante</w:t>
            </w:r>
            <w:r>
              <w:rPr>
                <w:spacing w:val="-6"/>
                <w:sz w:val="20"/>
              </w:rPr>
              <w:t> </w:t>
            </w:r>
            <w:r>
              <w:rPr>
                <w:sz w:val="20"/>
              </w:rPr>
              <w:t>para</w:t>
            </w:r>
            <w:r>
              <w:rPr>
                <w:spacing w:val="-6"/>
                <w:sz w:val="20"/>
              </w:rPr>
              <w:t> </w:t>
            </w:r>
            <w:r>
              <w:rPr>
                <w:spacing w:val="-4"/>
                <w:sz w:val="20"/>
              </w:rPr>
              <w:t>caixa</w:t>
            </w:r>
          </w:p>
          <w:p>
            <w:pPr>
              <w:pStyle w:val="TableParagraph"/>
              <w:spacing w:line="217" w:lineRule="exact"/>
              <w:ind w:left="126"/>
              <w:jc w:val="left"/>
              <w:rPr>
                <w:sz w:val="20"/>
              </w:rPr>
            </w:pPr>
            <w:r>
              <w:rPr>
                <w:sz w:val="20"/>
              </w:rPr>
              <w:t>de</w:t>
            </w:r>
            <w:r>
              <w:rPr>
                <w:spacing w:val="-5"/>
                <w:sz w:val="20"/>
              </w:rPr>
              <w:t> </w:t>
            </w:r>
            <w:r>
              <w:rPr>
                <w:sz w:val="20"/>
              </w:rPr>
              <w:t>câmbio</w:t>
            </w:r>
            <w:r>
              <w:rPr>
                <w:spacing w:val="-4"/>
                <w:sz w:val="20"/>
              </w:rPr>
              <w:t> </w:t>
            </w:r>
            <w:r>
              <w:rPr>
                <w:sz w:val="20"/>
              </w:rPr>
              <w:t>80w90</w:t>
            </w:r>
            <w:r>
              <w:rPr>
                <w:spacing w:val="-2"/>
                <w:sz w:val="20"/>
              </w:rPr>
              <w:t> </w:t>
            </w:r>
            <w:r>
              <w:rPr>
                <w:sz w:val="20"/>
              </w:rPr>
              <w:t>API</w:t>
            </w:r>
            <w:r>
              <w:rPr>
                <w:spacing w:val="-4"/>
                <w:sz w:val="20"/>
              </w:rPr>
              <w:t> </w:t>
            </w:r>
            <w:r>
              <w:rPr>
                <w:sz w:val="20"/>
              </w:rPr>
              <w:t>GL</w:t>
            </w:r>
            <w:r>
              <w:rPr>
                <w:spacing w:val="-7"/>
                <w:sz w:val="20"/>
              </w:rPr>
              <w:t> </w:t>
            </w:r>
            <w:r>
              <w:rPr>
                <w:spacing w:val="-10"/>
                <w:sz w:val="20"/>
              </w:rPr>
              <w:t>5</w:t>
            </w:r>
          </w:p>
        </w:tc>
        <w:tc>
          <w:tcPr>
            <w:tcW w:w="1104" w:type="dxa"/>
          </w:tcPr>
          <w:p>
            <w:pPr>
              <w:pStyle w:val="TableParagraph"/>
              <w:spacing w:line="223" w:lineRule="exact"/>
              <w:ind w:left="9" w:right="5"/>
              <w:rPr>
                <w:sz w:val="20"/>
              </w:rPr>
            </w:pPr>
            <w:r>
              <w:rPr>
                <w:spacing w:val="-5"/>
                <w:sz w:val="20"/>
              </w:rPr>
              <w:t>Não</w:t>
            </w:r>
          </w:p>
          <w:p>
            <w:pPr>
              <w:pStyle w:val="TableParagraph"/>
              <w:spacing w:line="217" w:lineRule="exact"/>
              <w:ind w:left="9"/>
              <w:rPr>
                <w:sz w:val="20"/>
              </w:rPr>
            </w:pPr>
            <w:r>
              <w:rPr>
                <w:spacing w:val="-2"/>
                <w:sz w:val="20"/>
              </w:rPr>
              <w:t>localizado</w:t>
            </w:r>
          </w:p>
        </w:tc>
        <w:tc>
          <w:tcPr>
            <w:tcW w:w="1173" w:type="dxa"/>
          </w:tcPr>
          <w:p>
            <w:pPr>
              <w:pStyle w:val="TableParagraph"/>
              <w:spacing w:line="223" w:lineRule="exact"/>
              <w:ind w:left="158"/>
              <w:jc w:val="left"/>
              <w:rPr>
                <w:sz w:val="20"/>
              </w:rPr>
            </w:pPr>
            <w:r>
              <w:rPr>
                <w:spacing w:val="-2"/>
                <w:sz w:val="20"/>
              </w:rPr>
              <w:t>Vasilhame</w:t>
            </w:r>
          </w:p>
          <w:p>
            <w:pPr>
              <w:pStyle w:val="TableParagraph"/>
              <w:spacing w:line="217" w:lineRule="exact"/>
              <w:ind w:left="254"/>
              <w:jc w:val="left"/>
              <w:rPr>
                <w:sz w:val="20"/>
              </w:rPr>
            </w:pPr>
            <w:r>
              <w:rPr>
                <w:sz w:val="20"/>
              </w:rPr>
              <w:t>20 </w:t>
            </w:r>
            <w:r>
              <w:rPr>
                <w:spacing w:val="-2"/>
                <w:sz w:val="20"/>
              </w:rPr>
              <w:t>litros</w:t>
            </w:r>
          </w:p>
        </w:tc>
        <w:tc>
          <w:tcPr>
            <w:tcW w:w="1037" w:type="dxa"/>
          </w:tcPr>
          <w:p>
            <w:pPr>
              <w:pStyle w:val="TableParagraph"/>
              <w:spacing w:before="108"/>
              <w:ind w:left="10"/>
              <w:rPr>
                <w:sz w:val="20"/>
              </w:rPr>
            </w:pPr>
            <w:r>
              <w:rPr>
                <w:spacing w:val="-5"/>
                <w:sz w:val="20"/>
              </w:rPr>
              <w:t>05</w:t>
            </w:r>
          </w:p>
        </w:tc>
        <w:tc>
          <w:tcPr>
            <w:tcW w:w="1106" w:type="dxa"/>
          </w:tcPr>
          <w:p>
            <w:pPr>
              <w:pStyle w:val="TableParagraph"/>
              <w:spacing w:before="108"/>
              <w:ind w:left="9"/>
              <w:rPr>
                <w:sz w:val="20"/>
              </w:rPr>
            </w:pPr>
            <w:r>
              <w:rPr>
                <w:spacing w:val="-5"/>
                <w:sz w:val="20"/>
              </w:rPr>
              <w:t>10</w:t>
            </w:r>
          </w:p>
        </w:tc>
        <w:tc>
          <w:tcPr>
            <w:tcW w:w="1632" w:type="dxa"/>
          </w:tcPr>
          <w:p>
            <w:pPr>
              <w:pStyle w:val="TableParagraph"/>
              <w:spacing w:before="108"/>
              <w:ind w:left="15" w:right="5"/>
              <w:rPr>
                <w:sz w:val="20"/>
              </w:rPr>
            </w:pPr>
            <w:r>
              <w:rPr>
                <w:sz w:val="20"/>
              </w:rPr>
              <w:t>SMOI</w:t>
            </w:r>
            <w:r>
              <w:rPr>
                <w:spacing w:val="-2"/>
                <w:sz w:val="20"/>
              </w:rPr>
              <w:t> </w:t>
            </w:r>
            <w:r>
              <w:rPr>
                <w:sz w:val="20"/>
              </w:rPr>
              <w:t>-</w:t>
            </w:r>
            <w:r>
              <w:rPr>
                <w:spacing w:val="-5"/>
                <w:sz w:val="20"/>
              </w:rPr>
              <w:t> 10</w:t>
            </w:r>
          </w:p>
        </w:tc>
      </w:tr>
      <w:tr>
        <w:trPr>
          <w:trHeight w:val="457" w:hRule="atLeast"/>
        </w:trPr>
        <w:tc>
          <w:tcPr>
            <w:tcW w:w="989" w:type="dxa"/>
          </w:tcPr>
          <w:p>
            <w:pPr>
              <w:pStyle w:val="TableParagraph"/>
              <w:spacing w:before="14"/>
              <w:ind w:right="230"/>
              <w:jc w:val="right"/>
              <w:rPr>
                <w:b/>
                <w:sz w:val="20"/>
              </w:rPr>
            </w:pPr>
            <w:r>
              <w:rPr>
                <w:b/>
                <w:spacing w:val="-5"/>
                <w:sz w:val="20"/>
              </w:rPr>
              <w:t>16.</w:t>
            </w:r>
          </w:p>
        </w:tc>
        <w:tc>
          <w:tcPr>
            <w:tcW w:w="2523" w:type="dxa"/>
          </w:tcPr>
          <w:p>
            <w:pPr>
              <w:pStyle w:val="TableParagraph"/>
              <w:spacing w:line="223" w:lineRule="exact"/>
              <w:ind w:left="77" w:right="78"/>
              <w:rPr>
                <w:sz w:val="20"/>
              </w:rPr>
            </w:pPr>
            <w:r>
              <w:rPr>
                <w:sz w:val="20"/>
              </w:rPr>
              <w:t>Óleo</w:t>
            </w:r>
            <w:r>
              <w:rPr>
                <w:spacing w:val="-3"/>
                <w:sz w:val="20"/>
              </w:rPr>
              <w:t> </w:t>
            </w:r>
            <w:r>
              <w:rPr>
                <w:sz w:val="20"/>
              </w:rPr>
              <w:t>de</w:t>
            </w:r>
            <w:r>
              <w:rPr>
                <w:spacing w:val="-4"/>
                <w:sz w:val="20"/>
              </w:rPr>
              <w:t> </w:t>
            </w:r>
            <w:r>
              <w:rPr>
                <w:sz w:val="20"/>
              </w:rPr>
              <w:t>caixa</w:t>
            </w:r>
            <w:r>
              <w:rPr>
                <w:spacing w:val="-4"/>
                <w:sz w:val="20"/>
              </w:rPr>
              <w:t> </w:t>
            </w:r>
            <w:r>
              <w:rPr>
                <w:sz w:val="20"/>
              </w:rPr>
              <w:t>80W90</w:t>
            </w:r>
            <w:r>
              <w:rPr>
                <w:spacing w:val="-3"/>
                <w:sz w:val="20"/>
              </w:rPr>
              <w:t> </w:t>
            </w:r>
            <w:r>
              <w:rPr>
                <w:spacing w:val="-5"/>
                <w:sz w:val="20"/>
              </w:rPr>
              <w:t>API</w:t>
            </w:r>
          </w:p>
          <w:p>
            <w:pPr>
              <w:pStyle w:val="TableParagraph"/>
              <w:spacing w:line="215" w:lineRule="exact"/>
              <w:ind w:left="81" w:right="78"/>
              <w:rPr>
                <w:sz w:val="20"/>
              </w:rPr>
            </w:pPr>
            <w:r>
              <w:rPr>
                <w:spacing w:val="-2"/>
                <w:sz w:val="20"/>
              </w:rPr>
              <w:t>GI-</w:t>
            </w:r>
            <w:r>
              <w:rPr>
                <w:spacing w:val="-12"/>
                <w:sz w:val="20"/>
              </w:rPr>
              <w:t>5</w:t>
            </w:r>
          </w:p>
        </w:tc>
        <w:tc>
          <w:tcPr>
            <w:tcW w:w="1104" w:type="dxa"/>
          </w:tcPr>
          <w:p>
            <w:pPr>
              <w:pStyle w:val="TableParagraph"/>
              <w:spacing w:line="223" w:lineRule="exact"/>
              <w:ind w:left="9" w:right="5"/>
              <w:rPr>
                <w:sz w:val="20"/>
              </w:rPr>
            </w:pPr>
            <w:r>
              <w:rPr>
                <w:spacing w:val="-5"/>
                <w:sz w:val="20"/>
              </w:rPr>
              <w:t>Não</w:t>
            </w:r>
          </w:p>
          <w:p>
            <w:pPr>
              <w:pStyle w:val="TableParagraph"/>
              <w:spacing w:line="215" w:lineRule="exact"/>
              <w:ind w:left="9"/>
              <w:rPr>
                <w:sz w:val="20"/>
              </w:rPr>
            </w:pPr>
            <w:r>
              <w:rPr>
                <w:spacing w:val="-2"/>
                <w:sz w:val="20"/>
              </w:rPr>
              <w:t>localizado</w:t>
            </w:r>
          </w:p>
        </w:tc>
        <w:tc>
          <w:tcPr>
            <w:tcW w:w="1173" w:type="dxa"/>
          </w:tcPr>
          <w:p>
            <w:pPr>
              <w:pStyle w:val="TableParagraph"/>
              <w:spacing w:line="223" w:lineRule="exact"/>
              <w:ind w:left="62" w:right="58"/>
              <w:rPr>
                <w:sz w:val="20"/>
              </w:rPr>
            </w:pPr>
            <w:r>
              <w:rPr>
                <w:spacing w:val="-2"/>
                <w:sz w:val="20"/>
              </w:rPr>
              <w:t>Vasilhame</w:t>
            </w:r>
          </w:p>
          <w:p>
            <w:pPr>
              <w:pStyle w:val="TableParagraph"/>
              <w:spacing w:line="215" w:lineRule="exact"/>
              <w:ind w:left="62" w:right="56"/>
              <w:rPr>
                <w:sz w:val="20"/>
              </w:rPr>
            </w:pPr>
            <w:r>
              <w:rPr>
                <w:sz w:val="20"/>
              </w:rPr>
              <w:t>1 </w:t>
            </w:r>
            <w:r>
              <w:rPr>
                <w:spacing w:val="-2"/>
                <w:sz w:val="20"/>
              </w:rPr>
              <w:t>litro</w:t>
            </w:r>
          </w:p>
        </w:tc>
        <w:tc>
          <w:tcPr>
            <w:tcW w:w="1037" w:type="dxa"/>
          </w:tcPr>
          <w:p>
            <w:pPr>
              <w:pStyle w:val="TableParagraph"/>
              <w:spacing w:before="108"/>
              <w:ind w:left="10"/>
              <w:rPr>
                <w:sz w:val="20"/>
              </w:rPr>
            </w:pPr>
            <w:r>
              <w:rPr>
                <w:spacing w:val="-5"/>
                <w:sz w:val="20"/>
              </w:rPr>
              <w:t>10</w:t>
            </w:r>
          </w:p>
        </w:tc>
        <w:tc>
          <w:tcPr>
            <w:tcW w:w="1106" w:type="dxa"/>
          </w:tcPr>
          <w:p>
            <w:pPr>
              <w:pStyle w:val="TableParagraph"/>
              <w:spacing w:before="108"/>
              <w:ind w:left="9"/>
              <w:rPr>
                <w:sz w:val="20"/>
              </w:rPr>
            </w:pPr>
            <w:r>
              <w:rPr>
                <w:spacing w:val="-5"/>
                <w:sz w:val="20"/>
              </w:rPr>
              <w:t>20</w:t>
            </w:r>
          </w:p>
        </w:tc>
        <w:tc>
          <w:tcPr>
            <w:tcW w:w="1632" w:type="dxa"/>
          </w:tcPr>
          <w:p>
            <w:pPr>
              <w:pStyle w:val="TableParagraph"/>
              <w:spacing w:before="108"/>
              <w:ind w:left="15" w:right="2"/>
              <w:rPr>
                <w:sz w:val="20"/>
              </w:rPr>
            </w:pPr>
            <w:r>
              <w:rPr>
                <w:sz w:val="20"/>
              </w:rPr>
              <w:t>SMADA</w:t>
            </w:r>
            <w:r>
              <w:rPr>
                <w:spacing w:val="-3"/>
                <w:sz w:val="20"/>
              </w:rPr>
              <w:t> </w:t>
            </w:r>
            <w:r>
              <w:rPr>
                <w:sz w:val="20"/>
              </w:rPr>
              <w:t>-</w:t>
            </w:r>
            <w:r>
              <w:rPr>
                <w:spacing w:val="-5"/>
                <w:sz w:val="20"/>
              </w:rPr>
              <w:t> 20</w:t>
            </w:r>
          </w:p>
        </w:tc>
      </w:tr>
      <w:tr>
        <w:trPr>
          <w:trHeight w:val="690" w:hRule="atLeast"/>
        </w:trPr>
        <w:tc>
          <w:tcPr>
            <w:tcW w:w="989" w:type="dxa"/>
          </w:tcPr>
          <w:p>
            <w:pPr>
              <w:pStyle w:val="TableParagraph"/>
              <w:spacing w:before="132"/>
              <w:ind w:right="230"/>
              <w:jc w:val="right"/>
              <w:rPr>
                <w:b/>
                <w:sz w:val="20"/>
              </w:rPr>
            </w:pPr>
            <w:r>
              <w:rPr>
                <w:b/>
                <w:spacing w:val="-5"/>
                <w:sz w:val="20"/>
              </w:rPr>
              <w:t>17.</w:t>
            </w:r>
          </w:p>
        </w:tc>
        <w:tc>
          <w:tcPr>
            <w:tcW w:w="2523" w:type="dxa"/>
          </w:tcPr>
          <w:p>
            <w:pPr>
              <w:pStyle w:val="TableParagraph"/>
              <w:spacing w:line="237" w:lineRule="auto"/>
              <w:ind w:left="215" w:right="213" w:hanging="1"/>
              <w:rPr>
                <w:sz w:val="20"/>
              </w:rPr>
            </w:pPr>
            <w:r>
              <w:rPr>
                <w:sz w:val="20"/>
              </w:rPr>
              <w:t>Aditivo para água de Radiador</w:t>
            </w:r>
            <w:r>
              <w:rPr>
                <w:spacing w:val="-13"/>
                <w:sz w:val="20"/>
              </w:rPr>
              <w:t> </w:t>
            </w:r>
            <w:r>
              <w:rPr>
                <w:sz w:val="20"/>
              </w:rPr>
              <w:t>bio-concentrado</w:t>
            </w:r>
          </w:p>
          <w:p>
            <w:pPr>
              <w:pStyle w:val="TableParagraph"/>
              <w:spacing w:line="217" w:lineRule="exact"/>
              <w:ind w:left="77" w:right="78"/>
              <w:rPr>
                <w:sz w:val="20"/>
              </w:rPr>
            </w:pPr>
            <w:r>
              <w:rPr>
                <w:spacing w:val="-2"/>
                <w:sz w:val="20"/>
              </w:rPr>
              <w:t>orgânico</w:t>
            </w:r>
          </w:p>
        </w:tc>
        <w:tc>
          <w:tcPr>
            <w:tcW w:w="1104" w:type="dxa"/>
          </w:tcPr>
          <w:p>
            <w:pPr>
              <w:pStyle w:val="TableParagraph"/>
              <w:spacing w:before="130"/>
              <w:ind w:left="9"/>
              <w:rPr>
                <w:sz w:val="20"/>
              </w:rPr>
            </w:pPr>
            <w:r>
              <w:rPr>
                <w:spacing w:val="-2"/>
                <w:sz w:val="20"/>
              </w:rPr>
              <w:t>472239</w:t>
            </w:r>
          </w:p>
        </w:tc>
        <w:tc>
          <w:tcPr>
            <w:tcW w:w="1173" w:type="dxa"/>
          </w:tcPr>
          <w:p>
            <w:pPr>
              <w:pStyle w:val="TableParagraph"/>
              <w:spacing w:before="110"/>
              <w:ind w:left="343" w:right="147" w:hanging="185"/>
              <w:jc w:val="left"/>
              <w:rPr>
                <w:sz w:val="20"/>
              </w:rPr>
            </w:pPr>
            <w:r>
              <w:rPr>
                <w:spacing w:val="-2"/>
                <w:sz w:val="20"/>
              </w:rPr>
              <w:t>Vasilhame </w:t>
            </w:r>
            <w:r>
              <w:rPr>
                <w:sz w:val="20"/>
              </w:rPr>
              <w:t>1 litro</w:t>
            </w:r>
          </w:p>
        </w:tc>
        <w:tc>
          <w:tcPr>
            <w:tcW w:w="1037" w:type="dxa"/>
          </w:tcPr>
          <w:p>
            <w:pPr>
              <w:pStyle w:val="TableParagraph"/>
              <w:spacing w:before="223"/>
              <w:ind w:left="10"/>
              <w:rPr>
                <w:sz w:val="20"/>
              </w:rPr>
            </w:pPr>
            <w:r>
              <w:rPr>
                <w:spacing w:val="-5"/>
                <w:sz w:val="20"/>
              </w:rPr>
              <w:t>50</w:t>
            </w:r>
          </w:p>
        </w:tc>
        <w:tc>
          <w:tcPr>
            <w:tcW w:w="1106" w:type="dxa"/>
          </w:tcPr>
          <w:p>
            <w:pPr>
              <w:pStyle w:val="TableParagraph"/>
              <w:spacing w:before="223"/>
              <w:ind w:left="9"/>
              <w:rPr>
                <w:sz w:val="20"/>
              </w:rPr>
            </w:pPr>
            <w:r>
              <w:rPr>
                <w:spacing w:val="-5"/>
                <w:sz w:val="20"/>
              </w:rPr>
              <w:t>150</w:t>
            </w:r>
          </w:p>
        </w:tc>
        <w:tc>
          <w:tcPr>
            <w:tcW w:w="1632" w:type="dxa"/>
          </w:tcPr>
          <w:p>
            <w:pPr>
              <w:pStyle w:val="TableParagraph"/>
              <w:spacing w:before="223"/>
              <w:ind w:left="15" w:right="5"/>
              <w:rPr>
                <w:sz w:val="20"/>
              </w:rPr>
            </w:pPr>
            <w:r>
              <w:rPr>
                <w:sz w:val="20"/>
              </w:rPr>
              <w:t>SMOI</w:t>
            </w:r>
            <w:r>
              <w:rPr>
                <w:spacing w:val="-2"/>
                <w:sz w:val="20"/>
              </w:rPr>
              <w:t> </w:t>
            </w:r>
            <w:r>
              <w:rPr>
                <w:sz w:val="20"/>
              </w:rPr>
              <w:t>-</w:t>
            </w:r>
            <w:r>
              <w:rPr>
                <w:spacing w:val="-5"/>
                <w:sz w:val="20"/>
              </w:rPr>
              <w:t> 150</w:t>
            </w:r>
          </w:p>
        </w:tc>
      </w:tr>
      <w:tr>
        <w:trPr>
          <w:trHeight w:val="460" w:hRule="atLeast"/>
        </w:trPr>
        <w:tc>
          <w:tcPr>
            <w:tcW w:w="989" w:type="dxa"/>
          </w:tcPr>
          <w:p>
            <w:pPr>
              <w:pStyle w:val="TableParagraph"/>
              <w:spacing w:before="14"/>
              <w:ind w:right="230"/>
              <w:jc w:val="right"/>
              <w:rPr>
                <w:b/>
                <w:sz w:val="20"/>
              </w:rPr>
            </w:pPr>
            <w:r>
              <w:rPr>
                <w:b/>
                <w:spacing w:val="-5"/>
                <w:sz w:val="20"/>
              </w:rPr>
              <w:t>18.</w:t>
            </w:r>
          </w:p>
        </w:tc>
        <w:tc>
          <w:tcPr>
            <w:tcW w:w="2523" w:type="dxa"/>
          </w:tcPr>
          <w:p>
            <w:pPr>
              <w:pStyle w:val="TableParagraph"/>
              <w:spacing w:before="108"/>
              <w:ind w:left="77" w:right="78"/>
              <w:rPr>
                <w:sz w:val="20"/>
              </w:rPr>
            </w:pPr>
            <w:r>
              <w:rPr>
                <w:sz w:val="20"/>
              </w:rPr>
              <w:t>Graxa</w:t>
            </w:r>
            <w:r>
              <w:rPr>
                <w:spacing w:val="-4"/>
                <w:sz w:val="20"/>
              </w:rPr>
              <w:t> </w:t>
            </w:r>
            <w:r>
              <w:rPr>
                <w:sz w:val="20"/>
              </w:rPr>
              <w:t>base</w:t>
            </w:r>
            <w:r>
              <w:rPr>
                <w:spacing w:val="-3"/>
                <w:sz w:val="20"/>
              </w:rPr>
              <w:t> </w:t>
            </w:r>
            <w:r>
              <w:rPr>
                <w:sz w:val="20"/>
              </w:rPr>
              <w:t>sabão</w:t>
            </w:r>
            <w:r>
              <w:rPr>
                <w:spacing w:val="-3"/>
                <w:sz w:val="20"/>
              </w:rPr>
              <w:t> </w:t>
            </w:r>
            <w:r>
              <w:rPr>
                <w:sz w:val="20"/>
              </w:rPr>
              <w:t>de</w:t>
            </w:r>
            <w:r>
              <w:rPr>
                <w:spacing w:val="-3"/>
                <w:sz w:val="20"/>
              </w:rPr>
              <w:t> </w:t>
            </w:r>
            <w:r>
              <w:rPr>
                <w:spacing w:val="-4"/>
                <w:sz w:val="20"/>
              </w:rPr>
              <w:t>lítio</w:t>
            </w:r>
          </w:p>
        </w:tc>
        <w:tc>
          <w:tcPr>
            <w:tcW w:w="1104" w:type="dxa"/>
          </w:tcPr>
          <w:p>
            <w:pPr>
              <w:pStyle w:val="TableParagraph"/>
              <w:spacing w:before="108"/>
              <w:ind w:left="9"/>
              <w:rPr>
                <w:sz w:val="20"/>
              </w:rPr>
            </w:pPr>
            <w:r>
              <w:rPr>
                <w:spacing w:val="-2"/>
                <w:sz w:val="20"/>
              </w:rPr>
              <w:t>473648</w:t>
            </w:r>
          </w:p>
        </w:tc>
        <w:tc>
          <w:tcPr>
            <w:tcW w:w="1173" w:type="dxa"/>
          </w:tcPr>
          <w:p>
            <w:pPr>
              <w:pStyle w:val="TableParagraph"/>
              <w:spacing w:line="223" w:lineRule="exact"/>
              <w:ind w:left="62" w:right="58"/>
              <w:rPr>
                <w:sz w:val="20"/>
              </w:rPr>
            </w:pPr>
            <w:r>
              <w:rPr>
                <w:spacing w:val="-2"/>
                <w:sz w:val="20"/>
              </w:rPr>
              <w:t>Vasilhame</w:t>
            </w:r>
          </w:p>
          <w:p>
            <w:pPr>
              <w:pStyle w:val="TableParagraph"/>
              <w:spacing w:line="217" w:lineRule="exact"/>
              <w:ind w:left="62" w:right="56"/>
              <w:rPr>
                <w:sz w:val="20"/>
              </w:rPr>
            </w:pPr>
            <w:r>
              <w:rPr>
                <w:sz w:val="20"/>
              </w:rPr>
              <w:t>200 </w:t>
            </w:r>
            <w:r>
              <w:rPr>
                <w:spacing w:val="-5"/>
                <w:sz w:val="20"/>
              </w:rPr>
              <w:t>kg</w:t>
            </w:r>
          </w:p>
        </w:tc>
        <w:tc>
          <w:tcPr>
            <w:tcW w:w="1037" w:type="dxa"/>
          </w:tcPr>
          <w:p>
            <w:pPr>
              <w:pStyle w:val="TableParagraph"/>
              <w:spacing w:before="108"/>
              <w:ind w:left="10"/>
              <w:rPr>
                <w:sz w:val="20"/>
              </w:rPr>
            </w:pPr>
            <w:r>
              <w:rPr>
                <w:spacing w:val="-5"/>
                <w:sz w:val="20"/>
              </w:rPr>
              <w:t>01</w:t>
            </w:r>
          </w:p>
        </w:tc>
        <w:tc>
          <w:tcPr>
            <w:tcW w:w="1106" w:type="dxa"/>
          </w:tcPr>
          <w:p>
            <w:pPr>
              <w:pStyle w:val="TableParagraph"/>
              <w:spacing w:before="108"/>
              <w:ind w:left="9"/>
              <w:rPr>
                <w:sz w:val="20"/>
              </w:rPr>
            </w:pPr>
            <w:r>
              <w:rPr>
                <w:spacing w:val="-5"/>
                <w:sz w:val="20"/>
              </w:rPr>
              <w:t>05</w:t>
            </w:r>
          </w:p>
        </w:tc>
        <w:tc>
          <w:tcPr>
            <w:tcW w:w="1632" w:type="dxa"/>
          </w:tcPr>
          <w:p>
            <w:pPr>
              <w:pStyle w:val="TableParagraph"/>
              <w:spacing w:line="223" w:lineRule="exact"/>
              <w:ind w:left="15" w:right="2"/>
              <w:rPr>
                <w:sz w:val="20"/>
              </w:rPr>
            </w:pPr>
            <w:r>
              <w:rPr>
                <w:sz w:val="20"/>
              </w:rPr>
              <w:t>SMOI</w:t>
            </w:r>
            <w:r>
              <w:rPr>
                <w:spacing w:val="-4"/>
                <w:sz w:val="20"/>
              </w:rPr>
              <w:t> </w:t>
            </w:r>
            <w:r>
              <w:rPr>
                <w:sz w:val="20"/>
              </w:rPr>
              <w:t>–</w:t>
            </w:r>
            <w:r>
              <w:rPr>
                <w:spacing w:val="-2"/>
                <w:sz w:val="20"/>
              </w:rPr>
              <w:t> </w:t>
            </w:r>
            <w:r>
              <w:rPr>
                <w:spacing w:val="-5"/>
                <w:sz w:val="20"/>
              </w:rPr>
              <w:t>05</w:t>
            </w:r>
          </w:p>
        </w:tc>
      </w:tr>
      <w:tr>
        <w:trPr>
          <w:trHeight w:val="460" w:hRule="atLeast"/>
        </w:trPr>
        <w:tc>
          <w:tcPr>
            <w:tcW w:w="989" w:type="dxa"/>
          </w:tcPr>
          <w:p>
            <w:pPr>
              <w:pStyle w:val="TableParagraph"/>
              <w:spacing w:before="14"/>
              <w:ind w:right="230"/>
              <w:jc w:val="right"/>
              <w:rPr>
                <w:b/>
                <w:sz w:val="20"/>
              </w:rPr>
            </w:pPr>
            <w:r>
              <w:rPr>
                <w:b/>
                <w:spacing w:val="-5"/>
                <w:sz w:val="20"/>
              </w:rPr>
              <w:t>19.</w:t>
            </w:r>
          </w:p>
        </w:tc>
        <w:tc>
          <w:tcPr>
            <w:tcW w:w="2523" w:type="dxa"/>
          </w:tcPr>
          <w:p>
            <w:pPr>
              <w:pStyle w:val="TableParagraph"/>
              <w:spacing w:before="108"/>
              <w:ind w:left="77" w:right="78"/>
              <w:rPr>
                <w:sz w:val="20"/>
              </w:rPr>
            </w:pPr>
            <w:r>
              <w:rPr>
                <w:sz w:val="20"/>
              </w:rPr>
              <w:t>Graxa</w:t>
            </w:r>
            <w:r>
              <w:rPr>
                <w:spacing w:val="-4"/>
                <w:sz w:val="20"/>
              </w:rPr>
              <w:t> </w:t>
            </w:r>
            <w:r>
              <w:rPr>
                <w:sz w:val="20"/>
              </w:rPr>
              <w:t>base</w:t>
            </w:r>
            <w:r>
              <w:rPr>
                <w:spacing w:val="-3"/>
                <w:sz w:val="20"/>
              </w:rPr>
              <w:t> </w:t>
            </w:r>
            <w:r>
              <w:rPr>
                <w:sz w:val="20"/>
              </w:rPr>
              <w:t>sabão</w:t>
            </w:r>
            <w:r>
              <w:rPr>
                <w:spacing w:val="-3"/>
                <w:sz w:val="20"/>
              </w:rPr>
              <w:t> </w:t>
            </w:r>
            <w:r>
              <w:rPr>
                <w:sz w:val="20"/>
              </w:rPr>
              <w:t>de</w:t>
            </w:r>
            <w:r>
              <w:rPr>
                <w:spacing w:val="-3"/>
                <w:sz w:val="20"/>
              </w:rPr>
              <w:t> </w:t>
            </w:r>
            <w:r>
              <w:rPr>
                <w:spacing w:val="-4"/>
                <w:sz w:val="20"/>
              </w:rPr>
              <w:t>lítio</w:t>
            </w:r>
          </w:p>
        </w:tc>
        <w:tc>
          <w:tcPr>
            <w:tcW w:w="1104" w:type="dxa"/>
          </w:tcPr>
          <w:p>
            <w:pPr>
              <w:pStyle w:val="TableParagraph"/>
              <w:spacing w:before="108"/>
              <w:ind w:left="9"/>
              <w:rPr>
                <w:sz w:val="20"/>
              </w:rPr>
            </w:pPr>
            <w:r>
              <w:rPr>
                <w:spacing w:val="-2"/>
                <w:sz w:val="20"/>
              </w:rPr>
              <w:t>473648</w:t>
            </w:r>
          </w:p>
        </w:tc>
        <w:tc>
          <w:tcPr>
            <w:tcW w:w="1173" w:type="dxa"/>
          </w:tcPr>
          <w:p>
            <w:pPr>
              <w:pStyle w:val="TableParagraph"/>
              <w:spacing w:line="223" w:lineRule="exact"/>
              <w:ind w:left="62" w:right="58"/>
              <w:rPr>
                <w:sz w:val="20"/>
              </w:rPr>
            </w:pPr>
            <w:r>
              <w:rPr>
                <w:spacing w:val="-2"/>
                <w:sz w:val="20"/>
              </w:rPr>
              <w:t>Vasilhame</w:t>
            </w:r>
          </w:p>
          <w:p>
            <w:pPr>
              <w:pStyle w:val="TableParagraph"/>
              <w:spacing w:line="217" w:lineRule="exact"/>
              <w:ind w:left="62" w:right="56"/>
              <w:rPr>
                <w:sz w:val="20"/>
              </w:rPr>
            </w:pPr>
            <w:r>
              <w:rPr>
                <w:sz w:val="20"/>
              </w:rPr>
              <w:t>20 </w:t>
            </w:r>
            <w:r>
              <w:rPr>
                <w:spacing w:val="-5"/>
                <w:sz w:val="20"/>
              </w:rPr>
              <w:t>kg</w:t>
            </w:r>
          </w:p>
        </w:tc>
        <w:tc>
          <w:tcPr>
            <w:tcW w:w="1037" w:type="dxa"/>
          </w:tcPr>
          <w:p>
            <w:pPr>
              <w:pStyle w:val="TableParagraph"/>
              <w:spacing w:before="108"/>
              <w:ind w:left="10"/>
              <w:rPr>
                <w:sz w:val="20"/>
              </w:rPr>
            </w:pPr>
            <w:r>
              <w:rPr>
                <w:spacing w:val="-5"/>
                <w:sz w:val="20"/>
              </w:rPr>
              <w:t>05</w:t>
            </w:r>
          </w:p>
        </w:tc>
        <w:tc>
          <w:tcPr>
            <w:tcW w:w="1106" w:type="dxa"/>
          </w:tcPr>
          <w:p>
            <w:pPr>
              <w:pStyle w:val="TableParagraph"/>
              <w:spacing w:before="108"/>
              <w:ind w:left="9"/>
              <w:rPr>
                <w:sz w:val="20"/>
              </w:rPr>
            </w:pPr>
            <w:r>
              <w:rPr>
                <w:spacing w:val="-5"/>
                <w:sz w:val="20"/>
              </w:rPr>
              <w:t>10</w:t>
            </w:r>
          </w:p>
        </w:tc>
        <w:tc>
          <w:tcPr>
            <w:tcW w:w="1632" w:type="dxa"/>
          </w:tcPr>
          <w:p>
            <w:pPr>
              <w:pStyle w:val="TableParagraph"/>
              <w:spacing w:before="108"/>
              <w:ind w:left="15" w:right="2"/>
              <w:rPr>
                <w:sz w:val="20"/>
              </w:rPr>
            </w:pPr>
            <w:r>
              <w:rPr>
                <w:sz w:val="20"/>
              </w:rPr>
              <w:t>SMADA</w:t>
            </w:r>
            <w:r>
              <w:rPr>
                <w:spacing w:val="-3"/>
                <w:sz w:val="20"/>
              </w:rPr>
              <w:t> </w:t>
            </w:r>
            <w:r>
              <w:rPr>
                <w:sz w:val="20"/>
              </w:rPr>
              <w:t>-</w:t>
            </w:r>
            <w:r>
              <w:rPr>
                <w:spacing w:val="-5"/>
                <w:sz w:val="20"/>
              </w:rPr>
              <w:t> 10</w:t>
            </w:r>
          </w:p>
        </w:tc>
      </w:tr>
      <w:tr>
        <w:trPr>
          <w:trHeight w:val="758" w:hRule="atLeast"/>
        </w:trPr>
        <w:tc>
          <w:tcPr>
            <w:tcW w:w="989" w:type="dxa"/>
          </w:tcPr>
          <w:p>
            <w:pPr>
              <w:pStyle w:val="TableParagraph"/>
              <w:spacing w:before="163"/>
              <w:ind w:right="230"/>
              <w:jc w:val="right"/>
              <w:rPr>
                <w:b/>
                <w:sz w:val="20"/>
              </w:rPr>
            </w:pPr>
            <w:r>
              <w:rPr>
                <w:b/>
                <w:spacing w:val="-5"/>
                <w:sz w:val="20"/>
              </w:rPr>
              <w:t>20.</w:t>
            </w:r>
          </w:p>
        </w:tc>
        <w:tc>
          <w:tcPr>
            <w:tcW w:w="2523" w:type="dxa"/>
          </w:tcPr>
          <w:p>
            <w:pPr>
              <w:pStyle w:val="TableParagraph"/>
              <w:spacing w:before="142"/>
              <w:ind w:left="453" w:right="186" w:hanging="255"/>
              <w:jc w:val="left"/>
              <w:rPr>
                <w:sz w:val="20"/>
              </w:rPr>
            </w:pPr>
            <w:r>
              <w:rPr>
                <w:sz w:val="20"/>
              </w:rPr>
              <w:t>Desengraxante,</w:t>
            </w:r>
            <w:r>
              <w:rPr>
                <w:spacing w:val="-13"/>
                <w:sz w:val="20"/>
              </w:rPr>
              <w:t> </w:t>
            </w:r>
            <w:r>
              <w:rPr>
                <w:sz w:val="20"/>
              </w:rPr>
              <w:t>detergente alcalino (limpa baú)</w:t>
            </w:r>
          </w:p>
        </w:tc>
        <w:tc>
          <w:tcPr>
            <w:tcW w:w="1104" w:type="dxa"/>
          </w:tcPr>
          <w:p>
            <w:pPr>
              <w:pStyle w:val="TableParagraph"/>
              <w:spacing w:before="142"/>
              <w:ind w:left="141" w:firstLine="242"/>
              <w:jc w:val="left"/>
              <w:rPr>
                <w:sz w:val="20"/>
              </w:rPr>
            </w:pPr>
            <w:r>
              <w:rPr>
                <w:spacing w:val="-4"/>
                <w:sz w:val="20"/>
              </w:rPr>
              <w:t>Não </w:t>
            </w:r>
            <w:r>
              <w:rPr>
                <w:spacing w:val="-2"/>
                <w:sz w:val="20"/>
              </w:rPr>
              <w:t>localizado</w:t>
            </w:r>
          </w:p>
        </w:tc>
        <w:tc>
          <w:tcPr>
            <w:tcW w:w="1173" w:type="dxa"/>
          </w:tcPr>
          <w:p>
            <w:pPr>
              <w:pStyle w:val="TableParagraph"/>
              <w:spacing w:before="142"/>
              <w:ind w:left="220" w:right="98" w:hanging="113"/>
              <w:jc w:val="left"/>
              <w:rPr>
                <w:sz w:val="20"/>
              </w:rPr>
            </w:pPr>
            <w:r>
              <w:rPr>
                <w:spacing w:val="-2"/>
                <w:sz w:val="20"/>
              </w:rPr>
              <w:t>Embalagem </w:t>
            </w:r>
            <w:r>
              <w:rPr>
                <w:sz w:val="20"/>
              </w:rPr>
              <w:t>50 Litros</w:t>
            </w:r>
          </w:p>
        </w:tc>
        <w:tc>
          <w:tcPr>
            <w:tcW w:w="1037" w:type="dxa"/>
          </w:tcPr>
          <w:p>
            <w:pPr>
              <w:pStyle w:val="TableParagraph"/>
              <w:spacing w:before="27"/>
              <w:jc w:val="left"/>
              <w:rPr>
                <w:b/>
                <w:sz w:val="20"/>
              </w:rPr>
            </w:pPr>
          </w:p>
          <w:p>
            <w:pPr>
              <w:pStyle w:val="TableParagraph"/>
              <w:ind w:left="10"/>
              <w:rPr>
                <w:sz w:val="20"/>
              </w:rPr>
            </w:pPr>
            <w:r>
              <w:rPr>
                <w:spacing w:val="-5"/>
                <w:sz w:val="20"/>
              </w:rPr>
              <w:t>02</w:t>
            </w:r>
          </w:p>
        </w:tc>
        <w:tc>
          <w:tcPr>
            <w:tcW w:w="1106" w:type="dxa"/>
          </w:tcPr>
          <w:p>
            <w:pPr>
              <w:pStyle w:val="TableParagraph"/>
              <w:spacing w:before="27"/>
              <w:jc w:val="left"/>
              <w:rPr>
                <w:b/>
                <w:sz w:val="20"/>
              </w:rPr>
            </w:pPr>
          </w:p>
          <w:p>
            <w:pPr>
              <w:pStyle w:val="TableParagraph"/>
              <w:ind w:left="9"/>
              <w:rPr>
                <w:sz w:val="20"/>
              </w:rPr>
            </w:pPr>
            <w:r>
              <w:rPr>
                <w:spacing w:val="-5"/>
                <w:sz w:val="20"/>
              </w:rPr>
              <w:t>04</w:t>
            </w:r>
          </w:p>
        </w:tc>
        <w:tc>
          <w:tcPr>
            <w:tcW w:w="1632" w:type="dxa"/>
          </w:tcPr>
          <w:p>
            <w:pPr>
              <w:pStyle w:val="TableParagraph"/>
              <w:spacing w:before="27"/>
              <w:jc w:val="left"/>
              <w:rPr>
                <w:b/>
                <w:sz w:val="20"/>
              </w:rPr>
            </w:pPr>
          </w:p>
          <w:p>
            <w:pPr>
              <w:pStyle w:val="TableParagraph"/>
              <w:ind w:left="15"/>
              <w:rPr>
                <w:sz w:val="20"/>
              </w:rPr>
            </w:pPr>
            <w:r>
              <w:rPr>
                <w:sz w:val="20"/>
              </w:rPr>
              <w:t>SME</w:t>
            </w:r>
            <w:r>
              <w:rPr>
                <w:spacing w:val="-2"/>
                <w:sz w:val="20"/>
              </w:rPr>
              <w:t> </w:t>
            </w:r>
            <w:r>
              <w:rPr>
                <w:sz w:val="20"/>
              </w:rPr>
              <w:t>–</w:t>
            </w:r>
            <w:r>
              <w:rPr>
                <w:spacing w:val="-2"/>
                <w:sz w:val="20"/>
              </w:rPr>
              <w:t> </w:t>
            </w:r>
            <w:r>
              <w:rPr>
                <w:spacing w:val="-5"/>
                <w:sz w:val="20"/>
              </w:rPr>
              <w:t>04</w:t>
            </w:r>
          </w:p>
        </w:tc>
      </w:tr>
      <w:tr>
        <w:trPr>
          <w:trHeight w:val="1379" w:hRule="atLeast"/>
        </w:trPr>
        <w:tc>
          <w:tcPr>
            <w:tcW w:w="989" w:type="dxa"/>
          </w:tcPr>
          <w:p>
            <w:pPr>
              <w:pStyle w:val="TableParagraph"/>
              <w:jc w:val="left"/>
              <w:rPr>
                <w:b/>
                <w:sz w:val="20"/>
              </w:rPr>
            </w:pPr>
          </w:p>
          <w:p>
            <w:pPr>
              <w:pStyle w:val="TableParagraph"/>
              <w:spacing w:before="15"/>
              <w:jc w:val="left"/>
              <w:rPr>
                <w:b/>
                <w:sz w:val="20"/>
              </w:rPr>
            </w:pPr>
          </w:p>
          <w:p>
            <w:pPr>
              <w:pStyle w:val="TableParagraph"/>
              <w:ind w:right="230"/>
              <w:jc w:val="right"/>
              <w:rPr>
                <w:b/>
                <w:sz w:val="20"/>
              </w:rPr>
            </w:pPr>
            <w:r>
              <w:rPr>
                <w:b/>
                <w:spacing w:val="-5"/>
                <w:sz w:val="20"/>
              </w:rPr>
              <w:t>21.</w:t>
            </w:r>
          </w:p>
        </w:tc>
        <w:tc>
          <w:tcPr>
            <w:tcW w:w="2523" w:type="dxa"/>
          </w:tcPr>
          <w:p>
            <w:pPr>
              <w:pStyle w:val="TableParagraph"/>
              <w:ind w:left="78" w:right="78"/>
              <w:rPr>
                <w:sz w:val="20"/>
              </w:rPr>
            </w:pPr>
            <w:r>
              <w:rPr>
                <w:sz w:val="20"/>
              </w:rPr>
              <w:t>Agente</w:t>
            </w:r>
            <w:r>
              <w:rPr>
                <w:spacing w:val="-13"/>
                <w:sz w:val="20"/>
              </w:rPr>
              <w:t> </w:t>
            </w:r>
            <w:r>
              <w:rPr>
                <w:sz w:val="20"/>
              </w:rPr>
              <w:t>Redutor</w:t>
            </w:r>
            <w:r>
              <w:rPr>
                <w:spacing w:val="-12"/>
                <w:sz w:val="20"/>
              </w:rPr>
              <w:t> </w:t>
            </w:r>
            <w:r>
              <w:rPr>
                <w:sz w:val="20"/>
              </w:rPr>
              <w:t>Líquido</w:t>
            </w:r>
            <w:r>
              <w:rPr>
                <w:spacing w:val="-13"/>
                <w:sz w:val="20"/>
              </w:rPr>
              <w:t> </w:t>
            </w:r>
            <w:r>
              <w:rPr>
                <w:sz w:val="20"/>
              </w:rPr>
              <w:t>de Óxido de Nitrogênio Automotivo (ARLA 32) (Aditivo</w:t>
            </w:r>
            <w:r>
              <w:rPr>
                <w:spacing w:val="-10"/>
                <w:sz w:val="20"/>
              </w:rPr>
              <w:t> </w:t>
            </w:r>
            <w:r>
              <w:rPr>
                <w:sz w:val="20"/>
              </w:rPr>
              <w:t>para</w:t>
            </w:r>
            <w:r>
              <w:rPr>
                <w:spacing w:val="-11"/>
                <w:sz w:val="20"/>
              </w:rPr>
              <w:t> </w:t>
            </w:r>
            <w:r>
              <w:rPr>
                <w:sz w:val="20"/>
              </w:rPr>
              <w:t>radiador</w:t>
            </w:r>
            <w:r>
              <w:rPr>
                <w:spacing w:val="-11"/>
                <w:sz w:val="20"/>
              </w:rPr>
              <w:t> </w:t>
            </w:r>
            <w:r>
              <w:rPr>
                <w:sz w:val="20"/>
              </w:rPr>
              <w:t>com marca aprovada pelo</w:t>
            </w:r>
          </w:p>
          <w:p>
            <w:pPr>
              <w:pStyle w:val="TableParagraph"/>
              <w:spacing w:line="217" w:lineRule="exact"/>
              <w:ind w:left="82" w:right="78"/>
              <w:rPr>
                <w:sz w:val="20"/>
              </w:rPr>
            </w:pPr>
            <w:r>
              <w:rPr>
                <w:spacing w:val="-2"/>
                <w:sz w:val="20"/>
              </w:rPr>
              <w:t>INMETRO)</w:t>
            </w:r>
          </w:p>
        </w:tc>
        <w:tc>
          <w:tcPr>
            <w:tcW w:w="1104" w:type="dxa"/>
          </w:tcPr>
          <w:p>
            <w:pPr>
              <w:pStyle w:val="TableParagraph"/>
              <w:jc w:val="left"/>
              <w:rPr>
                <w:b/>
                <w:sz w:val="20"/>
              </w:rPr>
            </w:pPr>
          </w:p>
          <w:p>
            <w:pPr>
              <w:pStyle w:val="TableParagraph"/>
              <w:spacing w:before="106"/>
              <w:jc w:val="left"/>
              <w:rPr>
                <w:b/>
                <w:sz w:val="20"/>
              </w:rPr>
            </w:pPr>
          </w:p>
          <w:p>
            <w:pPr>
              <w:pStyle w:val="TableParagraph"/>
              <w:ind w:left="9"/>
              <w:rPr>
                <w:sz w:val="20"/>
              </w:rPr>
            </w:pPr>
            <w:r>
              <w:rPr>
                <w:spacing w:val="-2"/>
                <w:sz w:val="20"/>
              </w:rPr>
              <w:t>472239</w:t>
            </w:r>
          </w:p>
        </w:tc>
        <w:tc>
          <w:tcPr>
            <w:tcW w:w="1173" w:type="dxa"/>
          </w:tcPr>
          <w:p>
            <w:pPr>
              <w:pStyle w:val="TableParagraph"/>
              <w:spacing w:before="223"/>
              <w:jc w:val="left"/>
              <w:rPr>
                <w:b/>
                <w:sz w:val="20"/>
              </w:rPr>
            </w:pPr>
          </w:p>
          <w:p>
            <w:pPr>
              <w:pStyle w:val="TableParagraph"/>
              <w:spacing w:before="1"/>
              <w:ind w:left="254" w:right="147" w:hanging="96"/>
              <w:jc w:val="left"/>
              <w:rPr>
                <w:sz w:val="20"/>
              </w:rPr>
            </w:pPr>
            <w:r>
              <w:rPr>
                <w:spacing w:val="-2"/>
                <w:sz w:val="20"/>
              </w:rPr>
              <w:t>Vasilhame </w:t>
            </w:r>
            <w:r>
              <w:rPr>
                <w:sz w:val="20"/>
              </w:rPr>
              <w:t>20 litros</w:t>
            </w:r>
          </w:p>
        </w:tc>
        <w:tc>
          <w:tcPr>
            <w:tcW w:w="1037" w:type="dxa"/>
          </w:tcPr>
          <w:p>
            <w:pPr>
              <w:pStyle w:val="TableParagraph"/>
              <w:jc w:val="left"/>
              <w:rPr>
                <w:b/>
                <w:sz w:val="20"/>
              </w:rPr>
            </w:pPr>
          </w:p>
          <w:p>
            <w:pPr>
              <w:pStyle w:val="TableParagraph"/>
              <w:spacing w:before="106"/>
              <w:jc w:val="left"/>
              <w:rPr>
                <w:b/>
                <w:sz w:val="20"/>
              </w:rPr>
            </w:pPr>
          </w:p>
          <w:p>
            <w:pPr>
              <w:pStyle w:val="TableParagraph"/>
              <w:ind w:left="10"/>
              <w:rPr>
                <w:sz w:val="20"/>
              </w:rPr>
            </w:pPr>
            <w:r>
              <w:rPr>
                <w:spacing w:val="-5"/>
                <w:sz w:val="20"/>
              </w:rPr>
              <w:t>06</w:t>
            </w:r>
          </w:p>
        </w:tc>
        <w:tc>
          <w:tcPr>
            <w:tcW w:w="1106" w:type="dxa"/>
          </w:tcPr>
          <w:p>
            <w:pPr>
              <w:pStyle w:val="TableParagraph"/>
              <w:jc w:val="left"/>
              <w:rPr>
                <w:b/>
                <w:sz w:val="20"/>
              </w:rPr>
            </w:pPr>
          </w:p>
          <w:p>
            <w:pPr>
              <w:pStyle w:val="TableParagraph"/>
              <w:spacing w:before="106"/>
              <w:jc w:val="left"/>
              <w:rPr>
                <w:b/>
                <w:sz w:val="20"/>
              </w:rPr>
            </w:pPr>
          </w:p>
          <w:p>
            <w:pPr>
              <w:pStyle w:val="TableParagraph"/>
              <w:ind w:left="9"/>
              <w:rPr>
                <w:sz w:val="20"/>
              </w:rPr>
            </w:pPr>
            <w:r>
              <w:rPr>
                <w:spacing w:val="-5"/>
                <w:sz w:val="20"/>
              </w:rPr>
              <w:t>27</w:t>
            </w:r>
          </w:p>
        </w:tc>
        <w:tc>
          <w:tcPr>
            <w:tcW w:w="1632" w:type="dxa"/>
          </w:tcPr>
          <w:p>
            <w:pPr>
              <w:pStyle w:val="TableParagraph"/>
              <w:spacing w:before="223"/>
              <w:jc w:val="left"/>
              <w:rPr>
                <w:b/>
                <w:sz w:val="20"/>
              </w:rPr>
            </w:pPr>
          </w:p>
          <w:p>
            <w:pPr>
              <w:pStyle w:val="TableParagraph"/>
              <w:spacing w:line="229" w:lineRule="exact" w:before="1"/>
              <w:ind w:left="366"/>
              <w:jc w:val="left"/>
              <w:rPr>
                <w:sz w:val="20"/>
              </w:rPr>
            </w:pPr>
            <w:r>
              <w:rPr>
                <w:sz w:val="20"/>
              </w:rPr>
              <w:t>SMOI</w:t>
            </w:r>
            <w:r>
              <w:rPr>
                <w:spacing w:val="-4"/>
                <w:sz w:val="20"/>
              </w:rPr>
              <w:t> </w:t>
            </w:r>
            <w:r>
              <w:rPr>
                <w:sz w:val="20"/>
              </w:rPr>
              <w:t>–</w:t>
            </w:r>
            <w:r>
              <w:rPr>
                <w:spacing w:val="-2"/>
                <w:sz w:val="20"/>
              </w:rPr>
              <w:t> </w:t>
            </w:r>
            <w:r>
              <w:rPr>
                <w:spacing w:val="-5"/>
                <w:sz w:val="20"/>
              </w:rPr>
              <w:t>25</w:t>
            </w:r>
          </w:p>
          <w:p>
            <w:pPr>
              <w:pStyle w:val="TableParagraph"/>
              <w:spacing w:line="229" w:lineRule="exact"/>
              <w:ind w:left="272"/>
              <w:jc w:val="left"/>
              <w:rPr>
                <w:sz w:val="20"/>
              </w:rPr>
            </w:pPr>
            <w:r>
              <w:rPr>
                <w:sz w:val="20"/>
              </w:rPr>
              <w:t>SMADA</w:t>
            </w:r>
            <w:r>
              <w:rPr>
                <w:spacing w:val="-3"/>
                <w:sz w:val="20"/>
              </w:rPr>
              <w:t> </w:t>
            </w:r>
            <w:r>
              <w:rPr>
                <w:sz w:val="20"/>
              </w:rPr>
              <w:t>-</w:t>
            </w:r>
            <w:r>
              <w:rPr>
                <w:spacing w:val="-5"/>
                <w:sz w:val="20"/>
              </w:rPr>
              <w:t> 02</w:t>
            </w:r>
          </w:p>
        </w:tc>
      </w:tr>
      <w:tr>
        <w:trPr>
          <w:trHeight w:val="858" w:hRule="atLeast"/>
        </w:trPr>
        <w:tc>
          <w:tcPr>
            <w:tcW w:w="989" w:type="dxa"/>
          </w:tcPr>
          <w:p>
            <w:pPr>
              <w:pStyle w:val="TableParagraph"/>
              <w:spacing w:before="214"/>
              <w:ind w:right="230"/>
              <w:jc w:val="right"/>
              <w:rPr>
                <w:b/>
                <w:sz w:val="20"/>
              </w:rPr>
            </w:pPr>
            <w:r>
              <w:rPr>
                <w:b/>
                <w:spacing w:val="-5"/>
                <w:sz w:val="20"/>
              </w:rPr>
              <w:t>22.</w:t>
            </w:r>
          </w:p>
        </w:tc>
        <w:tc>
          <w:tcPr>
            <w:tcW w:w="2523" w:type="dxa"/>
          </w:tcPr>
          <w:p>
            <w:pPr>
              <w:pStyle w:val="TableParagraph"/>
              <w:spacing w:before="77"/>
              <w:ind w:left="148" w:right="144" w:hanging="1"/>
              <w:rPr>
                <w:sz w:val="20"/>
              </w:rPr>
            </w:pPr>
            <w:r>
              <w:rPr>
                <w:sz w:val="20"/>
              </w:rPr>
              <w:t>Óleo Motor 15W40 API semissintético</w:t>
            </w:r>
            <w:r>
              <w:rPr>
                <w:spacing w:val="-13"/>
                <w:sz w:val="20"/>
              </w:rPr>
              <w:t> </w:t>
            </w:r>
            <w:r>
              <w:rPr>
                <w:sz w:val="20"/>
              </w:rPr>
              <w:t>para</w:t>
            </w:r>
            <w:r>
              <w:rPr>
                <w:spacing w:val="-12"/>
                <w:sz w:val="20"/>
              </w:rPr>
              <w:t> </w:t>
            </w:r>
            <w:r>
              <w:rPr>
                <w:sz w:val="20"/>
              </w:rPr>
              <w:t>motores a gasolina flex</w:t>
            </w:r>
          </w:p>
        </w:tc>
        <w:tc>
          <w:tcPr>
            <w:tcW w:w="1104" w:type="dxa"/>
          </w:tcPr>
          <w:p>
            <w:pPr>
              <w:pStyle w:val="TableParagraph"/>
              <w:spacing w:before="77"/>
              <w:jc w:val="left"/>
              <w:rPr>
                <w:b/>
                <w:sz w:val="20"/>
              </w:rPr>
            </w:pPr>
          </w:p>
          <w:p>
            <w:pPr>
              <w:pStyle w:val="TableParagraph"/>
              <w:ind w:left="9"/>
              <w:rPr>
                <w:sz w:val="20"/>
              </w:rPr>
            </w:pPr>
            <w:r>
              <w:rPr>
                <w:spacing w:val="-2"/>
                <w:sz w:val="20"/>
              </w:rPr>
              <w:t>472896</w:t>
            </w:r>
          </w:p>
        </w:tc>
        <w:tc>
          <w:tcPr>
            <w:tcW w:w="1173" w:type="dxa"/>
          </w:tcPr>
          <w:p>
            <w:pPr>
              <w:pStyle w:val="TableParagraph"/>
              <w:spacing w:before="192"/>
              <w:ind w:left="203" w:right="148" w:hanging="46"/>
              <w:jc w:val="left"/>
              <w:rPr>
                <w:sz w:val="20"/>
              </w:rPr>
            </w:pPr>
            <w:r>
              <w:rPr>
                <w:spacing w:val="-2"/>
                <w:sz w:val="20"/>
              </w:rPr>
              <w:t>Vasilhame </w:t>
            </w:r>
            <w:r>
              <w:rPr>
                <w:sz w:val="20"/>
              </w:rPr>
              <w:t>200 litros</w:t>
            </w:r>
          </w:p>
        </w:tc>
        <w:tc>
          <w:tcPr>
            <w:tcW w:w="1037" w:type="dxa"/>
          </w:tcPr>
          <w:p>
            <w:pPr>
              <w:pStyle w:val="TableParagraph"/>
              <w:spacing w:before="77"/>
              <w:jc w:val="left"/>
              <w:rPr>
                <w:b/>
                <w:sz w:val="20"/>
              </w:rPr>
            </w:pPr>
          </w:p>
          <w:p>
            <w:pPr>
              <w:pStyle w:val="TableParagraph"/>
              <w:ind w:left="10"/>
              <w:rPr>
                <w:sz w:val="20"/>
              </w:rPr>
            </w:pPr>
            <w:r>
              <w:rPr>
                <w:spacing w:val="-5"/>
                <w:sz w:val="20"/>
              </w:rPr>
              <w:t>08</w:t>
            </w:r>
          </w:p>
        </w:tc>
        <w:tc>
          <w:tcPr>
            <w:tcW w:w="1106" w:type="dxa"/>
          </w:tcPr>
          <w:p>
            <w:pPr>
              <w:pStyle w:val="TableParagraph"/>
              <w:spacing w:before="77"/>
              <w:jc w:val="left"/>
              <w:rPr>
                <w:b/>
                <w:sz w:val="20"/>
              </w:rPr>
            </w:pPr>
          </w:p>
          <w:p>
            <w:pPr>
              <w:pStyle w:val="TableParagraph"/>
              <w:ind w:left="9"/>
              <w:rPr>
                <w:sz w:val="20"/>
              </w:rPr>
            </w:pPr>
            <w:r>
              <w:rPr>
                <w:spacing w:val="-5"/>
                <w:sz w:val="20"/>
              </w:rPr>
              <w:t>12</w:t>
            </w:r>
          </w:p>
        </w:tc>
        <w:tc>
          <w:tcPr>
            <w:tcW w:w="1632" w:type="dxa"/>
          </w:tcPr>
          <w:p>
            <w:pPr>
              <w:pStyle w:val="TableParagraph"/>
              <w:spacing w:before="192"/>
              <w:ind w:left="15" w:right="2"/>
              <w:rPr>
                <w:sz w:val="20"/>
              </w:rPr>
            </w:pPr>
            <w:r>
              <w:rPr>
                <w:sz w:val="20"/>
              </w:rPr>
              <w:t>SMOI</w:t>
            </w:r>
            <w:r>
              <w:rPr>
                <w:spacing w:val="-4"/>
                <w:sz w:val="20"/>
              </w:rPr>
              <w:t> </w:t>
            </w:r>
            <w:r>
              <w:rPr>
                <w:sz w:val="20"/>
              </w:rPr>
              <w:t>–</w:t>
            </w:r>
            <w:r>
              <w:rPr>
                <w:spacing w:val="-2"/>
                <w:sz w:val="20"/>
              </w:rPr>
              <w:t> </w:t>
            </w:r>
            <w:r>
              <w:rPr>
                <w:spacing w:val="-5"/>
                <w:sz w:val="20"/>
              </w:rPr>
              <w:t>12</w:t>
            </w:r>
          </w:p>
        </w:tc>
      </w:tr>
      <w:tr>
        <w:trPr>
          <w:trHeight w:val="691" w:hRule="atLeast"/>
        </w:trPr>
        <w:tc>
          <w:tcPr>
            <w:tcW w:w="989" w:type="dxa"/>
          </w:tcPr>
          <w:p>
            <w:pPr>
              <w:pStyle w:val="TableParagraph"/>
              <w:spacing w:before="130"/>
              <w:ind w:right="230"/>
              <w:jc w:val="right"/>
              <w:rPr>
                <w:b/>
                <w:sz w:val="20"/>
              </w:rPr>
            </w:pPr>
            <w:r>
              <w:rPr>
                <w:b/>
                <w:spacing w:val="-5"/>
                <w:sz w:val="20"/>
              </w:rPr>
              <w:t>23.</w:t>
            </w:r>
          </w:p>
        </w:tc>
        <w:tc>
          <w:tcPr>
            <w:tcW w:w="2523" w:type="dxa"/>
          </w:tcPr>
          <w:p>
            <w:pPr>
              <w:pStyle w:val="TableParagraph"/>
              <w:ind w:left="85" w:right="78"/>
              <w:rPr>
                <w:sz w:val="20"/>
              </w:rPr>
            </w:pPr>
            <w:r>
              <w:rPr>
                <w:sz w:val="20"/>
              </w:rPr>
              <w:t>Óleo</w:t>
            </w:r>
            <w:r>
              <w:rPr>
                <w:spacing w:val="-11"/>
                <w:sz w:val="20"/>
              </w:rPr>
              <w:t> </w:t>
            </w:r>
            <w:r>
              <w:rPr>
                <w:sz w:val="20"/>
              </w:rPr>
              <w:t>Motor</w:t>
            </w:r>
            <w:r>
              <w:rPr>
                <w:spacing w:val="-11"/>
                <w:sz w:val="20"/>
              </w:rPr>
              <w:t> </w:t>
            </w:r>
            <w:r>
              <w:rPr>
                <w:sz w:val="20"/>
              </w:rPr>
              <w:t>15W40</w:t>
            </w:r>
            <w:r>
              <w:rPr>
                <w:spacing w:val="31"/>
                <w:sz w:val="20"/>
              </w:rPr>
              <w:t> </w:t>
            </w:r>
            <w:r>
              <w:rPr>
                <w:sz w:val="20"/>
              </w:rPr>
              <w:t>semi sintético para motores a</w:t>
            </w:r>
          </w:p>
          <w:p>
            <w:pPr>
              <w:pStyle w:val="TableParagraph"/>
              <w:spacing w:line="217" w:lineRule="exact"/>
              <w:ind w:left="78" w:right="78"/>
              <w:rPr>
                <w:sz w:val="20"/>
              </w:rPr>
            </w:pPr>
            <w:r>
              <w:rPr>
                <w:spacing w:val="-2"/>
                <w:sz w:val="20"/>
              </w:rPr>
              <w:t>gasolina</w:t>
            </w:r>
          </w:p>
        </w:tc>
        <w:tc>
          <w:tcPr>
            <w:tcW w:w="1104" w:type="dxa"/>
          </w:tcPr>
          <w:p>
            <w:pPr>
              <w:pStyle w:val="TableParagraph"/>
              <w:spacing w:before="108"/>
              <w:ind w:left="141" w:firstLine="242"/>
              <w:jc w:val="left"/>
              <w:rPr>
                <w:sz w:val="20"/>
              </w:rPr>
            </w:pPr>
            <w:r>
              <w:rPr>
                <w:spacing w:val="-4"/>
                <w:sz w:val="20"/>
              </w:rPr>
              <w:t>Não </w:t>
            </w:r>
            <w:r>
              <w:rPr>
                <w:spacing w:val="-2"/>
                <w:sz w:val="20"/>
              </w:rPr>
              <w:t>localizado</w:t>
            </w:r>
          </w:p>
        </w:tc>
        <w:tc>
          <w:tcPr>
            <w:tcW w:w="1173" w:type="dxa"/>
          </w:tcPr>
          <w:p>
            <w:pPr>
              <w:pStyle w:val="TableParagraph"/>
              <w:spacing w:before="108"/>
              <w:ind w:left="189" w:right="148" w:hanging="32"/>
              <w:jc w:val="left"/>
              <w:rPr>
                <w:sz w:val="20"/>
              </w:rPr>
            </w:pPr>
            <w:r>
              <w:rPr>
                <w:spacing w:val="-2"/>
                <w:sz w:val="20"/>
              </w:rPr>
              <w:t>Vasilhame </w:t>
            </w:r>
            <w:r>
              <w:rPr>
                <w:sz w:val="20"/>
              </w:rPr>
              <w:t>de</w:t>
            </w:r>
            <w:r>
              <w:rPr>
                <w:spacing w:val="-1"/>
                <w:sz w:val="20"/>
              </w:rPr>
              <w:t> </w:t>
            </w:r>
            <w:r>
              <w:rPr>
                <w:sz w:val="20"/>
              </w:rPr>
              <w:t>1 </w:t>
            </w:r>
            <w:r>
              <w:rPr>
                <w:spacing w:val="-2"/>
                <w:sz w:val="20"/>
              </w:rPr>
              <w:t>Litro</w:t>
            </w:r>
          </w:p>
        </w:tc>
        <w:tc>
          <w:tcPr>
            <w:tcW w:w="1037" w:type="dxa"/>
          </w:tcPr>
          <w:p>
            <w:pPr>
              <w:pStyle w:val="TableParagraph"/>
              <w:spacing w:before="223"/>
              <w:ind w:left="10"/>
              <w:rPr>
                <w:sz w:val="20"/>
              </w:rPr>
            </w:pPr>
            <w:r>
              <w:rPr>
                <w:spacing w:val="-5"/>
                <w:sz w:val="20"/>
              </w:rPr>
              <w:t>20</w:t>
            </w:r>
          </w:p>
        </w:tc>
        <w:tc>
          <w:tcPr>
            <w:tcW w:w="1106" w:type="dxa"/>
          </w:tcPr>
          <w:p>
            <w:pPr>
              <w:pStyle w:val="TableParagraph"/>
              <w:spacing w:before="223"/>
              <w:ind w:left="9"/>
              <w:rPr>
                <w:sz w:val="20"/>
              </w:rPr>
            </w:pPr>
            <w:r>
              <w:rPr>
                <w:spacing w:val="-5"/>
                <w:sz w:val="20"/>
              </w:rPr>
              <w:t>40</w:t>
            </w:r>
          </w:p>
        </w:tc>
        <w:tc>
          <w:tcPr>
            <w:tcW w:w="1632" w:type="dxa"/>
          </w:tcPr>
          <w:p>
            <w:pPr>
              <w:pStyle w:val="TableParagraph"/>
              <w:spacing w:before="223"/>
              <w:ind w:left="15" w:right="2"/>
              <w:rPr>
                <w:sz w:val="20"/>
              </w:rPr>
            </w:pPr>
            <w:r>
              <w:rPr>
                <w:sz w:val="20"/>
              </w:rPr>
              <w:t>SMADA</w:t>
            </w:r>
            <w:r>
              <w:rPr>
                <w:spacing w:val="-3"/>
                <w:sz w:val="20"/>
              </w:rPr>
              <w:t> </w:t>
            </w:r>
            <w:r>
              <w:rPr>
                <w:sz w:val="20"/>
              </w:rPr>
              <w:t>-</w:t>
            </w:r>
            <w:r>
              <w:rPr>
                <w:spacing w:val="-5"/>
                <w:sz w:val="20"/>
              </w:rPr>
              <w:t> 40</w:t>
            </w:r>
          </w:p>
        </w:tc>
      </w:tr>
      <w:tr>
        <w:trPr>
          <w:trHeight w:val="457" w:hRule="atLeast"/>
        </w:trPr>
        <w:tc>
          <w:tcPr>
            <w:tcW w:w="989" w:type="dxa"/>
          </w:tcPr>
          <w:p>
            <w:pPr>
              <w:pStyle w:val="TableParagraph"/>
              <w:spacing w:before="14"/>
              <w:ind w:right="230"/>
              <w:jc w:val="right"/>
              <w:rPr>
                <w:b/>
                <w:sz w:val="20"/>
              </w:rPr>
            </w:pPr>
            <w:r>
              <w:rPr>
                <w:b/>
                <w:spacing w:val="-5"/>
                <w:sz w:val="20"/>
              </w:rPr>
              <w:t>24.</w:t>
            </w:r>
          </w:p>
        </w:tc>
        <w:tc>
          <w:tcPr>
            <w:tcW w:w="2523" w:type="dxa"/>
          </w:tcPr>
          <w:p>
            <w:pPr>
              <w:pStyle w:val="TableParagraph"/>
              <w:spacing w:before="108"/>
              <w:ind w:left="80" w:right="78"/>
              <w:rPr>
                <w:sz w:val="20"/>
              </w:rPr>
            </w:pPr>
            <w:r>
              <w:rPr>
                <w:sz w:val="20"/>
              </w:rPr>
              <w:t>Óleo</w:t>
            </w:r>
            <w:r>
              <w:rPr>
                <w:spacing w:val="-4"/>
                <w:sz w:val="20"/>
              </w:rPr>
              <w:t> </w:t>
            </w:r>
            <w:r>
              <w:rPr>
                <w:sz w:val="20"/>
              </w:rPr>
              <w:t>2</w:t>
            </w:r>
            <w:r>
              <w:rPr>
                <w:spacing w:val="-3"/>
                <w:sz w:val="20"/>
              </w:rPr>
              <w:t> </w:t>
            </w:r>
            <w:r>
              <w:rPr>
                <w:sz w:val="20"/>
              </w:rPr>
              <w:t>tempos</w:t>
            </w:r>
            <w:r>
              <w:rPr>
                <w:spacing w:val="-3"/>
                <w:sz w:val="20"/>
              </w:rPr>
              <w:t> </w:t>
            </w:r>
            <w:r>
              <w:rPr>
                <w:sz w:val="20"/>
              </w:rPr>
              <w:t>API</w:t>
            </w:r>
            <w:r>
              <w:rPr>
                <w:spacing w:val="-4"/>
                <w:sz w:val="20"/>
              </w:rPr>
              <w:t> </w:t>
            </w:r>
            <w:r>
              <w:rPr>
                <w:spacing w:val="-5"/>
                <w:sz w:val="20"/>
              </w:rPr>
              <w:t>TC</w:t>
            </w:r>
          </w:p>
        </w:tc>
        <w:tc>
          <w:tcPr>
            <w:tcW w:w="1104" w:type="dxa"/>
          </w:tcPr>
          <w:p>
            <w:pPr>
              <w:pStyle w:val="TableParagraph"/>
              <w:spacing w:before="108"/>
              <w:ind w:left="9"/>
              <w:rPr>
                <w:sz w:val="20"/>
              </w:rPr>
            </w:pPr>
            <w:r>
              <w:rPr>
                <w:spacing w:val="-2"/>
                <w:sz w:val="20"/>
              </w:rPr>
              <w:t>477466</w:t>
            </w:r>
          </w:p>
        </w:tc>
        <w:tc>
          <w:tcPr>
            <w:tcW w:w="1173" w:type="dxa"/>
          </w:tcPr>
          <w:p>
            <w:pPr>
              <w:pStyle w:val="TableParagraph"/>
              <w:spacing w:line="223" w:lineRule="exact"/>
              <w:ind w:left="62" w:right="58"/>
              <w:rPr>
                <w:sz w:val="20"/>
              </w:rPr>
            </w:pPr>
            <w:r>
              <w:rPr>
                <w:spacing w:val="-2"/>
                <w:sz w:val="20"/>
              </w:rPr>
              <w:t>Vasilhame</w:t>
            </w:r>
          </w:p>
          <w:p>
            <w:pPr>
              <w:pStyle w:val="TableParagraph"/>
              <w:spacing w:line="215" w:lineRule="exact"/>
              <w:ind w:left="62" w:right="60"/>
              <w:rPr>
                <w:sz w:val="20"/>
              </w:rPr>
            </w:pPr>
            <w:r>
              <w:rPr>
                <w:spacing w:val="-2"/>
                <w:sz w:val="20"/>
              </w:rPr>
              <w:t>200ml</w:t>
            </w:r>
          </w:p>
        </w:tc>
        <w:tc>
          <w:tcPr>
            <w:tcW w:w="1037" w:type="dxa"/>
          </w:tcPr>
          <w:p>
            <w:pPr>
              <w:pStyle w:val="TableParagraph"/>
              <w:spacing w:before="108"/>
              <w:ind w:left="10"/>
              <w:rPr>
                <w:sz w:val="20"/>
              </w:rPr>
            </w:pPr>
            <w:r>
              <w:rPr>
                <w:spacing w:val="-5"/>
                <w:sz w:val="20"/>
              </w:rPr>
              <w:t>150</w:t>
            </w:r>
          </w:p>
        </w:tc>
        <w:tc>
          <w:tcPr>
            <w:tcW w:w="1106" w:type="dxa"/>
          </w:tcPr>
          <w:p>
            <w:pPr>
              <w:pStyle w:val="TableParagraph"/>
              <w:spacing w:before="108"/>
              <w:ind w:left="9"/>
              <w:rPr>
                <w:sz w:val="20"/>
              </w:rPr>
            </w:pPr>
            <w:r>
              <w:rPr>
                <w:spacing w:val="-5"/>
                <w:sz w:val="20"/>
              </w:rPr>
              <w:t>300</w:t>
            </w:r>
          </w:p>
        </w:tc>
        <w:tc>
          <w:tcPr>
            <w:tcW w:w="1632" w:type="dxa"/>
          </w:tcPr>
          <w:p>
            <w:pPr>
              <w:pStyle w:val="TableParagraph"/>
              <w:spacing w:before="108"/>
              <w:ind w:left="15" w:right="5"/>
              <w:rPr>
                <w:sz w:val="20"/>
              </w:rPr>
            </w:pPr>
            <w:r>
              <w:rPr>
                <w:sz w:val="20"/>
              </w:rPr>
              <w:t>SMOI</w:t>
            </w:r>
            <w:r>
              <w:rPr>
                <w:spacing w:val="-2"/>
                <w:sz w:val="20"/>
              </w:rPr>
              <w:t> </w:t>
            </w:r>
            <w:r>
              <w:rPr>
                <w:sz w:val="20"/>
              </w:rPr>
              <w:t>-</w:t>
            </w:r>
            <w:r>
              <w:rPr>
                <w:spacing w:val="-5"/>
                <w:sz w:val="20"/>
              </w:rPr>
              <w:t> 300</w:t>
            </w:r>
          </w:p>
        </w:tc>
      </w:tr>
      <w:tr>
        <w:trPr>
          <w:trHeight w:val="690" w:hRule="atLeast"/>
        </w:trPr>
        <w:tc>
          <w:tcPr>
            <w:tcW w:w="989" w:type="dxa"/>
          </w:tcPr>
          <w:p>
            <w:pPr>
              <w:pStyle w:val="TableParagraph"/>
              <w:spacing w:before="132"/>
              <w:ind w:right="230"/>
              <w:jc w:val="right"/>
              <w:rPr>
                <w:b/>
                <w:sz w:val="20"/>
              </w:rPr>
            </w:pPr>
            <w:r>
              <w:rPr>
                <w:b/>
                <w:spacing w:val="-5"/>
                <w:sz w:val="20"/>
              </w:rPr>
              <w:t>25.</w:t>
            </w:r>
          </w:p>
        </w:tc>
        <w:tc>
          <w:tcPr>
            <w:tcW w:w="2523" w:type="dxa"/>
          </w:tcPr>
          <w:p>
            <w:pPr>
              <w:pStyle w:val="TableParagraph"/>
              <w:spacing w:line="237" w:lineRule="auto"/>
              <w:ind w:left="186" w:right="181" w:hanging="2"/>
              <w:rPr>
                <w:sz w:val="20"/>
              </w:rPr>
            </w:pPr>
            <w:r>
              <w:rPr>
                <w:sz w:val="20"/>
              </w:rPr>
              <w:t>Detergente automotivo Concentrado</w:t>
            </w:r>
            <w:r>
              <w:rPr>
                <w:spacing w:val="-6"/>
                <w:sz w:val="20"/>
              </w:rPr>
              <w:t> </w:t>
            </w:r>
            <w:r>
              <w:rPr>
                <w:sz w:val="20"/>
              </w:rPr>
              <w:t>para</w:t>
            </w:r>
            <w:r>
              <w:rPr>
                <w:spacing w:val="-6"/>
                <w:sz w:val="20"/>
              </w:rPr>
              <w:t> </w:t>
            </w:r>
            <w:r>
              <w:rPr>
                <w:spacing w:val="-2"/>
                <w:sz w:val="20"/>
              </w:rPr>
              <w:t>lavagem</w:t>
            </w:r>
          </w:p>
          <w:p>
            <w:pPr>
              <w:pStyle w:val="TableParagraph"/>
              <w:spacing w:line="217" w:lineRule="exact"/>
              <w:ind w:left="79" w:right="78"/>
              <w:rPr>
                <w:sz w:val="20"/>
              </w:rPr>
            </w:pPr>
            <w:r>
              <w:rPr>
                <w:sz w:val="20"/>
              </w:rPr>
              <w:t>de</w:t>
            </w:r>
            <w:r>
              <w:rPr>
                <w:spacing w:val="-4"/>
                <w:sz w:val="20"/>
              </w:rPr>
              <w:t> </w:t>
            </w:r>
            <w:r>
              <w:rPr>
                <w:sz w:val="20"/>
              </w:rPr>
              <w:t>veículos</w:t>
            </w:r>
            <w:r>
              <w:rPr>
                <w:spacing w:val="-4"/>
                <w:sz w:val="20"/>
              </w:rPr>
              <w:t> </w:t>
            </w:r>
            <w:r>
              <w:rPr>
                <w:sz w:val="20"/>
              </w:rPr>
              <w:t>e</w:t>
            </w:r>
            <w:r>
              <w:rPr>
                <w:spacing w:val="-3"/>
                <w:sz w:val="20"/>
              </w:rPr>
              <w:t> </w:t>
            </w:r>
            <w:r>
              <w:rPr>
                <w:sz w:val="20"/>
              </w:rPr>
              <w:t>de</w:t>
            </w:r>
            <w:r>
              <w:rPr>
                <w:spacing w:val="-3"/>
                <w:sz w:val="20"/>
              </w:rPr>
              <w:t> </w:t>
            </w:r>
            <w:r>
              <w:rPr>
                <w:spacing w:val="-2"/>
                <w:sz w:val="20"/>
              </w:rPr>
              <w:t>carrocerias</w:t>
            </w:r>
          </w:p>
        </w:tc>
        <w:tc>
          <w:tcPr>
            <w:tcW w:w="1104" w:type="dxa"/>
          </w:tcPr>
          <w:p>
            <w:pPr>
              <w:pStyle w:val="TableParagraph"/>
              <w:spacing w:before="108"/>
              <w:ind w:left="141" w:firstLine="242"/>
              <w:jc w:val="left"/>
              <w:rPr>
                <w:sz w:val="20"/>
              </w:rPr>
            </w:pPr>
            <w:r>
              <w:rPr>
                <w:spacing w:val="-4"/>
                <w:sz w:val="20"/>
              </w:rPr>
              <w:t>Não </w:t>
            </w:r>
            <w:r>
              <w:rPr>
                <w:spacing w:val="-2"/>
                <w:sz w:val="20"/>
              </w:rPr>
              <w:t>localizado</w:t>
            </w:r>
          </w:p>
        </w:tc>
        <w:tc>
          <w:tcPr>
            <w:tcW w:w="1173" w:type="dxa"/>
          </w:tcPr>
          <w:p>
            <w:pPr>
              <w:pStyle w:val="TableParagraph"/>
              <w:spacing w:before="108"/>
              <w:ind w:left="345" w:right="208" w:hanging="125"/>
              <w:jc w:val="left"/>
              <w:rPr>
                <w:sz w:val="20"/>
              </w:rPr>
            </w:pPr>
            <w:r>
              <w:rPr>
                <w:sz w:val="20"/>
              </w:rPr>
              <w:t>Galão</w:t>
            </w:r>
            <w:r>
              <w:rPr>
                <w:spacing w:val="-13"/>
                <w:sz w:val="20"/>
              </w:rPr>
              <w:t> </w:t>
            </w:r>
            <w:r>
              <w:rPr>
                <w:sz w:val="20"/>
              </w:rPr>
              <w:t>50 </w:t>
            </w:r>
            <w:r>
              <w:rPr>
                <w:spacing w:val="-2"/>
                <w:sz w:val="20"/>
              </w:rPr>
              <w:t>Litros</w:t>
            </w:r>
          </w:p>
        </w:tc>
        <w:tc>
          <w:tcPr>
            <w:tcW w:w="1037" w:type="dxa"/>
          </w:tcPr>
          <w:p>
            <w:pPr>
              <w:pStyle w:val="TableParagraph"/>
              <w:spacing w:before="108"/>
              <w:ind w:left="10"/>
              <w:rPr>
                <w:sz w:val="20"/>
              </w:rPr>
            </w:pPr>
            <w:r>
              <w:rPr>
                <w:spacing w:val="-5"/>
                <w:sz w:val="20"/>
              </w:rPr>
              <w:t>03</w:t>
            </w:r>
          </w:p>
        </w:tc>
        <w:tc>
          <w:tcPr>
            <w:tcW w:w="1106" w:type="dxa"/>
          </w:tcPr>
          <w:p>
            <w:pPr>
              <w:pStyle w:val="TableParagraph"/>
              <w:spacing w:before="223"/>
              <w:ind w:left="9"/>
              <w:rPr>
                <w:sz w:val="20"/>
              </w:rPr>
            </w:pPr>
            <w:r>
              <w:rPr>
                <w:spacing w:val="-5"/>
                <w:sz w:val="20"/>
              </w:rPr>
              <w:t>05</w:t>
            </w:r>
          </w:p>
        </w:tc>
        <w:tc>
          <w:tcPr>
            <w:tcW w:w="1632" w:type="dxa"/>
          </w:tcPr>
          <w:p>
            <w:pPr>
              <w:pStyle w:val="TableParagraph"/>
              <w:spacing w:before="223"/>
              <w:ind w:left="15" w:right="5"/>
              <w:rPr>
                <w:sz w:val="20"/>
              </w:rPr>
            </w:pPr>
            <w:r>
              <w:rPr>
                <w:sz w:val="20"/>
              </w:rPr>
              <w:t>SMOI</w:t>
            </w:r>
            <w:r>
              <w:rPr>
                <w:spacing w:val="-2"/>
                <w:sz w:val="20"/>
              </w:rPr>
              <w:t> </w:t>
            </w:r>
            <w:r>
              <w:rPr>
                <w:sz w:val="20"/>
              </w:rPr>
              <w:t>-</w:t>
            </w:r>
            <w:r>
              <w:rPr>
                <w:spacing w:val="-5"/>
                <w:sz w:val="20"/>
              </w:rPr>
              <w:t> 05</w:t>
            </w:r>
          </w:p>
        </w:tc>
      </w:tr>
      <w:tr>
        <w:trPr>
          <w:trHeight w:val="918" w:hRule="atLeast"/>
        </w:trPr>
        <w:tc>
          <w:tcPr>
            <w:tcW w:w="989" w:type="dxa"/>
          </w:tcPr>
          <w:p>
            <w:pPr>
              <w:pStyle w:val="TableParagraph"/>
              <w:spacing w:before="15"/>
              <w:jc w:val="left"/>
              <w:rPr>
                <w:b/>
                <w:sz w:val="20"/>
              </w:rPr>
            </w:pPr>
          </w:p>
          <w:p>
            <w:pPr>
              <w:pStyle w:val="TableParagraph"/>
              <w:ind w:right="230"/>
              <w:jc w:val="right"/>
              <w:rPr>
                <w:b/>
                <w:sz w:val="20"/>
              </w:rPr>
            </w:pPr>
            <w:r>
              <w:rPr>
                <w:b/>
                <w:spacing w:val="-5"/>
                <w:sz w:val="20"/>
              </w:rPr>
              <w:t>26.</w:t>
            </w:r>
          </w:p>
        </w:tc>
        <w:tc>
          <w:tcPr>
            <w:tcW w:w="2523" w:type="dxa"/>
          </w:tcPr>
          <w:p>
            <w:pPr>
              <w:pStyle w:val="TableParagraph"/>
              <w:ind w:left="80" w:right="78"/>
              <w:rPr>
                <w:sz w:val="20"/>
              </w:rPr>
            </w:pPr>
            <w:r>
              <w:rPr>
                <w:sz w:val="20"/>
              </w:rPr>
              <w:t>Óleo lubrificante sintético SAE</w:t>
            </w:r>
            <w:r>
              <w:rPr>
                <w:spacing w:val="-10"/>
                <w:sz w:val="20"/>
              </w:rPr>
              <w:t> </w:t>
            </w:r>
            <w:r>
              <w:rPr>
                <w:sz w:val="20"/>
              </w:rPr>
              <w:t>5W30</w:t>
            </w:r>
            <w:r>
              <w:rPr>
                <w:spacing w:val="-11"/>
                <w:sz w:val="20"/>
              </w:rPr>
              <w:t> </w:t>
            </w:r>
            <w:r>
              <w:rPr>
                <w:sz w:val="20"/>
              </w:rPr>
              <w:t>para</w:t>
            </w:r>
            <w:r>
              <w:rPr>
                <w:spacing w:val="-10"/>
                <w:sz w:val="20"/>
              </w:rPr>
              <w:t> </w:t>
            </w:r>
            <w:r>
              <w:rPr>
                <w:sz w:val="20"/>
              </w:rPr>
              <w:t>motores</w:t>
            </w:r>
            <w:r>
              <w:rPr>
                <w:spacing w:val="-11"/>
                <w:sz w:val="20"/>
              </w:rPr>
              <w:t> </w:t>
            </w:r>
            <w:r>
              <w:rPr>
                <w:sz w:val="20"/>
              </w:rPr>
              <w:t>à diesel API SL/SM/CF-</w:t>
            </w:r>
          </w:p>
          <w:p>
            <w:pPr>
              <w:pStyle w:val="TableParagraph"/>
              <w:spacing w:line="215" w:lineRule="exact"/>
              <w:ind w:left="82" w:right="78"/>
              <w:rPr>
                <w:sz w:val="20"/>
              </w:rPr>
            </w:pPr>
            <w:r>
              <w:rPr>
                <w:spacing w:val="-2"/>
                <w:sz w:val="20"/>
              </w:rPr>
              <w:t>ACAA-</w:t>
            </w:r>
            <w:r>
              <w:rPr>
                <w:spacing w:val="-5"/>
                <w:sz w:val="20"/>
              </w:rPr>
              <w:t>03</w:t>
            </w:r>
          </w:p>
        </w:tc>
        <w:tc>
          <w:tcPr>
            <w:tcW w:w="1104" w:type="dxa"/>
          </w:tcPr>
          <w:p>
            <w:pPr>
              <w:pStyle w:val="TableParagraph"/>
              <w:spacing w:before="223"/>
              <w:ind w:left="141" w:firstLine="242"/>
              <w:jc w:val="left"/>
              <w:rPr>
                <w:sz w:val="20"/>
              </w:rPr>
            </w:pPr>
            <w:r>
              <w:rPr>
                <w:spacing w:val="-4"/>
                <w:sz w:val="20"/>
              </w:rPr>
              <w:t>Não </w:t>
            </w:r>
            <w:r>
              <w:rPr>
                <w:spacing w:val="-2"/>
                <w:sz w:val="20"/>
              </w:rPr>
              <w:t>localizado</w:t>
            </w:r>
          </w:p>
        </w:tc>
        <w:tc>
          <w:tcPr>
            <w:tcW w:w="1173" w:type="dxa"/>
          </w:tcPr>
          <w:p>
            <w:pPr>
              <w:pStyle w:val="TableParagraph"/>
              <w:spacing w:before="223"/>
              <w:ind w:left="379" w:right="208" w:hanging="159"/>
              <w:jc w:val="left"/>
              <w:rPr>
                <w:sz w:val="20"/>
              </w:rPr>
            </w:pPr>
            <w:r>
              <w:rPr>
                <w:sz w:val="20"/>
              </w:rPr>
              <w:t>Galão</w:t>
            </w:r>
            <w:r>
              <w:rPr>
                <w:spacing w:val="-13"/>
                <w:sz w:val="20"/>
              </w:rPr>
              <w:t> </w:t>
            </w:r>
            <w:r>
              <w:rPr>
                <w:sz w:val="20"/>
              </w:rPr>
              <w:t>04 </w:t>
            </w:r>
            <w:r>
              <w:rPr>
                <w:spacing w:val="-2"/>
                <w:sz w:val="20"/>
              </w:rPr>
              <w:t>litros</w:t>
            </w:r>
          </w:p>
        </w:tc>
        <w:tc>
          <w:tcPr>
            <w:tcW w:w="1037" w:type="dxa"/>
          </w:tcPr>
          <w:p>
            <w:pPr>
              <w:pStyle w:val="TableParagraph"/>
              <w:spacing w:before="108"/>
              <w:jc w:val="left"/>
              <w:rPr>
                <w:b/>
                <w:sz w:val="20"/>
              </w:rPr>
            </w:pPr>
          </w:p>
          <w:p>
            <w:pPr>
              <w:pStyle w:val="TableParagraph"/>
              <w:ind w:left="10"/>
              <w:rPr>
                <w:sz w:val="20"/>
              </w:rPr>
            </w:pPr>
            <w:r>
              <w:rPr>
                <w:spacing w:val="-5"/>
                <w:sz w:val="20"/>
              </w:rPr>
              <w:t>10</w:t>
            </w:r>
          </w:p>
        </w:tc>
        <w:tc>
          <w:tcPr>
            <w:tcW w:w="1106" w:type="dxa"/>
          </w:tcPr>
          <w:p>
            <w:pPr>
              <w:pStyle w:val="TableParagraph"/>
              <w:spacing w:before="108"/>
              <w:jc w:val="left"/>
              <w:rPr>
                <w:b/>
                <w:sz w:val="20"/>
              </w:rPr>
            </w:pPr>
          </w:p>
          <w:p>
            <w:pPr>
              <w:pStyle w:val="TableParagraph"/>
              <w:ind w:left="9"/>
              <w:rPr>
                <w:sz w:val="20"/>
              </w:rPr>
            </w:pPr>
            <w:r>
              <w:rPr>
                <w:spacing w:val="-5"/>
                <w:sz w:val="20"/>
              </w:rPr>
              <w:t>20</w:t>
            </w:r>
          </w:p>
        </w:tc>
        <w:tc>
          <w:tcPr>
            <w:tcW w:w="1632" w:type="dxa"/>
          </w:tcPr>
          <w:p>
            <w:pPr>
              <w:pStyle w:val="TableParagraph"/>
              <w:spacing w:before="108"/>
              <w:jc w:val="left"/>
              <w:rPr>
                <w:b/>
                <w:sz w:val="20"/>
              </w:rPr>
            </w:pPr>
          </w:p>
          <w:p>
            <w:pPr>
              <w:pStyle w:val="TableParagraph"/>
              <w:ind w:left="15" w:right="5"/>
              <w:rPr>
                <w:sz w:val="20"/>
              </w:rPr>
            </w:pPr>
            <w:r>
              <w:rPr>
                <w:sz w:val="20"/>
              </w:rPr>
              <w:t>SMOI</w:t>
            </w:r>
            <w:r>
              <w:rPr>
                <w:spacing w:val="-2"/>
                <w:sz w:val="20"/>
              </w:rPr>
              <w:t> </w:t>
            </w:r>
            <w:r>
              <w:rPr>
                <w:sz w:val="20"/>
              </w:rPr>
              <w:t>-</w:t>
            </w:r>
            <w:r>
              <w:rPr>
                <w:spacing w:val="-5"/>
                <w:sz w:val="20"/>
              </w:rPr>
              <w:t> 20</w:t>
            </w:r>
          </w:p>
        </w:tc>
      </w:tr>
      <w:tr>
        <w:trPr>
          <w:trHeight w:val="460" w:hRule="atLeast"/>
        </w:trPr>
        <w:tc>
          <w:tcPr>
            <w:tcW w:w="989" w:type="dxa"/>
          </w:tcPr>
          <w:p>
            <w:pPr>
              <w:pStyle w:val="TableParagraph"/>
              <w:spacing w:before="17"/>
              <w:ind w:right="230"/>
              <w:jc w:val="right"/>
              <w:rPr>
                <w:b/>
                <w:sz w:val="20"/>
              </w:rPr>
            </w:pPr>
            <w:r>
              <w:rPr>
                <w:b/>
                <w:spacing w:val="-5"/>
                <w:sz w:val="20"/>
              </w:rPr>
              <w:t>27.</w:t>
            </w:r>
          </w:p>
        </w:tc>
        <w:tc>
          <w:tcPr>
            <w:tcW w:w="2523" w:type="dxa"/>
          </w:tcPr>
          <w:p>
            <w:pPr>
              <w:pStyle w:val="TableParagraph"/>
              <w:spacing w:line="224" w:lineRule="exact"/>
              <w:ind w:left="193"/>
              <w:jc w:val="left"/>
              <w:rPr>
                <w:sz w:val="20"/>
              </w:rPr>
            </w:pPr>
            <w:r>
              <w:rPr>
                <w:sz w:val="20"/>
              </w:rPr>
              <w:t>Óleo</w:t>
            </w:r>
            <w:r>
              <w:rPr>
                <w:spacing w:val="-5"/>
                <w:sz w:val="20"/>
              </w:rPr>
              <w:t> </w:t>
            </w:r>
            <w:r>
              <w:rPr>
                <w:sz w:val="20"/>
              </w:rPr>
              <w:t>Motor</w:t>
            </w:r>
            <w:r>
              <w:rPr>
                <w:spacing w:val="-6"/>
                <w:sz w:val="20"/>
              </w:rPr>
              <w:t> </w:t>
            </w:r>
            <w:r>
              <w:rPr>
                <w:sz w:val="20"/>
              </w:rPr>
              <w:t>Sintético</w:t>
            </w:r>
            <w:r>
              <w:rPr>
                <w:spacing w:val="-4"/>
                <w:sz w:val="20"/>
              </w:rPr>
              <w:t> </w:t>
            </w:r>
            <w:r>
              <w:rPr>
                <w:spacing w:val="-5"/>
                <w:sz w:val="20"/>
              </w:rPr>
              <w:t>SAE</w:t>
            </w:r>
          </w:p>
          <w:p>
            <w:pPr>
              <w:pStyle w:val="TableParagraph"/>
              <w:spacing w:line="216" w:lineRule="exact"/>
              <w:ind w:left="241"/>
              <w:jc w:val="left"/>
              <w:rPr>
                <w:sz w:val="20"/>
              </w:rPr>
            </w:pPr>
            <w:r>
              <w:rPr>
                <w:sz w:val="20"/>
              </w:rPr>
              <w:t>5W30</w:t>
            </w:r>
            <w:r>
              <w:rPr>
                <w:spacing w:val="-6"/>
                <w:sz w:val="20"/>
              </w:rPr>
              <w:t> </w:t>
            </w:r>
            <w:r>
              <w:rPr>
                <w:sz w:val="20"/>
              </w:rPr>
              <w:t>API</w:t>
            </w:r>
            <w:r>
              <w:rPr>
                <w:spacing w:val="-4"/>
                <w:sz w:val="20"/>
              </w:rPr>
              <w:t> </w:t>
            </w:r>
            <w:r>
              <w:rPr>
                <w:sz w:val="20"/>
              </w:rPr>
              <w:t>CF</w:t>
            </w:r>
            <w:r>
              <w:rPr>
                <w:spacing w:val="-5"/>
                <w:sz w:val="20"/>
              </w:rPr>
              <w:t> </w:t>
            </w:r>
            <w:r>
              <w:rPr>
                <w:sz w:val="20"/>
              </w:rPr>
              <w:t>ACEA</w:t>
            </w:r>
            <w:r>
              <w:rPr>
                <w:spacing w:val="-4"/>
                <w:sz w:val="20"/>
              </w:rPr>
              <w:t> </w:t>
            </w:r>
            <w:r>
              <w:rPr>
                <w:spacing w:val="-5"/>
                <w:sz w:val="20"/>
              </w:rPr>
              <w:t>C2</w:t>
            </w:r>
          </w:p>
        </w:tc>
        <w:tc>
          <w:tcPr>
            <w:tcW w:w="1104" w:type="dxa"/>
          </w:tcPr>
          <w:p>
            <w:pPr>
              <w:pStyle w:val="TableParagraph"/>
              <w:spacing w:line="224" w:lineRule="exact"/>
              <w:ind w:left="9" w:right="5"/>
              <w:rPr>
                <w:sz w:val="20"/>
              </w:rPr>
            </w:pPr>
            <w:r>
              <w:rPr>
                <w:spacing w:val="-5"/>
                <w:sz w:val="20"/>
              </w:rPr>
              <w:t>Não</w:t>
            </w:r>
          </w:p>
          <w:p>
            <w:pPr>
              <w:pStyle w:val="TableParagraph"/>
              <w:spacing w:line="216" w:lineRule="exact"/>
              <w:ind w:left="9"/>
              <w:rPr>
                <w:sz w:val="20"/>
              </w:rPr>
            </w:pPr>
            <w:r>
              <w:rPr>
                <w:spacing w:val="-2"/>
                <w:sz w:val="20"/>
              </w:rPr>
              <w:t>localizado</w:t>
            </w:r>
          </w:p>
        </w:tc>
        <w:tc>
          <w:tcPr>
            <w:tcW w:w="1173" w:type="dxa"/>
          </w:tcPr>
          <w:p>
            <w:pPr>
              <w:pStyle w:val="TableParagraph"/>
              <w:spacing w:line="224" w:lineRule="exact"/>
              <w:ind w:left="62" w:right="56"/>
              <w:rPr>
                <w:sz w:val="20"/>
              </w:rPr>
            </w:pPr>
            <w:r>
              <w:rPr>
                <w:spacing w:val="-2"/>
                <w:sz w:val="20"/>
              </w:rPr>
              <w:t>Embalagem</w:t>
            </w:r>
          </w:p>
          <w:p>
            <w:pPr>
              <w:pStyle w:val="TableParagraph"/>
              <w:spacing w:line="216" w:lineRule="exact"/>
              <w:ind w:left="62" w:right="57"/>
              <w:rPr>
                <w:sz w:val="20"/>
              </w:rPr>
            </w:pPr>
            <w:r>
              <w:rPr>
                <w:sz w:val="20"/>
              </w:rPr>
              <w:t>5 </w:t>
            </w:r>
            <w:r>
              <w:rPr>
                <w:spacing w:val="-2"/>
                <w:sz w:val="20"/>
              </w:rPr>
              <w:t>Litros</w:t>
            </w:r>
          </w:p>
        </w:tc>
        <w:tc>
          <w:tcPr>
            <w:tcW w:w="1037" w:type="dxa"/>
          </w:tcPr>
          <w:p>
            <w:pPr>
              <w:pStyle w:val="TableParagraph"/>
              <w:spacing w:before="110"/>
              <w:ind w:left="10"/>
              <w:rPr>
                <w:sz w:val="20"/>
              </w:rPr>
            </w:pPr>
            <w:r>
              <w:rPr>
                <w:spacing w:val="-5"/>
                <w:sz w:val="20"/>
              </w:rPr>
              <w:t>08</w:t>
            </w:r>
          </w:p>
        </w:tc>
        <w:tc>
          <w:tcPr>
            <w:tcW w:w="1106" w:type="dxa"/>
          </w:tcPr>
          <w:p>
            <w:pPr>
              <w:pStyle w:val="TableParagraph"/>
              <w:spacing w:before="110"/>
              <w:ind w:left="9"/>
              <w:rPr>
                <w:sz w:val="20"/>
              </w:rPr>
            </w:pPr>
            <w:r>
              <w:rPr>
                <w:spacing w:val="-5"/>
                <w:sz w:val="20"/>
              </w:rPr>
              <w:t>16</w:t>
            </w:r>
          </w:p>
        </w:tc>
        <w:tc>
          <w:tcPr>
            <w:tcW w:w="1632" w:type="dxa"/>
          </w:tcPr>
          <w:p>
            <w:pPr>
              <w:pStyle w:val="TableParagraph"/>
              <w:spacing w:before="110"/>
              <w:ind w:left="15" w:right="2"/>
              <w:rPr>
                <w:sz w:val="20"/>
              </w:rPr>
            </w:pPr>
            <w:r>
              <w:rPr>
                <w:sz w:val="20"/>
              </w:rPr>
              <w:t>SME</w:t>
            </w:r>
            <w:r>
              <w:rPr>
                <w:spacing w:val="-2"/>
                <w:sz w:val="20"/>
              </w:rPr>
              <w:t> </w:t>
            </w:r>
            <w:r>
              <w:rPr>
                <w:sz w:val="20"/>
              </w:rPr>
              <w:t>-</w:t>
            </w:r>
            <w:r>
              <w:rPr>
                <w:spacing w:val="-4"/>
                <w:sz w:val="20"/>
              </w:rPr>
              <w:t> </w:t>
            </w:r>
            <w:r>
              <w:rPr>
                <w:spacing w:val="-5"/>
                <w:sz w:val="20"/>
              </w:rPr>
              <w:t>16</w:t>
            </w:r>
          </w:p>
        </w:tc>
      </w:tr>
      <w:tr>
        <w:trPr>
          <w:trHeight w:val="460" w:hRule="atLeast"/>
        </w:trPr>
        <w:tc>
          <w:tcPr>
            <w:tcW w:w="989" w:type="dxa"/>
          </w:tcPr>
          <w:p>
            <w:pPr>
              <w:pStyle w:val="TableParagraph"/>
              <w:spacing w:before="17"/>
              <w:ind w:right="230"/>
              <w:jc w:val="right"/>
              <w:rPr>
                <w:b/>
                <w:sz w:val="20"/>
              </w:rPr>
            </w:pPr>
            <w:r>
              <w:rPr>
                <w:b/>
                <w:spacing w:val="-5"/>
                <w:sz w:val="20"/>
              </w:rPr>
              <w:t>28.</w:t>
            </w:r>
          </w:p>
        </w:tc>
        <w:tc>
          <w:tcPr>
            <w:tcW w:w="2523" w:type="dxa"/>
          </w:tcPr>
          <w:p>
            <w:pPr>
              <w:pStyle w:val="TableParagraph"/>
              <w:spacing w:before="108"/>
              <w:ind w:left="78" w:right="78"/>
              <w:rPr>
                <w:sz w:val="20"/>
              </w:rPr>
            </w:pPr>
            <w:r>
              <w:rPr>
                <w:sz w:val="20"/>
              </w:rPr>
              <w:t>Óleo</w:t>
            </w:r>
            <w:r>
              <w:rPr>
                <w:spacing w:val="-5"/>
                <w:sz w:val="20"/>
              </w:rPr>
              <w:t> </w:t>
            </w:r>
            <w:r>
              <w:rPr>
                <w:sz w:val="20"/>
              </w:rPr>
              <w:t>sintético</w:t>
            </w:r>
            <w:r>
              <w:rPr>
                <w:spacing w:val="-5"/>
                <w:sz w:val="20"/>
              </w:rPr>
              <w:t> </w:t>
            </w:r>
            <w:r>
              <w:rPr>
                <w:sz w:val="20"/>
              </w:rPr>
              <w:t>SAE</w:t>
            </w:r>
            <w:r>
              <w:rPr>
                <w:spacing w:val="-6"/>
                <w:sz w:val="20"/>
              </w:rPr>
              <w:t> </w:t>
            </w:r>
            <w:r>
              <w:rPr>
                <w:spacing w:val="-4"/>
                <w:sz w:val="20"/>
              </w:rPr>
              <w:t>5W50</w:t>
            </w:r>
          </w:p>
        </w:tc>
        <w:tc>
          <w:tcPr>
            <w:tcW w:w="1104" w:type="dxa"/>
          </w:tcPr>
          <w:p>
            <w:pPr>
              <w:pStyle w:val="TableParagraph"/>
              <w:spacing w:before="108"/>
              <w:ind w:left="9"/>
              <w:rPr>
                <w:sz w:val="20"/>
              </w:rPr>
            </w:pPr>
            <w:r>
              <w:rPr>
                <w:spacing w:val="-2"/>
                <w:sz w:val="20"/>
              </w:rPr>
              <w:t>461564</w:t>
            </w:r>
          </w:p>
        </w:tc>
        <w:tc>
          <w:tcPr>
            <w:tcW w:w="1173" w:type="dxa"/>
          </w:tcPr>
          <w:p>
            <w:pPr>
              <w:pStyle w:val="TableParagraph"/>
              <w:spacing w:line="223" w:lineRule="exact"/>
              <w:ind w:left="62" w:right="58"/>
              <w:rPr>
                <w:sz w:val="20"/>
              </w:rPr>
            </w:pPr>
            <w:r>
              <w:rPr>
                <w:spacing w:val="-2"/>
                <w:sz w:val="20"/>
              </w:rPr>
              <w:t>Vasilhame</w:t>
            </w:r>
          </w:p>
          <w:p>
            <w:pPr>
              <w:pStyle w:val="TableParagraph"/>
              <w:spacing w:line="217" w:lineRule="exact"/>
              <w:ind w:left="62" w:right="54"/>
              <w:rPr>
                <w:sz w:val="20"/>
              </w:rPr>
            </w:pPr>
            <w:r>
              <w:rPr>
                <w:sz w:val="20"/>
              </w:rPr>
              <w:t>2 </w:t>
            </w:r>
            <w:r>
              <w:rPr>
                <w:spacing w:val="-2"/>
                <w:sz w:val="20"/>
              </w:rPr>
              <w:t>litros</w:t>
            </w:r>
          </w:p>
        </w:tc>
        <w:tc>
          <w:tcPr>
            <w:tcW w:w="1037" w:type="dxa"/>
          </w:tcPr>
          <w:p>
            <w:pPr>
              <w:pStyle w:val="TableParagraph"/>
              <w:spacing w:before="108"/>
              <w:ind w:left="10"/>
              <w:rPr>
                <w:sz w:val="20"/>
              </w:rPr>
            </w:pPr>
            <w:r>
              <w:rPr>
                <w:spacing w:val="-5"/>
                <w:sz w:val="20"/>
              </w:rPr>
              <w:t>01</w:t>
            </w:r>
          </w:p>
        </w:tc>
        <w:tc>
          <w:tcPr>
            <w:tcW w:w="1106" w:type="dxa"/>
          </w:tcPr>
          <w:p>
            <w:pPr>
              <w:pStyle w:val="TableParagraph"/>
              <w:spacing w:before="108"/>
              <w:ind w:left="9"/>
              <w:rPr>
                <w:sz w:val="20"/>
              </w:rPr>
            </w:pPr>
            <w:r>
              <w:rPr>
                <w:spacing w:val="-5"/>
                <w:sz w:val="20"/>
              </w:rPr>
              <w:t>60</w:t>
            </w:r>
          </w:p>
        </w:tc>
        <w:tc>
          <w:tcPr>
            <w:tcW w:w="1632" w:type="dxa"/>
          </w:tcPr>
          <w:p>
            <w:pPr>
              <w:pStyle w:val="TableParagraph"/>
              <w:spacing w:before="108"/>
              <w:ind w:left="15" w:right="2"/>
              <w:rPr>
                <w:sz w:val="20"/>
              </w:rPr>
            </w:pPr>
            <w:r>
              <w:rPr>
                <w:sz w:val="20"/>
              </w:rPr>
              <w:t>SMASDH</w:t>
            </w:r>
            <w:r>
              <w:rPr>
                <w:spacing w:val="-6"/>
                <w:sz w:val="20"/>
              </w:rPr>
              <w:t> </w:t>
            </w:r>
            <w:r>
              <w:rPr>
                <w:sz w:val="20"/>
              </w:rPr>
              <w:t>–</w:t>
            </w:r>
            <w:r>
              <w:rPr>
                <w:spacing w:val="-4"/>
                <w:sz w:val="20"/>
              </w:rPr>
              <w:t> </w:t>
            </w:r>
            <w:r>
              <w:rPr>
                <w:spacing w:val="-7"/>
                <w:sz w:val="20"/>
              </w:rPr>
              <w:t>60</w:t>
            </w:r>
          </w:p>
        </w:tc>
      </w:tr>
      <w:tr>
        <w:trPr>
          <w:trHeight w:val="460" w:hRule="atLeast"/>
        </w:trPr>
        <w:tc>
          <w:tcPr>
            <w:tcW w:w="989" w:type="dxa"/>
          </w:tcPr>
          <w:p>
            <w:pPr>
              <w:pStyle w:val="TableParagraph"/>
              <w:spacing w:before="17"/>
              <w:ind w:right="230"/>
              <w:jc w:val="right"/>
              <w:rPr>
                <w:b/>
                <w:sz w:val="20"/>
              </w:rPr>
            </w:pPr>
            <w:r>
              <w:rPr>
                <w:b/>
                <w:spacing w:val="-5"/>
                <w:sz w:val="20"/>
              </w:rPr>
              <w:t>29.</w:t>
            </w:r>
          </w:p>
        </w:tc>
        <w:tc>
          <w:tcPr>
            <w:tcW w:w="2523" w:type="dxa"/>
          </w:tcPr>
          <w:p>
            <w:pPr>
              <w:pStyle w:val="TableParagraph"/>
              <w:spacing w:before="108"/>
              <w:ind w:left="80" w:right="78"/>
              <w:rPr>
                <w:sz w:val="20"/>
              </w:rPr>
            </w:pPr>
            <w:r>
              <w:rPr>
                <w:sz w:val="20"/>
              </w:rPr>
              <w:t>Óleo</w:t>
            </w:r>
            <w:r>
              <w:rPr>
                <w:spacing w:val="-7"/>
                <w:sz w:val="20"/>
              </w:rPr>
              <w:t> </w:t>
            </w:r>
            <w:r>
              <w:rPr>
                <w:sz w:val="20"/>
              </w:rPr>
              <w:t>hidráulico</w:t>
            </w:r>
            <w:r>
              <w:rPr>
                <w:spacing w:val="-4"/>
                <w:sz w:val="20"/>
              </w:rPr>
              <w:t> </w:t>
            </w:r>
            <w:r>
              <w:rPr>
                <w:spacing w:val="-5"/>
                <w:sz w:val="20"/>
              </w:rPr>
              <w:t>ATF</w:t>
            </w:r>
          </w:p>
        </w:tc>
        <w:tc>
          <w:tcPr>
            <w:tcW w:w="1104" w:type="dxa"/>
          </w:tcPr>
          <w:p>
            <w:pPr>
              <w:pStyle w:val="TableParagraph"/>
              <w:spacing w:line="223" w:lineRule="exact"/>
              <w:ind w:left="9" w:right="5"/>
              <w:rPr>
                <w:sz w:val="20"/>
              </w:rPr>
            </w:pPr>
            <w:r>
              <w:rPr>
                <w:spacing w:val="-5"/>
                <w:sz w:val="20"/>
              </w:rPr>
              <w:t>Não</w:t>
            </w:r>
          </w:p>
          <w:p>
            <w:pPr>
              <w:pStyle w:val="TableParagraph"/>
              <w:spacing w:line="217" w:lineRule="exact"/>
              <w:ind w:left="9"/>
              <w:rPr>
                <w:sz w:val="20"/>
              </w:rPr>
            </w:pPr>
            <w:r>
              <w:rPr>
                <w:spacing w:val="-2"/>
                <w:sz w:val="20"/>
              </w:rPr>
              <w:t>localizado</w:t>
            </w:r>
          </w:p>
        </w:tc>
        <w:tc>
          <w:tcPr>
            <w:tcW w:w="1173" w:type="dxa"/>
          </w:tcPr>
          <w:p>
            <w:pPr>
              <w:pStyle w:val="TableParagraph"/>
              <w:spacing w:line="223" w:lineRule="exact"/>
              <w:ind w:left="62" w:right="58"/>
              <w:rPr>
                <w:sz w:val="20"/>
              </w:rPr>
            </w:pPr>
            <w:r>
              <w:rPr>
                <w:spacing w:val="-2"/>
                <w:sz w:val="20"/>
              </w:rPr>
              <w:t>Vasilhame</w:t>
            </w:r>
          </w:p>
          <w:p>
            <w:pPr>
              <w:pStyle w:val="TableParagraph"/>
              <w:spacing w:line="217" w:lineRule="exact"/>
              <w:ind w:left="62" w:right="54"/>
              <w:rPr>
                <w:sz w:val="20"/>
              </w:rPr>
            </w:pPr>
            <w:r>
              <w:rPr>
                <w:sz w:val="20"/>
              </w:rPr>
              <w:t>2 </w:t>
            </w:r>
            <w:r>
              <w:rPr>
                <w:spacing w:val="-2"/>
                <w:sz w:val="20"/>
              </w:rPr>
              <w:t>litros</w:t>
            </w:r>
          </w:p>
        </w:tc>
        <w:tc>
          <w:tcPr>
            <w:tcW w:w="1037" w:type="dxa"/>
          </w:tcPr>
          <w:p>
            <w:pPr>
              <w:pStyle w:val="TableParagraph"/>
              <w:spacing w:before="108"/>
              <w:ind w:left="10"/>
              <w:rPr>
                <w:sz w:val="20"/>
              </w:rPr>
            </w:pPr>
            <w:r>
              <w:rPr>
                <w:spacing w:val="-5"/>
                <w:sz w:val="20"/>
              </w:rPr>
              <w:t>01</w:t>
            </w:r>
          </w:p>
        </w:tc>
        <w:tc>
          <w:tcPr>
            <w:tcW w:w="1106" w:type="dxa"/>
          </w:tcPr>
          <w:p>
            <w:pPr>
              <w:pStyle w:val="TableParagraph"/>
              <w:spacing w:before="108"/>
              <w:ind w:left="9"/>
              <w:rPr>
                <w:sz w:val="20"/>
              </w:rPr>
            </w:pPr>
            <w:r>
              <w:rPr>
                <w:spacing w:val="-5"/>
                <w:sz w:val="20"/>
              </w:rPr>
              <w:t>60</w:t>
            </w:r>
          </w:p>
        </w:tc>
        <w:tc>
          <w:tcPr>
            <w:tcW w:w="1632" w:type="dxa"/>
          </w:tcPr>
          <w:p>
            <w:pPr>
              <w:pStyle w:val="TableParagraph"/>
              <w:spacing w:before="108"/>
              <w:ind w:left="15" w:right="2"/>
              <w:rPr>
                <w:sz w:val="20"/>
              </w:rPr>
            </w:pPr>
            <w:r>
              <w:rPr>
                <w:sz w:val="20"/>
              </w:rPr>
              <w:t>SMASDH</w:t>
            </w:r>
            <w:r>
              <w:rPr>
                <w:spacing w:val="-6"/>
                <w:sz w:val="20"/>
              </w:rPr>
              <w:t> </w:t>
            </w:r>
            <w:r>
              <w:rPr>
                <w:sz w:val="20"/>
              </w:rPr>
              <w:t>–</w:t>
            </w:r>
            <w:r>
              <w:rPr>
                <w:spacing w:val="-4"/>
                <w:sz w:val="20"/>
              </w:rPr>
              <w:t> </w:t>
            </w:r>
            <w:r>
              <w:rPr>
                <w:spacing w:val="-7"/>
                <w:sz w:val="20"/>
              </w:rPr>
              <w:t>60</w:t>
            </w:r>
          </w:p>
        </w:tc>
      </w:tr>
      <w:tr>
        <w:trPr>
          <w:trHeight w:val="460" w:hRule="atLeast"/>
        </w:trPr>
        <w:tc>
          <w:tcPr>
            <w:tcW w:w="989" w:type="dxa"/>
          </w:tcPr>
          <w:p>
            <w:pPr>
              <w:pStyle w:val="TableParagraph"/>
              <w:spacing w:before="14"/>
              <w:ind w:right="230"/>
              <w:jc w:val="right"/>
              <w:rPr>
                <w:b/>
                <w:sz w:val="20"/>
              </w:rPr>
            </w:pPr>
            <w:r>
              <w:rPr>
                <w:b/>
                <w:spacing w:val="-5"/>
                <w:sz w:val="20"/>
              </w:rPr>
              <w:t>30.</w:t>
            </w:r>
          </w:p>
        </w:tc>
        <w:tc>
          <w:tcPr>
            <w:tcW w:w="2523" w:type="dxa"/>
          </w:tcPr>
          <w:p>
            <w:pPr>
              <w:pStyle w:val="TableParagraph"/>
              <w:spacing w:line="223" w:lineRule="exact"/>
              <w:ind w:left="79" w:right="78"/>
              <w:rPr>
                <w:sz w:val="20"/>
              </w:rPr>
            </w:pPr>
            <w:r>
              <w:rPr>
                <w:sz w:val="20"/>
              </w:rPr>
              <w:t>Óleo</w:t>
            </w:r>
            <w:r>
              <w:rPr>
                <w:spacing w:val="-6"/>
                <w:sz w:val="20"/>
              </w:rPr>
              <w:t> </w:t>
            </w:r>
            <w:r>
              <w:rPr>
                <w:sz w:val="20"/>
              </w:rPr>
              <w:t>de</w:t>
            </w:r>
            <w:r>
              <w:rPr>
                <w:spacing w:val="-6"/>
                <w:sz w:val="20"/>
              </w:rPr>
              <w:t> </w:t>
            </w:r>
            <w:r>
              <w:rPr>
                <w:sz w:val="20"/>
              </w:rPr>
              <w:t>transmissão</w:t>
            </w:r>
            <w:r>
              <w:rPr>
                <w:spacing w:val="-5"/>
                <w:sz w:val="20"/>
              </w:rPr>
              <w:t> SAE</w:t>
            </w:r>
          </w:p>
          <w:p>
            <w:pPr>
              <w:pStyle w:val="TableParagraph"/>
              <w:spacing w:line="217" w:lineRule="exact"/>
              <w:ind w:left="77" w:right="78"/>
              <w:rPr>
                <w:sz w:val="20"/>
              </w:rPr>
            </w:pPr>
            <w:r>
              <w:rPr>
                <w:sz w:val="20"/>
              </w:rPr>
              <w:t>75W80</w:t>
            </w:r>
            <w:r>
              <w:rPr>
                <w:spacing w:val="-7"/>
                <w:sz w:val="20"/>
              </w:rPr>
              <w:t> </w:t>
            </w:r>
            <w:r>
              <w:rPr>
                <w:sz w:val="20"/>
              </w:rPr>
              <w:t>API</w:t>
            </w:r>
            <w:r>
              <w:rPr>
                <w:spacing w:val="-8"/>
                <w:sz w:val="20"/>
              </w:rPr>
              <w:t> </w:t>
            </w:r>
            <w:r>
              <w:rPr>
                <w:sz w:val="20"/>
              </w:rPr>
              <w:t>GL-</w:t>
            </w:r>
            <w:r>
              <w:rPr>
                <w:spacing w:val="-10"/>
                <w:sz w:val="20"/>
              </w:rPr>
              <w:t>5</w:t>
            </w:r>
          </w:p>
        </w:tc>
        <w:tc>
          <w:tcPr>
            <w:tcW w:w="1104" w:type="dxa"/>
          </w:tcPr>
          <w:p>
            <w:pPr>
              <w:pStyle w:val="TableParagraph"/>
              <w:spacing w:line="223" w:lineRule="exact"/>
              <w:ind w:left="9" w:right="5"/>
              <w:rPr>
                <w:sz w:val="20"/>
              </w:rPr>
            </w:pPr>
            <w:r>
              <w:rPr>
                <w:spacing w:val="-5"/>
                <w:sz w:val="20"/>
              </w:rPr>
              <w:t>Não</w:t>
            </w:r>
          </w:p>
          <w:p>
            <w:pPr>
              <w:pStyle w:val="TableParagraph"/>
              <w:spacing w:line="217" w:lineRule="exact"/>
              <w:ind w:left="9"/>
              <w:rPr>
                <w:sz w:val="20"/>
              </w:rPr>
            </w:pPr>
            <w:r>
              <w:rPr>
                <w:spacing w:val="-2"/>
                <w:sz w:val="20"/>
              </w:rPr>
              <w:t>localizado</w:t>
            </w:r>
          </w:p>
        </w:tc>
        <w:tc>
          <w:tcPr>
            <w:tcW w:w="1173" w:type="dxa"/>
          </w:tcPr>
          <w:p>
            <w:pPr>
              <w:pStyle w:val="TableParagraph"/>
              <w:spacing w:line="223" w:lineRule="exact"/>
              <w:ind w:left="62" w:right="58"/>
              <w:rPr>
                <w:sz w:val="20"/>
              </w:rPr>
            </w:pPr>
            <w:r>
              <w:rPr>
                <w:spacing w:val="-2"/>
                <w:sz w:val="20"/>
              </w:rPr>
              <w:t>Vasilhame</w:t>
            </w:r>
          </w:p>
          <w:p>
            <w:pPr>
              <w:pStyle w:val="TableParagraph"/>
              <w:spacing w:line="217" w:lineRule="exact"/>
              <w:ind w:left="62" w:right="56"/>
              <w:rPr>
                <w:sz w:val="20"/>
              </w:rPr>
            </w:pPr>
            <w:r>
              <w:rPr>
                <w:sz w:val="20"/>
              </w:rPr>
              <w:t>1 </w:t>
            </w:r>
            <w:r>
              <w:rPr>
                <w:spacing w:val="-2"/>
                <w:sz w:val="20"/>
              </w:rPr>
              <w:t>litro</w:t>
            </w:r>
          </w:p>
        </w:tc>
        <w:tc>
          <w:tcPr>
            <w:tcW w:w="1037" w:type="dxa"/>
          </w:tcPr>
          <w:p>
            <w:pPr>
              <w:pStyle w:val="TableParagraph"/>
              <w:spacing w:before="108"/>
              <w:ind w:left="10"/>
              <w:rPr>
                <w:sz w:val="20"/>
              </w:rPr>
            </w:pPr>
            <w:r>
              <w:rPr>
                <w:spacing w:val="-5"/>
                <w:sz w:val="20"/>
              </w:rPr>
              <w:t>01</w:t>
            </w:r>
          </w:p>
        </w:tc>
        <w:tc>
          <w:tcPr>
            <w:tcW w:w="1106" w:type="dxa"/>
          </w:tcPr>
          <w:p>
            <w:pPr>
              <w:pStyle w:val="TableParagraph"/>
              <w:spacing w:before="108"/>
              <w:ind w:left="9"/>
              <w:rPr>
                <w:sz w:val="20"/>
              </w:rPr>
            </w:pPr>
            <w:r>
              <w:rPr>
                <w:spacing w:val="-5"/>
                <w:sz w:val="20"/>
              </w:rPr>
              <w:t>30</w:t>
            </w:r>
          </w:p>
        </w:tc>
        <w:tc>
          <w:tcPr>
            <w:tcW w:w="1632" w:type="dxa"/>
          </w:tcPr>
          <w:p>
            <w:pPr>
              <w:pStyle w:val="TableParagraph"/>
              <w:spacing w:before="108"/>
              <w:ind w:left="15" w:right="2"/>
              <w:rPr>
                <w:sz w:val="20"/>
              </w:rPr>
            </w:pPr>
            <w:r>
              <w:rPr>
                <w:sz w:val="20"/>
              </w:rPr>
              <w:t>SMASDH</w:t>
            </w:r>
            <w:r>
              <w:rPr>
                <w:spacing w:val="-6"/>
                <w:sz w:val="20"/>
              </w:rPr>
              <w:t> </w:t>
            </w:r>
            <w:r>
              <w:rPr>
                <w:sz w:val="20"/>
              </w:rPr>
              <w:t>–</w:t>
            </w:r>
            <w:r>
              <w:rPr>
                <w:spacing w:val="-4"/>
                <w:sz w:val="20"/>
              </w:rPr>
              <w:t> </w:t>
            </w:r>
            <w:r>
              <w:rPr>
                <w:spacing w:val="-7"/>
                <w:sz w:val="20"/>
              </w:rPr>
              <w:t>30</w:t>
            </w:r>
          </w:p>
        </w:tc>
      </w:tr>
    </w:tbl>
    <w:p>
      <w:pPr>
        <w:spacing w:after="0"/>
        <w:rPr>
          <w:sz w:val="20"/>
        </w:rPr>
        <w:sectPr>
          <w:pgSz w:w="11930" w:h="16850"/>
          <w:pgMar w:header="451" w:footer="654" w:top="1840" w:bottom="900" w:left="1420" w:right="480"/>
        </w:sectPr>
      </w:pPr>
    </w:p>
    <w:p>
      <w:pPr>
        <w:spacing w:line="240" w:lineRule="auto" w:before="7" w:after="0"/>
        <w:rPr>
          <w:b/>
          <w:sz w:val="7"/>
        </w:rPr>
      </w:pPr>
    </w:p>
    <w:tbl>
      <w:tblPr>
        <w:tblW w:w="0" w:type="auto"/>
        <w:jc w:val="left"/>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523"/>
        <w:gridCol w:w="1104"/>
        <w:gridCol w:w="1173"/>
        <w:gridCol w:w="1037"/>
        <w:gridCol w:w="1106"/>
        <w:gridCol w:w="1632"/>
      </w:tblGrid>
      <w:tr>
        <w:trPr>
          <w:trHeight w:val="690" w:hRule="atLeast"/>
        </w:trPr>
        <w:tc>
          <w:tcPr>
            <w:tcW w:w="989" w:type="dxa"/>
          </w:tcPr>
          <w:p>
            <w:pPr>
              <w:pStyle w:val="TableParagraph"/>
              <w:spacing w:before="132"/>
              <w:ind w:right="230"/>
              <w:jc w:val="right"/>
              <w:rPr>
                <w:b/>
                <w:sz w:val="20"/>
              </w:rPr>
            </w:pPr>
            <w:r>
              <w:rPr>
                <w:b/>
                <w:spacing w:val="-5"/>
                <w:sz w:val="20"/>
              </w:rPr>
              <w:t>31.</w:t>
            </w:r>
          </w:p>
        </w:tc>
        <w:tc>
          <w:tcPr>
            <w:tcW w:w="2523" w:type="dxa"/>
          </w:tcPr>
          <w:p>
            <w:pPr>
              <w:pStyle w:val="TableParagraph"/>
              <w:spacing w:line="237" w:lineRule="auto"/>
              <w:ind w:left="174" w:right="127" w:firstLine="254"/>
              <w:jc w:val="left"/>
              <w:rPr>
                <w:sz w:val="20"/>
              </w:rPr>
            </w:pPr>
            <w:r>
              <w:rPr>
                <w:sz w:val="20"/>
              </w:rPr>
              <w:t>Óleo sintético 5W40 API</w:t>
            </w:r>
            <w:r>
              <w:rPr>
                <w:spacing w:val="-10"/>
                <w:sz w:val="20"/>
              </w:rPr>
              <w:t> </w:t>
            </w:r>
            <w:r>
              <w:rPr>
                <w:sz w:val="20"/>
              </w:rPr>
              <w:t>CF</w:t>
            </w:r>
            <w:r>
              <w:rPr>
                <w:spacing w:val="-11"/>
                <w:sz w:val="20"/>
              </w:rPr>
              <w:t> </w:t>
            </w:r>
            <w:r>
              <w:rPr>
                <w:sz w:val="20"/>
              </w:rPr>
              <w:t>ou</w:t>
            </w:r>
            <w:r>
              <w:rPr>
                <w:spacing w:val="-9"/>
                <w:sz w:val="20"/>
              </w:rPr>
              <w:t> </w:t>
            </w:r>
            <w:r>
              <w:rPr>
                <w:sz w:val="20"/>
              </w:rPr>
              <w:t>superior</w:t>
            </w:r>
            <w:r>
              <w:rPr>
                <w:spacing w:val="-10"/>
                <w:sz w:val="20"/>
              </w:rPr>
              <w:t> </w:t>
            </w:r>
            <w:r>
              <w:rPr>
                <w:sz w:val="20"/>
              </w:rPr>
              <w:t>ACEA</w:t>
            </w:r>
          </w:p>
          <w:p>
            <w:pPr>
              <w:pStyle w:val="TableParagraph"/>
              <w:spacing w:line="217" w:lineRule="exact"/>
              <w:ind w:left="1142"/>
              <w:jc w:val="left"/>
              <w:rPr>
                <w:sz w:val="20"/>
              </w:rPr>
            </w:pPr>
            <w:r>
              <w:rPr>
                <w:spacing w:val="-5"/>
                <w:sz w:val="20"/>
              </w:rPr>
              <w:t>C3</w:t>
            </w:r>
          </w:p>
        </w:tc>
        <w:tc>
          <w:tcPr>
            <w:tcW w:w="1104" w:type="dxa"/>
          </w:tcPr>
          <w:p>
            <w:pPr>
              <w:pStyle w:val="TableParagraph"/>
              <w:spacing w:before="223"/>
              <w:ind w:left="9"/>
              <w:rPr>
                <w:sz w:val="20"/>
              </w:rPr>
            </w:pPr>
            <w:r>
              <w:rPr>
                <w:spacing w:val="-2"/>
                <w:sz w:val="20"/>
              </w:rPr>
              <w:t>461564</w:t>
            </w:r>
          </w:p>
        </w:tc>
        <w:tc>
          <w:tcPr>
            <w:tcW w:w="1173" w:type="dxa"/>
          </w:tcPr>
          <w:p>
            <w:pPr>
              <w:pStyle w:val="TableParagraph"/>
              <w:spacing w:before="108"/>
              <w:ind w:left="343" w:right="147" w:hanging="185"/>
              <w:jc w:val="left"/>
              <w:rPr>
                <w:sz w:val="20"/>
              </w:rPr>
            </w:pPr>
            <w:r>
              <w:rPr>
                <w:spacing w:val="-2"/>
                <w:sz w:val="20"/>
              </w:rPr>
              <w:t>Vasilhame </w:t>
            </w:r>
            <w:r>
              <w:rPr>
                <w:sz w:val="20"/>
              </w:rPr>
              <w:t>1 litro</w:t>
            </w:r>
          </w:p>
        </w:tc>
        <w:tc>
          <w:tcPr>
            <w:tcW w:w="1037" w:type="dxa"/>
          </w:tcPr>
          <w:p>
            <w:pPr>
              <w:pStyle w:val="TableParagraph"/>
              <w:spacing w:before="223"/>
              <w:ind w:left="10"/>
              <w:rPr>
                <w:sz w:val="20"/>
              </w:rPr>
            </w:pPr>
            <w:r>
              <w:rPr>
                <w:spacing w:val="-5"/>
                <w:sz w:val="20"/>
              </w:rPr>
              <w:t>29</w:t>
            </w:r>
          </w:p>
        </w:tc>
        <w:tc>
          <w:tcPr>
            <w:tcW w:w="1106" w:type="dxa"/>
          </w:tcPr>
          <w:p>
            <w:pPr>
              <w:pStyle w:val="TableParagraph"/>
              <w:spacing w:before="223"/>
              <w:ind w:left="9"/>
              <w:rPr>
                <w:sz w:val="20"/>
              </w:rPr>
            </w:pPr>
            <w:r>
              <w:rPr>
                <w:spacing w:val="-5"/>
                <w:sz w:val="20"/>
              </w:rPr>
              <w:t>76</w:t>
            </w:r>
          </w:p>
        </w:tc>
        <w:tc>
          <w:tcPr>
            <w:tcW w:w="1632" w:type="dxa"/>
          </w:tcPr>
          <w:p>
            <w:pPr>
              <w:pStyle w:val="TableParagraph"/>
              <w:spacing w:line="224" w:lineRule="exact"/>
              <w:ind w:left="15"/>
              <w:rPr>
                <w:sz w:val="20"/>
              </w:rPr>
            </w:pPr>
            <w:r>
              <w:rPr>
                <w:sz w:val="20"/>
              </w:rPr>
              <w:t>SMTDC</w:t>
            </w:r>
            <w:r>
              <w:rPr>
                <w:spacing w:val="-3"/>
                <w:sz w:val="20"/>
              </w:rPr>
              <w:t> </w:t>
            </w:r>
            <w:r>
              <w:rPr>
                <w:sz w:val="20"/>
              </w:rPr>
              <w:t>–</w:t>
            </w:r>
            <w:r>
              <w:rPr>
                <w:spacing w:val="-2"/>
                <w:sz w:val="20"/>
              </w:rPr>
              <w:t> </w:t>
            </w:r>
            <w:r>
              <w:rPr>
                <w:spacing w:val="-5"/>
                <w:sz w:val="20"/>
              </w:rPr>
              <w:t>20</w:t>
            </w:r>
          </w:p>
          <w:p>
            <w:pPr>
              <w:pStyle w:val="TableParagraph"/>
              <w:spacing w:line="229" w:lineRule="exact"/>
              <w:ind w:left="15" w:right="2"/>
              <w:rPr>
                <w:sz w:val="20"/>
              </w:rPr>
            </w:pPr>
            <w:r>
              <w:rPr>
                <w:sz w:val="20"/>
              </w:rPr>
              <w:t>SMMAPA</w:t>
            </w:r>
            <w:r>
              <w:rPr>
                <w:spacing w:val="-7"/>
                <w:sz w:val="20"/>
              </w:rPr>
              <w:t> </w:t>
            </w:r>
            <w:r>
              <w:rPr>
                <w:sz w:val="20"/>
              </w:rPr>
              <w:t>–</w:t>
            </w:r>
            <w:r>
              <w:rPr>
                <w:spacing w:val="-4"/>
                <w:sz w:val="20"/>
              </w:rPr>
              <w:t> </w:t>
            </w:r>
            <w:r>
              <w:rPr>
                <w:spacing w:val="-5"/>
                <w:sz w:val="20"/>
              </w:rPr>
              <w:t>16</w:t>
            </w:r>
          </w:p>
          <w:p>
            <w:pPr>
              <w:pStyle w:val="TableParagraph"/>
              <w:spacing w:line="217" w:lineRule="exact"/>
              <w:ind w:left="15" w:right="2"/>
              <w:rPr>
                <w:sz w:val="20"/>
              </w:rPr>
            </w:pPr>
            <w:r>
              <w:rPr>
                <w:sz w:val="20"/>
              </w:rPr>
              <w:t>SME</w:t>
            </w:r>
            <w:r>
              <w:rPr>
                <w:spacing w:val="-2"/>
                <w:sz w:val="20"/>
              </w:rPr>
              <w:t> </w:t>
            </w:r>
            <w:r>
              <w:rPr>
                <w:sz w:val="20"/>
              </w:rPr>
              <w:t>-</w:t>
            </w:r>
            <w:r>
              <w:rPr>
                <w:spacing w:val="-4"/>
                <w:sz w:val="20"/>
              </w:rPr>
              <w:t> </w:t>
            </w:r>
            <w:r>
              <w:rPr>
                <w:spacing w:val="-5"/>
                <w:sz w:val="20"/>
              </w:rPr>
              <w:t>40</w:t>
            </w:r>
          </w:p>
        </w:tc>
      </w:tr>
      <w:tr>
        <w:trPr>
          <w:trHeight w:val="707" w:hRule="atLeast"/>
        </w:trPr>
        <w:tc>
          <w:tcPr>
            <w:tcW w:w="989" w:type="dxa"/>
          </w:tcPr>
          <w:p>
            <w:pPr>
              <w:pStyle w:val="TableParagraph"/>
              <w:spacing w:before="139"/>
              <w:ind w:right="230"/>
              <w:jc w:val="right"/>
              <w:rPr>
                <w:b/>
                <w:sz w:val="20"/>
              </w:rPr>
            </w:pPr>
            <w:r>
              <w:rPr>
                <w:b/>
                <w:spacing w:val="-5"/>
                <w:sz w:val="20"/>
              </w:rPr>
              <w:t>32.</w:t>
            </w:r>
          </w:p>
        </w:tc>
        <w:tc>
          <w:tcPr>
            <w:tcW w:w="2523" w:type="dxa"/>
          </w:tcPr>
          <w:p>
            <w:pPr>
              <w:pStyle w:val="TableParagraph"/>
              <w:spacing w:before="3"/>
              <w:jc w:val="left"/>
              <w:rPr>
                <w:b/>
                <w:sz w:val="20"/>
              </w:rPr>
            </w:pPr>
          </w:p>
          <w:p>
            <w:pPr>
              <w:pStyle w:val="TableParagraph"/>
              <w:ind w:left="81" w:right="78"/>
              <w:rPr>
                <w:sz w:val="20"/>
              </w:rPr>
            </w:pPr>
            <w:r>
              <w:rPr>
                <w:sz w:val="20"/>
              </w:rPr>
              <w:t>Óleo</w:t>
            </w:r>
            <w:r>
              <w:rPr>
                <w:spacing w:val="-5"/>
                <w:sz w:val="20"/>
              </w:rPr>
              <w:t> </w:t>
            </w:r>
            <w:r>
              <w:rPr>
                <w:sz w:val="20"/>
              </w:rPr>
              <w:t>sintético</w:t>
            </w:r>
            <w:r>
              <w:rPr>
                <w:spacing w:val="-5"/>
                <w:sz w:val="20"/>
              </w:rPr>
              <w:t> </w:t>
            </w:r>
            <w:r>
              <w:rPr>
                <w:spacing w:val="-4"/>
                <w:sz w:val="20"/>
              </w:rPr>
              <w:t>15W40</w:t>
            </w:r>
          </w:p>
        </w:tc>
        <w:tc>
          <w:tcPr>
            <w:tcW w:w="1104" w:type="dxa"/>
          </w:tcPr>
          <w:p>
            <w:pPr>
              <w:pStyle w:val="TableParagraph"/>
              <w:spacing w:before="3"/>
              <w:jc w:val="left"/>
              <w:rPr>
                <w:b/>
                <w:sz w:val="20"/>
              </w:rPr>
            </w:pPr>
          </w:p>
          <w:p>
            <w:pPr>
              <w:pStyle w:val="TableParagraph"/>
              <w:ind w:left="9"/>
              <w:rPr>
                <w:sz w:val="20"/>
              </w:rPr>
            </w:pPr>
            <w:r>
              <w:rPr>
                <w:spacing w:val="-2"/>
                <w:sz w:val="20"/>
              </w:rPr>
              <w:t>472896</w:t>
            </w:r>
          </w:p>
        </w:tc>
        <w:tc>
          <w:tcPr>
            <w:tcW w:w="1173" w:type="dxa"/>
          </w:tcPr>
          <w:p>
            <w:pPr>
              <w:pStyle w:val="TableParagraph"/>
              <w:spacing w:before="118"/>
              <w:ind w:left="343" w:right="147" w:hanging="185"/>
              <w:jc w:val="left"/>
              <w:rPr>
                <w:sz w:val="20"/>
              </w:rPr>
            </w:pPr>
            <w:r>
              <w:rPr>
                <w:spacing w:val="-2"/>
                <w:sz w:val="20"/>
              </w:rPr>
              <w:t>Vasilhame </w:t>
            </w:r>
            <w:r>
              <w:rPr>
                <w:sz w:val="20"/>
              </w:rPr>
              <w:t>1 litro</w:t>
            </w:r>
          </w:p>
        </w:tc>
        <w:tc>
          <w:tcPr>
            <w:tcW w:w="1037" w:type="dxa"/>
          </w:tcPr>
          <w:p>
            <w:pPr>
              <w:pStyle w:val="TableParagraph"/>
              <w:spacing w:before="3"/>
              <w:jc w:val="left"/>
              <w:rPr>
                <w:b/>
                <w:sz w:val="20"/>
              </w:rPr>
            </w:pPr>
          </w:p>
          <w:p>
            <w:pPr>
              <w:pStyle w:val="TableParagraph"/>
              <w:ind w:left="10"/>
              <w:rPr>
                <w:sz w:val="20"/>
              </w:rPr>
            </w:pPr>
            <w:r>
              <w:rPr>
                <w:spacing w:val="-5"/>
                <w:sz w:val="20"/>
              </w:rPr>
              <w:t>01</w:t>
            </w:r>
          </w:p>
        </w:tc>
        <w:tc>
          <w:tcPr>
            <w:tcW w:w="1106" w:type="dxa"/>
          </w:tcPr>
          <w:p>
            <w:pPr>
              <w:pStyle w:val="TableParagraph"/>
              <w:spacing w:before="3"/>
              <w:jc w:val="left"/>
              <w:rPr>
                <w:b/>
                <w:sz w:val="20"/>
              </w:rPr>
            </w:pPr>
          </w:p>
          <w:p>
            <w:pPr>
              <w:pStyle w:val="TableParagraph"/>
              <w:ind w:left="9"/>
              <w:rPr>
                <w:sz w:val="20"/>
              </w:rPr>
            </w:pPr>
            <w:r>
              <w:rPr>
                <w:spacing w:val="-5"/>
                <w:sz w:val="20"/>
              </w:rPr>
              <w:t>20</w:t>
            </w:r>
          </w:p>
        </w:tc>
        <w:tc>
          <w:tcPr>
            <w:tcW w:w="1632" w:type="dxa"/>
          </w:tcPr>
          <w:p>
            <w:pPr>
              <w:pStyle w:val="TableParagraph"/>
              <w:spacing w:before="3"/>
              <w:jc w:val="left"/>
              <w:rPr>
                <w:b/>
                <w:sz w:val="20"/>
              </w:rPr>
            </w:pPr>
          </w:p>
          <w:p>
            <w:pPr>
              <w:pStyle w:val="TableParagraph"/>
              <w:ind w:left="15" w:right="2"/>
              <w:rPr>
                <w:sz w:val="20"/>
              </w:rPr>
            </w:pPr>
            <w:r>
              <w:rPr>
                <w:sz w:val="20"/>
              </w:rPr>
              <w:t>SMTDC</w:t>
            </w:r>
            <w:r>
              <w:rPr>
                <w:spacing w:val="-3"/>
                <w:sz w:val="20"/>
              </w:rPr>
              <w:t> </w:t>
            </w:r>
            <w:r>
              <w:rPr>
                <w:sz w:val="20"/>
              </w:rPr>
              <w:t>-</w:t>
            </w:r>
            <w:r>
              <w:rPr>
                <w:spacing w:val="-5"/>
                <w:sz w:val="20"/>
              </w:rPr>
              <w:t> 20</w:t>
            </w:r>
          </w:p>
        </w:tc>
      </w:tr>
      <w:tr>
        <w:trPr>
          <w:trHeight w:val="563" w:hRule="atLeast"/>
        </w:trPr>
        <w:tc>
          <w:tcPr>
            <w:tcW w:w="989" w:type="dxa"/>
          </w:tcPr>
          <w:p>
            <w:pPr>
              <w:pStyle w:val="TableParagraph"/>
              <w:spacing w:before="67"/>
              <w:ind w:right="230"/>
              <w:jc w:val="right"/>
              <w:rPr>
                <w:b/>
                <w:sz w:val="20"/>
              </w:rPr>
            </w:pPr>
            <w:r>
              <w:rPr>
                <w:b/>
                <w:spacing w:val="-5"/>
                <w:sz w:val="20"/>
              </w:rPr>
              <w:t>33.</w:t>
            </w:r>
          </w:p>
        </w:tc>
        <w:tc>
          <w:tcPr>
            <w:tcW w:w="2523" w:type="dxa"/>
          </w:tcPr>
          <w:p>
            <w:pPr>
              <w:pStyle w:val="TableParagraph"/>
              <w:spacing w:before="46"/>
              <w:ind w:left="1207" w:right="90" w:hanging="1083"/>
              <w:jc w:val="left"/>
              <w:rPr>
                <w:sz w:val="20"/>
              </w:rPr>
            </w:pPr>
            <w:r>
              <w:rPr>
                <w:sz w:val="20"/>
              </w:rPr>
              <w:t>Óleo</w:t>
            </w:r>
            <w:r>
              <w:rPr>
                <w:spacing w:val="-9"/>
                <w:sz w:val="20"/>
              </w:rPr>
              <w:t> </w:t>
            </w:r>
            <w:r>
              <w:rPr>
                <w:sz w:val="20"/>
              </w:rPr>
              <w:t>Motor</w:t>
            </w:r>
            <w:r>
              <w:rPr>
                <w:spacing w:val="-10"/>
                <w:sz w:val="20"/>
              </w:rPr>
              <w:t> </w:t>
            </w:r>
            <w:r>
              <w:rPr>
                <w:sz w:val="20"/>
              </w:rPr>
              <w:t>15W40</w:t>
            </w:r>
            <w:r>
              <w:rPr>
                <w:spacing w:val="-9"/>
                <w:sz w:val="20"/>
              </w:rPr>
              <w:t> </w:t>
            </w:r>
            <w:r>
              <w:rPr>
                <w:sz w:val="20"/>
              </w:rPr>
              <w:t>API</w:t>
            </w:r>
            <w:r>
              <w:rPr>
                <w:spacing w:val="-10"/>
                <w:sz w:val="20"/>
              </w:rPr>
              <w:t> </w:t>
            </w:r>
            <w:r>
              <w:rPr>
                <w:sz w:val="20"/>
              </w:rPr>
              <w:t>CI- </w:t>
            </w:r>
            <w:r>
              <w:rPr>
                <w:spacing w:val="-10"/>
                <w:sz w:val="20"/>
              </w:rPr>
              <w:t>4</w:t>
            </w:r>
          </w:p>
        </w:tc>
        <w:tc>
          <w:tcPr>
            <w:tcW w:w="1104" w:type="dxa"/>
          </w:tcPr>
          <w:p>
            <w:pPr>
              <w:pStyle w:val="TableParagraph"/>
              <w:spacing w:before="46"/>
              <w:ind w:left="141" w:firstLine="242"/>
              <w:jc w:val="left"/>
              <w:rPr>
                <w:sz w:val="20"/>
              </w:rPr>
            </w:pPr>
            <w:r>
              <w:rPr>
                <w:spacing w:val="-4"/>
                <w:sz w:val="20"/>
              </w:rPr>
              <w:t>Não </w:t>
            </w:r>
            <w:r>
              <w:rPr>
                <w:spacing w:val="-2"/>
                <w:sz w:val="20"/>
              </w:rPr>
              <w:t>localizado</w:t>
            </w:r>
          </w:p>
        </w:tc>
        <w:tc>
          <w:tcPr>
            <w:tcW w:w="1173" w:type="dxa"/>
          </w:tcPr>
          <w:p>
            <w:pPr>
              <w:pStyle w:val="TableParagraph"/>
              <w:spacing w:before="46"/>
              <w:ind w:left="220" w:right="98" w:hanging="113"/>
              <w:jc w:val="left"/>
              <w:rPr>
                <w:sz w:val="20"/>
              </w:rPr>
            </w:pPr>
            <w:r>
              <w:rPr>
                <w:spacing w:val="-2"/>
                <w:sz w:val="20"/>
              </w:rPr>
              <w:t>Embalagem </w:t>
            </w:r>
            <w:r>
              <w:rPr>
                <w:sz w:val="20"/>
              </w:rPr>
              <w:t>20 Litros</w:t>
            </w:r>
          </w:p>
        </w:tc>
        <w:tc>
          <w:tcPr>
            <w:tcW w:w="1037" w:type="dxa"/>
          </w:tcPr>
          <w:p>
            <w:pPr>
              <w:pStyle w:val="TableParagraph"/>
              <w:spacing w:before="161"/>
              <w:ind w:left="10"/>
              <w:rPr>
                <w:sz w:val="20"/>
              </w:rPr>
            </w:pPr>
            <w:r>
              <w:rPr>
                <w:spacing w:val="-5"/>
                <w:sz w:val="20"/>
              </w:rPr>
              <w:t>01</w:t>
            </w:r>
          </w:p>
        </w:tc>
        <w:tc>
          <w:tcPr>
            <w:tcW w:w="1106" w:type="dxa"/>
          </w:tcPr>
          <w:p>
            <w:pPr>
              <w:pStyle w:val="TableParagraph"/>
              <w:spacing w:before="161"/>
              <w:ind w:left="9"/>
              <w:rPr>
                <w:sz w:val="20"/>
              </w:rPr>
            </w:pPr>
            <w:r>
              <w:rPr>
                <w:spacing w:val="-5"/>
                <w:sz w:val="20"/>
              </w:rPr>
              <w:t>02</w:t>
            </w:r>
          </w:p>
        </w:tc>
        <w:tc>
          <w:tcPr>
            <w:tcW w:w="1632" w:type="dxa"/>
          </w:tcPr>
          <w:p>
            <w:pPr>
              <w:pStyle w:val="TableParagraph"/>
              <w:spacing w:before="161"/>
              <w:ind w:left="15" w:right="2"/>
              <w:rPr>
                <w:sz w:val="20"/>
              </w:rPr>
            </w:pPr>
            <w:r>
              <w:rPr>
                <w:sz w:val="20"/>
              </w:rPr>
              <w:t>SME</w:t>
            </w:r>
            <w:r>
              <w:rPr>
                <w:spacing w:val="-2"/>
                <w:sz w:val="20"/>
              </w:rPr>
              <w:t> </w:t>
            </w:r>
            <w:r>
              <w:rPr>
                <w:sz w:val="20"/>
              </w:rPr>
              <w:t>-</w:t>
            </w:r>
            <w:r>
              <w:rPr>
                <w:spacing w:val="-4"/>
                <w:sz w:val="20"/>
              </w:rPr>
              <w:t> </w:t>
            </w:r>
            <w:r>
              <w:rPr>
                <w:spacing w:val="-5"/>
                <w:sz w:val="20"/>
              </w:rPr>
              <w:t>02</w:t>
            </w:r>
          </w:p>
        </w:tc>
      </w:tr>
      <w:tr>
        <w:trPr>
          <w:trHeight w:val="676" w:hRule="atLeast"/>
        </w:trPr>
        <w:tc>
          <w:tcPr>
            <w:tcW w:w="989" w:type="dxa"/>
          </w:tcPr>
          <w:p>
            <w:pPr>
              <w:pStyle w:val="TableParagraph"/>
              <w:spacing w:before="122"/>
              <w:ind w:right="230"/>
              <w:jc w:val="right"/>
              <w:rPr>
                <w:b/>
                <w:sz w:val="20"/>
              </w:rPr>
            </w:pPr>
            <w:r>
              <w:rPr>
                <w:b/>
                <w:spacing w:val="-5"/>
                <w:sz w:val="20"/>
              </w:rPr>
              <w:t>34.</w:t>
            </w:r>
          </w:p>
        </w:tc>
        <w:tc>
          <w:tcPr>
            <w:tcW w:w="2523" w:type="dxa"/>
          </w:tcPr>
          <w:p>
            <w:pPr>
              <w:pStyle w:val="TableParagraph"/>
              <w:spacing w:before="101"/>
              <w:ind w:left="268" w:hanging="15"/>
              <w:jc w:val="left"/>
              <w:rPr>
                <w:sz w:val="20"/>
              </w:rPr>
            </w:pPr>
            <w:r>
              <w:rPr>
                <w:sz w:val="20"/>
              </w:rPr>
              <w:t>Óleo</w:t>
            </w:r>
            <w:r>
              <w:rPr>
                <w:spacing w:val="-12"/>
                <w:sz w:val="20"/>
              </w:rPr>
              <w:t> </w:t>
            </w:r>
            <w:r>
              <w:rPr>
                <w:sz w:val="20"/>
              </w:rPr>
              <w:t>Motor</w:t>
            </w:r>
            <w:r>
              <w:rPr>
                <w:spacing w:val="-13"/>
                <w:sz w:val="20"/>
              </w:rPr>
              <w:t> </w:t>
            </w:r>
            <w:r>
              <w:rPr>
                <w:sz w:val="20"/>
              </w:rPr>
              <w:t>SAE</w:t>
            </w:r>
            <w:r>
              <w:rPr>
                <w:spacing w:val="-12"/>
                <w:sz w:val="20"/>
              </w:rPr>
              <w:t> </w:t>
            </w:r>
            <w:r>
              <w:rPr>
                <w:sz w:val="20"/>
              </w:rPr>
              <w:t>15W40 API</w:t>
            </w:r>
            <w:r>
              <w:rPr>
                <w:spacing w:val="-4"/>
                <w:sz w:val="20"/>
              </w:rPr>
              <w:t> </w:t>
            </w:r>
            <w:r>
              <w:rPr>
                <w:sz w:val="20"/>
              </w:rPr>
              <w:t>CH-4</w:t>
            </w:r>
            <w:r>
              <w:rPr>
                <w:spacing w:val="-3"/>
                <w:sz w:val="20"/>
              </w:rPr>
              <w:t> </w:t>
            </w:r>
            <w:r>
              <w:rPr>
                <w:sz w:val="20"/>
              </w:rPr>
              <w:t>/</w:t>
            </w:r>
            <w:r>
              <w:rPr>
                <w:spacing w:val="-5"/>
                <w:sz w:val="20"/>
              </w:rPr>
              <w:t> </w:t>
            </w:r>
            <w:r>
              <w:rPr>
                <w:sz w:val="20"/>
              </w:rPr>
              <w:t>CI-4</w:t>
            </w:r>
            <w:r>
              <w:rPr>
                <w:spacing w:val="-3"/>
                <w:sz w:val="20"/>
              </w:rPr>
              <w:t> </w:t>
            </w:r>
            <w:r>
              <w:rPr>
                <w:sz w:val="20"/>
              </w:rPr>
              <w:t>ISF</w:t>
            </w:r>
            <w:r>
              <w:rPr>
                <w:spacing w:val="-4"/>
                <w:sz w:val="20"/>
              </w:rPr>
              <w:t> </w:t>
            </w:r>
            <w:r>
              <w:rPr>
                <w:spacing w:val="-5"/>
                <w:sz w:val="20"/>
              </w:rPr>
              <w:t>3.8</w:t>
            </w:r>
          </w:p>
        </w:tc>
        <w:tc>
          <w:tcPr>
            <w:tcW w:w="1104" w:type="dxa"/>
          </w:tcPr>
          <w:p>
            <w:pPr>
              <w:pStyle w:val="TableParagraph"/>
              <w:spacing w:before="101"/>
              <w:ind w:left="141" w:firstLine="242"/>
              <w:jc w:val="left"/>
              <w:rPr>
                <w:sz w:val="20"/>
              </w:rPr>
            </w:pPr>
            <w:r>
              <w:rPr>
                <w:spacing w:val="-4"/>
                <w:sz w:val="20"/>
              </w:rPr>
              <w:t>Não </w:t>
            </w:r>
            <w:r>
              <w:rPr>
                <w:spacing w:val="-2"/>
                <w:sz w:val="20"/>
              </w:rPr>
              <w:t>localizado</w:t>
            </w:r>
          </w:p>
        </w:tc>
        <w:tc>
          <w:tcPr>
            <w:tcW w:w="1173" w:type="dxa"/>
          </w:tcPr>
          <w:p>
            <w:pPr>
              <w:pStyle w:val="TableParagraph"/>
              <w:spacing w:before="101"/>
              <w:ind w:left="220" w:right="98" w:hanging="113"/>
              <w:jc w:val="left"/>
              <w:rPr>
                <w:sz w:val="20"/>
              </w:rPr>
            </w:pPr>
            <w:r>
              <w:rPr>
                <w:spacing w:val="-2"/>
                <w:sz w:val="20"/>
              </w:rPr>
              <w:t>Embalagem </w:t>
            </w:r>
            <w:r>
              <w:rPr>
                <w:sz w:val="20"/>
              </w:rPr>
              <w:t>20 Litros</w:t>
            </w:r>
          </w:p>
        </w:tc>
        <w:tc>
          <w:tcPr>
            <w:tcW w:w="1037" w:type="dxa"/>
          </w:tcPr>
          <w:p>
            <w:pPr>
              <w:pStyle w:val="TableParagraph"/>
              <w:spacing w:before="216"/>
              <w:ind w:left="10"/>
              <w:rPr>
                <w:sz w:val="20"/>
              </w:rPr>
            </w:pPr>
            <w:r>
              <w:rPr>
                <w:spacing w:val="-5"/>
                <w:sz w:val="20"/>
              </w:rPr>
              <w:t>02</w:t>
            </w:r>
          </w:p>
        </w:tc>
        <w:tc>
          <w:tcPr>
            <w:tcW w:w="1106" w:type="dxa"/>
          </w:tcPr>
          <w:p>
            <w:pPr>
              <w:pStyle w:val="TableParagraph"/>
              <w:spacing w:before="216"/>
              <w:ind w:left="9"/>
              <w:rPr>
                <w:sz w:val="20"/>
              </w:rPr>
            </w:pPr>
            <w:r>
              <w:rPr>
                <w:spacing w:val="-5"/>
                <w:sz w:val="20"/>
              </w:rPr>
              <w:t>04</w:t>
            </w:r>
          </w:p>
        </w:tc>
        <w:tc>
          <w:tcPr>
            <w:tcW w:w="1632" w:type="dxa"/>
          </w:tcPr>
          <w:p>
            <w:pPr>
              <w:pStyle w:val="TableParagraph"/>
              <w:spacing w:before="216"/>
              <w:ind w:left="15" w:right="2"/>
              <w:rPr>
                <w:sz w:val="20"/>
              </w:rPr>
            </w:pPr>
            <w:r>
              <w:rPr>
                <w:sz w:val="20"/>
              </w:rPr>
              <w:t>SME</w:t>
            </w:r>
            <w:r>
              <w:rPr>
                <w:spacing w:val="-2"/>
                <w:sz w:val="20"/>
              </w:rPr>
              <w:t> </w:t>
            </w:r>
            <w:r>
              <w:rPr>
                <w:sz w:val="20"/>
              </w:rPr>
              <w:t>-</w:t>
            </w:r>
            <w:r>
              <w:rPr>
                <w:spacing w:val="-4"/>
                <w:sz w:val="20"/>
              </w:rPr>
              <w:t> </w:t>
            </w:r>
            <w:r>
              <w:rPr>
                <w:spacing w:val="-5"/>
                <w:sz w:val="20"/>
              </w:rPr>
              <w:t>04</w:t>
            </w:r>
          </w:p>
        </w:tc>
      </w:tr>
      <w:tr>
        <w:trPr>
          <w:trHeight w:val="461" w:hRule="atLeast"/>
        </w:trPr>
        <w:tc>
          <w:tcPr>
            <w:tcW w:w="989" w:type="dxa"/>
          </w:tcPr>
          <w:p>
            <w:pPr>
              <w:pStyle w:val="TableParagraph"/>
              <w:spacing w:before="14"/>
              <w:ind w:right="230"/>
              <w:jc w:val="right"/>
              <w:rPr>
                <w:b/>
                <w:sz w:val="20"/>
              </w:rPr>
            </w:pPr>
            <w:r>
              <w:rPr>
                <w:b/>
                <w:spacing w:val="-5"/>
                <w:sz w:val="20"/>
              </w:rPr>
              <w:t>35.</w:t>
            </w:r>
          </w:p>
        </w:tc>
        <w:tc>
          <w:tcPr>
            <w:tcW w:w="2523" w:type="dxa"/>
          </w:tcPr>
          <w:p>
            <w:pPr>
              <w:pStyle w:val="TableParagraph"/>
              <w:spacing w:line="223" w:lineRule="exact"/>
              <w:ind w:left="83" w:right="78"/>
              <w:rPr>
                <w:sz w:val="20"/>
              </w:rPr>
            </w:pPr>
            <w:r>
              <w:rPr>
                <w:sz w:val="20"/>
              </w:rPr>
              <w:t>Óleo</w:t>
            </w:r>
            <w:r>
              <w:rPr>
                <w:spacing w:val="-3"/>
                <w:sz w:val="20"/>
              </w:rPr>
              <w:t> </w:t>
            </w:r>
            <w:r>
              <w:rPr>
                <w:sz w:val="20"/>
              </w:rPr>
              <w:t>motor</w:t>
            </w:r>
            <w:r>
              <w:rPr>
                <w:spacing w:val="-5"/>
                <w:sz w:val="20"/>
              </w:rPr>
              <w:t> </w:t>
            </w:r>
            <w:r>
              <w:rPr>
                <w:sz w:val="20"/>
              </w:rPr>
              <w:t>10W40</w:t>
            </w:r>
            <w:r>
              <w:rPr>
                <w:spacing w:val="-4"/>
                <w:sz w:val="20"/>
              </w:rPr>
              <w:t> </w:t>
            </w:r>
            <w:r>
              <w:rPr>
                <w:sz w:val="20"/>
              </w:rPr>
              <w:t>API</w:t>
            </w:r>
            <w:r>
              <w:rPr>
                <w:spacing w:val="-5"/>
                <w:sz w:val="20"/>
              </w:rPr>
              <w:t> CI-</w:t>
            </w:r>
          </w:p>
          <w:p>
            <w:pPr>
              <w:pStyle w:val="TableParagraph"/>
              <w:spacing w:line="217" w:lineRule="exact" w:before="1"/>
              <w:ind w:left="79" w:right="78"/>
              <w:rPr>
                <w:sz w:val="20"/>
              </w:rPr>
            </w:pPr>
            <w:r>
              <w:rPr>
                <w:spacing w:val="-10"/>
                <w:sz w:val="20"/>
              </w:rPr>
              <w:t>4</w:t>
            </w:r>
          </w:p>
        </w:tc>
        <w:tc>
          <w:tcPr>
            <w:tcW w:w="1104" w:type="dxa"/>
          </w:tcPr>
          <w:p>
            <w:pPr>
              <w:pStyle w:val="TableParagraph"/>
              <w:spacing w:line="223" w:lineRule="exact"/>
              <w:ind w:left="9" w:right="5"/>
              <w:rPr>
                <w:sz w:val="20"/>
              </w:rPr>
            </w:pPr>
            <w:r>
              <w:rPr>
                <w:spacing w:val="-5"/>
                <w:sz w:val="20"/>
              </w:rPr>
              <w:t>Não</w:t>
            </w:r>
          </w:p>
          <w:p>
            <w:pPr>
              <w:pStyle w:val="TableParagraph"/>
              <w:spacing w:line="217" w:lineRule="exact" w:before="1"/>
              <w:ind w:left="9"/>
              <w:rPr>
                <w:sz w:val="20"/>
              </w:rPr>
            </w:pPr>
            <w:r>
              <w:rPr>
                <w:spacing w:val="-2"/>
                <w:sz w:val="20"/>
              </w:rPr>
              <w:t>localizado</w:t>
            </w:r>
          </w:p>
        </w:tc>
        <w:tc>
          <w:tcPr>
            <w:tcW w:w="1173" w:type="dxa"/>
          </w:tcPr>
          <w:p>
            <w:pPr>
              <w:pStyle w:val="TableParagraph"/>
              <w:spacing w:line="223" w:lineRule="exact"/>
              <w:ind w:left="62" w:right="56"/>
              <w:rPr>
                <w:sz w:val="20"/>
              </w:rPr>
            </w:pPr>
            <w:r>
              <w:rPr>
                <w:spacing w:val="-2"/>
                <w:sz w:val="20"/>
              </w:rPr>
              <w:t>Embalagem</w:t>
            </w:r>
          </w:p>
          <w:p>
            <w:pPr>
              <w:pStyle w:val="TableParagraph"/>
              <w:spacing w:line="217" w:lineRule="exact" w:before="1"/>
              <w:ind w:left="62" w:right="57"/>
              <w:rPr>
                <w:sz w:val="20"/>
              </w:rPr>
            </w:pPr>
            <w:r>
              <w:rPr>
                <w:sz w:val="20"/>
              </w:rPr>
              <w:t>20 </w:t>
            </w:r>
            <w:r>
              <w:rPr>
                <w:spacing w:val="-2"/>
                <w:sz w:val="20"/>
              </w:rPr>
              <w:t>Litros</w:t>
            </w:r>
          </w:p>
        </w:tc>
        <w:tc>
          <w:tcPr>
            <w:tcW w:w="1037" w:type="dxa"/>
          </w:tcPr>
          <w:p>
            <w:pPr>
              <w:pStyle w:val="TableParagraph"/>
              <w:spacing w:before="109"/>
              <w:ind w:left="10"/>
              <w:rPr>
                <w:sz w:val="20"/>
              </w:rPr>
            </w:pPr>
            <w:r>
              <w:rPr>
                <w:spacing w:val="-5"/>
                <w:sz w:val="20"/>
              </w:rPr>
              <w:t>01</w:t>
            </w:r>
          </w:p>
        </w:tc>
        <w:tc>
          <w:tcPr>
            <w:tcW w:w="1106" w:type="dxa"/>
          </w:tcPr>
          <w:p>
            <w:pPr>
              <w:pStyle w:val="TableParagraph"/>
              <w:spacing w:before="109"/>
              <w:ind w:left="9"/>
              <w:rPr>
                <w:sz w:val="20"/>
              </w:rPr>
            </w:pPr>
            <w:r>
              <w:rPr>
                <w:spacing w:val="-5"/>
                <w:sz w:val="20"/>
              </w:rPr>
              <w:t>03</w:t>
            </w:r>
          </w:p>
        </w:tc>
        <w:tc>
          <w:tcPr>
            <w:tcW w:w="1632" w:type="dxa"/>
          </w:tcPr>
          <w:p>
            <w:pPr>
              <w:pStyle w:val="TableParagraph"/>
              <w:spacing w:before="109"/>
              <w:ind w:left="15" w:right="2"/>
              <w:rPr>
                <w:sz w:val="20"/>
              </w:rPr>
            </w:pPr>
            <w:r>
              <w:rPr>
                <w:sz w:val="20"/>
              </w:rPr>
              <w:t>SME</w:t>
            </w:r>
            <w:r>
              <w:rPr>
                <w:spacing w:val="-2"/>
                <w:sz w:val="20"/>
              </w:rPr>
              <w:t> </w:t>
            </w:r>
            <w:r>
              <w:rPr>
                <w:sz w:val="20"/>
              </w:rPr>
              <w:t>-</w:t>
            </w:r>
            <w:r>
              <w:rPr>
                <w:spacing w:val="-4"/>
                <w:sz w:val="20"/>
              </w:rPr>
              <w:t> </w:t>
            </w:r>
            <w:r>
              <w:rPr>
                <w:spacing w:val="-5"/>
                <w:sz w:val="20"/>
              </w:rPr>
              <w:t>03</w:t>
            </w:r>
          </w:p>
        </w:tc>
      </w:tr>
      <w:tr>
        <w:trPr>
          <w:trHeight w:val="458" w:hRule="atLeast"/>
        </w:trPr>
        <w:tc>
          <w:tcPr>
            <w:tcW w:w="989" w:type="dxa"/>
          </w:tcPr>
          <w:p>
            <w:pPr>
              <w:pStyle w:val="TableParagraph"/>
              <w:spacing w:before="14"/>
              <w:ind w:right="230"/>
              <w:jc w:val="right"/>
              <w:rPr>
                <w:b/>
                <w:sz w:val="20"/>
              </w:rPr>
            </w:pPr>
            <w:r>
              <w:rPr>
                <w:b/>
                <w:spacing w:val="-5"/>
                <w:sz w:val="20"/>
              </w:rPr>
              <w:t>36.</w:t>
            </w:r>
          </w:p>
        </w:tc>
        <w:tc>
          <w:tcPr>
            <w:tcW w:w="2523" w:type="dxa"/>
          </w:tcPr>
          <w:p>
            <w:pPr>
              <w:pStyle w:val="TableParagraph"/>
              <w:spacing w:before="108"/>
              <w:ind w:left="78" w:right="78"/>
              <w:rPr>
                <w:sz w:val="20"/>
              </w:rPr>
            </w:pPr>
            <w:r>
              <w:rPr>
                <w:sz w:val="20"/>
              </w:rPr>
              <w:t>Óleo</w:t>
            </w:r>
            <w:r>
              <w:rPr>
                <w:spacing w:val="-4"/>
                <w:sz w:val="20"/>
              </w:rPr>
              <w:t> </w:t>
            </w:r>
            <w:r>
              <w:rPr>
                <w:sz w:val="20"/>
              </w:rPr>
              <w:t>motor</w:t>
            </w:r>
            <w:r>
              <w:rPr>
                <w:spacing w:val="-6"/>
                <w:sz w:val="20"/>
              </w:rPr>
              <w:t> </w:t>
            </w:r>
            <w:r>
              <w:rPr>
                <w:sz w:val="20"/>
              </w:rPr>
              <w:t>SAE</w:t>
            </w:r>
            <w:r>
              <w:rPr>
                <w:spacing w:val="-6"/>
                <w:sz w:val="20"/>
              </w:rPr>
              <w:t> </w:t>
            </w:r>
            <w:r>
              <w:rPr>
                <w:spacing w:val="-2"/>
                <w:sz w:val="20"/>
              </w:rPr>
              <w:t>15W40</w:t>
            </w:r>
          </w:p>
        </w:tc>
        <w:tc>
          <w:tcPr>
            <w:tcW w:w="1104" w:type="dxa"/>
          </w:tcPr>
          <w:p>
            <w:pPr>
              <w:pStyle w:val="TableParagraph"/>
              <w:spacing w:line="223" w:lineRule="exact"/>
              <w:ind w:left="9" w:right="5"/>
              <w:rPr>
                <w:sz w:val="20"/>
              </w:rPr>
            </w:pPr>
            <w:r>
              <w:rPr>
                <w:spacing w:val="-5"/>
                <w:sz w:val="20"/>
              </w:rPr>
              <w:t>Não</w:t>
            </w:r>
          </w:p>
          <w:p>
            <w:pPr>
              <w:pStyle w:val="TableParagraph"/>
              <w:spacing w:line="215" w:lineRule="exact"/>
              <w:ind w:left="9"/>
              <w:rPr>
                <w:sz w:val="20"/>
              </w:rPr>
            </w:pPr>
            <w:r>
              <w:rPr>
                <w:spacing w:val="-2"/>
                <w:sz w:val="20"/>
              </w:rPr>
              <w:t>localizado</w:t>
            </w:r>
          </w:p>
        </w:tc>
        <w:tc>
          <w:tcPr>
            <w:tcW w:w="1173" w:type="dxa"/>
          </w:tcPr>
          <w:p>
            <w:pPr>
              <w:pStyle w:val="TableParagraph"/>
              <w:spacing w:line="223" w:lineRule="exact"/>
              <w:ind w:left="62" w:right="56"/>
              <w:rPr>
                <w:sz w:val="20"/>
              </w:rPr>
            </w:pPr>
            <w:r>
              <w:rPr>
                <w:spacing w:val="-2"/>
                <w:sz w:val="20"/>
              </w:rPr>
              <w:t>Embalagem</w:t>
            </w:r>
          </w:p>
          <w:p>
            <w:pPr>
              <w:pStyle w:val="TableParagraph"/>
              <w:spacing w:line="215" w:lineRule="exact"/>
              <w:ind w:left="62" w:right="57"/>
              <w:rPr>
                <w:sz w:val="20"/>
              </w:rPr>
            </w:pPr>
            <w:r>
              <w:rPr>
                <w:sz w:val="20"/>
              </w:rPr>
              <w:t>20 </w:t>
            </w:r>
            <w:r>
              <w:rPr>
                <w:spacing w:val="-2"/>
                <w:sz w:val="20"/>
              </w:rPr>
              <w:t>Litros</w:t>
            </w:r>
          </w:p>
        </w:tc>
        <w:tc>
          <w:tcPr>
            <w:tcW w:w="1037" w:type="dxa"/>
          </w:tcPr>
          <w:p>
            <w:pPr>
              <w:pStyle w:val="TableParagraph"/>
              <w:spacing w:before="108"/>
              <w:ind w:left="10"/>
              <w:rPr>
                <w:sz w:val="20"/>
              </w:rPr>
            </w:pPr>
            <w:r>
              <w:rPr>
                <w:spacing w:val="-5"/>
                <w:sz w:val="20"/>
              </w:rPr>
              <w:t>01</w:t>
            </w:r>
          </w:p>
        </w:tc>
        <w:tc>
          <w:tcPr>
            <w:tcW w:w="1106" w:type="dxa"/>
          </w:tcPr>
          <w:p>
            <w:pPr>
              <w:pStyle w:val="TableParagraph"/>
              <w:spacing w:before="108"/>
              <w:ind w:left="9"/>
              <w:rPr>
                <w:sz w:val="20"/>
              </w:rPr>
            </w:pPr>
            <w:r>
              <w:rPr>
                <w:spacing w:val="-5"/>
                <w:sz w:val="20"/>
              </w:rPr>
              <w:t>03</w:t>
            </w:r>
          </w:p>
        </w:tc>
        <w:tc>
          <w:tcPr>
            <w:tcW w:w="1632" w:type="dxa"/>
          </w:tcPr>
          <w:p>
            <w:pPr>
              <w:pStyle w:val="TableParagraph"/>
              <w:spacing w:before="108"/>
              <w:ind w:left="15" w:right="2"/>
              <w:rPr>
                <w:sz w:val="20"/>
              </w:rPr>
            </w:pPr>
            <w:r>
              <w:rPr>
                <w:sz w:val="20"/>
              </w:rPr>
              <w:t>SME</w:t>
            </w:r>
            <w:r>
              <w:rPr>
                <w:spacing w:val="-2"/>
                <w:sz w:val="20"/>
              </w:rPr>
              <w:t> </w:t>
            </w:r>
            <w:r>
              <w:rPr>
                <w:sz w:val="20"/>
              </w:rPr>
              <w:t>-</w:t>
            </w:r>
            <w:r>
              <w:rPr>
                <w:spacing w:val="-4"/>
                <w:sz w:val="20"/>
              </w:rPr>
              <w:t> </w:t>
            </w:r>
            <w:r>
              <w:rPr>
                <w:spacing w:val="-5"/>
                <w:sz w:val="20"/>
              </w:rPr>
              <w:t>03</w:t>
            </w:r>
          </w:p>
        </w:tc>
      </w:tr>
      <w:tr>
        <w:trPr>
          <w:trHeight w:val="690" w:hRule="atLeast"/>
        </w:trPr>
        <w:tc>
          <w:tcPr>
            <w:tcW w:w="989" w:type="dxa"/>
          </w:tcPr>
          <w:p>
            <w:pPr>
              <w:pStyle w:val="TableParagraph"/>
              <w:spacing w:before="132"/>
              <w:ind w:right="230"/>
              <w:jc w:val="right"/>
              <w:rPr>
                <w:b/>
                <w:sz w:val="20"/>
              </w:rPr>
            </w:pPr>
            <w:r>
              <w:rPr>
                <w:b/>
                <w:spacing w:val="-5"/>
                <w:sz w:val="20"/>
              </w:rPr>
              <w:t>37.</w:t>
            </w:r>
          </w:p>
        </w:tc>
        <w:tc>
          <w:tcPr>
            <w:tcW w:w="2523" w:type="dxa"/>
          </w:tcPr>
          <w:p>
            <w:pPr>
              <w:pStyle w:val="TableParagraph"/>
              <w:spacing w:line="237" w:lineRule="auto"/>
              <w:ind w:left="227" w:right="226" w:firstLine="1"/>
              <w:rPr>
                <w:sz w:val="20"/>
              </w:rPr>
            </w:pPr>
            <w:r>
              <w:rPr>
                <w:sz w:val="20"/>
              </w:rPr>
              <w:t>Óleo motor SAE 5W40 100%</w:t>
            </w:r>
            <w:r>
              <w:rPr>
                <w:spacing w:val="-13"/>
                <w:sz w:val="20"/>
              </w:rPr>
              <w:t> </w:t>
            </w:r>
            <w:r>
              <w:rPr>
                <w:sz w:val="20"/>
              </w:rPr>
              <w:t>sintético,</w:t>
            </w:r>
            <w:r>
              <w:rPr>
                <w:spacing w:val="-12"/>
                <w:sz w:val="20"/>
              </w:rPr>
              <w:t> </w:t>
            </w:r>
            <w:r>
              <w:rPr>
                <w:sz w:val="20"/>
              </w:rPr>
              <w:t>conforme</w:t>
            </w:r>
          </w:p>
          <w:p>
            <w:pPr>
              <w:pStyle w:val="TableParagraph"/>
              <w:spacing w:line="217" w:lineRule="exact"/>
              <w:ind w:left="80" w:right="78"/>
              <w:rPr>
                <w:sz w:val="20"/>
              </w:rPr>
            </w:pPr>
            <w:r>
              <w:rPr>
                <w:sz w:val="20"/>
              </w:rPr>
              <w:t>Norma</w:t>
            </w:r>
            <w:r>
              <w:rPr>
                <w:spacing w:val="-5"/>
                <w:sz w:val="20"/>
              </w:rPr>
              <w:t> </w:t>
            </w:r>
            <w:r>
              <w:rPr>
                <w:sz w:val="20"/>
              </w:rPr>
              <w:t>VW</w:t>
            </w:r>
            <w:r>
              <w:rPr>
                <w:spacing w:val="-3"/>
                <w:sz w:val="20"/>
              </w:rPr>
              <w:t> </w:t>
            </w:r>
            <w:r>
              <w:rPr>
                <w:sz w:val="20"/>
              </w:rPr>
              <w:t>508</w:t>
            </w:r>
            <w:r>
              <w:rPr>
                <w:spacing w:val="-3"/>
                <w:sz w:val="20"/>
              </w:rPr>
              <w:t> </w:t>
            </w:r>
            <w:r>
              <w:rPr>
                <w:spacing w:val="-5"/>
                <w:sz w:val="20"/>
              </w:rPr>
              <w:t>88</w:t>
            </w:r>
          </w:p>
        </w:tc>
        <w:tc>
          <w:tcPr>
            <w:tcW w:w="1104" w:type="dxa"/>
          </w:tcPr>
          <w:p>
            <w:pPr>
              <w:pStyle w:val="TableParagraph"/>
              <w:spacing w:before="110"/>
              <w:ind w:left="141" w:firstLine="242"/>
              <w:jc w:val="left"/>
              <w:rPr>
                <w:sz w:val="20"/>
              </w:rPr>
            </w:pPr>
            <w:r>
              <w:rPr>
                <w:spacing w:val="-4"/>
                <w:sz w:val="20"/>
              </w:rPr>
              <w:t>Não </w:t>
            </w:r>
            <w:r>
              <w:rPr>
                <w:spacing w:val="-2"/>
                <w:sz w:val="20"/>
              </w:rPr>
              <w:t>localizado</w:t>
            </w:r>
          </w:p>
        </w:tc>
        <w:tc>
          <w:tcPr>
            <w:tcW w:w="1173" w:type="dxa"/>
          </w:tcPr>
          <w:p>
            <w:pPr>
              <w:pStyle w:val="TableParagraph"/>
              <w:spacing w:before="110"/>
              <w:ind w:left="309" w:right="98" w:hanging="202"/>
              <w:jc w:val="left"/>
              <w:rPr>
                <w:sz w:val="20"/>
              </w:rPr>
            </w:pPr>
            <w:r>
              <w:rPr>
                <w:spacing w:val="-2"/>
                <w:sz w:val="20"/>
              </w:rPr>
              <w:t>Embalagem </w:t>
            </w:r>
            <w:r>
              <w:rPr>
                <w:sz w:val="20"/>
              </w:rPr>
              <w:t>1 Litro</w:t>
            </w:r>
          </w:p>
        </w:tc>
        <w:tc>
          <w:tcPr>
            <w:tcW w:w="1037" w:type="dxa"/>
          </w:tcPr>
          <w:p>
            <w:pPr>
              <w:pStyle w:val="TableParagraph"/>
              <w:spacing w:before="223"/>
              <w:ind w:left="10"/>
              <w:rPr>
                <w:sz w:val="20"/>
              </w:rPr>
            </w:pPr>
            <w:r>
              <w:rPr>
                <w:spacing w:val="-5"/>
                <w:sz w:val="20"/>
              </w:rPr>
              <w:t>10</w:t>
            </w:r>
          </w:p>
        </w:tc>
        <w:tc>
          <w:tcPr>
            <w:tcW w:w="1106" w:type="dxa"/>
          </w:tcPr>
          <w:p>
            <w:pPr>
              <w:pStyle w:val="TableParagraph"/>
              <w:spacing w:before="223"/>
              <w:ind w:left="9"/>
              <w:rPr>
                <w:sz w:val="20"/>
              </w:rPr>
            </w:pPr>
            <w:r>
              <w:rPr>
                <w:spacing w:val="-5"/>
                <w:sz w:val="20"/>
              </w:rPr>
              <w:t>20</w:t>
            </w:r>
          </w:p>
        </w:tc>
        <w:tc>
          <w:tcPr>
            <w:tcW w:w="1632" w:type="dxa"/>
          </w:tcPr>
          <w:p>
            <w:pPr>
              <w:pStyle w:val="TableParagraph"/>
              <w:spacing w:before="223"/>
              <w:ind w:left="15" w:right="2"/>
              <w:rPr>
                <w:sz w:val="20"/>
              </w:rPr>
            </w:pPr>
            <w:r>
              <w:rPr>
                <w:sz w:val="20"/>
              </w:rPr>
              <w:t>SME</w:t>
            </w:r>
            <w:r>
              <w:rPr>
                <w:spacing w:val="-2"/>
                <w:sz w:val="20"/>
              </w:rPr>
              <w:t> </w:t>
            </w:r>
            <w:r>
              <w:rPr>
                <w:sz w:val="20"/>
              </w:rPr>
              <w:t>-</w:t>
            </w:r>
            <w:r>
              <w:rPr>
                <w:spacing w:val="-4"/>
                <w:sz w:val="20"/>
              </w:rPr>
              <w:t> </w:t>
            </w:r>
            <w:r>
              <w:rPr>
                <w:spacing w:val="-5"/>
                <w:sz w:val="20"/>
              </w:rPr>
              <w:t>20</w:t>
            </w:r>
          </w:p>
        </w:tc>
      </w:tr>
      <w:tr>
        <w:trPr>
          <w:trHeight w:val="690" w:hRule="atLeast"/>
        </w:trPr>
        <w:tc>
          <w:tcPr>
            <w:tcW w:w="989" w:type="dxa"/>
          </w:tcPr>
          <w:p>
            <w:pPr>
              <w:pStyle w:val="TableParagraph"/>
              <w:spacing w:before="130"/>
              <w:ind w:right="230"/>
              <w:jc w:val="right"/>
              <w:rPr>
                <w:b/>
                <w:sz w:val="20"/>
              </w:rPr>
            </w:pPr>
            <w:r>
              <w:rPr>
                <w:b/>
                <w:spacing w:val="-5"/>
                <w:sz w:val="20"/>
              </w:rPr>
              <w:t>38.</w:t>
            </w:r>
          </w:p>
        </w:tc>
        <w:tc>
          <w:tcPr>
            <w:tcW w:w="2523" w:type="dxa"/>
          </w:tcPr>
          <w:p>
            <w:pPr>
              <w:pStyle w:val="TableParagraph"/>
              <w:spacing w:line="223" w:lineRule="exact"/>
              <w:ind w:left="79" w:right="78"/>
              <w:rPr>
                <w:sz w:val="20"/>
              </w:rPr>
            </w:pPr>
            <w:r>
              <w:rPr>
                <w:sz w:val="20"/>
              </w:rPr>
              <w:t>Óleo</w:t>
            </w:r>
            <w:r>
              <w:rPr>
                <w:spacing w:val="-6"/>
                <w:sz w:val="20"/>
              </w:rPr>
              <w:t> </w:t>
            </w:r>
            <w:r>
              <w:rPr>
                <w:sz w:val="20"/>
              </w:rPr>
              <w:t>SAE</w:t>
            </w:r>
            <w:r>
              <w:rPr>
                <w:spacing w:val="-6"/>
                <w:sz w:val="20"/>
              </w:rPr>
              <w:t> </w:t>
            </w:r>
            <w:r>
              <w:rPr>
                <w:sz w:val="20"/>
              </w:rPr>
              <w:t>15w40,</w:t>
            </w:r>
            <w:r>
              <w:rPr>
                <w:spacing w:val="-5"/>
                <w:sz w:val="20"/>
              </w:rPr>
              <w:t> </w:t>
            </w:r>
            <w:r>
              <w:rPr>
                <w:sz w:val="20"/>
              </w:rPr>
              <w:t>API</w:t>
            </w:r>
            <w:r>
              <w:rPr>
                <w:spacing w:val="-3"/>
                <w:sz w:val="20"/>
              </w:rPr>
              <w:t> </w:t>
            </w:r>
            <w:r>
              <w:rPr>
                <w:sz w:val="20"/>
              </w:rPr>
              <w:t>CI-</w:t>
            </w:r>
            <w:r>
              <w:rPr>
                <w:spacing w:val="-5"/>
                <w:sz w:val="20"/>
              </w:rPr>
              <w:t>4.</w:t>
            </w:r>
          </w:p>
          <w:p>
            <w:pPr>
              <w:pStyle w:val="TableParagraph"/>
              <w:spacing w:line="230" w:lineRule="atLeast"/>
              <w:ind w:left="225" w:right="219"/>
              <w:rPr>
                <w:sz w:val="20"/>
              </w:rPr>
            </w:pPr>
            <w:r>
              <w:rPr>
                <w:sz w:val="20"/>
              </w:rPr>
              <w:t>Especificação</w:t>
            </w:r>
            <w:r>
              <w:rPr>
                <w:spacing w:val="-13"/>
                <w:sz w:val="20"/>
              </w:rPr>
              <w:t> </w:t>
            </w:r>
            <w:r>
              <w:rPr>
                <w:sz w:val="20"/>
              </w:rPr>
              <w:t>Ford</w:t>
            </w:r>
            <w:r>
              <w:rPr>
                <w:spacing w:val="-12"/>
                <w:sz w:val="20"/>
              </w:rPr>
              <w:t> </w:t>
            </w:r>
            <w:r>
              <w:rPr>
                <w:sz w:val="20"/>
              </w:rPr>
              <w:t>WSS- </w:t>
            </w:r>
            <w:r>
              <w:rPr>
                <w:spacing w:val="-2"/>
                <w:sz w:val="20"/>
              </w:rPr>
              <w:t>M2C171-D.</w:t>
            </w:r>
          </w:p>
        </w:tc>
        <w:tc>
          <w:tcPr>
            <w:tcW w:w="1104" w:type="dxa"/>
          </w:tcPr>
          <w:p>
            <w:pPr>
              <w:pStyle w:val="TableParagraph"/>
              <w:spacing w:before="108"/>
              <w:ind w:left="141" w:firstLine="242"/>
              <w:jc w:val="left"/>
              <w:rPr>
                <w:sz w:val="20"/>
              </w:rPr>
            </w:pPr>
            <w:r>
              <w:rPr>
                <w:spacing w:val="-4"/>
                <w:sz w:val="20"/>
              </w:rPr>
              <w:t>Não </w:t>
            </w:r>
            <w:r>
              <w:rPr>
                <w:spacing w:val="-2"/>
                <w:sz w:val="20"/>
              </w:rPr>
              <w:t>localizado</w:t>
            </w:r>
          </w:p>
        </w:tc>
        <w:tc>
          <w:tcPr>
            <w:tcW w:w="1173" w:type="dxa"/>
          </w:tcPr>
          <w:p>
            <w:pPr>
              <w:pStyle w:val="TableParagraph"/>
              <w:spacing w:before="108"/>
              <w:ind w:left="220" w:right="98" w:hanging="113"/>
              <w:jc w:val="left"/>
              <w:rPr>
                <w:sz w:val="20"/>
              </w:rPr>
            </w:pPr>
            <w:r>
              <w:rPr>
                <w:spacing w:val="-2"/>
                <w:sz w:val="20"/>
              </w:rPr>
              <w:t>Embalagem </w:t>
            </w:r>
            <w:r>
              <w:rPr>
                <w:sz w:val="20"/>
              </w:rPr>
              <w:t>20 Litros</w:t>
            </w:r>
          </w:p>
        </w:tc>
        <w:tc>
          <w:tcPr>
            <w:tcW w:w="1037" w:type="dxa"/>
          </w:tcPr>
          <w:p>
            <w:pPr>
              <w:pStyle w:val="TableParagraph"/>
              <w:spacing w:before="223"/>
              <w:ind w:left="10"/>
              <w:rPr>
                <w:sz w:val="20"/>
              </w:rPr>
            </w:pPr>
            <w:r>
              <w:rPr>
                <w:spacing w:val="-5"/>
                <w:sz w:val="20"/>
              </w:rPr>
              <w:t>01</w:t>
            </w:r>
          </w:p>
        </w:tc>
        <w:tc>
          <w:tcPr>
            <w:tcW w:w="1106" w:type="dxa"/>
          </w:tcPr>
          <w:p>
            <w:pPr>
              <w:pStyle w:val="TableParagraph"/>
              <w:spacing w:before="223"/>
              <w:ind w:left="9"/>
              <w:rPr>
                <w:sz w:val="20"/>
              </w:rPr>
            </w:pPr>
            <w:r>
              <w:rPr>
                <w:spacing w:val="-5"/>
                <w:sz w:val="20"/>
              </w:rPr>
              <w:t>02</w:t>
            </w:r>
          </w:p>
        </w:tc>
        <w:tc>
          <w:tcPr>
            <w:tcW w:w="1632" w:type="dxa"/>
          </w:tcPr>
          <w:p>
            <w:pPr>
              <w:pStyle w:val="TableParagraph"/>
              <w:spacing w:before="223"/>
              <w:ind w:left="15"/>
              <w:rPr>
                <w:sz w:val="20"/>
              </w:rPr>
            </w:pPr>
            <w:r>
              <w:rPr>
                <w:sz w:val="20"/>
              </w:rPr>
              <w:t>SME</w:t>
            </w:r>
            <w:r>
              <w:rPr>
                <w:spacing w:val="-2"/>
                <w:sz w:val="20"/>
              </w:rPr>
              <w:t> </w:t>
            </w:r>
            <w:r>
              <w:rPr>
                <w:sz w:val="20"/>
              </w:rPr>
              <w:t>–</w:t>
            </w:r>
            <w:r>
              <w:rPr>
                <w:spacing w:val="-2"/>
                <w:sz w:val="20"/>
              </w:rPr>
              <w:t> </w:t>
            </w:r>
            <w:r>
              <w:rPr>
                <w:spacing w:val="-5"/>
                <w:sz w:val="20"/>
              </w:rPr>
              <w:t>02</w:t>
            </w:r>
          </w:p>
        </w:tc>
      </w:tr>
      <w:tr>
        <w:trPr>
          <w:trHeight w:val="460" w:hRule="atLeast"/>
        </w:trPr>
        <w:tc>
          <w:tcPr>
            <w:tcW w:w="989" w:type="dxa"/>
          </w:tcPr>
          <w:p>
            <w:pPr>
              <w:pStyle w:val="TableParagraph"/>
              <w:spacing w:before="14"/>
              <w:ind w:right="230"/>
              <w:jc w:val="right"/>
              <w:rPr>
                <w:b/>
                <w:sz w:val="20"/>
              </w:rPr>
            </w:pPr>
            <w:r>
              <w:rPr>
                <w:b/>
                <w:spacing w:val="-5"/>
                <w:sz w:val="20"/>
              </w:rPr>
              <w:t>39.</w:t>
            </w:r>
          </w:p>
        </w:tc>
        <w:tc>
          <w:tcPr>
            <w:tcW w:w="2523" w:type="dxa"/>
          </w:tcPr>
          <w:p>
            <w:pPr>
              <w:pStyle w:val="TableParagraph"/>
              <w:spacing w:before="108"/>
              <w:ind w:left="77" w:right="78"/>
              <w:rPr>
                <w:sz w:val="20"/>
              </w:rPr>
            </w:pPr>
            <w:r>
              <w:rPr>
                <w:sz w:val="20"/>
              </w:rPr>
              <w:t>Óleo</w:t>
            </w:r>
            <w:r>
              <w:rPr>
                <w:spacing w:val="-2"/>
                <w:sz w:val="20"/>
              </w:rPr>
              <w:t> </w:t>
            </w:r>
            <w:r>
              <w:rPr>
                <w:sz w:val="20"/>
              </w:rPr>
              <w:t>mineral</w:t>
            </w:r>
            <w:r>
              <w:rPr>
                <w:spacing w:val="-5"/>
                <w:sz w:val="20"/>
              </w:rPr>
              <w:t> </w:t>
            </w:r>
            <w:r>
              <w:rPr>
                <w:sz w:val="20"/>
              </w:rPr>
              <w:t>20W50</w:t>
            </w:r>
            <w:r>
              <w:rPr>
                <w:spacing w:val="-3"/>
                <w:sz w:val="20"/>
              </w:rPr>
              <w:t> </w:t>
            </w:r>
            <w:r>
              <w:rPr>
                <w:sz w:val="20"/>
              </w:rPr>
              <w:t>4</w:t>
            </w:r>
            <w:r>
              <w:rPr>
                <w:spacing w:val="-5"/>
                <w:sz w:val="20"/>
              </w:rPr>
              <w:t> </w:t>
            </w:r>
            <w:r>
              <w:rPr>
                <w:spacing w:val="-10"/>
                <w:sz w:val="20"/>
              </w:rPr>
              <w:t>T</w:t>
            </w:r>
          </w:p>
        </w:tc>
        <w:tc>
          <w:tcPr>
            <w:tcW w:w="1104" w:type="dxa"/>
          </w:tcPr>
          <w:p>
            <w:pPr>
              <w:pStyle w:val="TableParagraph"/>
              <w:spacing w:line="223" w:lineRule="exact"/>
              <w:ind w:left="9" w:right="5"/>
              <w:rPr>
                <w:sz w:val="20"/>
              </w:rPr>
            </w:pPr>
            <w:r>
              <w:rPr>
                <w:spacing w:val="-5"/>
                <w:sz w:val="20"/>
              </w:rPr>
              <w:t>Não</w:t>
            </w:r>
          </w:p>
          <w:p>
            <w:pPr>
              <w:pStyle w:val="TableParagraph"/>
              <w:spacing w:line="217" w:lineRule="exact"/>
              <w:ind w:left="9"/>
              <w:rPr>
                <w:sz w:val="20"/>
              </w:rPr>
            </w:pPr>
            <w:r>
              <w:rPr>
                <w:spacing w:val="-2"/>
                <w:sz w:val="20"/>
              </w:rPr>
              <w:t>localizado</w:t>
            </w:r>
          </w:p>
        </w:tc>
        <w:tc>
          <w:tcPr>
            <w:tcW w:w="1173" w:type="dxa"/>
          </w:tcPr>
          <w:p>
            <w:pPr>
              <w:pStyle w:val="TableParagraph"/>
              <w:spacing w:line="223" w:lineRule="exact"/>
              <w:ind w:left="62" w:right="58"/>
              <w:rPr>
                <w:sz w:val="20"/>
              </w:rPr>
            </w:pPr>
            <w:r>
              <w:rPr>
                <w:spacing w:val="-2"/>
                <w:sz w:val="20"/>
              </w:rPr>
              <w:t>Vasilhame</w:t>
            </w:r>
          </w:p>
          <w:p>
            <w:pPr>
              <w:pStyle w:val="TableParagraph"/>
              <w:spacing w:line="217" w:lineRule="exact"/>
              <w:ind w:left="62" w:right="56"/>
              <w:rPr>
                <w:sz w:val="20"/>
              </w:rPr>
            </w:pPr>
            <w:r>
              <w:rPr>
                <w:sz w:val="20"/>
              </w:rPr>
              <w:t>1 </w:t>
            </w:r>
            <w:r>
              <w:rPr>
                <w:spacing w:val="-2"/>
                <w:sz w:val="20"/>
              </w:rPr>
              <w:t>litro</w:t>
            </w:r>
          </w:p>
        </w:tc>
        <w:tc>
          <w:tcPr>
            <w:tcW w:w="1037" w:type="dxa"/>
          </w:tcPr>
          <w:p>
            <w:pPr>
              <w:pStyle w:val="TableParagraph"/>
              <w:spacing w:before="108"/>
              <w:ind w:left="10"/>
              <w:rPr>
                <w:sz w:val="20"/>
              </w:rPr>
            </w:pPr>
            <w:r>
              <w:rPr>
                <w:spacing w:val="-5"/>
                <w:sz w:val="20"/>
              </w:rPr>
              <w:t>01</w:t>
            </w:r>
          </w:p>
        </w:tc>
        <w:tc>
          <w:tcPr>
            <w:tcW w:w="1106" w:type="dxa"/>
          </w:tcPr>
          <w:p>
            <w:pPr>
              <w:pStyle w:val="TableParagraph"/>
              <w:spacing w:before="108"/>
              <w:ind w:left="9"/>
              <w:rPr>
                <w:sz w:val="20"/>
              </w:rPr>
            </w:pPr>
            <w:r>
              <w:rPr>
                <w:spacing w:val="-5"/>
                <w:sz w:val="20"/>
              </w:rPr>
              <w:t>10</w:t>
            </w:r>
          </w:p>
        </w:tc>
        <w:tc>
          <w:tcPr>
            <w:tcW w:w="1632" w:type="dxa"/>
          </w:tcPr>
          <w:p>
            <w:pPr>
              <w:pStyle w:val="TableParagraph"/>
              <w:spacing w:before="108"/>
              <w:ind w:left="15" w:right="2"/>
              <w:rPr>
                <w:sz w:val="20"/>
              </w:rPr>
            </w:pPr>
            <w:r>
              <w:rPr>
                <w:sz w:val="20"/>
              </w:rPr>
              <w:t>SMTDC</w:t>
            </w:r>
            <w:r>
              <w:rPr>
                <w:spacing w:val="-3"/>
                <w:sz w:val="20"/>
              </w:rPr>
              <w:t> </w:t>
            </w:r>
            <w:r>
              <w:rPr>
                <w:sz w:val="20"/>
              </w:rPr>
              <w:t>-</w:t>
            </w:r>
            <w:r>
              <w:rPr>
                <w:spacing w:val="-5"/>
                <w:sz w:val="20"/>
              </w:rPr>
              <w:t> 10</w:t>
            </w:r>
          </w:p>
        </w:tc>
      </w:tr>
      <w:tr>
        <w:trPr>
          <w:trHeight w:val="458" w:hRule="atLeast"/>
        </w:trPr>
        <w:tc>
          <w:tcPr>
            <w:tcW w:w="989" w:type="dxa"/>
          </w:tcPr>
          <w:p>
            <w:pPr>
              <w:pStyle w:val="TableParagraph"/>
              <w:spacing w:before="14"/>
              <w:ind w:right="230"/>
              <w:jc w:val="right"/>
              <w:rPr>
                <w:b/>
                <w:sz w:val="20"/>
              </w:rPr>
            </w:pPr>
            <w:r>
              <w:rPr>
                <w:b/>
                <w:spacing w:val="-5"/>
                <w:sz w:val="20"/>
              </w:rPr>
              <w:t>40.</w:t>
            </w:r>
          </w:p>
        </w:tc>
        <w:tc>
          <w:tcPr>
            <w:tcW w:w="2523" w:type="dxa"/>
          </w:tcPr>
          <w:p>
            <w:pPr>
              <w:pStyle w:val="TableParagraph"/>
              <w:spacing w:line="223" w:lineRule="exact"/>
              <w:ind w:left="78" w:right="78"/>
              <w:rPr>
                <w:sz w:val="20"/>
              </w:rPr>
            </w:pPr>
            <w:r>
              <w:rPr>
                <w:sz w:val="20"/>
              </w:rPr>
              <w:t>Óleo</w:t>
            </w:r>
            <w:r>
              <w:rPr>
                <w:spacing w:val="-2"/>
                <w:sz w:val="20"/>
              </w:rPr>
              <w:t> </w:t>
            </w:r>
            <w:r>
              <w:rPr>
                <w:sz w:val="20"/>
              </w:rPr>
              <w:t>5W30</w:t>
            </w:r>
            <w:r>
              <w:rPr>
                <w:spacing w:val="-4"/>
                <w:sz w:val="20"/>
              </w:rPr>
              <w:t> </w:t>
            </w:r>
            <w:r>
              <w:rPr>
                <w:spacing w:val="-2"/>
                <w:sz w:val="20"/>
              </w:rPr>
              <w:t>sintético</w:t>
            </w:r>
          </w:p>
          <w:p>
            <w:pPr>
              <w:pStyle w:val="TableParagraph"/>
              <w:spacing w:line="215" w:lineRule="exact"/>
              <w:ind w:left="78" w:right="78"/>
              <w:rPr>
                <w:sz w:val="20"/>
              </w:rPr>
            </w:pPr>
            <w:r>
              <w:rPr>
                <w:sz w:val="20"/>
              </w:rPr>
              <w:t>API/CEA</w:t>
            </w:r>
            <w:r>
              <w:rPr>
                <w:spacing w:val="-9"/>
                <w:sz w:val="20"/>
              </w:rPr>
              <w:t> </w:t>
            </w:r>
            <w:r>
              <w:rPr>
                <w:spacing w:val="-5"/>
                <w:sz w:val="20"/>
              </w:rPr>
              <w:t>C2</w:t>
            </w:r>
          </w:p>
        </w:tc>
        <w:tc>
          <w:tcPr>
            <w:tcW w:w="1104" w:type="dxa"/>
          </w:tcPr>
          <w:p>
            <w:pPr>
              <w:pStyle w:val="TableParagraph"/>
              <w:spacing w:line="223" w:lineRule="exact"/>
              <w:ind w:left="9" w:right="5"/>
              <w:rPr>
                <w:sz w:val="20"/>
              </w:rPr>
            </w:pPr>
            <w:r>
              <w:rPr>
                <w:spacing w:val="-5"/>
                <w:sz w:val="20"/>
              </w:rPr>
              <w:t>Não</w:t>
            </w:r>
          </w:p>
          <w:p>
            <w:pPr>
              <w:pStyle w:val="TableParagraph"/>
              <w:spacing w:line="215" w:lineRule="exact"/>
              <w:ind w:left="9"/>
              <w:rPr>
                <w:sz w:val="20"/>
              </w:rPr>
            </w:pPr>
            <w:r>
              <w:rPr>
                <w:spacing w:val="-2"/>
                <w:sz w:val="20"/>
              </w:rPr>
              <w:t>localizado</w:t>
            </w:r>
          </w:p>
        </w:tc>
        <w:tc>
          <w:tcPr>
            <w:tcW w:w="1173" w:type="dxa"/>
          </w:tcPr>
          <w:p>
            <w:pPr>
              <w:pStyle w:val="TableParagraph"/>
              <w:spacing w:line="223" w:lineRule="exact"/>
              <w:ind w:left="62" w:right="58"/>
              <w:rPr>
                <w:sz w:val="20"/>
              </w:rPr>
            </w:pPr>
            <w:r>
              <w:rPr>
                <w:spacing w:val="-2"/>
                <w:sz w:val="20"/>
              </w:rPr>
              <w:t>Vasilhame</w:t>
            </w:r>
          </w:p>
          <w:p>
            <w:pPr>
              <w:pStyle w:val="TableParagraph"/>
              <w:spacing w:line="215" w:lineRule="exact"/>
              <w:ind w:left="62" w:right="56"/>
              <w:rPr>
                <w:sz w:val="20"/>
              </w:rPr>
            </w:pPr>
            <w:r>
              <w:rPr>
                <w:sz w:val="20"/>
              </w:rPr>
              <w:t>1 </w:t>
            </w:r>
            <w:r>
              <w:rPr>
                <w:spacing w:val="-2"/>
                <w:sz w:val="20"/>
              </w:rPr>
              <w:t>litro</w:t>
            </w:r>
          </w:p>
        </w:tc>
        <w:tc>
          <w:tcPr>
            <w:tcW w:w="1037" w:type="dxa"/>
          </w:tcPr>
          <w:p>
            <w:pPr>
              <w:pStyle w:val="TableParagraph"/>
              <w:spacing w:before="108"/>
              <w:ind w:left="10"/>
              <w:rPr>
                <w:sz w:val="20"/>
              </w:rPr>
            </w:pPr>
            <w:r>
              <w:rPr>
                <w:spacing w:val="-5"/>
                <w:sz w:val="20"/>
              </w:rPr>
              <w:t>08</w:t>
            </w:r>
          </w:p>
        </w:tc>
        <w:tc>
          <w:tcPr>
            <w:tcW w:w="1106" w:type="dxa"/>
          </w:tcPr>
          <w:p>
            <w:pPr>
              <w:pStyle w:val="TableParagraph"/>
              <w:spacing w:before="108"/>
              <w:ind w:left="9"/>
              <w:rPr>
                <w:sz w:val="20"/>
              </w:rPr>
            </w:pPr>
            <w:r>
              <w:rPr>
                <w:spacing w:val="-5"/>
                <w:sz w:val="20"/>
              </w:rPr>
              <w:t>16</w:t>
            </w:r>
          </w:p>
        </w:tc>
        <w:tc>
          <w:tcPr>
            <w:tcW w:w="1632" w:type="dxa"/>
          </w:tcPr>
          <w:p>
            <w:pPr>
              <w:pStyle w:val="TableParagraph"/>
              <w:spacing w:before="108"/>
              <w:ind w:left="15" w:right="2"/>
              <w:rPr>
                <w:sz w:val="20"/>
              </w:rPr>
            </w:pPr>
            <w:r>
              <w:rPr>
                <w:sz w:val="20"/>
              </w:rPr>
              <w:t>SMMAPA</w:t>
            </w:r>
            <w:r>
              <w:rPr>
                <w:spacing w:val="-4"/>
                <w:sz w:val="20"/>
              </w:rPr>
              <w:t> </w:t>
            </w:r>
            <w:r>
              <w:rPr>
                <w:sz w:val="20"/>
              </w:rPr>
              <w:t>-</w:t>
            </w:r>
            <w:r>
              <w:rPr>
                <w:spacing w:val="-7"/>
                <w:sz w:val="20"/>
              </w:rPr>
              <w:t> </w:t>
            </w:r>
            <w:r>
              <w:rPr>
                <w:spacing w:val="-5"/>
                <w:sz w:val="20"/>
              </w:rPr>
              <w:t>16</w:t>
            </w:r>
          </w:p>
        </w:tc>
      </w:tr>
      <w:tr>
        <w:trPr>
          <w:trHeight w:val="460" w:hRule="atLeast"/>
        </w:trPr>
        <w:tc>
          <w:tcPr>
            <w:tcW w:w="989" w:type="dxa"/>
          </w:tcPr>
          <w:p>
            <w:pPr>
              <w:pStyle w:val="TableParagraph"/>
              <w:spacing w:before="17"/>
              <w:ind w:right="230"/>
              <w:jc w:val="right"/>
              <w:rPr>
                <w:b/>
                <w:sz w:val="20"/>
              </w:rPr>
            </w:pPr>
            <w:r>
              <w:rPr>
                <w:b/>
                <w:spacing w:val="-5"/>
                <w:sz w:val="20"/>
              </w:rPr>
              <w:t>41.</w:t>
            </w:r>
          </w:p>
        </w:tc>
        <w:tc>
          <w:tcPr>
            <w:tcW w:w="2523" w:type="dxa"/>
          </w:tcPr>
          <w:p>
            <w:pPr>
              <w:pStyle w:val="TableParagraph"/>
              <w:spacing w:before="108"/>
              <w:ind w:left="79" w:right="78"/>
              <w:rPr>
                <w:sz w:val="20"/>
              </w:rPr>
            </w:pPr>
            <w:r>
              <w:rPr>
                <w:sz w:val="20"/>
              </w:rPr>
              <w:t>Óleo</w:t>
            </w:r>
            <w:r>
              <w:rPr>
                <w:spacing w:val="-3"/>
                <w:sz w:val="20"/>
              </w:rPr>
              <w:t> </w:t>
            </w:r>
            <w:r>
              <w:rPr>
                <w:sz w:val="20"/>
              </w:rPr>
              <w:t>CF</w:t>
            </w:r>
            <w:r>
              <w:rPr>
                <w:spacing w:val="-4"/>
                <w:sz w:val="20"/>
              </w:rPr>
              <w:t> </w:t>
            </w:r>
            <w:r>
              <w:rPr>
                <w:sz w:val="20"/>
              </w:rPr>
              <w:t>4</w:t>
            </w:r>
            <w:r>
              <w:rPr>
                <w:spacing w:val="-2"/>
                <w:sz w:val="20"/>
              </w:rPr>
              <w:t> </w:t>
            </w:r>
            <w:r>
              <w:rPr>
                <w:sz w:val="20"/>
              </w:rPr>
              <w:t>15W40</w:t>
            </w:r>
            <w:r>
              <w:rPr>
                <w:spacing w:val="-3"/>
                <w:sz w:val="20"/>
              </w:rPr>
              <w:t> </w:t>
            </w:r>
            <w:r>
              <w:rPr>
                <w:spacing w:val="-2"/>
                <w:sz w:val="20"/>
              </w:rPr>
              <w:t>diesel</w:t>
            </w:r>
          </w:p>
        </w:tc>
        <w:tc>
          <w:tcPr>
            <w:tcW w:w="1104" w:type="dxa"/>
          </w:tcPr>
          <w:p>
            <w:pPr>
              <w:pStyle w:val="TableParagraph"/>
              <w:spacing w:line="225" w:lineRule="exact"/>
              <w:ind w:left="9" w:right="5"/>
              <w:rPr>
                <w:sz w:val="20"/>
              </w:rPr>
            </w:pPr>
            <w:r>
              <w:rPr>
                <w:spacing w:val="-5"/>
                <w:sz w:val="20"/>
              </w:rPr>
              <w:t>Não</w:t>
            </w:r>
          </w:p>
          <w:p>
            <w:pPr>
              <w:pStyle w:val="TableParagraph"/>
              <w:spacing w:line="216" w:lineRule="exact"/>
              <w:ind w:left="9"/>
              <w:rPr>
                <w:sz w:val="20"/>
              </w:rPr>
            </w:pPr>
            <w:r>
              <w:rPr>
                <w:spacing w:val="-2"/>
                <w:sz w:val="20"/>
              </w:rPr>
              <w:t>localizado</w:t>
            </w:r>
          </w:p>
        </w:tc>
        <w:tc>
          <w:tcPr>
            <w:tcW w:w="1173" w:type="dxa"/>
          </w:tcPr>
          <w:p>
            <w:pPr>
              <w:pStyle w:val="TableParagraph"/>
              <w:spacing w:line="225" w:lineRule="exact"/>
              <w:ind w:left="158"/>
              <w:jc w:val="left"/>
              <w:rPr>
                <w:sz w:val="20"/>
              </w:rPr>
            </w:pPr>
            <w:r>
              <w:rPr>
                <w:spacing w:val="-2"/>
                <w:sz w:val="20"/>
              </w:rPr>
              <w:t>Vasilhame</w:t>
            </w:r>
          </w:p>
          <w:p>
            <w:pPr>
              <w:pStyle w:val="TableParagraph"/>
              <w:spacing w:line="216" w:lineRule="exact"/>
              <w:ind w:left="254"/>
              <w:jc w:val="left"/>
              <w:rPr>
                <w:sz w:val="20"/>
              </w:rPr>
            </w:pPr>
            <w:r>
              <w:rPr>
                <w:sz w:val="20"/>
              </w:rPr>
              <w:t>20 </w:t>
            </w:r>
            <w:r>
              <w:rPr>
                <w:spacing w:val="-2"/>
                <w:sz w:val="20"/>
              </w:rPr>
              <w:t>litros</w:t>
            </w:r>
          </w:p>
        </w:tc>
        <w:tc>
          <w:tcPr>
            <w:tcW w:w="1037" w:type="dxa"/>
          </w:tcPr>
          <w:p>
            <w:pPr>
              <w:pStyle w:val="TableParagraph"/>
              <w:spacing w:before="108"/>
              <w:ind w:left="10"/>
              <w:rPr>
                <w:sz w:val="20"/>
              </w:rPr>
            </w:pPr>
            <w:r>
              <w:rPr>
                <w:spacing w:val="-5"/>
                <w:sz w:val="20"/>
              </w:rPr>
              <w:t>01</w:t>
            </w:r>
          </w:p>
        </w:tc>
        <w:tc>
          <w:tcPr>
            <w:tcW w:w="1106" w:type="dxa"/>
          </w:tcPr>
          <w:p>
            <w:pPr>
              <w:pStyle w:val="TableParagraph"/>
              <w:spacing w:before="108"/>
              <w:ind w:left="9"/>
              <w:rPr>
                <w:sz w:val="20"/>
              </w:rPr>
            </w:pPr>
            <w:r>
              <w:rPr>
                <w:spacing w:val="-5"/>
                <w:sz w:val="20"/>
              </w:rPr>
              <w:t>60</w:t>
            </w:r>
          </w:p>
        </w:tc>
        <w:tc>
          <w:tcPr>
            <w:tcW w:w="1632" w:type="dxa"/>
          </w:tcPr>
          <w:p>
            <w:pPr>
              <w:pStyle w:val="TableParagraph"/>
              <w:spacing w:before="108"/>
              <w:ind w:left="15" w:right="5"/>
              <w:rPr>
                <w:sz w:val="20"/>
              </w:rPr>
            </w:pPr>
            <w:r>
              <w:rPr>
                <w:sz w:val="20"/>
              </w:rPr>
              <w:t>SMS</w:t>
            </w:r>
            <w:r>
              <w:rPr>
                <w:spacing w:val="-3"/>
                <w:sz w:val="20"/>
              </w:rPr>
              <w:t> </w:t>
            </w:r>
            <w:r>
              <w:rPr>
                <w:sz w:val="20"/>
              </w:rPr>
              <w:t>-</w:t>
            </w:r>
            <w:r>
              <w:rPr>
                <w:spacing w:val="-4"/>
                <w:sz w:val="20"/>
              </w:rPr>
              <w:t> </w:t>
            </w:r>
            <w:r>
              <w:rPr>
                <w:spacing w:val="-5"/>
                <w:sz w:val="20"/>
              </w:rPr>
              <w:t>60</w:t>
            </w:r>
          </w:p>
        </w:tc>
      </w:tr>
      <w:tr>
        <w:trPr>
          <w:trHeight w:val="460" w:hRule="atLeast"/>
        </w:trPr>
        <w:tc>
          <w:tcPr>
            <w:tcW w:w="989" w:type="dxa"/>
          </w:tcPr>
          <w:p>
            <w:pPr>
              <w:pStyle w:val="TableParagraph"/>
              <w:spacing w:before="17"/>
              <w:ind w:right="230"/>
              <w:jc w:val="right"/>
              <w:rPr>
                <w:b/>
                <w:sz w:val="20"/>
              </w:rPr>
            </w:pPr>
            <w:r>
              <w:rPr>
                <w:b/>
                <w:spacing w:val="-5"/>
                <w:sz w:val="20"/>
              </w:rPr>
              <w:t>42.</w:t>
            </w:r>
          </w:p>
        </w:tc>
        <w:tc>
          <w:tcPr>
            <w:tcW w:w="2523" w:type="dxa"/>
          </w:tcPr>
          <w:p>
            <w:pPr>
              <w:pStyle w:val="TableParagraph"/>
              <w:spacing w:line="223" w:lineRule="exact"/>
              <w:ind w:left="83" w:right="78"/>
              <w:rPr>
                <w:sz w:val="20"/>
              </w:rPr>
            </w:pPr>
            <w:r>
              <w:rPr>
                <w:sz w:val="20"/>
              </w:rPr>
              <w:t>Óleo</w:t>
            </w:r>
            <w:r>
              <w:rPr>
                <w:spacing w:val="-5"/>
                <w:sz w:val="20"/>
              </w:rPr>
              <w:t> </w:t>
            </w:r>
            <w:r>
              <w:rPr>
                <w:sz w:val="20"/>
              </w:rPr>
              <w:t>0W20</w:t>
            </w:r>
            <w:r>
              <w:rPr>
                <w:spacing w:val="-6"/>
                <w:sz w:val="20"/>
              </w:rPr>
              <w:t> </w:t>
            </w:r>
            <w:r>
              <w:rPr>
                <w:sz w:val="20"/>
              </w:rPr>
              <w:t>sintético</w:t>
            </w:r>
            <w:r>
              <w:rPr>
                <w:spacing w:val="-4"/>
                <w:sz w:val="20"/>
              </w:rPr>
              <w:t> </w:t>
            </w:r>
            <w:r>
              <w:rPr>
                <w:spacing w:val="-5"/>
                <w:sz w:val="20"/>
              </w:rPr>
              <w:t>com</w:t>
            </w:r>
          </w:p>
          <w:p>
            <w:pPr>
              <w:pStyle w:val="TableParagraph"/>
              <w:spacing w:line="217" w:lineRule="exact"/>
              <w:ind w:left="78" w:right="78"/>
              <w:rPr>
                <w:sz w:val="20"/>
              </w:rPr>
            </w:pPr>
            <w:r>
              <w:rPr>
                <w:sz w:val="20"/>
              </w:rPr>
              <w:t>API</w:t>
            </w:r>
            <w:r>
              <w:rPr>
                <w:spacing w:val="-6"/>
                <w:sz w:val="20"/>
              </w:rPr>
              <w:t> </w:t>
            </w:r>
            <w:r>
              <w:rPr>
                <w:spacing w:val="-5"/>
                <w:sz w:val="20"/>
              </w:rPr>
              <w:t>SP</w:t>
            </w:r>
          </w:p>
        </w:tc>
        <w:tc>
          <w:tcPr>
            <w:tcW w:w="1104" w:type="dxa"/>
          </w:tcPr>
          <w:p>
            <w:pPr>
              <w:pStyle w:val="TableParagraph"/>
              <w:spacing w:line="223" w:lineRule="exact"/>
              <w:ind w:left="9" w:right="5"/>
              <w:rPr>
                <w:sz w:val="20"/>
              </w:rPr>
            </w:pPr>
            <w:r>
              <w:rPr>
                <w:spacing w:val="-5"/>
                <w:sz w:val="20"/>
              </w:rPr>
              <w:t>Não</w:t>
            </w:r>
          </w:p>
          <w:p>
            <w:pPr>
              <w:pStyle w:val="TableParagraph"/>
              <w:spacing w:line="217" w:lineRule="exact"/>
              <w:ind w:left="9"/>
              <w:rPr>
                <w:sz w:val="20"/>
              </w:rPr>
            </w:pPr>
            <w:r>
              <w:rPr>
                <w:spacing w:val="-2"/>
                <w:sz w:val="20"/>
              </w:rPr>
              <w:t>localizado</w:t>
            </w:r>
          </w:p>
        </w:tc>
        <w:tc>
          <w:tcPr>
            <w:tcW w:w="1173" w:type="dxa"/>
          </w:tcPr>
          <w:p>
            <w:pPr>
              <w:pStyle w:val="TableParagraph"/>
              <w:spacing w:line="223" w:lineRule="exact"/>
              <w:ind w:left="62" w:right="58"/>
              <w:rPr>
                <w:sz w:val="20"/>
              </w:rPr>
            </w:pPr>
            <w:r>
              <w:rPr>
                <w:spacing w:val="-2"/>
                <w:sz w:val="20"/>
              </w:rPr>
              <w:t>Vasilhame</w:t>
            </w:r>
          </w:p>
          <w:p>
            <w:pPr>
              <w:pStyle w:val="TableParagraph"/>
              <w:spacing w:line="217" w:lineRule="exact"/>
              <w:ind w:left="62" w:right="56"/>
              <w:rPr>
                <w:sz w:val="20"/>
              </w:rPr>
            </w:pPr>
            <w:r>
              <w:rPr>
                <w:sz w:val="20"/>
              </w:rPr>
              <w:t>1 </w:t>
            </w:r>
            <w:r>
              <w:rPr>
                <w:spacing w:val="-2"/>
                <w:sz w:val="20"/>
              </w:rPr>
              <w:t>litro</w:t>
            </w:r>
          </w:p>
        </w:tc>
        <w:tc>
          <w:tcPr>
            <w:tcW w:w="1037" w:type="dxa"/>
          </w:tcPr>
          <w:p>
            <w:pPr>
              <w:pStyle w:val="TableParagraph"/>
              <w:spacing w:before="108"/>
              <w:ind w:left="10" w:right="4"/>
              <w:rPr>
                <w:sz w:val="20"/>
              </w:rPr>
            </w:pPr>
            <w:r>
              <w:rPr>
                <w:spacing w:val="-10"/>
                <w:sz w:val="20"/>
              </w:rPr>
              <w:t>1</w:t>
            </w:r>
          </w:p>
        </w:tc>
        <w:tc>
          <w:tcPr>
            <w:tcW w:w="1106" w:type="dxa"/>
          </w:tcPr>
          <w:p>
            <w:pPr>
              <w:pStyle w:val="TableParagraph"/>
              <w:spacing w:before="108"/>
              <w:ind w:left="9"/>
              <w:rPr>
                <w:sz w:val="20"/>
              </w:rPr>
            </w:pPr>
            <w:r>
              <w:rPr>
                <w:spacing w:val="-5"/>
                <w:sz w:val="20"/>
              </w:rPr>
              <w:t>500</w:t>
            </w:r>
          </w:p>
        </w:tc>
        <w:tc>
          <w:tcPr>
            <w:tcW w:w="1632" w:type="dxa"/>
          </w:tcPr>
          <w:p>
            <w:pPr>
              <w:pStyle w:val="TableParagraph"/>
              <w:spacing w:before="108"/>
              <w:ind w:left="15" w:right="5"/>
              <w:rPr>
                <w:sz w:val="20"/>
              </w:rPr>
            </w:pPr>
            <w:r>
              <w:rPr>
                <w:sz w:val="20"/>
              </w:rPr>
              <w:t>SMS</w:t>
            </w:r>
            <w:r>
              <w:rPr>
                <w:spacing w:val="-3"/>
                <w:sz w:val="20"/>
              </w:rPr>
              <w:t> </w:t>
            </w:r>
            <w:r>
              <w:rPr>
                <w:sz w:val="20"/>
              </w:rPr>
              <w:t>-</w:t>
            </w:r>
            <w:r>
              <w:rPr>
                <w:spacing w:val="-4"/>
                <w:sz w:val="20"/>
              </w:rPr>
              <w:t> </w:t>
            </w:r>
            <w:r>
              <w:rPr>
                <w:spacing w:val="-5"/>
                <w:sz w:val="20"/>
              </w:rPr>
              <w:t>500</w:t>
            </w:r>
          </w:p>
        </w:tc>
      </w:tr>
      <w:tr>
        <w:trPr>
          <w:trHeight w:val="460" w:hRule="atLeast"/>
        </w:trPr>
        <w:tc>
          <w:tcPr>
            <w:tcW w:w="989" w:type="dxa"/>
          </w:tcPr>
          <w:p>
            <w:pPr>
              <w:pStyle w:val="TableParagraph"/>
              <w:spacing w:before="14"/>
              <w:ind w:right="230"/>
              <w:jc w:val="right"/>
              <w:rPr>
                <w:b/>
                <w:sz w:val="20"/>
              </w:rPr>
            </w:pPr>
            <w:r>
              <w:rPr>
                <w:b/>
                <w:spacing w:val="-5"/>
                <w:sz w:val="20"/>
              </w:rPr>
              <w:t>43.</w:t>
            </w:r>
          </w:p>
        </w:tc>
        <w:tc>
          <w:tcPr>
            <w:tcW w:w="2523" w:type="dxa"/>
          </w:tcPr>
          <w:p>
            <w:pPr>
              <w:pStyle w:val="TableParagraph"/>
              <w:spacing w:line="223" w:lineRule="exact"/>
              <w:ind w:left="77" w:right="78"/>
              <w:rPr>
                <w:sz w:val="20"/>
              </w:rPr>
            </w:pPr>
            <w:r>
              <w:rPr>
                <w:sz w:val="20"/>
              </w:rPr>
              <w:t>Óleo</w:t>
            </w:r>
            <w:r>
              <w:rPr>
                <w:spacing w:val="-5"/>
                <w:sz w:val="20"/>
              </w:rPr>
              <w:t> </w:t>
            </w:r>
            <w:r>
              <w:rPr>
                <w:sz w:val="20"/>
              </w:rPr>
              <w:t>sintético</w:t>
            </w:r>
            <w:r>
              <w:rPr>
                <w:spacing w:val="-5"/>
                <w:sz w:val="20"/>
              </w:rPr>
              <w:t> </w:t>
            </w:r>
            <w:r>
              <w:rPr>
                <w:sz w:val="20"/>
              </w:rPr>
              <w:t>SAE</w:t>
            </w:r>
            <w:r>
              <w:rPr>
                <w:spacing w:val="-6"/>
                <w:sz w:val="20"/>
              </w:rPr>
              <w:t> </w:t>
            </w:r>
            <w:r>
              <w:rPr>
                <w:spacing w:val="-2"/>
                <w:sz w:val="20"/>
              </w:rPr>
              <w:t>5W30,</w:t>
            </w:r>
          </w:p>
          <w:p>
            <w:pPr>
              <w:pStyle w:val="TableParagraph"/>
              <w:spacing w:line="217" w:lineRule="exact"/>
              <w:ind w:left="79" w:right="78"/>
              <w:rPr>
                <w:sz w:val="20"/>
              </w:rPr>
            </w:pPr>
            <w:r>
              <w:rPr>
                <w:sz w:val="20"/>
              </w:rPr>
              <w:t>API</w:t>
            </w:r>
            <w:r>
              <w:rPr>
                <w:spacing w:val="-6"/>
                <w:sz w:val="20"/>
              </w:rPr>
              <w:t> </w:t>
            </w:r>
            <w:r>
              <w:rPr>
                <w:sz w:val="20"/>
              </w:rPr>
              <w:t>SM/CE</w:t>
            </w:r>
            <w:r>
              <w:rPr>
                <w:spacing w:val="-4"/>
                <w:sz w:val="20"/>
              </w:rPr>
              <w:t> </w:t>
            </w:r>
            <w:r>
              <w:rPr>
                <w:sz w:val="20"/>
              </w:rPr>
              <w:t>ACEA</w:t>
            </w:r>
            <w:r>
              <w:rPr>
                <w:spacing w:val="-7"/>
                <w:sz w:val="20"/>
              </w:rPr>
              <w:t> </w:t>
            </w:r>
            <w:r>
              <w:rPr>
                <w:spacing w:val="-10"/>
                <w:sz w:val="20"/>
              </w:rPr>
              <w:t>2</w:t>
            </w:r>
          </w:p>
        </w:tc>
        <w:tc>
          <w:tcPr>
            <w:tcW w:w="1104" w:type="dxa"/>
          </w:tcPr>
          <w:p>
            <w:pPr>
              <w:pStyle w:val="TableParagraph"/>
              <w:spacing w:line="223" w:lineRule="exact"/>
              <w:ind w:left="9" w:right="5"/>
              <w:rPr>
                <w:sz w:val="20"/>
              </w:rPr>
            </w:pPr>
            <w:r>
              <w:rPr>
                <w:spacing w:val="-5"/>
                <w:sz w:val="20"/>
              </w:rPr>
              <w:t>Não</w:t>
            </w:r>
          </w:p>
          <w:p>
            <w:pPr>
              <w:pStyle w:val="TableParagraph"/>
              <w:spacing w:line="217" w:lineRule="exact"/>
              <w:ind w:left="9"/>
              <w:rPr>
                <w:sz w:val="20"/>
              </w:rPr>
            </w:pPr>
            <w:r>
              <w:rPr>
                <w:spacing w:val="-2"/>
                <w:sz w:val="20"/>
              </w:rPr>
              <w:t>localizado</w:t>
            </w:r>
          </w:p>
        </w:tc>
        <w:tc>
          <w:tcPr>
            <w:tcW w:w="1173" w:type="dxa"/>
          </w:tcPr>
          <w:p>
            <w:pPr>
              <w:pStyle w:val="TableParagraph"/>
              <w:spacing w:line="223" w:lineRule="exact"/>
              <w:ind w:left="158"/>
              <w:jc w:val="left"/>
              <w:rPr>
                <w:sz w:val="20"/>
              </w:rPr>
            </w:pPr>
            <w:r>
              <w:rPr>
                <w:spacing w:val="-2"/>
                <w:sz w:val="20"/>
              </w:rPr>
              <w:t>Vasilhame</w:t>
            </w:r>
          </w:p>
          <w:p>
            <w:pPr>
              <w:pStyle w:val="TableParagraph"/>
              <w:spacing w:line="217" w:lineRule="exact"/>
              <w:ind w:left="254"/>
              <w:jc w:val="left"/>
              <w:rPr>
                <w:sz w:val="20"/>
              </w:rPr>
            </w:pPr>
            <w:r>
              <w:rPr>
                <w:sz w:val="20"/>
              </w:rPr>
              <w:t>20 </w:t>
            </w:r>
            <w:r>
              <w:rPr>
                <w:spacing w:val="-2"/>
                <w:sz w:val="20"/>
              </w:rPr>
              <w:t>litros</w:t>
            </w:r>
          </w:p>
        </w:tc>
        <w:tc>
          <w:tcPr>
            <w:tcW w:w="1037" w:type="dxa"/>
          </w:tcPr>
          <w:p>
            <w:pPr>
              <w:pStyle w:val="TableParagraph"/>
              <w:spacing w:before="108"/>
              <w:ind w:left="10" w:right="4"/>
              <w:rPr>
                <w:sz w:val="20"/>
              </w:rPr>
            </w:pPr>
            <w:r>
              <w:rPr>
                <w:spacing w:val="-10"/>
                <w:sz w:val="20"/>
              </w:rPr>
              <w:t>1</w:t>
            </w:r>
          </w:p>
        </w:tc>
        <w:tc>
          <w:tcPr>
            <w:tcW w:w="1106" w:type="dxa"/>
          </w:tcPr>
          <w:p>
            <w:pPr>
              <w:pStyle w:val="TableParagraph"/>
              <w:spacing w:before="108"/>
              <w:ind w:left="9"/>
              <w:rPr>
                <w:sz w:val="20"/>
              </w:rPr>
            </w:pPr>
            <w:r>
              <w:rPr>
                <w:spacing w:val="-5"/>
                <w:sz w:val="20"/>
              </w:rPr>
              <w:t>20</w:t>
            </w:r>
          </w:p>
        </w:tc>
        <w:tc>
          <w:tcPr>
            <w:tcW w:w="1632" w:type="dxa"/>
          </w:tcPr>
          <w:p>
            <w:pPr>
              <w:pStyle w:val="TableParagraph"/>
              <w:spacing w:before="108"/>
              <w:ind w:left="15" w:right="2"/>
              <w:rPr>
                <w:sz w:val="20"/>
              </w:rPr>
            </w:pPr>
            <w:r>
              <w:rPr>
                <w:sz w:val="20"/>
              </w:rPr>
              <w:t>SMS</w:t>
            </w:r>
            <w:r>
              <w:rPr>
                <w:spacing w:val="-5"/>
                <w:sz w:val="20"/>
              </w:rPr>
              <w:t> </w:t>
            </w:r>
            <w:r>
              <w:rPr>
                <w:sz w:val="20"/>
              </w:rPr>
              <w:t>–</w:t>
            </w:r>
            <w:r>
              <w:rPr>
                <w:spacing w:val="-1"/>
                <w:sz w:val="20"/>
              </w:rPr>
              <w:t> </w:t>
            </w:r>
            <w:r>
              <w:rPr>
                <w:spacing w:val="-5"/>
                <w:sz w:val="20"/>
              </w:rPr>
              <w:t>20</w:t>
            </w:r>
          </w:p>
        </w:tc>
      </w:tr>
      <w:tr>
        <w:trPr>
          <w:trHeight w:val="688" w:hRule="atLeast"/>
        </w:trPr>
        <w:tc>
          <w:tcPr>
            <w:tcW w:w="989" w:type="dxa"/>
          </w:tcPr>
          <w:p>
            <w:pPr>
              <w:pStyle w:val="TableParagraph"/>
              <w:spacing w:before="130"/>
              <w:ind w:right="230"/>
              <w:jc w:val="right"/>
              <w:rPr>
                <w:b/>
                <w:sz w:val="20"/>
              </w:rPr>
            </w:pPr>
            <w:r>
              <w:rPr>
                <w:b/>
                <w:spacing w:val="-5"/>
                <w:sz w:val="20"/>
              </w:rPr>
              <w:t>44.</w:t>
            </w:r>
          </w:p>
        </w:tc>
        <w:tc>
          <w:tcPr>
            <w:tcW w:w="2523" w:type="dxa"/>
          </w:tcPr>
          <w:p>
            <w:pPr>
              <w:pStyle w:val="TableParagraph"/>
              <w:spacing w:line="223" w:lineRule="exact"/>
              <w:ind w:left="263" w:hanging="48"/>
              <w:jc w:val="left"/>
              <w:rPr>
                <w:sz w:val="20"/>
              </w:rPr>
            </w:pPr>
            <w:r>
              <w:rPr>
                <w:sz w:val="20"/>
              </w:rPr>
              <w:t>Óleo</w:t>
            </w:r>
            <w:r>
              <w:rPr>
                <w:spacing w:val="-5"/>
                <w:sz w:val="20"/>
              </w:rPr>
              <w:t> </w:t>
            </w:r>
            <w:r>
              <w:rPr>
                <w:sz w:val="20"/>
              </w:rPr>
              <w:t>sintético</w:t>
            </w:r>
            <w:r>
              <w:rPr>
                <w:spacing w:val="-5"/>
                <w:sz w:val="20"/>
              </w:rPr>
              <w:t> </w:t>
            </w:r>
            <w:r>
              <w:rPr>
                <w:sz w:val="20"/>
              </w:rPr>
              <w:t>SAE</w:t>
            </w:r>
            <w:r>
              <w:rPr>
                <w:spacing w:val="-6"/>
                <w:sz w:val="20"/>
              </w:rPr>
              <w:t> </w:t>
            </w:r>
            <w:r>
              <w:rPr>
                <w:spacing w:val="-4"/>
                <w:sz w:val="20"/>
              </w:rPr>
              <w:t>5W40</w:t>
            </w:r>
          </w:p>
          <w:p>
            <w:pPr>
              <w:pStyle w:val="TableParagraph"/>
              <w:spacing w:line="230" w:lineRule="atLeast"/>
              <w:ind w:left="984" w:right="186" w:hanging="721"/>
              <w:jc w:val="left"/>
              <w:rPr>
                <w:sz w:val="20"/>
              </w:rPr>
            </w:pPr>
            <w:r>
              <w:rPr>
                <w:sz w:val="20"/>
              </w:rPr>
              <w:t>homologado</w:t>
            </w:r>
            <w:r>
              <w:rPr>
                <w:spacing w:val="-13"/>
                <w:sz w:val="20"/>
              </w:rPr>
              <w:t> </w:t>
            </w:r>
            <w:r>
              <w:rPr>
                <w:sz w:val="20"/>
              </w:rPr>
              <w:t>Norma</w:t>
            </w:r>
            <w:r>
              <w:rPr>
                <w:spacing w:val="-12"/>
                <w:sz w:val="20"/>
              </w:rPr>
              <w:t> </w:t>
            </w:r>
            <w:r>
              <w:rPr>
                <w:sz w:val="20"/>
              </w:rPr>
              <w:t>VW 502 00</w:t>
            </w:r>
          </w:p>
        </w:tc>
        <w:tc>
          <w:tcPr>
            <w:tcW w:w="1104" w:type="dxa"/>
          </w:tcPr>
          <w:p>
            <w:pPr>
              <w:pStyle w:val="TableParagraph"/>
              <w:spacing w:before="108"/>
              <w:ind w:left="141" w:firstLine="242"/>
              <w:jc w:val="left"/>
              <w:rPr>
                <w:sz w:val="20"/>
              </w:rPr>
            </w:pPr>
            <w:r>
              <w:rPr>
                <w:spacing w:val="-4"/>
                <w:sz w:val="20"/>
              </w:rPr>
              <w:t>Não </w:t>
            </w:r>
            <w:r>
              <w:rPr>
                <w:spacing w:val="-2"/>
                <w:sz w:val="20"/>
              </w:rPr>
              <w:t>localizado</w:t>
            </w:r>
          </w:p>
        </w:tc>
        <w:tc>
          <w:tcPr>
            <w:tcW w:w="1173" w:type="dxa"/>
          </w:tcPr>
          <w:p>
            <w:pPr>
              <w:pStyle w:val="TableParagraph"/>
              <w:spacing w:before="108"/>
              <w:ind w:left="343" w:right="147" w:hanging="185"/>
              <w:jc w:val="left"/>
              <w:rPr>
                <w:sz w:val="20"/>
              </w:rPr>
            </w:pPr>
            <w:r>
              <w:rPr>
                <w:spacing w:val="-2"/>
                <w:sz w:val="20"/>
              </w:rPr>
              <w:t>Vasilhame </w:t>
            </w:r>
            <w:r>
              <w:rPr>
                <w:sz w:val="20"/>
              </w:rPr>
              <w:t>1 litro</w:t>
            </w:r>
          </w:p>
        </w:tc>
        <w:tc>
          <w:tcPr>
            <w:tcW w:w="1037" w:type="dxa"/>
          </w:tcPr>
          <w:p>
            <w:pPr>
              <w:pStyle w:val="TableParagraph"/>
              <w:spacing w:before="223"/>
              <w:ind w:left="10" w:right="4"/>
              <w:rPr>
                <w:sz w:val="20"/>
              </w:rPr>
            </w:pPr>
            <w:r>
              <w:rPr>
                <w:spacing w:val="-10"/>
                <w:sz w:val="20"/>
              </w:rPr>
              <w:t>1</w:t>
            </w:r>
          </w:p>
        </w:tc>
        <w:tc>
          <w:tcPr>
            <w:tcW w:w="1106" w:type="dxa"/>
          </w:tcPr>
          <w:p>
            <w:pPr>
              <w:pStyle w:val="TableParagraph"/>
              <w:spacing w:before="223"/>
              <w:ind w:left="9"/>
              <w:rPr>
                <w:sz w:val="20"/>
              </w:rPr>
            </w:pPr>
            <w:r>
              <w:rPr>
                <w:spacing w:val="-5"/>
                <w:sz w:val="20"/>
              </w:rPr>
              <w:t>100</w:t>
            </w:r>
          </w:p>
        </w:tc>
        <w:tc>
          <w:tcPr>
            <w:tcW w:w="1632" w:type="dxa"/>
          </w:tcPr>
          <w:p>
            <w:pPr>
              <w:pStyle w:val="TableParagraph"/>
              <w:spacing w:before="223"/>
              <w:ind w:left="15" w:right="2"/>
              <w:rPr>
                <w:sz w:val="20"/>
              </w:rPr>
            </w:pPr>
            <w:r>
              <w:rPr>
                <w:sz w:val="20"/>
              </w:rPr>
              <w:t>SMS</w:t>
            </w:r>
            <w:r>
              <w:rPr>
                <w:spacing w:val="-5"/>
                <w:sz w:val="20"/>
              </w:rPr>
              <w:t> </w:t>
            </w:r>
            <w:r>
              <w:rPr>
                <w:sz w:val="20"/>
              </w:rPr>
              <w:t>–</w:t>
            </w:r>
            <w:r>
              <w:rPr>
                <w:spacing w:val="-1"/>
                <w:sz w:val="20"/>
              </w:rPr>
              <w:t> </w:t>
            </w:r>
            <w:r>
              <w:rPr>
                <w:spacing w:val="-5"/>
                <w:sz w:val="20"/>
              </w:rPr>
              <w:t>100</w:t>
            </w:r>
          </w:p>
        </w:tc>
      </w:tr>
      <w:tr>
        <w:trPr>
          <w:trHeight w:val="690" w:hRule="atLeast"/>
        </w:trPr>
        <w:tc>
          <w:tcPr>
            <w:tcW w:w="989" w:type="dxa"/>
          </w:tcPr>
          <w:p>
            <w:pPr>
              <w:pStyle w:val="TableParagraph"/>
              <w:spacing w:before="132"/>
              <w:ind w:right="230"/>
              <w:jc w:val="right"/>
              <w:rPr>
                <w:b/>
                <w:sz w:val="20"/>
              </w:rPr>
            </w:pPr>
            <w:r>
              <w:rPr>
                <w:b/>
                <w:spacing w:val="-5"/>
                <w:sz w:val="20"/>
              </w:rPr>
              <w:t>45.</w:t>
            </w:r>
          </w:p>
        </w:tc>
        <w:tc>
          <w:tcPr>
            <w:tcW w:w="2523" w:type="dxa"/>
          </w:tcPr>
          <w:p>
            <w:pPr>
              <w:pStyle w:val="TableParagraph"/>
              <w:spacing w:line="237" w:lineRule="auto"/>
              <w:ind w:left="234" w:right="227"/>
              <w:rPr>
                <w:sz w:val="20"/>
              </w:rPr>
            </w:pPr>
            <w:r>
              <w:rPr>
                <w:sz w:val="20"/>
              </w:rPr>
              <w:t>Óleo</w:t>
            </w:r>
            <w:r>
              <w:rPr>
                <w:spacing w:val="-13"/>
                <w:sz w:val="20"/>
              </w:rPr>
              <w:t> </w:t>
            </w:r>
            <w:r>
              <w:rPr>
                <w:sz w:val="20"/>
              </w:rPr>
              <w:t>sintético</w:t>
            </w:r>
            <w:r>
              <w:rPr>
                <w:spacing w:val="-12"/>
                <w:sz w:val="20"/>
              </w:rPr>
              <w:t> </w:t>
            </w:r>
            <w:r>
              <w:rPr>
                <w:sz w:val="20"/>
              </w:rPr>
              <w:t>5W30</w:t>
            </w:r>
            <w:r>
              <w:rPr>
                <w:spacing w:val="-13"/>
                <w:sz w:val="20"/>
              </w:rPr>
              <w:t> </w:t>
            </w:r>
            <w:r>
              <w:rPr>
                <w:sz w:val="20"/>
              </w:rPr>
              <w:t>com API SM Norma Fiat</w:t>
            </w:r>
          </w:p>
          <w:p>
            <w:pPr>
              <w:pStyle w:val="TableParagraph"/>
              <w:spacing w:line="217" w:lineRule="exact"/>
              <w:ind w:left="77" w:right="78"/>
              <w:rPr>
                <w:sz w:val="20"/>
              </w:rPr>
            </w:pPr>
            <w:r>
              <w:rPr>
                <w:sz w:val="20"/>
              </w:rPr>
              <w:t>9.55535</w:t>
            </w:r>
            <w:r>
              <w:rPr>
                <w:spacing w:val="-6"/>
                <w:sz w:val="20"/>
              </w:rPr>
              <w:t> </w:t>
            </w:r>
            <w:r>
              <w:rPr>
                <w:sz w:val="20"/>
              </w:rPr>
              <w:t>Classe</w:t>
            </w:r>
            <w:r>
              <w:rPr>
                <w:spacing w:val="-6"/>
                <w:sz w:val="20"/>
              </w:rPr>
              <w:t> </w:t>
            </w:r>
            <w:r>
              <w:rPr>
                <w:spacing w:val="-5"/>
                <w:sz w:val="20"/>
              </w:rPr>
              <w:t>G1</w:t>
            </w:r>
          </w:p>
        </w:tc>
        <w:tc>
          <w:tcPr>
            <w:tcW w:w="1104" w:type="dxa"/>
          </w:tcPr>
          <w:p>
            <w:pPr>
              <w:pStyle w:val="TableParagraph"/>
              <w:spacing w:before="110"/>
              <w:ind w:left="141" w:firstLine="242"/>
              <w:jc w:val="left"/>
              <w:rPr>
                <w:sz w:val="20"/>
              </w:rPr>
            </w:pPr>
            <w:r>
              <w:rPr>
                <w:spacing w:val="-4"/>
                <w:sz w:val="20"/>
              </w:rPr>
              <w:t>Não </w:t>
            </w:r>
            <w:r>
              <w:rPr>
                <w:spacing w:val="-2"/>
                <w:sz w:val="20"/>
              </w:rPr>
              <w:t>localizado</w:t>
            </w:r>
          </w:p>
        </w:tc>
        <w:tc>
          <w:tcPr>
            <w:tcW w:w="1173" w:type="dxa"/>
          </w:tcPr>
          <w:p>
            <w:pPr>
              <w:pStyle w:val="TableParagraph"/>
              <w:spacing w:before="110"/>
              <w:ind w:left="343" w:right="147" w:hanging="185"/>
              <w:jc w:val="left"/>
              <w:rPr>
                <w:sz w:val="20"/>
              </w:rPr>
            </w:pPr>
            <w:r>
              <w:rPr>
                <w:spacing w:val="-2"/>
                <w:sz w:val="20"/>
              </w:rPr>
              <w:t>Vasilhame </w:t>
            </w:r>
            <w:r>
              <w:rPr>
                <w:sz w:val="20"/>
              </w:rPr>
              <w:t>1 litro</w:t>
            </w:r>
          </w:p>
        </w:tc>
        <w:tc>
          <w:tcPr>
            <w:tcW w:w="1037" w:type="dxa"/>
          </w:tcPr>
          <w:p>
            <w:pPr>
              <w:pStyle w:val="TableParagraph"/>
              <w:spacing w:before="223"/>
              <w:ind w:left="10" w:right="4"/>
              <w:rPr>
                <w:sz w:val="20"/>
              </w:rPr>
            </w:pPr>
            <w:r>
              <w:rPr>
                <w:spacing w:val="-10"/>
                <w:sz w:val="20"/>
              </w:rPr>
              <w:t>1</w:t>
            </w:r>
          </w:p>
        </w:tc>
        <w:tc>
          <w:tcPr>
            <w:tcW w:w="1106" w:type="dxa"/>
          </w:tcPr>
          <w:p>
            <w:pPr>
              <w:pStyle w:val="TableParagraph"/>
              <w:spacing w:before="223"/>
              <w:ind w:left="9"/>
              <w:rPr>
                <w:sz w:val="20"/>
              </w:rPr>
            </w:pPr>
            <w:r>
              <w:rPr>
                <w:spacing w:val="-5"/>
                <w:sz w:val="20"/>
              </w:rPr>
              <w:t>100</w:t>
            </w:r>
          </w:p>
        </w:tc>
        <w:tc>
          <w:tcPr>
            <w:tcW w:w="1632" w:type="dxa"/>
          </w:tcPr>
          <w:p>
            <w:pPr>
              <w:pStyle w:val="TableParagraph"/>
              <w:spacing w:before="223"/>
              <w:ind w:left="15" w:right="2"/>
              <w:rPr>
                <w:sz w:val="20"/>
              </w:rPr>
            </w:pPr>
            <w:r>
              <w:rPr>
                <w:sz w:val="20"/>
              </w:rPr>
              <w:t>SMS</w:t>
            </w:r>
            <w:r>
              <w:rPr>
                <w:spacing w:val="-5"/>
                <w:sz w:val="20"/>
              </w:rPr>
              <w:t> </w:t>
            </w:r>
            <w:r>
              <w:rPr>
                <w:sz w:val="20"/>
              </w:rPr>
              <w:t>–</w:t>
            </w:r>
            <w:r>
              <w:rPr>
                <w:spacing w:val="-1"/>
                <w:sz w:val="20"/>
              </w:rPr>
              <w:t> </w:t>
            </w:r>
            <w:r>
              <w:rPr>
                <w:spacing w:val="-5"/>
                <w:sz w:val="20"/>
              </w:rPr>
              <w:t>100</w:t>
            </w:r>
          </w:p>
        </w:tc>
      </w:tr>
      <w:tr>
        <w:trPr>
          <w:trHeight w:val="690" w:hRule="atLeast"/>
        </w:trPr>
        <w:tc>
          <w:tcPr>
            <w:tcW w:w="989" w:type="dxa"/>
          </w:tcPr>
          <w:p>
            <w:pPr>
              <w:pStyle w:val="TableParagraph"/>
              <w:spacing w:before="130"/>
              <w:ind w:right="230"/>
              <w:jc w:val="right"/>
              <w:rPr>
                <w:b/>
                <w:sz w:val="20"/>
              </w:rPr>
            </w:pPr>
            <w:r>
              <w:rPr>
                <w:b/>
                <w:spacing w:val="-5"/>
                <w:sz w:val="20"/>
              </w:rPr>
              <w:t>46.</w:t>
            </w:r>
          </w:p>
        </w:tc>
        <w:tc>
          <w:tcPr>
            <w:tcW w:w="2523" w:type="dxa"/>
          </w:tcPr>
          <w:p>
            <w:pPr>
              <w:pStyle w:val="TableParagraph"/>
              <w:ind w:left="81" w:right="78"/>
              <w:rPr>
                <w:sz w:val="20"/>
              </w:rPr>
            </w:pPr>
            <w:r>
              <w:rPr>
                <w:sz w:val="20"/>
              </w:rPr>
              <w:t>Óleo</w:t>
            </w:r>
            <w:r>
              <w:rPr>
                <w:spacing w:val="-13"/>
                <w:sz w:val="20"/>
              </w:rPr>
              <w:t> </w:t>
            </w:r>
            <w:r>
              <w:rPr>
                <w:sz w:val="20"/>
              </w:rPr>
              <w:t>sintético</w:t>
            </w:r>
            <w:r>
              <w:rPr>
                <w:spacing w:val="-12"/>
                <w:sz w:val="20"/>
              </w:rPr>
              <w:t> </w:t>
            </w:r>
            <w:r>
              <w:rPr>
                <w:sz w:val="20"/>
              </w:rPr>
              <w:t>5W30</w:t>
            </w:r>
            <w:r>
              <w:rPr>
                <w:spacing w:val="-13"/>
                <w:sz w:val="20"/>
              </w:rPr>
              <w:t> </w:t>
            </w:r>
            <w:r>
              <w:rPr>
                <w:sz w:val="20"/>
              </w:rPr>
              <w:t>Norma FIAT ACE C2 FIAT</w:t>
            </w:r>
          </w:p>
          <w:p>
            <w:pPr>
              <w:pStyle w:val="TableParagraph"/>
              <w:spacing w:line="217" w:lineRule="exact"/>
              <w:ind w:left="78" w:right="78"/>
              <w:rPr>
                <w:sz w:val="20"/>
              </w:rPr>
            </w:pPr>
            <w:r>
              <w:rPr>
                <w:sz w:val="20"/>
              </w:rPr>
              <w:t>9.55535</w:t>
            </w:r>
            <w:r>
              <w:rPr>
                <w:spacing w:val="-4"/>
                <w:sz w:val="20"/>
              </w:rPr>
              <w:t> </w:t>
            </w:r>
            <w:r>
              <w:rPr>
                <w:sz w:val="20"/>
              </w:rPr>
              <w:t>com</w:t>
            </w:r>
            <w:r>
              <w:rPr>
                <w:spacing w:val="-8"/>
                <w:sz w:val="20"/>
              </w:rPr>
              <w:t> </w:t>
            </w:r>
            <w:r>
              <w:rPr>
                <w:spacing w:val="-5"/>
                <w:sz w:val="20"/>
              </w:rPr>
              <w:t>DPF</w:t>
            </w:r>
          </w:p>
        </w:tc>
        <w:tc>
          <w:tcPr>
            <w:tcW w:w="1104" w:type="dxa"/>
          </w:tcPr>
          <w:p>
            <w:pPr>
              <w:pStyle w:val="TableParagraph"/>
              <w:spacing w:before="108"/>
              <w:ind w:left="141" w:firstLine="242"/>
              <w:jc w:val="left"/>
              <w:rPr>
                <w:sz w:val="20"/>
              </w:rPr>
            </w:pPr>
            <w:r>
              <w:rPr>
                <w:spacing w:val="-4"/>
                <w:sz w:val="20"/>
              </w:rPr>
              <w:t>Não </w:t>
            </w:r>
            <w:r>
              <w:rPr>
                <w:spacing w:val="-2"/>
                <w:sz w:val="20"/>
              </w:rPr>
              <w:t>localizado</w:t>
            </w:r>
          </w:p>
        </w:tc>
        <w:tc>
          <w:tcPr>
            <w:tcW w:w="1173" w:type="dxa"/>
          </w:tcPr>
          <w:p>
            <w:pPr>
              <w:pStyle w:val="TableParagraph"/>
              <w:spacing w:before="108"/>
              <w:ind w:left="343" w:right="147" w:hanging="185"/>
              <w:jc w:val="left"/>
              <w:rPr>
                <w:sz w:val="20"/>
              </w:rPr>
            </w:pPr>
            <w:r>
              <w:rPr>
                <w:spacing w:val="-2"/>
                <w:sz w:val="20"/>
              </w:rPr>
              <w:t>Vasilhame </w:t>
            </w:r>
            <w:r>
              <w:rPr>
                <w:sz w:val="20"/>
              </w:rPr>
              <w:t>1 litro</w:t>
            </w:r>
          </w:p>
        </w:tc>
        <w:tc>
          <w:tcPr>
            <w:tcW w:w="1037" w:type="dxa"/>
          </w:tcPr>
          <w:p>
            <w:pPr>
              <w:pStyle w:val="TableParagraph"/>
              <w:spacing w:before="223"/>
              <w:ind w:left="10" w:right="4"/>
              <w:rPr>
                <w:sz w:val="20"/>
              </w:rPr>
            </w:pPr>
            <w:r>
              <w:rPr>
                <w:spacing w:val="-10"/>
                <w:sz w:val="20"/>
              </w:rPr>
              <w:t>1</w:t>
            </w:r>
          </w:p>
        </w:tc>
        <w:tc>
          <w:tcPr>
            <w:tcW w:w="1106" w:type="dxa"/>
          </w:tcPr>
          <w:p>
            <w:pPr>
              <w:pStyle w:val="TableParagraph"/>
              <w:spacing w:before="223"/>
              <w:ind w:left="9"/>
              <w:rPr>
                <w:sz w:val="20"/>
              </w:rPr>
            </w:pPr>
            <w:r>
              <w:rPr>
                <w:spacing w:val="-5"/>
                <w:sz w:val="20"/>
              </w:rPr>
              <w:t>350</w:t>
            </w:r>
          </w:p>
        </w:tc>
        <w:tc>
          <w:tcPr>
            <w:tcW w:w="1632" w:type="dxa"/>
          </w:tcPr>
          <w:p>
            <w:pPr>
              <w:pStyle w:val="TableParagraph"/>
              <w:spacing w:before="223"/>
              <w:ind w:left="15" w:right="5"/>
              <w:rPr>
                <w:sz w:val="20"/>
              </w:rPr>
            </w:pPr>
            <w:r>
              <w:rPr>
                <w:sz w:val="20"/>
              </w:rPr>
              <w:t>SMS</w:t>
            </w:r>
            <w:r>
              <w:rPr>
                <w:spacing w:val="-3"/>
                <w:sz w:val="20"/>
              </w:rPr>
              <w:t> </w:t>
            </w:r>
            <w:r>
              <w:rPr>
                <w:sz w:val="20"/>
              </w:rPr>
              <w:t>-</w:t>
            </w:r>
            <w:r>
              <w:rPr>
                <w:spacing w:val="-4"/>
                <w:sz w:val="20"/>
              </w:rPr>
              <w:t> </w:t>
            </w:r>
            <w:r>
              <w:rPr>
                <w:spacing w:val="-5"/>
                <w:sz w:val="20"/>
              </w:rPr>
              <w:t>350</w:t>
            </w:r>
          </w:p>
        </w:tc>
      </w:tr>
      <w:tr>
        <w:trPr>
          <w:trHeight w:val="461" w:hRule="atLeast"/>
        </w:trPr>
        <w:tc>
          <w:tcPr>
            <w:tcW w:w="989" w:type="dxa"/>
          </w:tcPr>
          <w:p>
            <w:pPr>
              <w:pStyle w:val="TableParagraph"/>
              <w:spacing w:before="15"/>
              <w:ind w:right="230"/>
              <w:jc w:val="right"/>
              <w:rPr>
                <w:b/>
                <w:sz w:val="20"/>
              </w:rPr>
            </w:pPr>
            <w:r>
              <w:rPr>
                <w:b/>
                <w:spacing w:val="-5"/>
                <w:sz w:val="20"/>
              </w:rPr>
              <w:t>47.</w:t>
            </w:r>
          </w:p>
        </w:tc>
        <w:tc>
          <w:tcPr>
            <w:tcW w:w="2523" w:type="dxa"/>
          </w:tcPr>
          <w:p>
            <w:pPr>
              <w:pStyle w:val="TableParagraph"/>
              <w:spacing w:line="224" w:lineRule="exact"/>
              <w:ind w:left="79" w:right="78"/>
              <w:rPr>
                <w:sz w:val="20"/>
              </w:rPr>
            </w:pPr>
            <w:r>
              <w:rPr>
                <w:sz w:val="20"/>
              </w:rPr>
              <w:t>Óleo</w:t>
            </w:r>
            <w:r>
              <w:rPr>
                <w:spacing w:val="-6"/>
                <w:sz w:val="20"/>
              </w:rPr>
              <w:t> </w:t>
            </w:r>
            <w:r>
              <w:rPr>
                <w:sz w:val="20"/>
              </w:rPr>
              <w:t>de</w:t>
            </w:r>
            <w:r>
              <w:rPr>
                <w:spacing w:val="-6"/>
                <w:sz w:val="20"/>
              </w:rPr>
              <w:t> </w:t>
            </w:r>
            <w:r>
              <w:rPr>
                <w:sz w:val="20"/>
              </w:rPr>
              <w:t>transmissão</w:t>
            </w:r>
            <w:r>
              <w:rPr>
                <w:spacing w:val="-5"/>
                <w:sz w:val="20"/>
              </w:rPr>
              <w:t> SAE</w:t>
            </w:r>
          </w:p>
          <w:p>
            <w:pPr>
              <w:pStyle w:val="TableParagraph"/>
              <w:spacing w:line="217" w:lineRule="exact"/>
              <w:ind w:left="77" w:right="78"/>
              <w:rPr>
                <w:sz w:val="20"/>
              </w:rPr>
            </w:pPr>
            <w:r>
              <w:rPr>
                <w:sz w:val="20"/>
              </w:rPr>
              <w:t>75W80</w:t>
            </w:r>
            <w:r>
              <w:rPr>
                <w:spacing w:val="-7"/>
                <w:sz w:val="20"/>
              </w:rPr>
              <w:t> </w:t>
            </w:r>
            <w:r>
              <w:rPr>
                <w:sz w:val="20"/>
              </w:rPr>
              <w:t>API</w:t>
            </w:r>
            <w:r>
              <w:rPr>
                <w:spacing w:val="-8"/>
                <w:sz w:val="20"/>
              </w:rPr>
              <w:t> </w:t>
            </w:r>
            <w:r>
              <w:rPr>
                <w:sz w:val="20"/>
              </w:rPr>
              <w:t>GL-</w:t>
            </w:r>
            <w:r>
              <w:rPr>
                <w:spacing w:val="-10"/>
                <w:sz w:val="20"/>
              </w:rPr>
              <w:t>5</w:t>
            </w:r>
          </w:p>
        </w:tc>
        <w:tc>
          <w:tcPr>
            <w:tcW w:w="1104" w:type="dxa"/>
          </w:tcPr>
          <w:p>
            <w:pPr>
              <w:pStyle w:val="TableParagraph"/>
              <w:spacing w:line="224" w:lineRule="exact"/>
              <w:ind w:left="9" w:right="5"/>
              <w:rPr>
                <w:sz w:val="20"/>
              </w:rPr>
            </w:pPr>
            <w:r>
              <w:rPr>
                <w:spacing w:val="-5"/>
                <w:sz w:val="20"/>
              </w:rPr>
              <w:t>Não</w:t>
            </w:r>
          </w:p>
          <w:p>
            <w:pPr>
              <w:pStyle w:val="TableParagraph"/>
              <w:spacing w:line="217" w:lineRule="exact"/>
              <w:ind w:left="9"/>
              <w:rPr>
                <w:sz w:val="20"/>
              </w:rPr>
            </w:pPr>
            <w:r>
              <w:rPr>
                <w:spacing w:val="-2"/>
                <w:sz w:val="20"/>
              </w:rPr>
              <w:t>localizado</w:t>
            </w:r>
          </w:p>
        </w:tc>
        <w:tc>
          <w:tcPr>
            <w:tcW w:w="1173" w:type="dxa"/>
          </w:tcPr>
          <w:p>
            <w:pPr>
              <w:pStyle w:val="TableParagraph"/>
              <w:spacing w:line="224" w:lineRule="exact"/>
              <w:ind w:left="62" w:right="58"/>
              <w:rPr>
                <w:sz w:val="20"/>
              </w:rPr>
            </w:pPr>
            <w:r>
              <w:rPr>
                <w:spacing w:val="-2"/>
                <w:sz w:val="20"/>
              </w:rPr>
              <w:t>Vasilhame</w:t>
            </w:r>
          </w:p>
          <w:p>
            <w:pPr>
              <w:pStyle w:val="TableParagraph"/>
              <w:spacing w:line="217" w:lineRule="exact"/>
              <w:ind w:left="62" w:right="56"/>
              <w:rPr>
                <w:sz w:val="20"/>
              </w:rPr>
            </w:pPr>
            <w:r>
              <w:rPr>
                <w:sz w:val="20"/>
              </w:rPr>
              <w:t>1 </w:t>
            </w:r>
            <w:r>
              <w:rPr>
                <w:spacing w:val="-2"/>
                <w:sz w:val="20"/>
              </w:rPr>
              <w:t>litro</w:t>
            </w:r>
          </w:p>
        </w:tc>
        <w:tc>
          <w:tcPr>
            <w:tcW w:w="1037" w:type="dxa"/>
          </w:tcPr>
          <w:p>
            <w:pPr>
              <w:pStyle w:val="TableParagraph"/>
              <w:spacing w:before="109"/>
              <w:ind w:left="10" w:right="4"/>
              <w:rPr>
                <w:sz w:val="20"/>
              </w:rPr>
            </w:pPr>
            <w:r>
              <w:rPr>
                <w:spacing w:val="-10"/>
                <w:sz w:val="20"/>
              </w:rPr>
              <w:t>1</w:t>
            </w:r>
          </w:p>
        </w:tc>
        <w:tc>
          <w:tcPr>
            <w:tcW w:w="1106" w:type="dxa"/>
          </w:tcPr>
          <w:p>
            <w:pPr>
              <w:pStyle w:val="TableParagraph"/>
              <w:spacing w:before="109"/>
              <w:ind w:left="9"/>
              <w:rPr>
                <w:sz w:val="20"/>
              </w:rPr>
            </w:pPr>
            <w:r>
              <w:rPr>
                <w:spacing w:val="-5"/>
                <w:sz w:val="20"/>
              </w:rPr>
              <w:t>30</w:t>
            </w:r>
          </w:p>
        </w:tc>
        <w:tc>
          <w:tcPr>
            <w:tcW w:w="1632" w:type="dxa"/>
          </w:tcPr>
          <w:p>
            <w:pPr>
              <w:pStyle w:val="TableParagraph"/>
              <w:spacing w:before="109"/>
              <w:ind w:left="15" w:right="5"/>
              <w:rPr>
                <w:sz w:val="20"/>
              </w:rPr>
            </w:pPr>
            <w:r>
              <w:rPr>
                <w:sz w:val="20"/>
              </w:rPr>
              <w:t>SMS</w:t>
            </w:r>
            <w:r>
              <w:rPr>
                <w:spacing w:val="-3"/>
                <w:sz w:val="20"/>
              </w:rPr>
              <w:t> </w:t>
            </w:r>
            <w:r>
              <w:rPr>
                <w:sz w:val="20"/>
              </w:rPr>
              <w:t>-</w:t>
            </w:r>
            <w:r>
              <w:rPr>
                <w:spacing w:val="-4"/>
                <w:sz w:val="20"/>
              </w:rPr>
              <w:t> </w:t>
            </w:r>
            <w:r>
              <w:rPr>
                <w:spacing w:val="-5"/>
                <w:sz w:val="20"/>
              </w:rPr>
              <w:t>30</w:t>
            </w:r>
          </w:p>
        </w:tc>
      </w:tr>
      <w:tr>
        <w:trPr>
          <w:trHeight w:val="688" w:hRule="atLeast"/>
        </w:trPr>
        <w:tc>
          <w:tcPr>
            <w:tcW w:w="989" w:type="dxa"/>
          </w:tcPr>
          <w:p>
            <w:pPr>
              <w:pStyle w:val="TableParagraph"/>
              <w:spacing w:before="130"/>
              <w:ind w:right="230"/>
              <w:jc w:val="right"/>
              <w:rPr>
                <w:b/>
                <w:sz w:val="20"/>
              </w:rPr>
            </w:pPr>
            <w:r>
              <w:rPr>
                <w:b/>
                <w:spacing w:val="-5"/>
                <w:sz w:val="20"/>
              </w:rPr>
              <w:t>48.</w:t>
            </w:r>
          </w:p>
        </w:tc>
        <w:tc>
          <w:tcPr>
            <w:tcW w:w="2523" w:type="dxa"/>
          </w:tcPr>
          <w:p>
            <w:pPr>
              <w:pStyle w:val="TableParagraph"/>
              <w:spacing w:line="223" w:lineRule="exact"/>
              <w:ind w:left="78" w:right="78"/>
              <w:rPr>
                <w:sz w:val="20"/>
              </w:rPr>
            </w:pPr>
            <w:r>
              <w:rPr>
                <w:sz w:val="20"/>
              </w:rPr>
              <w:t>Óleo</w:t>
            </w:r>
            <w:r>
              <w:rPr>
                <w:spacing w:val="-6"/>
                <w:sz w:val="20"/>
              </w:rPr>
              <w:t> </w:t>
            </w:r>
            <w:r>
              <w:rPr>
                <w:sz w:val="20"/>
              </w:rPr>
              <w:t>câmbio</w:t>
            </w:r>
            <w:r>
              <w:rPr>
                <w:spacing w:val="-6"/>
                <w:sz w:val="20"/>
              </w:rPr>
              <w:t> </w:t>
            </w:r>
            <w:r>
              <w:rPr>
                <w:sz w:val="20"/>
              </w:rPr>
              <w:t>automático</w:t>
            </w:r>
            <w:r>
              <w:rPr>
                <w:spacing w:val="-5"/>
                <w:sz w:val="20"/>
              </w:rPr>
              <w:t> </w:t>
            </w:r>
            <w:r>
              <w:rPr>
                <w:spacing w:val="-10"/>
                <w:sz w:val="20"/>
              </w:rPr>
              <w:t>6</w:t>
            </w:r>
          </w:p>
          <w:p>
            <w:pPr>
              <w:pStyle w:val="TableParagraph"/>
              <w:spacing w:line="228" w:lineRule="exact"/>
              <w:ind w:left="81" w:right="78"/>
              <w:rPr>
                <w:sz w:val="20"/>
              </w:rPr>
            </w:pPr>
            <w:r>
              <w:rPr>
                <w:sz w:val="20"/>
              </w:rPr>
              <w:t>marchas</w:t>
            </w:r>
            <w:r>
              <w:rPr>
                <w:spacing w:val="-13"/>
                <w:sz w:val="20"/>
              </w:rPr>
              <w:t> </w:t>
            </w:r>
            <w:r>
              <w:rPr>
                <w:sz w:val="20"/>
              </w:rPr>
              <w:t>MOPAR</w:t>
            </w:r>
            <w:r>
              <w:rPr>
                <w:spacing w:val="-12"/>
                <w:sz w:val="20"/>
              </w:rPr>
              <w:t> </w:t>
            </w:r>
            <w:r>
              <w:rPr>
                <w:sz w:val="20"/>
              </w:rPr>
              <w:t>SPEED ATF B 9</w:t>
            </w:r>
          </w:p>
        </w:tc>
        <w:tc>
          <w:tcPr>
            <w:tcW w:w="1104" w:type="dxa"/>
          </w:tcPr>
          <w:p>
            <w:pPr>
              <w:pStyle w:val="TableParagraph"/>
              <w:spacing w:before="108"/>
              <w:ind w:left="141" w:firstLine="242"/>
              <w:jc w:val="left"/>
              <w:rPr>
                <w:sz w:val="20"/>
              </w:rPr>
            </w:pPr>
            <w:r>
              <w:rPr>
                <w:spacing w:val="-4"/>
                <w:sz w:val="20"/>
              </w:rPr>
              <w:t>Não </w:t>
            </w:r>
            <w:r>
              <w:rPr>
                <w:spacing w:val="-2"/>
                <w:sz w:val="20"/>
              </w:rPr>
              <w:t>localizado</w:t>
            </w:r>
          </w:p>
        </w:tc>
        <w:tc>
          <w:tcPr>
            <w:tcW w:w="1173" w:type="dxa"/>
          </w:tcPr>
          <w:p>
            <w:pPr>
              <w:pStyle w:val="TableParagraph"/>
              <w:spacing w:before="108"/>
              <w:ind w:left="343" w:right="147" w:hanging="185"/>
              <w:jc w:val="left"/>
              <w:rPr>
                <w:sz w:val="20"/>
              </w:rPr>
            </w:pPr>
            <w:r>
              <w:rPr>
                <w:spacing w:val="-2"/>
                <w:sz w:val="20"/>
              </w:rPr>
              <w:t>Vasilhame </w:t>
            </w:r>
            <w:r>
              <w:rPr>
                <w:sz w:val="20"/>
              </w:rPr>
              <w:t>1 litro</w:t>
            </w:r>
          </w:p>
        </w:tc>
        <w:tc>
          <w:tcPr>
            <w:tcW w:w="1037" w:type="dxa"/>
          </w:tcPr>
          <w:p>
            <w:pPr>
              <w:pStyle w:val="TableParagraph"/>
              <w:spacing w:before="223"/>
              <w:ind w:left="10" w:right="4"/>
              <w:rPr>
                <w:sz w:val="20"/>
              </w:rPr>
            </w:pPr>
            <w:r>
              <w:rPr>
                <w:spacing w:val="-10"/>
                <w:sz w:val="20"/>
              </w:rPr>
              <w:t>1</w:t>
            </w:r>
          </w:p>
        </w:tc>
        <w:tc>
          <w:tcPr>
            <w:tcW w:w="1106" w:type="dxa"/>
          </w:tcPr>
          <w:p>
            <w:pPr>
              <w:pStyle w:val="TableParagraph"/>
              <w:spacing w:before="223"/>
              <w:ind w:left="9"/>
              <w:rPr>
                <w:sz w:val="20"/>
              </w:rPr>
            </w:pPr>
            <w:r>
              <w:rPr>
                <w:spacing w:val="-5"/>
                <w:sz w:val="20"/>
              </w:rPr>
              <w:t>50</w:t>
            </w:r>
          </w:p>
        </w:tc>
        <w:tc>
          <w:tcPr>
            <w:tcW w:w="1632" w:type="dxa"/>
          </w:tcPr>
          <w:p>
            <w:pPr>
              <w:pStyle w:val="TableParagraph"/>
              <w:spacing w:before="223"/>
              <w:ind w:left="15" w:right="5"/>
              <w:rPr>
                <w:sz w:val="20"/>
              </w:rPr>
            </w:pPr>
            <w:r>
              <w:rPr>
                <w:sz w:val="20"/>
              </w:rPr>
              <w:t>SMS</w:t>
            </w:r>
            <w:r>
              <w:rPr>
                <w:spacing w:val="-3"/>
                <w:sz w:val="20"/>
              </w:rPr>
              <w:t> </w:t>
            </w:r>
            <w:r>
              <w:rPr>
                <w:sz w:val="20"/>
              </w:rPr>
              <w:t>-</w:t>
            </w:r>
            <w:r>
              <w:rPr>
                <w:spacing w:val="-4"/>
                <w:sz w:val="20"/>
              </w:rPr>
              <w:t> </w:t>
            </w:r>
            <w:r>
              <w:rPr>
                <w:spacing w:val="-5"/>
                <w:sz w:val="20"/>
              </w:rPr>
              <w:t>50</w:t>
            </w:r>
          </w:p>
        </w:tc>
      </w:tr>
      <w:tr>
        <w:trPr>
          <w:trHeight w:val="460" w:hRule="atLeast"/>
        </w:trPr>
        <w:tc>
          <w:tcPr>
            <w:tcW w:w="989" w:type="dxa"/>
          </w:tcPr>
          <w:p>
            <w:pPr>
              <w:pStyle w:val="TableParagraph"/>
              <w:spacing w:before="17"/>
              <w:ind w:right="230"/>
              <w:jc w:val="right"/>
              <w:rPr>
                <w:b/>
                <w:sz w:val="20"/>
              </w:rPr>
            </w:pPr>
            <w:r>
              <w:rPr>
                <w:b/>
                <w:spacing w:val="-5"/>
                <w:sz w:val="20"/>
              </w:rPr>
              <w:t>49.</w:t>
            </w:r>
          </w:p>
        </w:tc>
        <w:tc>
          <w:tcPr>
            <w:tcW w:w="2523" w:type="dxa"/>
          </w:tcPr>
          <w:p>
            <w:pPr>
              <w:pStyle w:val="TableParagraph"/>
              <w:spacing w:before="108"/>
              <w:ind w:left="78" w:right="78"/>
              <w:rPr>
                <w:sz w:val="20"/>
              </w:rPr>
            </w:pPr>
            <w:r>
              <w:rPr>
                <w:sz w:val="20"/>
              </w:rPr>
              <w:t>Óleo</w:t>
            </w:r>
            <w:r>
              <w:rPr>
                <w:spacing w:val="-7"/>
                <w:sz w:val="20"/>
              </w:rPr>
              <w:t> </w:t>
            </w:r>
            <w:r>
              <w:rPr>
                <w:sz w:val="20"/>
              </w:rPr>
              <w:t>hidráulico</w:t>
            </w:r>
            <w:r>
              <w:rPr>
                <w:spacing w:val="-6"/>
                <w:sz w:val="20"/>
              </w:rPr>
              <w:t> </w:t>
            </w:r>
            <w:r>
              <w:rPr>
                <w:sz w:val="20"/>
              </w:rPr>
              <w:t>DEXRON</w:t>
            </w:r>
            <w:r>
              <w:rPr>
                <w:spacing w:val="-8"/>
                <w:sz w:val="20"/>
              </w:rPr>
              <w:t> </w:t>
            </w:r>
            <w:r>
              <w:rPr>
                <w:spacing w:val="-10"/>
                <w:sz w:val="20"/>
              </w:rPr>
              <w:t>3</w:t>
            </w:r>
          </w:p>
        </w:tc>
        <w:tc>
          <w:tcPr>
            <w:tcW w:w="1104" w:type="dxa"/>
          </w:tcPr>
          <w:p>
            <w:pPr>
              <w:pStyle w:val="TableParagraph"/>
              <w:spacing w:line="223" w:lineRule="exact"/>
              <w:ind w:left="9" w:right="5"/>
              <w:rPr>
                <w:sz w:val="20"/>
              </w:rPr>
            </w:pPr>
            <w:r>
              <w:rPr>
                <w:spacing w:val="-5"/>
                <w:sz w:val="20"/>
              </w:rPr>
              <w:t>Não</w:t>
            </w:r>
          </w:p>
          <w:p>
            <w:pPr>
              <w:pStyle w:val="TableParagraph"/>
              <w:spacing w:line="217" w:lineRule="exact"/>
              <w:ind w:left="9"/>
              <w:rPr>
                <w:sz w:val="20"/>
              </w:rPr>
            </w:pPr>
            <w:r>
              <w:rPr>
                <w:spacing w:val="-2"/>
                <w:sz w:val="20"/>
              </w:rPr>
              <w:t>localizado</w:t>
            </w:r>
          </w:p>
        </w:tc>
        <w:tc>
          <w:tcPr>
            <w:tcW w:w="1173" w:type="dxa"/>
          </w:tcPr>
          <w:p>
            <w:pPr>
              <w:pStyle w:val="TableParagraph"/>
              <w:spacing w:line="223" w:lineRule="exact"/>
              <w:ind w:left="62" w:right="58"/>
              <w:rPr>
                <w:sz w:val="20"/>
              </w:rPr>
            </w:pPr>
            <w:r>
              <w:rPr>
                <w:spacing w:val="-2"/>
                <w:sz w:val="20"/>
              </w:rPr>
              <w:t>Vasilhame</w:t>
            </w:r>
          </w:p>
          <w:p>
            <w:pPr>
              <w:pStyle w:val="TableParagraph"/>
              <w:spacing w:line="217" w:lineRule="exact"/>
              <w:ind w:left="62" w:right="56"/>
              <w:rPr>
                <w:sz w:val="20"/>
              </w:rPr>
            </w:pPr>
            <w:r>
              <w:rPr>
                <w:sz w:val="20"/>
              </w:rPr>
              <w:t>1 </w:t>
            </w:r>
            <w:r>
              <w:rPr>
                <w:spacing w:val="-2"/>
                <w:sz w:val="20"/>
              </w:rPr>
              <w:t>litro</w:t>
            </w:r>
          </w:p>
        </w:tc>
        <w:tc>
          <w:tcPr>
            <w:tcW w:w="1037" w:type="dxa"/>
          </w:tcPr>
          <w:p>
            <w:pPr>
              <w:pStyle w:val="TableParagraph"/>
              <w:spacing w:before="108"/>
              <w:ind w:left="10" w:right="4"/>
              <w:rPr>
                <w:sz w:val="20"/>
              </w:rPr>
            </w:pPr>
            <w:r>
              <w:rPr>
                <w:spacing w:val="-10"/>
                <w:sz w:val="20"/>
              </w:rPr>
              <w:t>1</w:t>
            </w:r>
          </w:p>
        </w:tc>
        <w:tc>
          <w:tcPr>
            <w:tcW w:w="1106" w:type="dxa"/>
          </w:tcPr>
          <w:p>
            <w:pPr>
              <w:pStyle w:val="TableParagraph"/>
              <w:spacing w:before="108"/>
              <w:ind w:left="9"/>
              <w:rPr>
                <w:sz w:val="20"/>
              </w:rPr>
            </w:pPr>
            <w:r>
              <w:rPr>
                <w:spacing w:val="-5"/>
                <w:sz w:val="20"/>
              </w:rPr>
              <w:t>50</w:t>
            </w:r>
          </w:p>
        </w:tc>
        <w:tc>
          <w:tcPr>
            <w:tcW w:w="1632" w:type="dxa"/>
          </w:tcPr>
          <w:p>
            <w:pPr>
              <w:pStyle w:val="TableParagraph"/>
              <w:spacing w:before="108"/>
              <w:ind w:left="15" w:right="5"/>
              <w:rPr>
                <w:sz w:val="20"/>
              </w:rPr>
            </w:pPr>
            <w:r>
              <w:rPr>
                <w:sz w:val="20"/>
              </w:rPr>
              <w:t>SMS</w:t>
            </w:r>
            <w:r>
              <w:rPr>
                <w:spacing w:val="-3"/>
                <w:sz w:val="20"/>
              </w:rPr>
              <w:t> </w:t>
            </w:r>
            <w:r>
              <w:rPr>
                <w:sz w:val="20"/>
              </w:rPr>
              <w:t>-</w:t>
            </w:r>
            <w:r>
              <w:rPr>
                <w:spacing w:val="-4"/>
                <w:sz w:val="20"/>
              </w:rPr>
              <w:t> </w:t>
            </w:r>
            <w:r>
              <w:rPr>
                <w:spacing w:val="-5"/>
                <w:sz w:val="20"/>
              </w:rPr>
              <w:t>50</w:t>
            </w:r>
          </w:p>
        </w:tc>
      </w:tr>
    </w:tbl>
    <w:p>
      <w:pPr>
        <w:spacing w:line="240" w:lineRule="auto" w:before="259"/>
        <w:rPr>
          <w:b/>
          <w:sz w:val="24"/>
        </w:rPr>
      </w:pPr>
    </w:p>
    <w:p>
      <w:pPr>
        <w:pStyle w:val="ListParagraph"/>
        <w:numPr>
          <w:ilvl w:val="2"/>
          <w:numId w:val="34"/>
        </w:numPr>
        <w:tabs>
          <w:tab w:pos="823" w:val="left" w:leader="none"/>
        </w:tabs>
        <w:spacing w:line="240" w:lineRule="auto" w:before="0" w:after="0"/>
        <w:ind w:left="260" w:right="382" w:firstLine="0"/>
        <w:jc w:val="both"/>
        <w:rPr>
          <w:sz w:val="24"/>
        </w:rPr>
      </w:pPr>
      <w:r>
        <w:rPr>
          <w:sz w:val="24"/>
        </w:rPr>
        <w:t>– As quantidades máximas e mínimas ora dispostas são mera estimativa, elaboradas com intuito de orientar a empresa na apresentação de sua proposta, não obrigando a Administração a adquirir a quantidade mínima ou integral dos bens.</w:t>
      </w:r>
    </w:p>
    <w:p>
      <w:pPr>
        <w:pStyle w:val="ListParagraph"/>
        <w:numPr>
          <w:ilvl w:val="2"/>
          <w:numId w:val="34"/>
        </w:numPr>
        <w:tabs>
          <w:tab w:pos="819" w:val="left" w:leader="none"/>
        </w:tabs>
        <w:spacing w:line="240" w:lineRule="auto" w:before="126" w:after="0"/>
        <w:ind w:left="260" w:right="388" w:firstLine="0"/>
        <w:jc w:val="both"/>
        <w:rPr>
          <w:b/>
          <w:sz w:val="24"/>
        </w:rPr>
      </w:pPr>
      <w:r>
        <w:rPr>
          <w:b/>
          <w:sz w:val="24"/>
        </w:rPr>
        <w:t>- Havendo divergência entre a descrição do Objeto e as especificações do CATMAT, prevalece a descrição do Objeto.</w:t>
      </w:r>
    </w:p>
    <w:p>
      <w:pPr>
        <w:pStyle w:val="ListParagraph"/>
        <w:numPr>
          <w:ilvl w:val="2"/>
          <w:numId w:val="34"/>
        </w:numPr>
        <w:tabs>
          <w:tab w:pos="823" w:val="left" w:leader="none"/>
        </w:tabs>
        <w:spacing w:line="240" w:lineRule="auto" w:before="115" w:after="0"/>
        <w:ind w:left="260" w:right="380" w:firstLine="0"/>
        <w:jc w:val="both"/>
        <w:rPr>
          <w:sz w:val="24"/>
        </w:rPr>
      </w:pPr>
      <w:r>
        <w:rPr>
          <w:sz w:val="24"/>
        </w:rPr>
        <w:t>- Alguns quantitativos foram alterados para maior ou menor, em comparação ao DFD de cada secretaria, visando adequação à unidade de medida.</w:t>
      </w:r>
    </w:p>
    <w:p>
      <w:pPr>
        <w:spacing w:after="0" w:line="240" w:lineRule="auto"/>
        <w:jc w:val="both"/>
        <w:rPr>
          <w:sz w:val="24"/>
        </w:rPr>
        <w:sectPr>
          <w:pgSz w:w="11930" w:h="16850"/>
          <w:pgMar w:header="451" w:footer="654" w:top="1840" w:bottom="900" w:left="1420" w:right="480"/>
        </w:sectPr>
      </w:pPr>
    </w:p>
    <w:p>
      <w:pPr>
        <w:pStyle w:val="ListParagraph"/>
        <w:numPr>
          <w:ilvl w:val="2"/>
          <w:numId w:val="34"/>
        </w:numPr>
        <w:tabs>
          <w:tab w:pos="823" w:val="left" w:leader="none"/>
        </w:tabs>
        <w:spacing w:line="240" w:lineRule="auto" w:before="80" w:after="0"/>
        <w:ind w:left="260" w:right="383" w:firstLine="0"/>
        <w:jc w:val="both"/>
        <w:rPr>
          <w:sz w:val="24"/>
        </w:rPr>
      </w:pPr>
      <w:r>
        <w:rPr>
          <w:sz w:val="24"/>
        </w:rPr>
        <w:t>– Os itens constantes no detalhamento do objeto, no que couber, devem ser devidamente registrados</w:t>
      </w:r>
      <w:r>
        <w:rPr>
          <w:spacing w:val="-3"/>
          <w:sz w:val="24"/>
        </w:rPr>
        <w:t> </w:t>
      </w:r>
      <w:r>
        <w:rPr>
          <w:sz w:val="24"/>
        </w:rPr>
        <w:t>junto</w:t>
      </w:r>
      <w:r>
        <w:rPr>
          <w:spacing w:val="-3"/>
          <w:sz w:val="24"/>
        </w:rPr>
        <w:t> </w:t>
      </w:r>
      <w:r>
        <w:rPr>
          <w:sz w:val="24"/>
        </w:rPr>
        <w:t>à</w:t>
      </w:r>
      <w:r>
        <w:rPr>
          <w:spacing w:val="-2"/>
          <w:sz w:val="24"/>
        </w:rPr>
        <w:t> </w:t>
      </w:r>
      <w:r>
        <w:rPr>
          <w:sz w:val="24"/>
        </w:rPr>
        <w:t>ANP,</w:t>
      </w:r>
      <w:r>
        <w:rPr>
          <w:spacing w:val="-1"/>
          <w:sz w:val="24"/>
        </w:rPr>
        <w:t> </w:t>
      </w:r>
      <w:r>
        <w:rPr>
          <w:sz w:val="24"/>
        </w:rPr>
        <w:t>seguindo</w:t>
      </w:r>
      <w:r>
        <w:rPr>
          <w:spacing w:val="-1"/>
          <w:sz w:val="24"/>
        </w:rPr>
        <w:t> </w:t>
      </w:r>
      <w:r>
        <w:rPr>
          <w:sz w:val="24"/>
        </w:rPr>
        <w:t>as</w:t>
      </w:r>
      <w:r>
        <w:rPr>
          <w:spacing w:val="-3"/>
          <w:sz w:val="24"/>
        </w:rPr>
        <w:t> </w:t>
      </w:r>
      <w:r>
        <w:rPr>
          <w:sz w:val="24"/>
        </w:rPr>
        <w:t>disposições</w:t>
      </w:r>
      <w:r>
        <w:rPr>
          <w:spacing w:val="-1"/>
          <w:sz w:val="24"/>
        </w:rPr>
        <w:t> </w:t>
      </w:r>
      <w:r>
        <w:rPr>
          <w:sz w:val="24"/>
        </w:rPr>
        <w:t>contidas</w:t>
      </w:r>
      <w:r>
        <w:rPr>
          <w:spacing w:val="-3"/>
          <w:sz w:val="24"/>
        </w:rPr>
        <w:t> </w:t>
      </w:r>
      <w:r>
        <w:rPr>
          <w:sz w:val="24"/>
        </w:rPr>
        <w:t>no</w:t>
      </w:r>
      <w:r>
        <w:rPr>
          <w:spacing w:val="-3"/>
          <w:sz w:val="24"/>
        </w:rPr>
        <w:t> </w:t>
      </w:r>
      <w:r>
        <w:rPr>
          <w:sz w:val="24"/>
        </w:rPr>
        <w:t>artigo</w:t>
      </w:r>
      <w:r>
        <w:rPr>
          <w:spacing w:val="-3"/>
          <w:sz w:val="24"/>
        </w:rPr>
        <w:t> </w:t>
      </w:r>
      <w:r>
        <w:rPr>
          <w:sz w:val="24"/>
        </w:rPr>
        <w:t>2°</w:t>
      </w:r>
      <w:r>
        <w:rPr>
          <w:spacing w:val="-3"/>
          <w:sz w:val="24"/>
        </w:rPr>
        <w:t> </w:t>
      </w:r>
      <w:r>
        <w:rPr>
          <w:sz w:val="24"/>
        </w:rPr>
        <w:t>da</w:t>
      </w:r>
      <w:r>
        <w:rPr>
          <w:spacing w:val="-2"/>
          <w:sz w:val="24"/>
        </w:rPr>
        <w:t> </w:t>
      </w:r>
      <w:r>
        <w:rPr>
          <w:sz w:val="24"/>
        </w:rPr>
        <w:t>Resolução</w:t>
      </w:r>
      <w:r>
        <w:rPr>
          <w:spacing w:val="-3"/>
          <w:sz w:val="24"/>
        </w:rPr>
        <w:t> </w:t>
      </w:r>
      <w:r>
        <w:rPr>
          <w:sz w:val="24"/>
        </w:rPr>
        <w:t>n°</w:t>
      </w:r>
      <w:r>
        <w:rPr>
          <w:spacing w:val="-3"/>
          <w:sz w:val="24"/>
        </w:rPr>
        <w:t> </w:t>
      </w:r>
      <w:r>
        <w:rPr>
          <w:sz w:val="24"/>
        </w:rPr>
        <w:t>804/2019 do Ministério de Minas e Energia/Agência Nacional do Petróleo, Gás Natural e Biocombustíveis ou demais atos normativos que venham a substituí-la.</w:t>
      </w:r>
    </w:p>
    <w:p>
      <w:pPr>
        <w:pStyle w:val="ListParagraph"/>
        <w:numPr>
          <w:ilvl w:val="2"/>
          <w:numId w:val="34"/>
        </w:numPr>
        <w:tabs>
          <w:tab w:pos="855" w:val="left" w:leader="none"/>
        </w:tabs>
        <w:spacing w:line="240" w:lineRule="auto" w:before="120" w:after="0"/>
        <w:ind w:left="260" w:right="379" w:firstLine="0"/>
        <w:jc w:val="both"/>
        <w:rPr>
          <w:sz w:val="24"/>
        </w:rPr>
      </w:pPr>
      <w:r>
        <w:rPr>
          <w:sz w:val="24"/>
        </w:rPr>
        <w:t>– Eventuais indicações de marcas, modelos e montadoras são utilizadas apenas como parâmetro, visto que os lubrificantes serão utilizados nos veículos indicados nos processos que originam o presente Termo Unificado e devem ser compatíveis e apropriados para cada motor.</w:t>
      </w:r>
    </w:p>
    <w:p>
      <w:pPr>
        <w:pStyle w:val="ListParagraph"/>
        <w:numPr>
          <w:ilvl w:val="1"/>
          <w:numId w:val="34"/>
        </w:numPr>
        <w:tabs>
          <w:tab w:pos="619" w:val="left" w:leader="none"/>
        </w:tabs>
        <w:spacing w:line="240" w:lineRule="auto" w:before="120" w:after="0"/>
        <w:ind w:left="619" w:right="0" w:hanging="359"/>
        <w:jc w:val="left"/>
        <w:rPr>
          <w:sz w:val="24"/>
        </w:rPr>
      </w:pPr>
      <w:r>
        <w:rPr>
          <w:sz w:val="24"/>
        </w:rPr>
        <w:t>–</w:t>
      </w:r>
      <w:r>
        <w:rPr>
          <w:spacing w:val="-2"/>
          <w:sz w:val="24"/>
        </w:rPr>
        <w:t> </w:t>
      </w:r>
      <w:r>
        <w:rPr>
          <w:sz w:val="24"/>
        </w:rPr>
        <w:t>SITUAÇÃO</w:t>
      </w:r>
      <w:r>
        <w:rPr>
          <w:spacing w:val="-2"/>
          <w:sz w:val="24"/>
        </w:rPr>
        <w:t> </w:t>
      </w:r>
      <w:r>
        <w:rPr>
          <w:sz w:val="24"/>
        </w:rPr>
        <w:t>QUE</w:t>
      </w:r>
      <w:r>
        <w:rPr>
          <w:spacing w:val="-1"/>
          <w:sz w:val="24"/>
        </w:rPr>
        <w:t> </w:t>
      </w:r>
      <w:r>
        <w:rPr>
          <w:sz w:val="24"/>
        </w:rPr>
        <w:t>ORIGINA</w:t>
      </w:r>
      <w:r>
        <w:rPr>
          <w:spacing w:val="-3"/>
          <w:sz w:val="24"/>
        </w:rPr>
        <w:t> </w:t>
      </w:r>
      <w:r>
        <w:rPr>
          <w:sz w:val="24"/>
        </w:rPr>
        <w:t>A </w:t>
      </w:r>
      <w:r>
        <w:rPr>
          <w:spacing w:val="-2"/>
          <w:sz w:val="24"/>
        </w:rPr>
        <w:t>DEMANDA</w:t>
      </w:r>
    </w:p>
    <w:p>
      <w:pPr>
        <w:spacing w:before="120"/>
        <w:ind w:left="260" w:right="384" w:firstLine="0"/>
        <w:jc w:val="both"/>
        <w:rPr>
          <w:sz w:val="24"/>
        </w:rPr>
      </w:pPr>
      <w:r>
        <w:rPr>
          <w:sz w:val="24"/>
        </w:rPr>
        <w:t>As secretarias requisitantes são unânimes, em afirmar que a aquisição de óleos lubrificantes e demais materiais se faz indispensável para o regular funcionamento dos veículos e equipamentos da frota municipal, utilizados no deslocamento dos servidores, no transporte escolar, transporte</w:t>
      </w:r>
      <w:r>
        <w:rPr>
          <w:spacing w:val="40"/>
          <w:sz w:val="24"/>
        </w:rPr>
        <w:t> </w:t>
      </w:r>
      <w:r>
        <w:rPr>
          <w:sz w:val="24"/>
        </w:rPr>
        <w:t>de pacientes e no pronto atendimento das atividades inerentes à Administração quando em serviço, a fim de garantir a continuidade das atividades e a segurança dos usuários.</w:t>
      </w:r>
    </w:p>
    <w:p>
      <w:pPr>
        <w:pStyle w:val="ListParagraph"/>
        <w:numPr>
          <w:ilvl w:val="1"/>
          <w:numId w:val="34"/>
        </w:numPr>
        <w:tabs>
          <w:tab w:pos="619" w:val="left" w:leader="none"/>
        </w:tabs>
        <w:spacing w:line="240" w:lineRule="auto" w:before="120" w:after="0"/>
        <w:ind w:left="619" w:right="0" w:hanging="359"/>
        <w:jc w:val="left"/>
        <w:rPr>
          <w:sz w:val="24"/>
        </w:rPr>
      </w:pPr>
      <w:r>
        <w:rPr>
          <w:sz w:val="24"/>
        </w:rPr>
        <w:t>–</w:t>
      </w:r>
      <w:r>
        <w:rPr>
          <w:spacing w:val="-3"/>
          <w:sz w:val="24"/>
        </w:rPr>
        <w:t> </w:t>
      </w:r>
      <w:r>
        <w:rPr>
          <w:sz w:val="24"/>
        </w:rPr>
        <w:t>ESTUDOS TÉCNICOS QUE</w:t>
      </w:r>
      <w:r>
        <w:rPr>
          <w:spacing w:val="-2"/>
          <w:sz w:val="24"/>
        </w:rPr>
        <w:t> </w:t>
      </w:r>
      <w:r>
        <w:rPr>
          <w:sz w:val="24"/>
        </w:rPr>
        <w:t>EMBASAM</w:t>
      </w:r>
      <w:r>
        <w:rPr>
          <w:spacing w:val="2"/>
          <w:sz w:val="24"/>
        </w:rPr>
        <w:t> </w:t>
      </w:r>
      <w:r>
        <w:rPr>
          <w:sz w:val="24"/>
        </w:rPr>
        <w:t>A </w:t>
      </w:r>
      <w:r>
        <w:rPr>
          <w:spacing w:val="-2"/>
          <w:sz w:val="24"/>
        </w:rPr>
        <w:t>SOLUÇÃO</w:t>
      </w:r>
    </w:p>
    <w:p>
      <w:pPr>
        <w:spacing w:before="120"/>
        <w:ind w:left="260" w:right="0" w:firstLine="0"/>
        <w:jc w:val="both"/>
        <w:rPr>
          <w:sz w:val="24"/>
        </w:rPr>
      </w:pPr>
      <w:r>
        <w:rPr>
          <w:sz w:val="24"/>
        </w:rPr>
        <w:t>Não</w:t>
      </w:r>
      <w:r>
        <w:rPr>
          <w:spacing w:val="-1"/>
          <w:sz w:val="24"/>
        </w:rPr>
        <w:t> </w:t>
      </w:r>
      <w:r>
        <w:rPr>
          <w:sz w:val="24"/>
        </w:rPr>
        <w:t>foram</w:t>
      </w:r>
      <w:r>
        <w:rPr>
          <w:spacing w:val="-1"/>
          <w:sz w:val="24"/>
        </w:rPr>
        <w:t> </w:t>
      </w:r>
      <w:r>
        <w:rPr>
          <w:sz w:val="24"/>
        </w:rPr>
        <w:t>elaborados</w:t>
      </w:r>
      <w:r>
        <w:rPr>
          <w:spacing w:val="-1"/>
          <w:sz w:val="24"/>
        </w:rPr>
        <w:t> </w:t>
      </w:r>
      <w:r>
        <w:rPr>
          <w:sz w:val="24"/>
        </w:rPr>
        <w:t>Estudos</w:t>
      </w:r>
      <w:r>
        <w:rPr>
          <w:spacing w:val="-1"/>
          <w:sz w:val="24"/>
        </w:rPr>
        <w:t> </w:t>
      </w:r>
      <w:r>
        <w:rPr>
          <w:sz w:val="24"/>
        </w:rPr>
        <w:t>Técnicos</w:t>
      </w:r>
      <w:r>
        <w:rPr>
          <w:spacing w:val="-1"/>
          <w:sz w:val="24"/>
        </w:rPr>
        <w:t> </w:t>
      </w:r>
      <w:r>
        <w:rPr>
          <w:spacing w:val="-2"/>
          <w:sz w:val="24"/>
        </w:rPr>
        <w:t>Preliminares.</w:t>
      </w:r>
    </w:p>
    <w:p>
      <w:pPr>
        <w:pStyle w:val="ListParagraph"/>
        <w:numPr>
          <w:ilvl w:val="1"/>
          <w:numId w:val="34"/>
        </w:numPr>
        <w:tabs>
          <w:tab w:pos="619" w:val="left" w:leader="none"/>
        </w:tabs>
        <w:spacing w:line="240" w:lineRule="auto" w:before="120" w:after="0"/>
        <w:ind w:left="619" w:right="0" w:hanging="359"/>
        <w:jc w:val="left"/>
        <w:rPr>
          <w:sz w:val="24"/>
        </w:rPr>
      </w:pPr>
      <w:r>
        <w:rPr>
          <w:sz w:val="24"/>
        </w:rPr>
        <w:t>–</w:t>
      </w:r>
      <w:r>
        <w:rPr>
          <w:spacing w:val="-2"/>
          <w:sz w:val="24"/>
        </w:rPr>
        <w:t> </w:t>
      </w:r>
      <w:r>
        <w:rPr>
          <w:sz w:val="24"/>
        </w:rPr>
        <w:t>JUSTIFICATIVA</w:t>
      </w:r>
      <w:r>
        <w:rPr>
          <w:spacing w:val="-1"/>
          <w:sz w:val="24"/>
        </w:rPr>
        <w:t> </w:t>
      </w:r>
      <w:r>
        <w:rPr>
          <w:sz w:val="24"/>
        </w:rPr>
        <w:t>DA</w:t>
      </w:r>
      <w:r>
        <w:rPr>
          <w:spacing w:val="-3"/>
          <w:sz w:val="24"/>
        </w:rPr>
        <w:t> </w:t>
      </w:r>
      <w:r>
        <w:rPr>
          <w:sz w:val="24"/>
        </w:rPr>
        <w:t>QUANTIDADE</w:t>
      </w:r>
      <w:r>
        <w:rPr>
          <w:spacing w:val="-1"/>
          <w:sz w:val="24"/>
        </w:rPr>
        <w:t> </w:t>
      </w:r>
      <w:r>
        <w:rPr>
          <w:sz w:val="24"/>
        </w:rPr>
        <w:t>DE</w:t>
      </w:r>
      <w:r>
        <w:rPr>
          <w:spacing w:val="-1"/>
          <w:sz w:val="24"/>
        </w:rPr>
        <w:t> </w:t>
      </w:r>
      <w:r>
        <w:rPr>
          <w:spacing w:val="-2"/>
          <w:sz w:val="24"/>
        </w:rPr>
        <w:t>DEMANDA</w:t>
      </w:r>
    </w:p>
    <w:p>
      <w:pPr>
        <w:spacing w:before="120"/>
        <w:ind w:left="260" w:right="385" w:firstLine="0"/>
        <w:jc w:val="both"/>
        <w:rPr>
          <w:sz w:val="24"/>
        </w:rPr>
      </w:pPr>
      <w:r>
        <w:rPr>
          <w:sz w:val="24"/>
        </w:rPr>
        <w:t>O quantitativo solicitado foi baseado na média de consumo utilizada por cada secretaria requisitante, conforme somatório de quantitativos adquiridos nos empenhos do exercício anteriores, com pequeno acréscimo, considerando a aquisição de novos veículos por algumas das secretarias requisitantes e disponibilizados pelo setor de contabilidade. Na contabilização</w:t>
      </w:r>
      <w:r>
        <w:rPr>
          <w:spacing w:val="40"/>
          <w:sz w:val="24"/>
        </w:rPr>
        <w:t> </w:t>
      </w:r>
      <w:r>
        <w:rPr>
          <w:sz w:val="24"/>
        </w:rPr>
        <w:t>também</w:t>
      </w:r>
      <w:r>
        <w:rPr>
          <w:spacing w:val="-2"/>
          <w:sz w:val="24"/>
        </w:rPr>
        <w:t> </w:t>
      </w:r>
      <w:r>
        <w:rPr>
          <w:sz w:val="24"/>
        </w:rPr>
        <w:t>houve</w:t>
      </w:r>
      <w:r>
        <w:rPr>
          <w:spacing w:val="-1"/>
          <w:sz w:val="24"/>
        </w:rPr>
        <w:t> </w:t>
      </w:r>
      <w:r>
        <w:rPr>
          <w:sz w:val="24"/>
        </w:rPr>
        <w:t>comparação</w:t>
      </w:r>
      <w:r>
        <w:rPr>
          <w:spacing w:val="-2"/>
          <w:sz w:val="24"/>
        </w:rPr>
        <w:t> </w:t>
      </w:r>
      <w:r>
        <w:rPr>
          <w:sz w:val="24"/>
        </w:rPr>
        <w:t>com a</w:t>
      </w:r>
      <w:r>
        <w:rPr>
          <w:spacing w:val="-3"/>
          <w:sz w:val="24"/>
        </w:rPr>
        <w:t> </w:t>
      </w:r>
      <w:r>
        <w:rPr>
          <w:sz w:val="24"/>
        </w:rPr>
        <w:t>estimativa</w:t>
      </w:r>
      <w:r>
        <w:rPr>
          <w:spacing w:val="-2"/>
          <w:sz w:val="24"/>
        </w:rPr>
        <w:t> </w:t>
      </w:r>
      <w:r>
        <w:rPr>
          <w:sz w:val="24"/>
        </w:rPr>
        <w:t>litros</w:t>
      </w:r>
      <w:r>
        <w:rPr>
          <w:spacing w:val="-3"/>
          <w:sz w:val="24"/>
        </w:rPr>
        <w:t> </w:t>
      </w:r>
      <w:r>
        <w:rPr>
          <w:sz w:val="24"/>
        </w:rPr>
        <w:t>que</w:t>
      </w:r>
      <w:r>
        <w:rPr>
          <w:spacing w:val="-3"/>
          <w:sz w:val="24"/>
        </w:rPr>
        <w:t> </w:t>
      </w:r>
      <w:r>
        <w:rPr>
          <w:sz w:val="24"/>
        </w:rPr>
        <w:t>o</w:t>
      </w:r>
      <w:r>
        <w:rPr>
          <w:spacing w:val="-2"/>
          <w:sz w:val="24"/>
        </w:rPr>
        <w:t> </w:t>
      </w:r>
      <w:r>
        <w:rPr>
          <w:sz w:val="24"/>
        </w:rPr>
        <w:t>motor</w:t>
      </w:r>
      <w:r>
        <w:rPr>
          <w:spacing w:val="-1"/>
          <w:sz w:val="24"/>
        </w:rPr>
        <w:t> </w:t>
      </w:r>
      <w:r>
        <w:rPr>
          <w:sz w:val="24"/>
        </w:rPr>
        <w:t>de</w:t>
      </w:r>
      <w:r>
        <w:rPr>
          <w:spacing w:val="-1"/>
          <w:sz w:val="24"/>
        </w:rPr>
        <w:t> </w:t>
      </w:r>
      <w:r>
        <w:rPr>
          <w:sz w:val="24"/>
        </w:rPr>
        <w:t>cada</w:t>
      </w:r>
      <w:r>
        <w:rPr>
          <w:spacing w:val="-3"/>
          <w:sz w:val="24"/>
        </w:rPr>
        <w:t> </w:t>
      </w:r>
      <w:r>
        <w:rPr>
          <w:sz w:val="24"/>
        </w:rPr>
        <w:t>veículo</w:t>
      </w:r>
      <w:r>
        <w:rPr>
          <w:spacing w:val="-2"/>
          <w:sz w:val="24"/>
        </w:rPr>
        <w:t> </w:t>
      </w:r>
      <w:r>
        <w:rPr>
          <w:sz w:val="24"/>
        </w:rPr>
        <w:t>“pega”</w:t>
      </w:r>
      <w:r>
        <w:rPr>
          <w:spacing w:val="-3"/>
          <w:sz w:val="24"/>
        </w:rPr>
        <w:t> </w:t>
      </w:r>
      <w:r>
        <w:rPr>
          <w:sz w:val="24"/>
        </w:rPr>
        <w:t>de</w:t>
      </w:r>
      <w:r>
        <w:rPr>
          <w:spacing w:val="-3"/>
          <w:sz w:val="24"/>
        </w:rPr>
        <w:t> </w:t>
      </w:r>
      <w:r>
        <w:rPr>
          <w:sz w:val="24"/>
        </w:rPr>
        <w:t>óleo,</w:t>
      </w:r>
      <w:r>
        <w:rPr>
          <w:spacing w:val="-1"/>
          <w:sz w:val="24"/>
        </w:rPr>
        <w:t> </w:t>
      </w:r>
      <w:r>
        <w:rPr>
          <w:sz w:val="24"/>
        </w:rPr>
        <w:t>a quilometragem percorrida e as necessidades de trocas / reposições.</w:t>
      </w:r>
    </w:p>
    <w:p>
      <w:pPr>
        <w:pStyle w:val="ListParagraph"/>
        <w:numPr>
          <w:ilvl w:val="1"/>
          <w:numId w:val="34"/>
        </w:numPr>
        <w:tabs>
          <w:tab w:pos="619" w:val="left" w:leader="none"/>
        </w:tabs>
        <w:spacing w:line="240" w:lineRule="auto" w:before="121" w:after="0"/>
        <w:ind w:left="619" w:right="0" w:hanging="359"/>
        <w:jc w:val="left"/>
        <w:rPr>
          <w:sz w:val="24"/>
        </w:rPr>
      </w:pPr>
      <w:r>
        <w:rPr>
          <w:sz w:val="24"/>
        </w:rPr>
        <w:t>–</w:t>
      </w:r>
      <w:r>
        <w:rPr>
          <w:spacing w:val="-3"/>
          <w:sz w:val="24"/>
        </w:rPr>
        <w:t> </w:t>
      </w:r>
      <w:r>
        <w:rPr>
          <w:sz w:val="24"/>
        </w:rPr>
        <w:t>JUSTIFICATIVA</w:t>
      </w:r>
      <w:r>
        <w:rPr>
          <w:spacing w:val="1"/>
          <w:sz w:val="24"/>
        </w:rPr>
        <w:t> </w:t>
      </w:r>
      <w:r>
        <w:rPr>
          <w:sz w:val="24"/>
        </w:rPr>
        <w:t>DO</w:t>
      </w:r>
      <w:r>
        <w:rPr>
          <w:spacing w:val="-3"/>
          <w:sz w:val="24"/>
        </w:rPr>
        <w:t> </w:t>
      </w:r>
      <w:r>
        <w:rPr>
          <w:spacing w:val="-2"/>
          <w:sz w:val="24"/>
        </w:rPr>
        <w:t>PARCELAMENTO</w:t>
      </w:r>
    </w:p>
    <w:p>
      <w:pPr>
        <w:spacing w:before="120"/>
        <w:ind w:left="260" w:right="383" w:firstLine="0"/>
        <w:jc w:val="both"/>
        <w:rPr>
          <w:sz w:val="24"/>
        </w:rPr>
      </w:pPr>
      <w:r>
        <w:rPr>
          <w:sz w:val="24"/>
        </w:rPr>
        <w:t>Tendo em vista o objetivo de propiciar a ampla participação dos licitantes, sem prejuízos ou</w:t>
      </w:r>
      <w:r>
        <w:rPr>
          <w:spacing w:val="40"/>
          <w:sz w:val="24"/>
        </w:rPr>
        <w:t> </w:t>
      </w:r>
      <w:r>
        <w:rPr>
          <w:sz w:val="24"/>
        </w:rPr>
        <w:t>perda de economia, fez-se a opção pelo parcelamento, com o julgamento pelo MENOR PREÇO POR ITEM.</w:t>
      </w:r>
    </w:p>
    <w:p>
      <w:pPr>
        <w:pStyle w:val="Heading1"/>
        <w:numPr>
          <w:ilvl w:val="0"/>
          <w:numId w:val="34"/>
        </w:numPr>
        <w:tabs>
          <w:tab w:pos="440" w:val="left" w:leader="none"/>
        </w:tabs>
        <w:spacing w:line="240" w:lineRule="auto" w:before="125" w:after="0"/>
        <w:ind w:left="440" w:right="0" w:hanging="180"/>
        <w:jc w:val="both"/>
      </w:pPr>
      <w:r>
        <w:rPr/>
        <w:t>–</w:t>
      </w:r>
      <w:r>
        <w:rPr>
          <w:spacing w:val="-3"/>
        </w:rPr>
        <w:t> </w:t>
      </w:r>
      <w:r>
        <w:rPr/>
        <w:t>OBRIGAÇÕES</w:t>
      </w:r>
      <w:r>
        <w:rPr>
          <w:spacing w:val="-1"/>
        </w:rPr>
        <w:t> </w:t>
      </w:r>
      <w:r>
        <w:rPr/>
        <w:t>DA</w:t>
      </w:r>
      <w:r>
        <w:rPr>
          <w:spacing w:val="-2"/>
        </w:rPr>
        <w:t> CONTRATADA</w:t>
      </w:r>
    </w:p>
    <w:p>
      <w:pPr>
        <w:pStyle w:val="ListParagraph"/>
        <w:numPr>
          <w:ilvl w:val="1"/>
          <w:numId w:val="34"/>
        </w:numPr>
        <w:tabs>
          <w:tab w:pos="723" w:val="left" w:leader="none"/>
        </w:tabs>
        <w:spacing w:line="240" w:lineRule="auto" w:before="115" w:after="0"/>
        <w:ind w:left="260" w:right="382" w:firstLine="0"/>
        <w:jc w:val="both"/>
        <w:rPr>
          <w:sz w:val="24"/>
        </w:rPr>
      </w:pPr>
      <w:r>
        <w:rPr>
          <w:sz w:val="24"/>
        </w:rPr>
        <w:t>– A CONTRATADA deve cumprir todas as obrigações constantes no instrumento convocatório, seus anexos e sua proposta, assumindo como exclusivamente seus os riscos e as despesas decorrentes da boa execução do objeto e, ainda:</w:t>
      </w:r>
    </w:p>
    <w:p>
      <w:pPr>
        <w:pStyle w:val="ListParagraph"/>
        <w:numPr>
          <w:ilvl w:val="2"/>
          <w:numId w:val="35"/>
        </w:numPr>
        <w:tabs>
          <w:tab w:pos="852" w:val="left" w:leader="none"/>
        </w:tabs>
        <w:spacing w:line="240" w:lineRule="auto" w:before="121" w:after="0"/>
        <w:ind w:left="260" w:right="384" w:firstLine="0"/>
        <w:jc w:val="both"/>
        <w:rPr>
          <w:sz w:val="24"/>
        </w:rPr>
      </w:pPr>
      <w:r>
        <w:rPr>
          <w:sz w:val="24"/>
        </w:rPr>
        <w:t>– Efetuar a entrega do objeto em perfeitas condições, devidamente lacrado, conforme especificações, prazo e local constantes no Termo de Referência e seus anexos, acompanhado da respectiva nota fiscal, na qual constarão as indicações referentes à: marca, fabricante, especificações do produto e prazo de validade;</w:t>
      </w:r>
    </w:p>
    <w:p>
      <w:pPr>
        <w:pStyle w:val="ListParagraph"/>
        <w:numPr>
          <w:ilvl w:val="2"/>
          <w:numId w:val="35"/>
        </w:numPr>
        <w:tabs>
          <w:tab w:pos="819" w:val="left" w:leader="none"/>
        </w:tabs>
        <w:spacing w:line="240" w:lineRule="auto" w:before="120" w:after="0"/>
        <w:ind w:left="260" w:right="386" w:firstLine="0"/>
        <w:jc w:val="both"/>
        <w:rPr>
          <w:sz w:val="24"/>
        </w:rPr>
      </w:pPr>
      <w:r>
        <w:rPr>
          <w:sz w:val="24"/>
        </w:rPr>
        <w:t>– Responsabilizar-se pelos vícios e danos decorrentes do objeto, de acordo com o Código de Defesa do Consumidor (Lei nº 8.078/1990);</w:t>
      </w:r>
    </w:p>
    <w:p>
      <w:pPr>
        <w:pStyle w:val="ListParagraph"/>
        <w:numPr>
          <w:ilvl w:val="2"/>
          <w:numId w:val="35"/>
        </w:numPr>
        <w:tabs>
          <w:tab w:pos="807" w:val="left" w:leader="none"/>
        </w:tabs>
        <w:spacing w:line="240" w:lineRule="auto" w:before="120" w:after="0"/>
        <w:ind w:left="260" w:right="385" w:firstLine="0"/>
        <w:jc w:val="both"/>
        <w:rPr>
          <w:sz w:val="24"/>
        </w:rPr>
      </w:pPr>
      <w:r>
        <w:rPr>
          <w:sz w:val="24"/>
        </w:rPr>
        <w:t>– Substituir, reparar ou corrigir, às suas expensas, em até 02 (dois) dias úteis, o objeto com avarias ou defeitos;</w:t>
      </w:r>
    </w:p>
    <w:p>
      <w:pPr>
        <w:pStyle w:val="ListParagraph"/>
        <w:numPr>
          <w:ilvl w:val="2"/>
          <w:numId w:val="35"/>
        </w:numPr>
        <w:tabs>
          <w:tab w:pos="814" w:val="left" w:leader="none"/>
        </w:tabs>
        <w:spacing w:line="240" w:lineRule="auto" w:before="120" w:after="0"/>
        <w:ind w:left="260" w:right="386" w:firstLine="0"/>
        <w:jc w:val="both"/>
        <w:rPr>
          <w:sz w:val="24"/>
        </w:rPr>
      </w:pPr>
      <w:r>
        <w:rPr>
          <w:sz w:val="24"/>
        </w:rPr>
        <w:t>– Comunicar à Administração, com antecedência mínima de 24 (vinte e quatro) horas que antecede</w:t>
      </w:r>
      <w:r>
        <w:rPr>
          <w:spacing w:val="-2"/>
          <w:sz w:val="24"/>
        </w:rPr>
        <w:t> </w:t>
      </w:r>
      <w:r>
        <w:rPr>
          <w:sz w:val="24"/>
        </w:rPr>
        <w:t>a</w:t>
      </w:r>
      <w:r>
        <w:rPr>
          <w:spacing w:val="-2"/>
          <w:sz w:val="24"/>
        </w:rPr>
        <w:t> </w:t>
      </w:r>
      <w:r>
        <w:rPr>
          <w:sz w:val="24"/>
        </w:rPr>
        <w:t>data</w:t>
      </w:r>
      <w:r>
        <w:rPr>
          <w:spacing w:val="-2"/>
          <w:sz w:val="24"/>
        </w:rPr>
        <w:t> </w:t>
      </w:r>
      <w:r>
        <w:rPr>
          <w:sz w:val="24"/>
        </w:rPr>
        <w:t>da</w:t>
      </w:r>
      <w:r>
        <w:rPr>
          <w:spacing w:val="-2"/>
          <w:sz w:val="24"/>
        </w:rPr>
        <w:t> </w:t>
      </w:r>
      <w:r>
        <w:rPr>
          <w:sz w:val="24"/>
        </w:rPr>
        <w:t>entrega,</w:t>
      </w:r>
      <w:r>
        <w:rPr>
          <w:spacing w:val="-1"/>
          <w:sz w:val="24"/>
        </w:rPr>
        <w:t> </w:t>
      </w:r>
      <w:r>
        <w:rPr>
          <w:sz w:val="24"/>
        </w:rPr>
        <w:t>os</w:t>
      </w:r>
      <w:r>
        <w:rPr>
          <w:spacing w:val="-1"/>
          <w:sz w:val="24"/>
        </w:rPr>
        <w:t> </w:t>
      </w:r>
      <w:r>
        <w:rPr>
          <w:sz w:val="24"/>
        </w:rPr>
        <w:t>motivos</w:t>
      </w:r>
      <w:r>
        <w:rPr>
          <w:spacing w:val="-3"/>
          <w:sz w:val="24"/>
        </w:rPr>
        <w:t> </w:t>
      </w:r>
      <w:r>
        <w:rPr>
          <w:sz w:val="24"/>
        </w:rPr>
        <w:t>que</w:t>
      </w:r>
      <w:r>
        <w:rPr>
          <w:spacing w:val="-2"/>
          <w:sz w:val="24"/>
        </w:rPr>
        <w:t> </w:t>
      </w:r>
      <w:r>
        <w:rPr>
          <w:sz w:val="24"/>
        </w:rPr>
        <w:t>impossibilitem</w:t>
      </w:r>
      <w:r>
        <w:rPr>
          <w:spacing w:val="-1"/>
          <w:sz w:val="24"/>
        </w:rPr>
        <w:t> </w:t>
      </w:r>
      <w:r>
        <w:rPr>
          <w:sz w:val="24"/>
        </w:rPr>
        <w:t>o</w:t>
      </w:r>
      <w:r>
        <w:rPr>
          <w:spacing w:val="-4"/>
          <w:sz w:val="24"/>
        </w:rPr>
        <w:t> </w:t>
      </w:r>
      <w:r>
        <w:rPr>
          <w:sz w:val="24"/>
        </w:rPr>
        <w:t>cumprimento</w:t>
      </w:r>
      <w:r>
        <w:rPr>
          <w:spacing w:val="-1"/>
          <w:sz w:val="24"/>
        </w:rPr>
        <w:t> </w:t>
      </w:r>
      <w:r>
        <w:rPr>
          <w:sz w:val="24"/>
        </w:rPr>
        <w:t>do</w:t>
      </w:r>
      <w:r>
        <w:rPr>
          <w:spacing w:val="-1"/>
          <w:sz w:val="24"/>
        </w:rPr>
        <w:t> </w:t>
      </w:r>
      <w:r>
        <w:rPr>
          <w:sz w:val="24"/>
        </w:rPr>
        <w:t>prazo</w:t>
      </w:r>
      <w:r>
        <w:rPr>
          <w:spacing w:val="-1"/>
          <w:sz w:val="24"/>
        </w:rPr>
        <w:t> </w:t>
      </w:r>
      <w:r>
        <w:rPr>
          <w:sz w:val="24"/>
        </w:rPr>
        <w:t>previsto,</w:t>
      </w:r>
      <w:r>
        <w:rPr>
          <w:spacing w:val="-1"/>
          <w:sz w:val="24"/>
        </w:rPr>
        <w:t> </w:t>
      </w:r>
      <w:r>
        <w:rPr>
          <w:sz w:val="24"/>
        </w:rPr>
        <w:t>com a devida comprovação;</w:t>
      </w:r>
    </w:p>
    <w:p>
      <w:pPr>
        <w:pStyle w:val="ListParagraph"/>
        <w:numPr>
          <w:ilvl w:val="2"/>
          <w:numId w:val="35"/>
        </w:numPr>
        <w:tabs>
          <w:tab w:pos="840" w:val="left" w:leader="none"/>
        </w:tabs>
        <w:spacing w:line="240" w:lineRule="auto" w:before="120" w:after="0"/>
        <w:ind w:left="260" w:right="388" w:firstLine="0"/>
        <w:jc w:val="both"/>
        <w:rPr>
          <w:sz w:val="24"/>
        </w:rPr>
      </w:pPr>
      <w:r>
        <w:rPr>
          <w:sz w:val="24"/>
        </w:rPr>
        <w:t>– Manter, durante toda a execução do contrato, em compatibilidade com as obrigações assumidas, todas as condições de habilitação e qualificação exigidas na licitação;</w:t>
      </w:r>
    </w:p>
    <w:p>
      <w:pPr>
        <w:spacing w:after="0" w:line="240" w:lineRule="auto"/>
        <w:jc w:val="both"/>
        <w:rPr>
          <w:sz w:val="24"/>
        </w:rPr>
        <w:sectPr>
          <w:pgSz w:w="11930" w:h="16850"/>
          <w:pgMar w:header="451" w:footer="654" w:top="1840" w:bottom="900" w:left="1420" w:right="480"/>
        </w:sectPr>
      </w:pPr>
    </w:p>
    <w:p>
      <w:pPr>
        <w:pStyle w:val="ListParagraph"/>
        <w:numPr>
          <w:ilvl w:val="2"/>
          <w:numId w:val="35"/>
        </w:numPr>
        <w:tabs>
          <w:tab w:pos="799" w:val="left" w:leader="none"/>
        </w:tabs>
        <w:spacing w:line="240" w:lineRule="auto" w:before="80" w:after="0"/>
        <w:ind w:left="799" w:right="0" w:hanging="539"/>
        <w:jc w:val="both"/>
        <w:rPr>
          <w:sz w:val="24"/>
        </w:rPr>
      </w:pPr>
      <w:r>
        <w:rPr>
          <w:sz w:val="24"/>
        </w:rPr>
        <w:t>–</w:t>
      </w:r>
      <w:r>
        <w:rPr>
          <w:spacing w:val="-2"/>
          <w:sz w:val="24"/>
        </w:rPr>
        <w:t> </w:t>
      </w:r>
      <w:r>
        <w:rPr>
          <w:sz w:val="24"/>
        </w:rPr>
        <w:t>Indicar</w:t>
      </w:r>
      <w:r>
        <w:rPr>
          <w:spacing w:val="-1"/>
          <w:sz w:val="24"/>
        </w:rPr>
        <w:t> </w:t>
      </w:r>
      <w:r>
        <w:rPr>
          <w:sz w:val="24"/>
        </w:rPr>
        <w:t>preposto</w:t>
      </w:r>
      <w:r>
        <w:rPr>
          <w:spacing w:val="1"/>
          <w:sz w:val="24"/>
        </w:rPr>
        <w:t> </w:t>
      </w:r>
      <w:r>
        <w:rPr>
          <w:sz w:val="24"/>
        </w:rPr>
        <w:t>para</w:t>
      </w:r>
      <w:r>
        <w:rPr>
          <w:spacing w:val="-3"/>
          <w:sz w:val="24"/>
        </w:rPr>
        <w:t> </w:t>
      </w:r>
      <w:r>
        <w:rPr>
          <w:sz w:val="24"/>
        </w:rPr>
        <w:t>representá-la</w:t>
      </w:r>
      <w:r>
        <w:rPr>
          <w:spacing w:val="-1"/>
          <w:sz w:val="24"/>
        </w:rPr>
        <w:t> </w:t>
      </w:r>
      <w:r>
        <w:rPr>
          <w:sz w:val="24"/>
        </w:rPr>
        <w:t>durante</w:t>
      </w:r>
      <w:r>
        <w:rPr>
          <w:spacing w:val="-2"/>
          <w:sz w:val="24"/>
        </w:rPr>
        <w:t> </w:t>
      </w:r>
      <w:r>
        <w:rPr>
          <w:sz w:val="24"/>
        </w:rPr>
        <w:t>a</w:t>
      </w:r>
      <w:r>
        <w:rPr>
          <w:spacing w:val="-1"/>
          <w:sz w:val="24"/>
        </w:rPr>
        <w:t> </w:t>
      </w:r>
      <w:r>
        <w:rPr>
          <w:sz w:val="24"/>
        </w:rPr>
        <w:t>execução</w:t>
      </w:r>
      <w:r>
        <w:rPr>
          <w:spacing w:val="-1"/>
          <w:sz w:val="24"/>
        </w:rPr>
        <w:t> </w:t>
      </w:r>
      <w:r>
        <w:rPr>
          <w:sz w:val="24"/>
        </w:rPr>
        <w:t>do</w:t>
      </w:r>
      <w:r>
        <w:rPr>
          <w:spacing w:val="-1"/>
          <w:sz w:val="24"/>
        </w:rPr>
        <w:t> </w:t>
      </w:r>
      <w:r>
        <w:rPr>
          <w:spacing w:val="-2"/>
          <w:sz w:val="24"/>
        </w:rPr>
        <w:t>contrato;</w:t>
      </w:r>
    </w:p>
    <w:p>
      <w:pPr>
        <w:pStyle w:val="ListParagraph"/>
        <w:numPr>
          <w:ilvl w:val="2"/>
          <w:numId w:val="35"/>
        </w:numPr>
        <w:tabs>
          <w:tab w:pos="843" w:val="left" w:leader="none"/>
        </w:tabs>
        <w:spacing w:line="240" w:lineRule="auto" w:before="120" w:after="0"/>
        <w:ind w:left="260" w:right="387" w:firstLine="0"/>
        <w:jc w:val="both"/>
        <w:rPr>
          <w:sz w:val="24"/>
        </w:rPr>
      </w:pPr>
      <w:r>
        <w:rPr>
          <w:sz w:val="24"/>
        </w:rPr>
        <w:t>– Comunicar à Administração sobre qualquer alteração no endereço, conta bancária ou outros dados necessários para recebimento de correspondência, enquanto perdurar os efeitos da </w:t>
      </w:r>
      <w:r>
        <w:rPr>
          <w:spacing w:val="-2"/>
          <w:sz w:val="24"/>
        </w:rPr>
        <w:t>contratação;</w:t>
      </w:r>
    </w:p>
    <w:p>
      <w:pPr>
        <w:pStyle w:val="ListParagraph"/>
        <w:numPr>
          <w:ilvl w:val="2"/>
          <w:numId w:val="35"/>
        </w:numPr>
        <w:tabs>
          <w:tab w:pos="847" w:val="left" w:leader="none"/>
        </w:tabs>
        <w:spacing w:line="240" w:lineRule="auto" w:before="120" w:after="0"/>
        <w:ind w:left="260" w:right="378" w:firstLine="0"/>
        <w:jc w:val="both"/>
        <w:rPr>
          <w:sz w:val="24"/>
        </w:rPr>
      </w:pPr>
      <w:r>
        <w:rPr>
          <w:sz w:val="24"/>
        </w:rPr>
        <w:t>– Receber as comunicações da Administração e respondê-las ou atendê-las nos prazos específicos constantes da comunicação;</w:t>
      </w:r>
    </w:p>
    <w:p>
      <w:pPr>
        <w:pStyle w:val="ListParagraph"/>
        <w:numPr>
          <w:ilvl w:val="2"/>
          <w:numId w:val="35"/>
        </w:numPr>
        <w:tabs>
          <w:tab w:pos="809" w:val="left" w:leader="none"/>
        </w:tabs>
        <w:spacing w:line="240" w:lineRule="auto" w:before="120" w:after="0"/>
        <w:ind w:left="260" w:right="384" w:firstLine="0"/>
        <w:jc w:val="both"/>
        <w:rPr>
          <w:sz w:val="24"/>
        </w:rPr>
      </w:pPr>
      <w:r>
        <w:rPr>
          <w:sz w:val="24"/>
        </w:rPr>
        <w:t>– Arcar com todas as despesas diretas e indiretas decorrentes do objeto, tais como tributos, encargos sociais e trabalhistas, transporte, depósito e entrega dos objetos.</w:t>
      </w:r>
    </w:p>
    <w:p>
      <w:pPr>
        <w:pStyle w:val="ListParagraph"/>
        <w:numPr>
          <w:ilvl w:val="2"/>
          <w:numId w:val="35"/>
        </w:numPr>
        <w:tabs>
          <w:tab w:pos="939" w:val="left" w:leader="none"/>
        </w:tabs>
        <w:spacing w:line="240" w:lineRule="auto" w:before="120" w:after="0"/>
        <w:ind w:left="260" w:right="383" w:firstLine="0"/>
        <w:jc w:val="both"/>
        <w:rPr>
          <w:sz w:val="24"/>
        </w:rPr>
      </w:pPr>
      <w:r>
        <w:rPr>
          <w:sz w:val="24"/>
        </w:rPr>
        <w:t>– Adotar todas e quaisquer providências que forem necessárias, para assegurar a entrega dos produtos.</w:t>
      </w:r>
    </w:p>
    <w:p>
      <w:pPr>
        <w:pStyle w:val="ListParagraph"/>
        <w:numPr>
          <w:ilvl w:val="2"/>
          <w:numId w:val="35"/>
        </w:numPr>
        <w:tabs>
          <w:tab w:pos="936" w:val="left" w:leader="none"/>
        </w:tabs>
        <w:spacing w:line="240" w:lineRule="auto" w:before="120" w:after="0"/>
        <w:ind w:left="260" w:right="388" w:firstLine="0"/>
        <w:jc w:val="both"/>
        <w:rPr>
          <w:sz w:val="24"/>
        </w:rPr>
      </w:pPr>
      <w:r>
        <w:rPr>
          <w:sz w:val="24"/>
        </w:rPr>
        <w:t>– Recolher os resíduos e embalagens dos produtos no setor requisitante, após solicitação do gestor ou fiscal do contrato, em conformidade com o Art. 33, da Lei 12.305, de 02 de Agosto de 2010, devendo providenciar o descarte ecológico de tais embalagens.</w:t>
      </w:r>
    </w:p>
    <w:p>
      <w:pPr>
        <w:pStyle w:val="ListParagraph"/>
        <w:numPr>
          <w:ilvl w:val="2"/>
          <w:numId w:val="35"/>
        </w:numPr>
        <w:tabs>
          <w:tab w:pos="955" w:val="left" w:leader="none"/>
        </w:tabs>
        <w:spacing w:line="240" w:lineRule="auto" w:before="120" w:after="0"/>
        <w:ind w:left="260" w:right="390" w:firstLine="0"/>
        <w:jc w:val="both"/>
        <w:rPr>
          <w:sz w:val="24"/>
        </w:rPr>
      </w:pPr>
      <w:r>
        <w:rPr>
          <w:sz w:val="24"/>
        </w:rPr>
        <w:t>-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pPr>
        <w:pStyle w:val="ListParagraph"/>
        <w:numPr>
          <w:ilvl w:val="2"/>
          <w:numId w:val="35"/>
        </w:numPr>
        <w:tabs>
          <w:tab w:pos="946" w:val="left" w:leader="none"/>
        </w:tabs>
        <w:spacing w:line="240" w:lineRule="auto" w:before="120" w:after="0"/>
        <w:ind w:left="260" w:right="380" w:firstLine="0"/>
        <w:jc w:val="both"/>
        <w:rPr>
          <w:sz w:val="24"/>
        </w:rPr>
      </w:pPr>
      <w:r>
        <w:rPr>
          <w:sz w:val="24"/>
        </w:rPr>
        <w:t>– Apresentar, no momento da assinatura contratual, Planilha de Composição de Custos, bem como Declaração de que os produtos são devidamente licenciados pelos órgãos ambientais de controle e possuem selo INMETRO.</w:t>
      </w:r>
    </w:p>
    <w:p>
      <w:pPr>
        <w:pStyle w:val="Heading1"/>
        <w:numPr>
          <w:ilvl w:val="0"/>
          <w:numId w:val="34"/>
        </w:numPr>
        <w:tabs>
          <w:tab w:pos="440" w:val="left" w:leader="none"/>
        </w:tabs>
        <w:spacing w:line="240" w:lineRule="auto" w:before="126" w:after="0"/>
        <w:ind w:left="440" w:right="0" w:hanging="180"/>
        <w:jc w:val="left"/>
      </w:pPr>
      <w:r>
        <w:rPr/>
        <w:t>–</w:t>
      </w:r>
      <w:r>
        <w:rPr>
          <w:spacing w:val="-3"/>
        </w:rPr>
        <w:t> </w:t>
      </w:r>
      <w:r>
        <w:rPr/>
        <w:t>OBRIGAÇÕES</w:t>
      </w:r>
      <w:r>
        <w:rPr>
          <w:spacing w:val="-1"/>
        </w:rPr>
        <w:t> </w:t>
      </w:r>
      <w:r>
        <w:rPr/>
        <w:t>DA</w:t>
      </w:r>
      <w:r>
        <w:rPr>
          <w:spacing w:val="-2"/>
        </w:rPr>
        <w:t> ADMINISTRAÇÃO</w:t>
      </w:r>
    </w:p>
    <w:p>
      <w:pPr>
        <w:pStyle w:val="ListParagraph"/>
        <w:numPr>
          <w:ilvl w:val="1"/>
          <w:numId w:val="34"/>
        </w:numPr>
        <w:tabs>
          <w:tab w:pos="619" w:val="left" w:leader="none"/>
        </w:tabs>
        <w:spacing w:line="240" w:lineRule="auto" w:before="115" w:after="0"/>
        <w:ind w:left="619" w:right="0" w:hanging="359"/>
        <w:jc w:val="both"/>
        <w:rPr>
          <w:sz w:val="24"/>
        </w:rPr>
      </w:pPr>
      <w:r>
        <w:rPr>
          <w:sz w:val="24"/>
        </w:rPr>
        <w:t>–</w:t>
      </w:r>
      <w:r>
        <w:rPr>
          <w:spacing w:val="-2"/>
          <w:sz w:val="24"/>
        </w:rPr>
        <w:t> </w:t>
      </w:r>
      <w:r>
        <w:rPr>
          <w:sz w:val="24"/>
        </w:rPr>
        <w:t>A</w:t>
      </w:r>
      <w:r>
        <w:rPr>
          <w:spacing w:val="-1"/>
          <w:sz w:val="24"/>
        </w:rPr>
        <w:t> </w:t>
      </w:r>
      <w:r>
        <w:rPr>
          <w:sz w:val="24"/>
        </w:rPr>
        <w:t>Administração</w:t>
      </w:r>
      <w:r>
        <w:rPr>
          <w:spacing w:val="-1"/>
          <w:sz w:val="24"/>
        </w:rPr>
        <w:t> </w:t>
      </w:r>
      <w:r>
        <w:rPr>
          <w:sz w:val="24"/>
        </w:rPr>
        <w:t>está</w:t>
      </w:r>
      <w:r>
        <w:rPr>
          <w:spacing w:val="-2"/>
          <w:sz w:val="24"/>
        </w:rPr>
        <w:t> </w:t>
      </w:r>
      <w:r>
        <w:rPr>
          <w:sz w:val="24"/>
        </w:rPr>
        <w:t>sujeita</w:t>
      </w:r>
      <w:r>
        <w:rPr>
          <w:spacing w:val="-1"/>
          <w:sz w:val="24"/>
        </w:rPr>
        <w:t> </w:t>
      </w:r>
      <w:r>
        <w:rPr>
          <w:sz w:val="24"/>
        </w:rPr>
        <w:t>às</w:t>
      </w:r>
      <w:r>
        <w:rPr>
          <w:spacing w:val="-1"/>
          <w:sz w:val="24"/>
        </w:rPr>
        <w:t> </w:t>
      </w:r>
      <w:r>
        <w:rPr>
          <w:sz w:val="24"/>
        </w:rPr>
        <w:t>seguintes</w:t>
      </w:r>
      <w:r>
        <w:rPr>
          <w:spacing w:val="-1"/>
          <w:sz w:val="24"/>
        </w:rPr>
        <w:t> </w:t>
      </w:r>
      <w:r>
        <w:rPr>
          <w:spacing w:val="-2"/>
          <w:sz w:val="24"/>
        </w:rPr>
        <w:t>obrigações:</w:t>
      </w:r>
    </w:p>
    <w:p>
      <w:pPr>
        <w:pStyle w:val="ListParagraph"/>
        <w:numPr>
          <w:ilvl w:val="2"/>
          <w:numId w:val="36"/>
        </w:numPr>
        <w:tabs>
          <w:tab w:pos="807" w:val="left" w:leader="none"/>
        </w:tabs>
        <w:spacing w:line="240" w:lineRule="auto" w:before="120" w:after="0"/>
        <w:ind w:left="260" w:right="385" w:firstLine="0"/>
        <w:jc w:val="both"/>
        <w:rPr>
          <w:sz w:val="24"/>
        </w:rPr>
      </w:pPr>
      <w:r>
        <w:rPr>
          <w:sz w:val="24"/>
        </w:rPr>
        <w:t>– Emitir a ordem de fornecimento e receber o objeto no prazo e condições estabelecidas no instrumento convocatório e seus anexos;</w:t>
      </w:r>
    </w:p>
    <w:p>
      <w:pPr>
        <w:pStyle w:val="ListParagraph"/>
        <w:numPr>
          <w:ilvl w:val="2"/>
          <w:numId w:val="36"/>
        </w:numPr>
        <w:tabs>
          <w:tab w:pos="893" w:val="left" w:leader="none"/>
        </w:tabs>
        <w:spacing w:line="240" w:lineRule="auto" w:before="120" w:after="0"/>
        <w:ind w:left="260" w:right="388" w:firstLine="0"/>
        <w:jc w:val="both"/>
        <w:rPr>
          <w:sz w:val="24"/>
        </w:rPr>
      </w:pPr>
      <w:r>
        <w:rPr>
          <w:sz w:val="24"/>
        </w:rPr>
        <w:t>– Verificar minuciosamente, no prazo fixado, a conformidade dos bens recebidos provisoriamente com as especificações constantes do instrumento convocatório e da proposta, para fins de aceitação e recebimento definitivo;</w:t>
      </w:r>
    </w:p>
    <w:p>
      <w:pPr>
        <w:pStyle w:val="ListParagraph"/>
        <w:numPr>
          <w:ilvl w:val="2"/>
          <w:numId w:val="36"/>
        </w:numPr>
        <w:tabs>
          <w:tab w:pos="811" w:val="left" w:leader="none"/>
        </w:tabs>
        <w:spacing w:line="240" w:lineRule="auto" w:before="120" w:after="0"/>
        <w:ind w:left="260" w:right="388" w:firstLine="0"/>
        <w:jc w:val="both"/>
        <w:rPr>
          <w:sz w:val="24"/>
        </w:rPr>
      </w:pPr>
      <w:r>
        <w:rPr>
          <w:sz w:val="24"/>
        </w:rPr>
        <w:t>– Comunicar à CONTRATADA, por escrito, sobre imperfeições, falhas ou irregularidades verificadas no objeto fornecido, para que seja substituído, reparado ou corrigido;</w:t>
      </w:r>
    </w:p>
    <w:p>
      <w:pPr>
        <w:pStyle w:val="ListParagraph"/>
        <w:numPr>
          <w:ilvl w:val="2"/>
          <w:numId w:val="36"/>
        </w:numPr>
        <w:tabs>
          <w:tab w:pos="819" w:val="left" w:leader="none"/>
        </w:tabs>
        <w:spacing w:line="240" w:lineRule="auto" w:before="121" w:after="0"/>
        <w:ind w:left="260" w:right="385" w:firstLine="0"/>
        <w:jc w:val="both"/>
        <w:rPr>
          <w:sz w:val="24"/>
        </w:rPr>
      </w:pPr>
      <w:r>
        <w:rPr>
          <w:sz w:val="24"/>
        </w:rPr>
        <w:t>– Acompanhar e fiscalizar o cumprimento das obrigações da CONTRATADA, através de comissão ou servidor especialmente designado para tanto, aplicando sanções administrativas em caso de descumprimento das obrigações sem justificativa;</w:t>
      </w:r>
    </w:p>
    <w:p>
      <w:pPr>
        <w:pStyle w:val="ListParagraph"/>
        <w:numPr>
          <w:ilvl w:val="2"/>
          <w:numId w:val="36"/>
        </w:numPr>
        <w:tabs>
          <w:tab w:pos="838" w:val="left" w:leader="none"/>
        </w:tabs>
        <w:spacing w:line="240" w:lineRule="auto" w:before="120" w:after="0"/>
        <w:ind w:left="260" w:right="387" w:firstLine="0"/>
        <w:jc w:val="both"/>
        <w:rPr>
          <w:sz w:val="24"/>
        </w:rPr>
      </w:pPr>
      <w:r>
        <w:rPr>
          <w:sz w:val="24"/>
        </w:rPr>
        <w:t>– Efetuar o pagamento à CONTRATADA no valor correspondente ao fornecimento do objeto, no prazo e forma estabelecidos no instrumento convocatório e seus anexos;</w:t>
      </w:r>
    </w:p>
    <w:p>
      <w:pPr>
        <w:pStyle w:val="ListParagraph"/>
        <w:numPr>
          <w:ilvl w:val="1"/>
          <w:numId w:val="34"/>
        </w:numPr>
        <w:tabs>
          <w:tab w:pos="754" w:val="left" w:leader="none"/>
        </w:tabs>
        <w:spacing w:line="240" w:lineRule="auto" w:before="120" w:after="0"/>
        <w:ind w:left="260" w:right="384" w:firstLine="0"/>
        <w:jc w:val="both"/>
        <w:rPr>
          <w:sz w:val="24"/>
        </w:rPr>
      </w:pPr>
      <w:r>
        <w:rPr>
          <w:sz w:val="24"/>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pPr>
        <w:pStyle w:val="Heading1"/>
        <w:numPr>
          <w:ilvl w:val="0"/>
          <w:numId w:val="34"/>
        </w:numPr>
        <w:tabs>
          <w:tab w:pos="440" w:val="left" w:leader="none"/>
        </w:tabs>
        <w:spacing w:line="240" w:lineRule="auto" w:before="125" w:after="0"/>
        <w:ind w:left="440" w:right="0" w:hanging="180"/>
        <w:jc w:val="left"/>
      </w:pPr>
      <w:r>
        <w:rPr/>
        <w:t>–</w:t>
      </w:r>
      <w:r>
        <w:rPr>
          <w:spacing w:val="-4"/>
        </w:rPr>
        <w:t> </w:t>
      </w:r>
      <w:r>
        <w:rPr/>
        <w:t>DINÂMICA DE</w:t>
      </w:r>
      <w:r>
        <w:rPr>
          <w:spacing w:val="-1"/>
        </w:rPr>
        <w:t> </w:t>
      </w:r>
      <w:r>
        <w:rPr/>
        <w:t>EXECUÇÃO</w:t>
      </w:r>
      <w:r>
        <w:rPr>
          <w:spacing w:val="-1"/>
        </w:rPr>
        <w:t> </w:t>
      </w:r>
      <w:r>
        <w:rPr/>
        <w:t>E</w:t>
      </w:r>
      <w:r>
        <w:rPr>
          <w:spacing w:val="-1"/>
        </w:rPr>
        <w:t> </w:t>
      </w:r>
      <w:r>
        <w:rPr/>
        <w:t>RECEBIMENTO</w:t>
      </w:r>
      <w:r>
        <w:rPr>
          <w:spacing w:val="-1"/>
        </w:rPr>
        <w:t> </w:t>
      </w:r>
      <w:r>
        <w:rPr/>
        <w:t>DO </w:t>
      </w:r>
      <w:r>
        <w:rPr>
          <w:spacing w:val="-2"/>
        </w:rPr>
        <w:t>CONTRATO</w:t>
      </w:r>
    </w:p>
    <w:p>
      <w:pPr>
        <w:pStyle w:val="ListParagraph"/>
        <w:numPr>
          <w:ilvl w:val="1"/>
          <w:numId w:val="34"/>
        </w:numPr>
        <w:tabs>
          <w:tab w:pos="703" w:val="left" w:leader="none"/>
        </w:tabs>
        <w:spacing w:line="240" w:lineRule="auto" w:before="115" w:after="0"/>
        <w:ind w:left="260" w:right="383" w:firstLine="0"/>
        <w:jc w:val="both"/>
        <w:rPr>
          <w:sz w:val="24"/>
        </w:rPr>
      </w:pPr>
      <w:r>
        <w:rPr>
          <w:sz w:val="24"/>
        </w:rPr>
        <w:t>– 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pPr>
        <w:spacing w:after="0" w:line="240" w:lineRule="auto"/>
        <w:jc w:val="both"/>
        <w:rPr>
          <w:sz w:val="24"/>
        </w:rPr>
        <w:sectPr>
          <w:pgSz w:w="11930" w:h="16850"/>
          <w:pgMar w:header="451" w:footer="654" w:top="1840" w:bottom="900" w:left="1420" w:right="480"/>
        </w:sectPr>
      </w:pPr>
    </w:p>
    <w:p>
      <w:pPr>
        <w:pStyle w:val="ListParagraph"/>
        <w:numPr>
          <w:ilvl w:val="1"/>
          <w:numId w:val="34"/>
        </w:numPr>
        <w:tabs>
          <w:tab w:pos="646" w:val="left" w:leader="none"/>
        </w:tabs>
        <w:spacing w:line="240" w:lineRule="auto" w:before="80" w:after="0"/>
        <w:ind w:left="260" w:right="383" w:firstLine="0"/>
        <w:jc w:val="both"/>
        <w:rPr>
          <w:sz w:val="24"/>
        </w:rPr>
      </w:pPr>
      <w:r>
        <w:rPr>
          <w:sz w:val="24"/>
        </w:rPr>
        <w:t>– Os bens a serem adquiridos serão fornecidos em remessa parcelada, conforme ordens de fornecimento, em prazo máximo de 05(cinco) dias úteis após o recebimento desta, nos endereços listados abaixo, onde serão recebidos pelo Fiscal do Contrato ou servidor designado por ele:</w:t>
      </w:r>
    </w:p>
    <w:p>
      <w:pPr>
        <w:spacing w:before="120"/>
        <w:ind w:left="260" w:right="379" w:firstLine="0"/>
        <w:jc w:val="both"/>
        <w:rPr>
          <w:sz w:val="24"/>
        </w:rPr>
      </w:pPr>
      <w:r>
        <w:rPr>
          <w:b/>
          <w:sz w:val="24"/>
          <w:u w:val="single"/>
        </w:rPr>
        <w:t>SECRETARIA DE OBRAS E INFRAESTRUTURA</w:t>
      </w:r>
      <w:r>
        <w:rPr>
          <w:sz w:val="24"/>
        </w:rPr>
        <w:t>: Rua Humberto Neves, s/nº – Bairro Bom Destino – Bom Jardim/RJ – Tel. (22)2566-2583, de segunda a sexta-feira, das 7h às 11h e de 12h às 16h.</w:t>
      </w:r>
    </w:p>
    <w:p>
      <w:pPr>
        <w:spacing w:before="120"/>
        <w:ind w:left="260" w:right="0" w:firstLine="0"/>
        <w:jc w:val="both"/>
        <w:rPr>
          <w:sz w:val="24"/>
        </w:rPr>
      </w:pPr>
      <w:r>
        <w:rPr>
          <w:b/>
          <w:sz w:val="24"/>
          <w:u w:val="single"/>
        </w:rPr>
        <w:t>SECRETARIA</w:t>
      </w:r>
      <w:r>
        <w:rPr>
          <w:b/>
          <w:spacing w:val="58"/>
          <w:sz w:val="24"/>
          <w:u w:val="single"/>
        </w:rPr>
        <w:t> </w:t>
      </w:r>
      <w:r>
        <w:rPr>
          <w:b/>
          <w:sz w:val="24"/>
          <w:u w:val="single"/>
        </w:rPr>
        <w:t>DE</w:t>
      </w:r>
      <w:r>
        <w:rPr>
          <w:b/>
          <w:spacing w:val="61"/>
          <w:sz w:val="24"/>
          <w:u w:val="single"/>
        </w:rPr>
        <w:t> </w:t>
      </w:r>
      <w:r>
        <w:rPr>
          <w:b/>
          <w:sz w:val="24"/>
          <w:u w:val="single"/>
        </w:rPr>
        <w:t>AGRICULTURA</w:t>
      </w:r>
      <w:r>
        <w:rPr>
          <w:b/>
          <w:spacing w:val="62"/>
          <w:sz w:val="24"/>
          <w:u w:val="single"/>
        </w:rPr>
        <w:t> </w:t>
      </w:r>
      <w:r>
        <w:rPr>
          <w:b/>
          <w:sz w:val="24"/>
          <w:u w:val="single"/>
        </w:rPr>
        <w:t>E</w:t>
      </w:r>
      <w:r>
        <w:rPr>
          <w:b/>
          <w:spacing w:val="61"/>
          <w:sz w:val="24"/>
          <w:u w:val="single"/>
        </w:rPr>
        <w:t> </w:t>
      </w:r>
      <w:r>
        <w:rPr>
          <w:b/>
          <w:sz w:val="24"/>
          <w:u w:val="single"/>
        </w:rPr>
        <w:t>DES.</w:t>
      </w:r>
      <w:r>
        <w:rPr>
          <w:b/>
          <w:spacing w:val="62"/>
          <w:sz w:val="24"/>
          <w:u w:val="single"/>
        </w:rPr>
        <w:t> </w:t>
      </w:r>
      <w:r>
        <w:rPr>
          <w:b/>
          <w:sz w:val="24"/>
          <w:u w:val="single"/>
        </w:rPr>
        <w:t>AGRÁRIO:</w:t>
      </w:r>
      <w:r>
        <w:rPr>
          <w:b/>
          <w:spacing w:val="65"/>
          <w:sz w:val="24"/>
        </w:rPr>
        <w:t> </w:t>
      </w:r>
      <w:r>
        <w:rPr>
          <w:sz w:val="24"/>
        </w:rPr>
        <w:t>Rua</w:t>
      </w:r>
      <w:r>
        <w:rPr>
          <w:spacing w:val="62"/>
          <w:sz w:val="24"/>
        </w:rPr>
        <w:t> </w:t>
      </w:r>
      <w:r>
        <w:rPr>
          <w:sz w:val="24"/>
        </w:rPr>
        <w:t>Humberto</w:t>
      </w:r>
      <w:r>
        <w:rPr>
          <w:spacing w:val="61"/>
          <w:sz w:val="24"/>
        </w:rPr>
        <w:t> </w:t>
      </w:r>
      <w:r>
        <w:rPr>
          <w:sz w:val="24"/>
        </w:rPr>
        <w:t>Neves,</w:t>
      </w:r>
      <w:r>
        <w:rPr>
          <w:spacing w:val="61"/>
          <w:sz w:val="24"/>
        </w:rPr>
        <w:t> </w:t>
      </w:r>
      <w:r>
        <w:rPr>
          <w:sz w:val="24"/>
        </w:rPr>
        <w:t>s/nº</w:t>
      </w:r>
      <w:r>
        <w:rPr>
          <w:spacing w:val="65"/>
          <w:sz w:val="24"/>
        </w:rPr>
        <w:t> </w:t>
      </w:r>
      <w:r>
        <w:rPr>
          <w:spacing w:val="-10"/>
          <w:sz w:val="24"/>
        </w:rPr>
        <w:t>–</w:t>
      </w:r>
    </w:p>
    <w:p>
      <w:pPr>
        <w:spacing w:before="0"/>
        <w:ind w:left="260" w:right="383" w:firstLine="0"/>
        <w:jc w:val="both"/>
        <w:rPr>
          <w:sz w:val="24"/>
        </w:rPr>
      </w:pPr>
      <w:r>
        <w:rPr>
          <w:sz w:val="24"/>
        </w:rPr>
        <w:t>Bairro Bom Destino – Bom Jardim/RJ – Tel. (22)2566-2583, de segunda a sexta-feira, das 7h às 11h e de 12h às 16h.</w:t>
      </w:r>
    </w:p>
    <w:p>
      <w:pPr>
        <w:spacing w:before="120"/>
        <w:ind w:left="260" w:right="0" w:firstLine="0"/>
        <w:jc w:val="both"/>
        <w:rPr>
          <w:sz w:val="24"/>
        </w:rPr>
      </w:pPr>
      <w:r>
        <w:rPr>
          <w:b/>
          <w:sz w:val="24"/>
          <w:u w:val="single"/>
        </w:rPr>
        <w:t>SECRETARIA</w:t>
      </w:r>
      <w:r>
        <w:rPr>
          <w:b/>
          <w:spacing w:val="48"/>
          <w:sz w:val="24"/>
          <w:u w:val="single"/>
        </w:rPr>
        <w:t> </w:t>
      </w:r>
      <w:r>
        <w:rPr>
          <w:b/>
          <w:sz w:val="24"/>
          <w:u w:val="single"/>
        </w:rPr>
        <w:t>DE</w:t>
      </w:r>
      <w:r>
        <w:rPr>
          <w:b/>
          <w:spacing w:val="49"/>
          <w:sz w:val="24"/>
          <w:u w:val="single"/>
        </w:rPr>
        <w:t> </w:t>
      </w:r>
      <w:r>
        <w:rPr>
          <w:b/>
          <w:sz w:val="24"/>
          <w:u w:val="single"/>
        </w:rPr>
        <w:t>ASSISTÊNCIA</w:t>
      </w:r>
      <w:r>
        <w:rPr>
          <w:b/>
          <w:spacing w:val="48"/>
          <w:sz w:val="24"/>
          <w:u w:val="single"/>
        </w:rPr>
        <w:t> </w:t>
      </w:r>
      <w:r>
        <w:rPr>
          <w:b/>
          <w:sz w:val="24"/>
          <w:u w:val="single"/>
        </w:rPr>
        <w:t>SOCIAL</w:t>
      </w:r>
      <w:r>
        <w:rPr>
          <w:b/>
          <w:spacing w:val="47"/>
          <w:sz w:val="24"/>
          <w:u w:val="single"/>
        </w:rPr>
        <w:t> </w:t>
      </w:r>
      <w:r>
        <w:rPr>
          <w:b/>
          <w:sz w:val="24"/>
          <w:u w:val="single"/>
        </w:rPr>
        <w:t>E</w:t>
      </w:r>
      <w:r>
        <w:rPr>
          <w:b/>
          <w:spacing w:val="49"/>
          <w:sz w:val="24"/>
          <w:u w:val="single"/>
        </w:rPr>
        <w:t> </w:t>
      </w:r>
      <w:r>
        <w:rPr>
          <w:b/>
          <w:sz w:val="24"/>
          <w:u w:val="single"/>
        </w:rPr>
        <w:t>DIREITOS</w:t>
      </w:r>
      <w:r>
        <w:rPr>
          <w:b/>
          <w:spacing w:val="48"/>
          <w:sz w:val="24"/>
          <w:u w:val="single"/>
        </w:rPr>
        <w:t> </w:t>
      </w:r>
      <w:r>
        <w:rPr>
          <w:b/>
          <w:sz w:val="24"/>
          <w:u w:val="single"/>
        </w:rPr>
        <w:t>HUMANOS</w:t>
      </w:r>
      <w:r>
        <w:rPr>
          <w:sz w:val="24"/>
        </w:rPr>
        <w:t>:</w:t>
      </w:r>
      <w:r>
        <w:rPr>
          <w:spacing w:val="49"/>
          <w:sz w:val="24"/>
        </w:rPr>
        <w:t> </w:t>
      </w:r>
      <w:r>
        <w:rPr>
          <w:sz w:val="24"/>
        </w:rPr>
        <w:t>Rua</w:t>
      </w:r>
      <w:r>
        <w:rPr>
          <w:spacing w:val="48"/>
          <w:sz w:val="24"/>
        </w:rPr>
        <w:t> </w:t>
      </w:r>
      <w:r>
        <w:rPr>
          <w:sz w:val="24"/>
        </w:rPr>
        <w:t>Miguel</w:t>
      </w:r>
      <w:r>
        <w:rPr>
          <w:spacing w:val="50"/>
          <w:sz w:val="24"/>
        </w:rPr>
        <w:t> </w:t>
      </w:r>
      <w:r>
        <w:rPr>
          <w:spacing w:val="-5"/>
          <w:sz w:val="24"/>
        </w:rPr>
        <w:t>de</w:t>
      </w:r>
    </w:p>
    <w:p>
      <w:pPr>
        <w:spacing w:before="0"/>
        <w:ind w:left="260" w:right="380" w:firstLine="0"/>
        <w:jc w:val="both"/>
        <w:rPr>
          <w:sz w:val="24"/>
        </w:rPr>
      </w:pPr>
      <w:r>
        <w:rPr>
          <w:sz w:val="24"/>
        </w:rPr>
        <w:t>Carvalho, nº 158 – Centro – Bom Jardim/RJ – Te.: (22)2566-2500, de segunda a sexta-feira, das 9h às 12h e de 13h às 17h.</w:t>
      </w:r>
    </w:p>
    <w:p>
      <w:pPr>
        <w:spacing w:before="120"/>
        <w:ind w:left="260" w:right="378" w:firstLine="0"/>
        <w:jc w:val="both"/>
        <w:rPr>
          <w:sz w:val="24"/>
        </w:rPr>
      </w:pPr>
      <w:r>
        <w:rPr>
          <w:b/>
          <w:sz w:val="24"/>
          <w:u w:val="single"/>
        </w:rPr>
        <w:t>SECRETARIA DE SAÚDE</w:t>
      </w:r>
      <w:r>
        <w:rPr>
          <w:sz w:val="24"/>
        </w:rPr>
        <w:t>: Almoxarifado Geral da Saúde, Av. Venâncio Pereira Veloso, 78 - Centro - Bom Jardim / RJ, Tel. (22)2566-2693, de segunda a sexta-feira, das 9h às 12h e de 13h às 17h.</w:t>
      </w:r>
    </w:p>
    <w:p>
      <w:pPr>
        <w:spacing w:line="274" w:lineRule="exact" w:before="125"/>
        <w:ind w:left="260" w:right="0" w:firstLine="0"/>
        <w:jc w:val="both"/>
        <w:rPr>
          <w:b/>
          <w:sz w:val="24"/>
        </w:rPr>
      </w:pPr>
      <w:r>
        <w:rPr>
          <w:b/>
          <w:sz w:val="24"/>
          <w:u w:val="single"/>
        </w:rPr>
        <w:t>SECRETARIA</w:t>
      </w:r>
      <w:r>
        <w:rPr>
          <w:b/>
          <w:spacing w:val="35"/>
          <w:sz w:val="24"/>
          <w:u w:val="single"/>
        </w:rPr>
        <w:t>  </w:t>
      </w:r>
      <w:r>
        <w:rPr>
          <w:b/>
          <w:sz w:val="24"/>
          <w:u w:val="single"/>
        </w:rPr>
        <w:t>DE</w:t>
      </w:r>
      <w:r>
        <w:rPr>
          <w:b/>
          <w:spacing w:val="35"/>
          <w:sz w:val="24"/>
          <w:u w:val="single"/>
        </w:rPr>
        <w:t>  </w:t>
      </w:r>
      <w:r>
        <w:rPr>
          <w:b/>
          <w:sz w:val="24"/>
          <w:u w:val="single"/>
        </w:rPr>
        <w:t>TRÂNSITO</w:t>
      </w:r>
      <w:r>
        <w:rPr>
          <w:b/>
          <w:spacing w:val="36"/>
          <w:sz w:val="24"/>
          <w:u w:val="single"/>
        </w:rPr>
        <w:t>  </w:t>
      </w:r>
      <w:r>
        <w:rPr>
          <w:b/>
          <w:sz w:val="24"/>
          <w:u w:val="single"/>
        </w:rPr>
        <w:t>E</w:t>
      </w:r>
      <w:r>
        <w:rPr>
          <w:b/>
          <w:spacing w:val="35"/>
          <w:sz w:val="24"/>
          <w:u w:val="single"/>
        </w:rPr>
        <w:t>  </w:t>
      </w:r>
      <w:r>
        <w:rPr>
          <w:b/>
          <w:sz w:val="24"/>
          <w:u w:val="single"/>
        </w:rPr>
        <w:t>DEFESA</w:t>
      </w:r>
      <w:r>
        <w:rPr>
          <w:b/>
          <w:spacing w:val="35"/>
          <w:sz w:val="24"/>
          <w:u w:val="single"/>
        </w:rPr>
        <w:t>  </w:t>
      </w:r>
      <w:r>
        <w:rPr>
          <w:b/>
          <w:sz w:val="24"/>
          <w:u w:val="single"/>
        </w:rPr>
        <w:t>CIVIL</w:t>
      </w:r>
      <w:r>
        <w:rPr>
          <w:b/>
          <w:spacing w:val="36"/>
          <w:sz w:val="24"/>
          <w:u w:val="single"/>
        </w:rPr>
        <w:t>  </w:t>
      </w:r>
      <w:r>
        <w:rPr>
          <w:b/>
          <w:sz w:val="24"/>
          <w:u w:val="single"/>
        </w:rPr>
        <w:t>e</w:t>
      </w:r>
      <w:r>
        <w:rPr>
          <w:b/>
          <w:spacing w:val="35"/>
          <w:sz w:val="24"/>
          <w:u w:val="single"/>
        </w:rPr>
        <w:t>  </w:t>
      </w:r>
      <w:r>
        <w:rPr>
          <w:b/>
          <w:sz w:val="24"/>
          <w:u w:val="single"/>
        </w:rPr>
        <w:t>SECRETARIA</w:t>
      </w:r>
      <w:r>
        <w:rPr>
          <w:b/>
          <w:spacing w:val="35"/>
          <w:sz w:val="24"/>
          <w:u w:val="single"/>
        </w:rPr>
        <w:t>  </w:t>
      </w:r>
      <w:r>
        <w:rPr>
          <w:b/>
          <w:sz w:val="24"/>
          <w:u w:val="single"/>
        </w:rPr>
        <w:t>DE</w:t>
      </w:r>
      <w:r>
        <w:rPr>
          <w:b/>
          <w:spacing w:val="36"/>
          <w:sz w:val="24"/>
          <w:u w:val="single"/>
        </w:rPr>
        <w:t>  </w:t>
      </w:r>
      <w:r>
        <w:rPr>
          <w:b/>
          <w:spacing w:val="-4"/>
          <w:sz w:val="24"/>
          <w:u w:val="single"/>
        </w:rPr>
        <w:t>MEIO</w:t>
      </w:r>
    </w:p>
    <w:p>
      <w:pPr>
        <w:spacing w:line="240" w:lineRule="auto" w:before="0"/>
        <w:ind w:left="260" w:right="378" w:firstLine="0"/>
        <w:jc w:val="both"/>
        <w:rPr>
          <w:sz w:val="24"/>
        </w:rPr>
      </w:pPr>
      <w:r>
        <w:rPr>
          <w:b/>
          <w:sz w:val="24"/>
          <w:u w:val="single"/>
        </w:rPr>
        <w:t>AMBIENTE E PROTEÇÃO ANIMAL</w:t>
      </w:r>
      <w:r>
        <w:rPr>
          <w:sz w:val="24"/>
        </w:rPr>
        <w:t>: Av. Venâncio Pereira Veloso, Centro – Bom Jardim / RJ – (Prédio da</w:t>
      </w:r>
      <w:r>
        <w:rPr>
          <w:spacing w:val="-1"/>
          <w:sz w:val="24"/>
        </w:rPr>
        <w:t> </w:t>
      </w:r>
      <w:r>
        <w:rPr>
          <w:sz w:val="24"/>
        </w:rPr>
        <w:t>EMATER),</w:t>
      </w:r>
      <w:r>
        <w:rPr>
          <w:spacing w:val="-1"/>
          <w:sz w:val="24"/>
        </w:rPr>
        <w:t> </w:t>
      </w:r>
      <w:r>
        <w:rPr>
          <w:sz w:val="24"/>
        </w:rPr>
        <w:t>Tel. (22)2566-2342, de</w:t>
      </w:r>
      <w:r>
        <w:rPr>
          <w:spacing w:val="-1"/>
          <w:sz w:val="24"/>
        </w:rPr>
        <w:t> </w:t>
      </w:r>
      <w:r>
        <w:rPr>
          <w:sz w:val="24"/>
        </w:rPr>
        <w:t>segunda</w:t>
      </w:r>
      <w:r>
        <w:rPr>
          <w:spacing w:val="-1"/>
          <w:sz w:val="24"/>
        </w:rPr>
        <w:t> </w:t>
      </w:r>
      <w:r>
        <w:rPr>
          <w:sz w:val="24"/>
        </w:rPr>
        <w:t>a</w:t>
      </w:r>
      <w:r>
        <w:rPr>
          <w:spacing w:val="-1"/>
          <w:sz w:val="24"/>
        </w:rPr>
        <w:t> </w:t>
      </w:r>
      <w:r>
        <w:rPr>
          <w:sz w:val="24"/>
        </w:rPr>
        <w:t>sexta-feira, das 9h às 12h e</w:t>
      </w:r>
      <w:r>
        <w:rPr>
          <w:spacing w:val="-1"/>
          <w:sz w:val="24"/>
        </w:rPr>
        <w:t> </w:t>
      </w:r>
      <w:r>
        <w:rPr>
          <w:sz w:val="24"/>
        </w:rPr>
        <w:t>de</w:t>
      </w:r>
      <w:r>
        <w:rPr>
          <w:spacing w:val="-1"/>
          <w:sz w:val="24"/>
        </w:rPr>
        <w:t> </w:t>
      </w:r>
      <w:r>
        <w:rPr>
          <w:sz w:val="24"/>
        </w:rPr>
        <w:t>13h às 17h.</w:t>
      </w:r>
    </w:p>
    <w:p>
      <w:pPr>
        <w:spacing w:before="118"/>
        <w:ind w:left="260" w:right="377" w:firstLine="0"/>
        <w:jc w:val="both"/>
        <w:rPr>
          <w:sz w:val="24"/>
        </w:rPr>
      </w:pPr>
      <w:r>
        <w:rPr>
          <w:b/>
          <w:sz w:val="24"/>
          <w:u w:val="single"/>
        </w:rPr>
        <w:t>SECRETARIA DE EDUCAÇÃO:</w:t>
      </w:r>
      <w:r>
        <w:rPr>
          <w:b/>
          <w:sz w:val="24"/>
        </w:rPr>
        <w:t> </w:t>
      </w:r>
      <w:r>
        <w:rPr>
          <w:sz w:val="24"/>
        </w:rPr>
        <w:t>Almoxarifado da Secretaria, Av. Tancredo Neves, nº 42 – Bairro Maravilha, Bom Jardim/RJ, de segunda a sexta-feira, de 9h às 12h e das 13h às 17h.</w:t>
      </w:r>
    </w:p>
    <w:p>
      <w:pPr>
        <w:pStyle w:val="ListParagraph"/>
        <w:numPr>
          <w:ilvl w:val="1"/>
          <w:numId w:val="34"/>
        </w:numPr>
        <w:tabs>
          <w:tab w:pos="665" w:val="left" w:leader="none"/>
        </w:tabs>
        <w:spacing w:line="240" w:lineRule="auto" w:before="120" w:after="0"/>
        <w:ind w:left="260" w:right="380" w:firstLine="0"/>
        <w:jc w:val="both"/>
        <w:rPr>
          <w:sz w:val="24"/>
        </w:rPr>
      </w:pPr>
      <w:r>
        <w:rPr>
          <w:sz w:val="24"/>
        </w:rPr>
        <w:t>–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pPr>
        <w:pStyle w:val="ListParagraph"/>
        <w:numPr>
          <w:ilvl w:val="1"/>
          <w:numId w:val="34"/>
        </w:numPr>
        <w:tabs>
          <w:tab w:pos="696" w:val="left" w:leader="none"/>
        </w:tabs>
        <w:spacing w:line="240" w:lineRule="auto" w:before="120" w:after="0"/>
        <w:ind w:left="260" w:right="386" w:firstLine="0"/>
        <w:jc w:val="both"/>
        <w:rPr>
          <w:sz w:val="24"/>
        </w:rPr>
      </w:pPr>
      <w:r>
        <w:rPr>
          <w:sz w:val="24"/>
        </w:rPr>
        <w:t>– Os bens serão recebidos provisoriamente pelo responsável pelo acompanhamento e fiscalização do contrato, para efeito de posterior verificação de sua conformidade com as especificações constantes no instrumento convocatório, em seus anexos ou na proposta.</w:t>
      </w:r>
    </w:p>
    <w:p>
      <w:pPr>
        <w:pStyle w:val="ListParagraph"/>
        <w:numPr>
          <w:ilvl w:val="1"/>
          <w:numId w:val="34"/>
        </w:numPr>
        <w:tabs>
          <w:tab w:pos="677" w:val="left" w:leader="none"/>
        </w:tabs>
        <w:spacing w:line="240" w:lineRule="auto" w:before="121" w:after="0"/>
        <w:ind w:left="260" w:right="381" w:firstLine="0"/>
        <w:jc w:val="both"/>
        <w:rPr>
          <w:sz w:val="24"/>
        </w:rPr>
      </w:pPr>
      <w:r>
        <w:rPr>
          <w:sz w:val="24"/>
        </w:rPr>
        <w:t>– Os bens poderão ser rejeitados, no todo ou em parte, quando em desacordo com as especificações constantes no instrumento convocatório, em seus anexos ou na proposta, devendo ser substituídos no prazo de 02 (dois) dias úteis, a contar da notificação ao adjudicatário, às suas custas, sem prejuízo da aplicação das penalidades.</w:t>
      </w:r>
    </w:p>
    <w:p>
      <w:pPr>
        <w:pStyle w:val="ListParagraph"/>
        <w:numPr>
          <w:ilvl w:val="1"/>
          <w:numId w:val="34"/>
        </w:numPr>
        <w:tabs>
          <w:tab w:pos="643" w:val="left" w:leader="none"/>
        </w:tabs>
        <w:spacing w:line="240" w:lineRule="auto" w:before="120" w:after="0"/>
        <w:ind w:left="260" w:right="385" w:firstLine="0"/>
        <w:jc w:val="both"/>
        <w:rPr>
          <w:sz w:val="24"/>
        </w:rPr>
      </w:pPr>
      <w:r>
        <w:rPr>
          <w:sz w:val="24"/>
        </w:rPr>
        <w:t>– Os bens serão recebidos definitivamente no prazo de 10 (dez) dias corridos, contados do recebimento provisório, após a verificação da qualidade e quantidade do material e consequente aceitação mediante termo circunstanciado ou ateste das notas fiscais.</w:t>
      </w:r>
    </w:p>
    <w:p>
      <w:pPr>
        <w:pStyle w:val="ListParagraph"/>
        <w:numPr>
          <w:ilvl w:val="1"/>
          <w:numId w:val="34"/>
        </w:numPr>
        <w:tabs>
          <w:tab w:pos="622" w:val="left" w:leader="none"/>
        </w:tabs>
        <w:spacing w:line="240" w:lineRule="auto" w:before="120" w:after="0"/>
        <w:ind w:left="260" w:right="378" w:firstLine="0"/>
        <w:jc w:val="both"/>
        <w:rPr>
          <w:sz w:val="24"/>
        </w:rPr>
      </w:pPr>
      <w:r>
        <w:rPr>
          <w:sz w:val="24"/>
        </w:rPr>
        <w:t>– Caso a</w:t>
      </w:r>
      <w:r>
        <w:rPr>
          <w:spacing w:val="-1"/>
          <w:sz w:val="24"/>
        </w:rPr>
        <w:t> </w:t>
      </w:r>
      <w:r>
        <w:rPr>
          <w:sz w:val="24"/>
        </w:rPr>
        <w:t>verificação de</w:t>
      </w:r>
      <w:r>
        <w:rPr>
          <w:spacing w:val="-1"/>
          <w:sz w:val="24"/>
        </w:rPr>
        <w:t> </w:t>
      </w:r>
      <w:r>
        <w:rPr>
          <w:sz w:val="24"/>
        </w:rPr>
        <w:t>conformidade</w:t>
      </w:r>
      <w:r>
        <w:rPr>
          <w:spacing w:val="-1"/>
          <w:sz w:val="24"/>
        </w:rPr>
        <w:t> </w:t>
      </w:r>
      <w:r>
        <w:rPr>
          <w:sz w:val="24"/>
        </w:rPr>
        <w:t>não seja</w:t>
      </w:r>
      <w:r>
        <w:rPr>
          <w:spacing w:val="-1"/>
          <w:sz w:val="24"/>
        </w:rPr>
        <w:t> </w:t>
      </w:r>
      <w:r>
        <w:rPr>
          <w:sz w:val="24"/>
        </w:rPr>
        <w:t>procedida</w:t>
      </w:r>
      <w:r>
        <w:rPr>
          <w:spacing w:val="-1"/>
          <w:sz w:val="24"/>
        </w:rPr>
        <w:t> </w:t>
      </w:r>
      <w:r>
        <w:rPr>
          <w:sz w:val="24"/>
        </w:rPr>
        <w:t>dentro</w:t>
      </w:r>
      <w:r>
        <w:rPr>
          <w:spacing w:val="-1"/>
          <w:sz w:val="24"/>
        </w:rPr>
        <w:t> </w:t>
      </w:r>
      <w:r>
        <w:rPr>
          <w:sz w:val="24"/>
        </w:rPr>
        <w:t>do prazo fixado, reputar-se-á como realizada, consumando-se o recebimento definitivo no dia do esgotamento do prazo.</w:t>
      </w:r>
    </w:p>
    <w:p>
      <w:pPr>
        <w:pStyle w:val="ListParagraph"/>
        <w:numPr>
          <w:ilvl w:val="1"/>
          <w:numId w:val="34"/>
        </w:numPr>
        <w:tabs>
          <w:tab w:pos="691" w:val="left" w:leader="none"/>
        </w:tabs>
        <w:spacing w:line="240" w:lineRule="auto" w:before="120" w:after="0"/>
        <w:ind w:left="260" w:right="386" w:firstLine="0"/>
        <w:jc w:val="both"/>
        <w:rPr>
          <w:sz w:val="24"/>
        </w:rPr>
      </w:pPr>
      <w:r>
        <w:rPr>
          <w:sz w:val="24"/>
        </w:rPr>
        <w:t>– O recebimento provisório ou definitivo do objeto não exclui a responsabilidade da CONTRATADA pelos prejuízos resultantes da incorreta execução do contrato.</w:t>
      </w:r>
    </w:p>
    <w:p>
      <w:pPr>
        <w:pStyle w:val="Heading1"/>
        <w:numPr>
          <w:ilvl w:val="0"/>
          <w:numId w:val="34"/>
        </w:numPr>
        <w:tabs>
          <w:tab w:pos="440" w:val="left" w:leader="none"/>
        </w:tabs>
        <w:spacing w:line="240" w:lineRule="auto" w:before="125" w:after="0"/>
        <w:ind w:left="440" w:right="0" w:hanging="180"/>
        <w:jc w:val="both"/>
      </w:pPr>
      <w:r>
        <w:rPr/>
        <w:t>–</w:t>
      </w:r>
      <w:r>
        <w:rPr>
          <w:spacing w:val="-4"/>
        </w:rPr>
        <w:t> </w:t>
      </w:r>
      <w:r>
        <w:rPr/>
        <w:t>PROTOCOLO</w:t>
      </w:r>
      <w:r>
        <w:rPr>
          <w:spacing w:val="-1"/>
        </w:rPr>
        <w:t> </w:t>
      </w:r>
      <w:r>
        <w:rPr/>
        <w:t>DE</w:t>
      </w:r>
      <w:r>
        <w:rPr>
          <w:spacing w:val="-1"/>
        </w:rPr>
        <w:t> </w:t>
      </w:r>
      <w:r>
        <w:rPr/>
        <w:t>COMUNICAÇÃO</w:t>
      </w:r>
      <w:r>
        <w:rPr>
          <w:spacing w:val="-1"/>
        </w:rPr>
        <w:t> </w:t>
      </w:r>
      <w:r>
        <w:rPr/>
        <w:t>ENTRE</w:t>
      </w:r>
      <w:r>
        <w:rPr>
          <w:spacing w:val="-1"/>
        </w:rPr>
        <w:t> </w:t>
      </w:r>
      <w:r>
        <w:rPr/>
        <w:t>AS </w:t>
      </w:r>
      <w:r>
        <w:rPr>
          <w:spacing w:val="-2"/>
        </w:rPr>
        <w:t>PARTES</w:t>
      </w:r>
    </w:p>
    <w:p>
      <w:pPr>
        <w:pStyle w:val="ListParagraph"/>
        <w:numPr>
          <w:ilvl w:val="1"/>
          <w:numId w:val="34"/>
        </w:numPr>
        <w:tabs>
          <w:tab w:pos="624" w:val="left" w:leader="none"/>
        </w:tabs>
        <w:spacing w:line="240" w:lineRule="auto" w:before="116" w:after="0"/>
        <w:ind w:left="260" w:right="387" w:firstLine="0"/>
        <w:jc w:val="both"/>
        <w:rPr>
          <w:sz w:val="24"/>
        </w:rPr>
      </w:pPr>
      <w:r>
        <w:rPr>
          <w:sz w:val="24"/>
        </w:rPr>
        <w:t>– Todas as comunicações entre a Administração e a CONTRATADA serão feitas por escrito, preferencialmente por meio eletrônico.</w:t>
      </w:r>
    </w:p>
    <w:p>
      <w:pPr>
        <w:spacing w:after="0" w:line="240" w:lineRule="auto"/>
        <w:jc w:val="both"/>
        <w:rPr>
          <w:sz w:val="24"/>
        </w:rPr>
        <w:sectPr>
          <w:pgSz w:w="11930" w:h="16850"/>
          <w:pgMar w:header="451" w:footer="654" w:top="1840" w:bottom="900" w:left="1420" w:right="480"/>
        </w:sectPr>
      </w:pPr>
    </w:p>
    <w:p>
      <w:pPr>
        <w:pStyle w:val="ListParagraph"/>
        <w:numPr>
          <w:ilvl w:val="1"/>
          <w:numId w:val="34"/>
        </w:numPr>
        <w:tabs>
          <w:tab w:pos="646" w:val="left" w:leader="none"/>
        </w:tabs>
        <w:spacing w:line="240" w:lineRule="auto" w:before="80" w:after="0"/>
        <w:ind w:left="260" w:right="386" w:firstLine="0"/>
        <w:jc w:val="both"/>
        <w:rPr>
          <w:sz w:val="24"/>
        </w:rPr>
      </w:pPr>
      <w:r>
        <w:rPr>
          <w:sz w:val="24"/>
        </w:rPr>
        <w:t>– A CONTRATADA, ao apresentar sua proposta comercial, deverá informar seu endereço para correio eletrônico, ou caso não disponha, o seu endereço comercial para recebimento das </w:t>
      </w:r>
      <w:r>
        <w:rPr>
          <w:spacing w:val="-2"/>
          <w:sz w:val="24"/>
        </w:rPr>
        <w:t>comunicações.</w:t>
      </w:r>
    </w:p>
    <w:p>
      <w:pPr>
        <w:pStyle w:val="ListParagraph"/>
        <w:numPr>
          <w:ilvl w:val="1"/>
          <w:numId w:val="34"/>
        </w:numPr>
        <w:tabs>
          <w:tab w:pos="655" w:val="left" w:leader="none"/>
        </w:tabs>
        <w:spacing w:line="240" w:lineRule="auto" w:before="120" w:after="0"/>
        <w:ind w:left="260" w:right="381" w:firstLine="0"/>
        <w:jc w:val="both"/>
        <w:rPr>
          <w:sz w:val="24"/>
        </w:rPr>
      </w:pPr>
      <w:r>
        <w:rPr>
          <w:sz w:val="24"/>
        </w:rPr>
        <w:t>– Presumem-se válidas as intimações e comunicações dirigidas aos endereços informados pela</w:t>
      </w:r>
      <w:r>
        <w:rPr>
          <w:spacing w:val="-2"/>
          <w:sz w:val="24"/>
        </w:rPr>
        <w:t> </w:t>
      </w:r>
      <w:r>
        <w:rPr>
          <w:sz w:val="24"/>
        </w:rPr>
        <w:t>CONTRATADA,</w:t>
      </w:r>
      <w:r>
        <w:rPr>
          <w:spacing w:val="-1"/>
          <w:sz w:val="24"/>
        </w:rPr>
        <w:t> </w:t>
      </w:r>
      <w:r>
        <w:rPr>
          <w:sz w:val="24"/>
        </w:rPr>
        <w:t>incluindo</w:t>
      </w:r>
      <w:r>
        <w:rPr>
          <w:spacing w:val="-1"/>
          <w:sz w:val="24"/>
        </w:rPr>
        <w:t> </w:t>
      </w:r>
      <w:r>
        <w:rPr>
          <w:sz w:val="24"/>
        </w:rPr>
        <w:t>as</w:t>
      </w:r>
      <w:r>
        <w:rPr>
          <w:spacing w:val="-1"/>
          <w:sz w:val="24"/>
        </w:rPr>
        <w:t> </w:t>
      </w:r>
      <w:r>
        <w:rPr>
          <w:sz w:val="24"/>
        </w:rPr>
        <w:t>comunicações por</w:t>
      </w:r>
      <w:r>
        <w:rPr>
          <w:spacing w:val="-2"/>
          <w:sz w:val="24"/>
        </w:rPr>
        <w:t> </w:t>
      </w:r>
      <w:r>
        <w:rPr>
          <w:sz w:val="24"/>
        </w:rPr>
        <w:t>meios</w:t>
      </w:r>
      <w:r>
        <w:rPr>
          <w:spacing w:val="-3"/>
          <w:sz w:val="24"/>
        </w:rPr>
        <w:t> </w:t>
      </w:r>
      <w:r>
        <w:rPr>
          <w:sz w:val="24"/>
        </w:rPr>
        <w:t>eletrônicos,</w:t>
      </w:r>
      <w:r>
        <w:rPr>
          <w:spacing w:val="-3"/>
          <w:sz w:val="24"/>
        </w:rPr>
        <w:t> </w:t>
      </w:r>
      <w:r>
        <w:rPr>
          <w:sz w:val="24"/>
        </w:rPr>
        <w:t>ainda</w:t>
      </w:r>
      <w:r>
        <w:rPr>
          <w:spacing w:val="-4"/>
          <w:sz w:val="24"/>
        </w:rPr>
        <w:t> </w:t>
      </w:r>
      <w:r>
        <w:rPr>
          <w:sz w:val="24"/>
        </w:rPr>
        <w:t>que</w:t>
      </w:r>
      <w:r>
        <w:rPr>
          <w:spacing w:val="-2"/>
          <w:sz w:val="24"/>
        </w:rPr>
        <w:t> </w:t>
      </w:r>
      <w:r>
        <w:rPr>
          <w:sz w:val="24"/>
        </w:rPr>
        <w:t>não</w:t>
      </w:r>
      <w:r>
        <w:rPr>
          <w:spacing w:val="-1"/>
          <w:sz w:val="24"/>
        </w:rPr>
        <w:t> </w:t>
      </w:r>
      <w:r>
        <w:rPr>
          <w:sz w:val="24"/>
        </w:rPr>
        <w:t>recebidas pessoalmente pelo interessado, se a modificação temporária ou definitiva não tiver sido devidamente comunicada à Administração, fluindo os prazos a partir da juntada do comprovante de entrega da correspondência no primitivo endereço.</w:t>
      </w:r>
    </w:p>
    <w:p>
      <w:pPr>
        <w:pStyle w:val="ListParagraph"/>
        <w:numPr>
          <w:ilvl w:val="1"/>
          <w:numId w:val="34"/>
        </w:numPr>
        <w:tabs>
          <w:tab w:pos="631" w:val="left" w:leader="none"/>
        </w:tabs>
        <w:spacing w:line="240" w:lineRule="auto" w:before="120" w:after="0"/>
        <w:ind w:left="260" w:right="387" w:firstLine="0"/>
        <w:jc w:val="both"/>
        <w:rPr>
          <w:sz w:val="24"/>
        </w:rPr>
      </w:pPr>
      <w:r>
        <w:rPr>
          <w:sz w:val="24"/>
        </w:rPr>
        <w:t>– Fica facultado à Administração comunicar à Contratada, por meio de publicação em órgão da imprensa oficial, sem prejuízo do previsto no item anterior.</w:t>
      </w:r>
    </w:p>
    <w:p>
      <w:pPr>
        <w:pStyle w:val="Heading1"/>
        <w:numPr>
          <w:ilvl w:val="0"/>
          <w:numId w:val="34"/>
        </w:numPr>
        <w:tabs>
          <w:tab w:pos="440" w:val="left" w:leader="none"/>
        </w:tabs>
        <w:spacing w:line="240" w:lineRule="auto" w:before="125" w:after="0"/>
        <w:ind w:left="440" w:right="0" w:hanging="180"/>
        <w:jc w:val="left"/>
      </w:pPr>
      <w:r>
        <w:rPr/>
        <w:t>–</w:t>
      </w:r>
      <w:r>
        <w:rPr>
          <w:spacing w:val="-2"/>
        </w:rPr>
        <w:t> </w:t>
      </w:r>
      <w:r>
        <w:rPr/>
        <w:t>GESTOR</w:t>
      </w:r>
      <w:r>
        <w:rPr>
          <w:spacing w:val="-1"/>
        </w:rPr>
        <w:t> </w:t>
      </w:r>
      <w:r>
        <w:rPr/>
        <w:t>DA</w:t>
      </w:r>
      <w:r>
        <w:rPr>
          <w:spacing w:val="-2"/>
        </w:rPr>
        <w:t> </w:t>
      </w:r>
      <w:r>
        <w:rPr/>
        <w:t>ATA</w:t>
      </w:r>
      <w:r>
        <w:rPr>
          <w:spacing w:val="-1"/>
        </w:rPr>
        <w:t> </w:t>
      </w:r>
      <w:r>
        <w:rPr/>
        <w:t>DE REGISTRO</w:t>
      </w:r>
      <w:r>
        <w:rPr>
          <w:spacing w:val="-1"/>
        </w:rPr>
        <w:t> </w:t>
      </w:r>
      <w:r>
        <w:rPr/>
        <w:t>DE</w:t>
      </w:r>
      <w:r>
        <w:rPr>
          <w:spacing w:val="-1"/>
        </w:rPr>
        <w:t> </w:t>
      </w:r>
      <w:r>
        <w:rPr/>
        <w:t>PREÇOS</w:t>
      </w:r>
      <w:r>
        <w:rPr>
          <w:spacing w:val="-1"/>
        </w:rPr>
        <w:t> </w:t>
      </w:r>
      <w:r>
        <w:rPr/>
        <w:t>E</w:t>
      </w:r>
      <w:r>
        <w:rPr>
          <w:spacing w:val="3"/>
        </w:rPr>
        <w:t> </w:t>
      </w:r>
      <w:r>
        <w:rPr>
          <w:spacing w:val="-2"/>
        </w:rPr>
        <w:t>ATRIBUIÇÕES</w:t>
      </w:r>
    </w:p>
    <w:p>
      <w:pPr>
        <w:pStyle w:val="ListParagraph"/>
        <w:numPr>
          <w:ilvl w:val="1"/>
          <w:numId w:val="34"/>
        </w:numPr>
        <w:tabs>
          <w:tab w:pos="629" w:val="left" w:leader="none"/>
        </w:tabs>
        <w:spacing w:line="240" w:lineRule="auto" w:before="115" w:after="0"/>
        <w:ind w:left="260" w:right="390" w:firstLine="0"/>
        <w:jc w:val="left"/>
        <w:rPr>
          <w:sz w:val="24"/>
        </w:rPr>
      </w:pPr>
      <w:r>
        <w:rPr>
          <w:sz w:val="24"/>
        </w:rPr>
        <w:t>– O gerenciamento da ata de registro de preço será de responsabilidade dos seguintes órgãos</w:t>
      </w:r>
      <w:r>
        <w:rPr>
          <w:spacing w:val="40"/>
          <w:sz w:val="24"/>
        </w:rPr>
        <w:t> </w:t>
      </w:r>
      <w:r>
        <w:rPr>
          <w:sz w:val="24"/>
        </w:rPr>
        <w:t>e gestores:</w:t>
      </w:r>
    </w:p>
    <w:p>
      <w:pPr>
        <w:pStyle w:val="ListParagraph"/>
        <w:numPr>
          <w:ilvl w:val="0"/>
          <w:numId w:val="37"/>
        </w:numPr>
        <w:tabs>
          <w:tab w:pos="424" w:val="left" w:leader="none"/>
        </w:tabs>
        <w:spacing w:line="240" w:lineRule="auto" w:before="120" w:after="0"/>
        <w:ind w:left="260" w:right="380" w:firstLine="0"/>
        <w:jc w:val="left"/>
        <w:rPr>
          <w:b/>
          <w:sz w:val="24"/>
        </w:rPr>
      </w:pPr>
      <w:r>
        <w:rPr>
          <w:b/>
          <w:sz w:val="24"/>
        </w:rPr>
        <w:t>José Cristóvão Raposo dos Santos</w:t>
      </w:r>
      <w:r>
        <w:rPr>
          <w:b/>
          <w:spacing w:val="26"/>
          <w:sz w:val="24"/>
        </w:rPr>
        <w:t> </w:t>
      </w:r>
      <w:r>
        <w:rPr>
          <w:sz w:val="24"/>
        </w:rPr>
        <w:t>– mat. 41/6919, CPF nº246.735.447-49, referente à cota</w:t>
      </w:r>
      <w:r>
        <w:rPr>
          <w:spacing w:val="80"/>
          <w:sz w:val="24"/>
        </w:rPr>
        <w:t> </w:t>
      </w:r>
      <w:r>
        <w:rPr>
          <w:sz w:val="24"/>
        </w:rPr>
        <w:t>parte da Secretaria de Obras e Infraestrutura.</w:t>
      </w:r>
    </w:p>
    <w:p>
      <w:pPr>
        <w:pStyle w:val="ListParagraph"/>
        <w:numPr>
          <w:ilvl w:val="0"/>
          <w:numId w:val="37"/>
        </w:numPr>
        <w:tabs>
          <w:tab w:pos="400" w:val="left" w:leader="none"/>
        </w:tabs>
        <w:spacing w:line="240" w:lineRule="auto" w:before="120" w:after="0"/>
        <w:ind w:left="260" w:right="384" w:firstLine="0"/>
        <w:jc w:val="left"/>
        <w:rPr>
          <w:sz w:val="24"/>
        </w:rPr>
      </w:pPr>
      <w:r>
        <w:rPr>
          <w:b/>
          <w:sz w:val="24"/>
        </w:rPr>
        <w:t>Valadar</w:t>
      </w:r>
      <w:r>
        <w:rPr>
          <w:b/>
          <w:spacing w:val="-1"/>
          <w:sz w:val="24"/>
        </w:rPr>
        <w:t> </w:t>
      </w:r>
      <w:r>
        <w:rPr>
          <w:b/>
          <w:sz w:val="24"/>
        </w:rPr>
        <w:t>Cardoso, </w:t>
      </w:r>
      <w:r>
        <w:rPr>
          <w:sz w:val="24"/>
        </w:rPr>
        <w:t>Matrícula</w:t>
      </w:r>
      <w:r>
        <w:rPr>
          <w:spacing w:val="-1"/>
          <w:sz w:val="24"/>
        </w:rPr>
        <w:t> </w:t>
      </w:r>
      <w:r>
        <w:rPr>
          <w:sz w:val="24"/>
        </w:rPr>
        <w:t>nº 41/6922, CPF</w:t>
      </w:r>
      <w:r>
        <w:rPr>
          <w:spacing w:val="-2"/>
          <w:sz w:val="24"/>
        </w:rPr>
        <w:t> </w:t>
      </w:r>
      <w:r>
        <w:rPr>
          <w:sz w:val="24"/>
        </w:rPr>
        <w:t>nº 809.307.368-00, referente</w:t>
      </w:r>
      <w:r>
        <w:rPr>
          <w:spacing w:val="-1"/>
          <w:sz w:val="24"/>
        </w:rPr>
        <w:t> </w:t>
      </w:r>
      <w:r>
        <w:rPr>
          <w:sz w:val="24"/>
        </w:rPr>
        <w:t>à</w:t>
      </w:r>
      <w:r>
        <w:rPr>
          <w:spacing w:val="-1"/>
          <w:sz w:val="24"/>
        </w:rPr>
        <w:t> </w:t>
      </w:r>
      <w:r>
        <w:rPr>
          <w:sz w:val="24"/>
        </w:rPr>
        <w:t>cota</w:t>
      </w:r>
      <w:r>
        <w:rPr>
          <w:spacing w:val="-1"/>
          <w:sz w:val="24"/>
        </w:rPr>
        <w:t> </w:t>
      </w:r>
      <w:r>
        <w:rPr>
          <w:sz w:val="24"/>
        </w:rPr>
        <w:t>da</w:t>
      </w:r>
      <w:r>
        <w:rPr>
          <w:spacing w:val="-1"/>
          <w:sz w:val="24"/>
        </w:rPr>
        <w:t> </w:t>
      </w:r>
      <w:r>
        <w:rPr>
          <w:sz w:val="24"/>
        </w:rPr>
        <w:t>Secretaria de Agricultura e Des. Agrário.</w:t>
      </w:r>
    </w:p>
    <w:p>
      <w:pPr>
        <w:pStyle w:val="ListParagraph"/>
        <w:numPr>
          <w:ilvl w:val="0"/>
          <w:numId w:val="37"/>
        </w:numPr>
        <w:tabs>
          <w:tab w:pos="422" w:val="left" w:leader="none"/>
        </w:tabs>
        <w:spacing w:line="240" w:lineRule="auto" w:before="121" w:after="0"/>
        <w:ind w:left="260" w:right="380" w:firstLine="0"/>
        <w:jc w:val="left"/>
        <w:rPr>
          <w:b/>
          <w:sz w:val="24"/>
        </w:rPr>
      </w:pPr>
      <w:r>
        <w:rPr>
          <w:b/>
          <w:sz w:val="24"/>
        </w:rPr>
        <w:t>Simone Cristina Capozi Machado Dutra, </w:t>
      </w:r>
      <w:r>
        <w:rPr>
          <w:sz w:val="24"/>
        </w:rPr>
        <w:t>CPF nº 047.982.217-40, referente à cota parte da</w:t>
      </w:r>
      <w:r>
        <w:rPr>
          <w:spacing w:val="80"/>
          <w:sz w:val="24"/>
        </w:rPr>
        <w:t> </w:t>
      </w:r>
      <w:r>
        <w:rPr>
          <w:sz w:val="24"/>
        </w:rPr>
        <w:t>Secretaria de Assistência Social e Direitos Humanos.</w:t>
      </w:r>
    </w:p>
    <w:p>
      <w:pPr>
        <w:pStyle w:val="ListParagraph"/>
        <w:numPr>
          <w:ilvl w:val="0"/>
          <w:numId w:val="37"/>
        </w:numPr>
        <w:tabs>
          <w:tab w:pos="455" w:val="left" w:leader="none"/>
        </w:tabs>
        <w:spacing w:line="240" w:lineRule="auto" w:before="120" w:after="0"/>
        <w:ind w:left="260" w:right="384" w:firstLine="0"/>
        <w:jc w:val="left"/>
        <w:rPr>
          <w:b/>
          <w:sz w:val="24"/>
        </w:rPr>
      </w:pPr>
      <w:r>
        <w:rPr>
          <w:b/>
          <w:sz w:val="24"/>
        </w:rPr>
        <w:t>Wueliton</w:t>
      </w:r>
      <w:r>
        <w:rPr>
          <w:b/>
          <w:spacing w:val="40"/>
          <w:sz w:val="24"/>
        </w:rPr>
        <w:t> </w:t>
      </w:r>
      <w:r>
        <w:rPr>
          <w:b/>
          <w:sz w:val="24"/>
        </w:rPr>
        <w:t>Pires</w:t>
      </w:r>
      <w:r>
        <w:rPr>
          <w:b/>
          <w:spacing w:val="40"/>
          <w:sz w:val="24"/>
        </w:rPr>
        <w:t> </w:t>
      </w:r>
      <w:r>
        <w:rPr>
          <w:sz w:val="24"/>
        </w:rPr>
        <w:t>-</w:t>
      </w:r>
      <w:r>
        <w:rPr>
          <w:spacing w:val="40"/>
          <w:sz w:val="24"/>
        </w:rPr>
        <w:t> </w:t>
      </w:r>
      <w:r>
        <w:rPr>
          <w:sz w:val="24"/>
        </w:rPr>
        <w:t>matrícula</w:t>
      </w:r>
      <w:r>
        <w:rPr>
          <w:spacing w:val="40"/>
          <w:sz w:val="24"/>
        </w:rPr>
        <w:t> </w:t>
      </w:r>
      <w:r>
        <w:rPr>
          <w:sz w:val="24"/>
        </w:rPr>
        <w:t>nº</w:t>
      </w:r>
      <w:r>
        <w:rPr>
          <w:spacing w:val="40"/>
          <w:sz w:val="24"/>
        </w:rPr>
        <w:t> </w:t>
      </w:r>
      <w:r>
        <w:rPr>
          <w:sz w:val="24"/>
        </w:rPr>
        <w:t>11/2035,</w:t>
      </w:r>
      <w:r>
        <w:rPr>
          <w:spacing w:val="40"/>
          <w:sz w:val="24"/>
        </w:rPr>
        <w:t> </w:t>
      </w:r>
      <w:r>
        <w:rPr>
          <w:sz w:val="24"/>
        </w:rPr>
        <w:t>CPF</w:t>
      </w:r>
      <w:r>
        <w:rPr>
          <w:spacing w:val="40"/>
          <w:sz w:val="24"/>
        </w:rPr>
        <w:t> </w:t>
      </w:r>
      <w:r>
        <w:rPr>
          <w:sz w:val="24"/>
        </w:rPr>
        <w:t>nº781.922.777-04,</w:t>
      </w:r>
      <w:r>
        <w:rPr>
          <w:spacing w:val="40"/>
          <w:sz w:val="24"/>
        </w:rPr>
        <w:t> </w:t>
      </w:r>
      <w:r>
        <w:rPr>
          <w:sz w:val="24"/>
        </w:rPr>
        <w:t>referente</w:t>
      </w:r>
      <w:r>
        <w:rPr>
          <w:spacing w:val="40"/>
          <w:sz w:val="24"/>
        </w:rPr>
        <w:t> </w:t>
      </w:r>
      <w:r>
        <w:rPr>
          <w:sz w:val="24"/>
        </w:rPr>
        <w:t>à</w:t>
      </w:r>
      <w:r>
        <w:rPr>
          <w:spacing w:val="40"/>
          <w:sz w:val="24"/>
        </w:rPr>
        <w:t> </w:t>
      </w:r>
      <w:r>
        <w:rPr>
          <w:sz w:val="24"/>
        </w:rPr>
        <w:t>cota</w:t>
      </w:r>
      <w:r>
        <w:rPr>
          <w:spacing w:val="40"/>
          <w:sz w:val="24"/>
        </w:rPr>
        <w:t> </w:t>
      </w:r>
      <w:r>
        <w:rPr>
          <w:sz w:val="24"/>
        </w:rPr>
        <w:t>parte</w:t>
      </w:r>
      <w:r>
        <w:rPr>
          <w:spacing w:val="40"/>
          <w:sz w:val="24"/>
        </w:rPr>
        <w:t> </w:t>
      </w:r>
      <w:r>
        <w:rPr>
          <w:sz w:val="24"/>
        </w:rPr>
        <w:t>da Secretaria de Saúde.</w:t>
      </w:r>
    </w:p>
    <w:p>
      <w:pPr>
        <w:pStyle w:val="ListParagraph"/>
        <w:numPr>
          <w:ilvl w:val="0"/>
          <w:numId w:val="37"/>
        </w:numPr>
        <w:tabs>
          <w:tab w:pos="465" w:val="left" w:leader="none"/>
        </w:tabs>
        <w:spacing w:line="240" w:lineRule="auto" w:before="120" w:after="0"/>
        <w:ind w:left="260" w:right="383" w:firstLine="0"/>
        <w:jc w:val="left"/>
        <w:rPr>
          <w:b/>
          <w:sz w:val="24"/>
        </w:rPr>
      </w:pPr>
      <w:r>
        <w:rPr>
          <w:b/>
          <w:sz w:val="24"/>
        </w:rPr>
        <w:t>Álvaro</w:t>
      </w:r>
      <w:r>
        <w:rPr>
          <w:b/>
          <w:spacing w:val="40"/>
          <w:sz w:val="24"/>
        </w:rPr>
        <w:t> </w:t>
      </w:r>
      <w:r>
        <w:rPr>
          <w:b/>
          <w:sz w:val="24"/>
        </w:rPr>
        <w:t>Luiz</w:t>
      </w:r>
      <w:r>
        <w:rPr>
          <w:b/>
          <w:spacing w:val="40"/>
          <w:sz w:val="24"/>
        </w:rPr>
        <w:t> </w:t>
      </w:r>
      <w:r>
        <w:rPr>
          <w:b/>
          <w:sz w:val="24"/>
        </w:rPr>
        <w:t>de</w:t>
      </w:r>
      <w:r>
        <w:rPr>
          <w:b/>
          <w:spacing w:val="40"/>
          <w:sz w:val="24"/>
        </w:rPr>
        <w:t> </w:t>
      </w:r>
      <w:r>
        <w:rPr>
          <w:b/>
          <w:sz w:val="24"/>
        </w:rPr>
        <w:t>Aguiar</w:t>
      </w:r>
      <w:r>
        <w:rPr>
          <w:b/>
          <w:spacing w:val="40"/>
          <w:sz w:val="24"/>
        </w:rPr>
        <w:t> </w:t>
      </w:r>
      <w:r>
        <w:rPr>
          <w:b/>
          <w:sz w:val="24"/>
        </w:rPr>
        <w:t>Cariello,</w:t>
      </w:r>
      <w:r>
        <w:rPr>
          <w:b/>
          <w:spacing w:val="40"/>
          <w:sz w:val="24"/>
        </w:rPr>
        <w:t> </w:t>
      </w:r>
      <w:r>
        <w:rPr>
          <w:sz w:val="24"/>
        </w:rPr>
        <w:t>Matricula</w:t>
      </w:r>
      <w:r>
        <w:rPr>
          <w:spacing w:val="40"/>
          <w:sz w:val="24"/>
        </w:rPr>
        <w:t> </w:t>
      </w:r>
      <w:r>
        <w:rPr>
          <w:sz w:val="24"/>
        </w:rPr>
        <w:t>nº</w:t>
      </w:r>
      <w:r>
        <w:rPr>
          <w:spacing w:val="40"/>
          <w:sz w:val="24"/>
        </w:rPr>
        <w:t> </w:t>
      </w:r>
      <w:r>
        <w:rPr>
          <w:sz w:val="24"/>
        </w:rPr>
        <w:t>41/6920-SMSP,</w:t>
      </w:r>
      <w:r>
        <w:rPr>
          <w:spacing w:val="40"/>
          <w:sz w:val="24"/>
        </w:rPr>
        <w:t> </w:t>
      </w:r>
      <w:r>
        <w:rPr>
          <w:sz w:val="24"/>
        </w:rPr>
        <w:t>CPF</w:t>
      </w:r>
      <w:r>
        <w:rPr>
          <w:spacing w:val="40"/>
          <w:sz w:val="24"/>
        </w:rPr>
        <w:t> </w:t>
      </w:r>
      <w:r>
        <w:rPr>
          <w:sz w:val="24"/>
        </w:rPr>
        <w:t>nº</w:t>
      </w:r>
      <w:r>
        <w:rPr>
          <w:spacing w:val="40"/>
          <w:sz w:val="24"/>
        </w:rPr>
        <w:t> </w:t>
      </w:r>
      <w:r>
        <w:rPr>
          <w:sz w:val="24"/>
        </w:rPr>
        <w:t>514.517.277-01,</w:t>
      </w:r>
      <w:r>
        <w:rPr>
          <w:spacing w:val="80"/>
          <w:sz w:val="24"/>
        </w:rPr>
        <w:t> </w:t>
      </w:r>
      <w:r>
        <w:rPr>
          <w:sz w:val="24"/>
        </w:rPr>
        <w:t>referente à cota parte da Secretaria de Trânsito e Defesa Civil.</w:t>
      </w:r>
    </w:p>
    <w:p>
      <w:pPr>
        <w:pStyle w:val="ListParagraph"/>
        <w:numPr>
          <w:ilvl w:val="0"/>
          <w:numId w:val="37"/>
        </w:numPr>
        <w:tabs>
          <w:tab w:pos="412" w:val="left" w:leader="none"/>
        </w:tabs>
        <w:spacing w:line="240" w:lineRule="auto" w:before="120" w:after="0"/>
        <w:ind w:left="260" w:right="380" w:firstLine="0"/>
        <w:jc w:val="left"/>
        <w:rPr>
          <w:sz w:val="24"/>
        </w:rPr>
      </w:pPr>
      <w:r>
        <w:rPr>
          <w:b/>
          <w:sz w:val="24"/>
        </w:rPr>
        <w:t>Regina Helena Bérgamo Monnerat</w:t>
      </w:r>
      <w:r>
        <w:rPr>
          <w:sz w:val="24"/>
        </w:rPr>
        <w:t>, Matrícula nº 41/6921, CPF nº 918.148.637-53, referente</w:t>
      </w:r>
      <w:r>
        <w:rPr>
          <w:spacing w:val="40"/>
          <w:sz w:val="24"/>
        </w:rPr>
        <w:t> </w:t>
      </w:r>
      <w:r>
        <w:rPr>
          <w:sz w:val="24"/>
        </w:rPr>
        <w:t>à cota parte da Secretaria de Meio Ambiente e Proteção Animal.</w:t>
      </w:r>
    </w:p>
    <w:p>
      <w:pPr>
        <w:pStyle w:val="ListParagraph"/>
        <w:numPr>
          <w:ilvl w:val="0"/>
          <w:numId w:val="37"/>
        </w:numPr>
        <w:tabs>
          <w:tab w:pos="405" w:val="left" w:leader="none"/>
        </w:tabs>
        <w:spacing w:line="240" w:lineRule="auto" w:before="120" w:after="0"/>
        <w:ind w:left="260" w:right="382" w:firstLine="0"/>
        <w:jc w:val="left"/>
        <w:rPr>
          <w:sz w:val="24"/>
        </w:rPr>
      </w:pPr>
      <w:r>
        <w:rPr>
          <w:b/>
          <w:sz w:val="24"/>
        </w:rPr>
        <w:t>Jonas Edinaldo da Silva</w:t>
      </w:r>
      <w:r>
        <w:rPr>
          <w:sz w:val="24"/>
        </w:rPr>
        <w:t>, Matrícula nº 11/0958, CPF nº 955.884.267-20, referente à cota parte da Secretaria de Educação.</w:t>
      </w:r>
    </w:p>
    <w:p>
      <w:pPr>
        <w:pStyle w:val="ListParagraph"/>
        <w:numPr>
          <w:ilvl w:val="1"/>
          <w:numId w:val="34"/>
        </w:numPr>
        <w:tabs>
          <w:tab w:pos="619" w:val="left" w:leader="none"/>
        </w:tabs>
        <w:spacing w:line="240" w:lineRule="auto" w:before="120" w:after="0"/>
        <w:ind w:left="619" w:right="0" w:hanging="359"/>
        <w:jc w:val="both"/>
        <w:rPr>
          <w:sz w:val="24"/>
        </w:rPr>
      </w:pPr>
      <w:r>
        <w:rPr>
          <w:sz w:val="24"/>
        </w:rPr>
        <w:t>–</w:t>
      </w:r>
      <w:r>
        <w:rPr>
          <w:spacing w:val="-3"/>
          <w:sz w:val="24"/>
        </w:rPr>
        <w:t> </w:t>
      </w:r>
      <w:r>
        <w:rPr>
          <w:sz w:val="24"/>
        </w:rPr>
        <w:t>Compete</w:t>
      </w:r>
      <w:r>
        <w:rPr>
          <w:spacing w:val="-1"/>
          <w:sz w:val="24"/>
        </w:rPr>
        <w:t> </w:t>
      </w:r>
      <w:r>
        <w:rPr>
          <w:sz w:val="24"/>
        </w:rPr>
        <w:t>ao gestor</w:t>
      </w:r>
      <w:r>
        <w:rPr>
          <w:spacing w:val="1"/>
          <w:sz w:val="24"/>
        </w:rPr>
        <w:t> </w:t>
      </w:r>
      <w:r>
        <w:rPr>
          <w:sz w:val="24"/>
        </w:rPr>
        <w:t>da</w:t>
      </w:r>
      <w:r>
        <w:rPr>
          <w:spacing w:val="-1"/>
          <w:sz w:val="24"/>
        </w:rPr>
        <w:t> </w:t>
      </w:r>
      <w:r>
        <w:rPr>
          <w:sz w:val="24"/>
        </w:rPr>
        <w:t>Ata</w:t>
      </w:r>
      <w:r>
        <w:rPr>
          <w:spacing w:val="-1"/>
          <w:sz w:val="24"/>
        </w:rPr>
        <w:t> </w:t>
      </w:r>
      <w:r>
        <w:rPr>
          <w:sz w:val="24"/>
        </w:rPr>
        <w:t>de</w:t>
      </w:r>
      <w:r>
        <w:rPr>
          <w:spacing w:val="-2"/>
          <w:sz w:val="24"/>
        </w:rPr>
        <w:t> </w:t>
      </w:r>
      <w:r>
        <w:rPr>
          <w:sz w:val="24"/>
        </w:rPr>
        <w:t>registro de</w:t>
      </w:r>
      <w:r>
        <w:rPr>
          <w:spacing w:val="-2"/>
          <w:sz w:val="24"/>
        </w:rPr>
        <w:t> Preços:</w:t>
      </w:r>
    </w:p>
    <w:p>
      <w:pPr>
        <w:pStyle w:val="ListParagraph"/>
        <w:numPr>
          <w:ilvl w:val="2"/>
          <w:numId w:val="38"/>
        </w:numPr>
        <w:tabs>
          <w:tab w:pos="816" w:val="left" w:leader="none"/>
        </w:tabs>
        <w:spacing w:line="240" w:lineRule="auto" w:before="121" w:after="0"/>
        <w:ind w:left="260" w:right="382" w:firstLine="0"/>
        <w:jc w:val="both"/>
        <w:rPr>
          <w:sz w:val="24"/>
        </w:rPr>
      </w:pPr>
      <w:r>
        <w:rPr>
          <w:sz w:val="24"/>
        </w:rPr>
        <w:t>– Verificar, antes de emitir a ordem de fornecimento, se há saldo orçamentário disponível para a execução, bem como se atentar à vigência da Ata de Registro de Preços e dos contratos derivados da mesma;</w:t>
      </w:r>
    </w:p>
    <w:p>
      <w:pPr>
        <w:pStyle w:val="ListParagraph"/>
        <w:numPr>
          <w:ilvl w:val="2"/>
          <w:numId w:val="38"/>
        </w:numPr>
        <w:tabs>
          <w:tab w:pos="826" w:val="left" w:leader="none"/>
        </w:tabs>
        <w:spacing w:line="240" w:lineRule="auto" w:before="120" w:after="0"/>
        <w:ind w:left="260" w:right="389" w:firstLine="0"/>
        <w:jc w:val="both"/>
        <w:rPr>
          <w:sz w:val="24"/>
        </w:rPr>
      </w:pPr>
      <w:r>
        <w:rPr>
          <w:sz w:val="24"/>
        </w:rPr>
        <w:t>– Controlar os quantitativos, respeitando o limite máximo para a sua quota estipulada na Ata de Registro de Preços;</w:t>
      </w:r>
    </w:p>
    <w:p>
      <w:pPr>
        <w:pStyle w:val="ListParagraph"/>
        <w:numPr>
          <w:ilvl w:val="2"/>
          <w:numId w:val="38"/>
        </w:numPr>
        <w:tabs>
          <w:tab w:pos="828" w:val="left" w:leader="none"/>
        </w:tabs>
        <w:spacing w:line="240" w:lineRule="auto" w:before="120" w:after="0"/>
        <w:ind w:left="260" w:right="381" w:firstLine="0"/>
        <w:jc w:val="both"/>
        <w:rPr>
          <w:sz w:val="24"/>
        </w:rPr>
      </w:pPr>
      <w:r>
        <w:rPr>
          <w:sz w:val="24"/>
        </w:rPr>
        <w:t>– Solicitar à fiscalização do contrato que inicie os procedimentos de acompanhamento e </w:t>
      </w:r>
      <w:r>
        <w:rPr>
          <w:spacing w:val="-2"/>
          <w:sz w:val="24"/>
        </w:rPr>
        <w:t>fiscalização;</w:t>
      </w:r>
    </w:p>
    <w:p>
      <w:pPr>
        <w:pStyle w:val="ListParagraph"/>
        <w:numPr>
          <w:ilvl w:val="2"/>
          <w:numId w:val="38"/>
        </w:numPr>
        <w:tabs>
          <w:tab w:pos="814" w:val="left" w:leader="none"/>
        </w:tabs>
        <w:spacing w:line="240" w:lineRule="auto" w:before="120" w:after="0"/>
        <w:ind w:left="260" w:right="386" w:firstLine="0"/>
        <w:jc w:val="both"/>
        <w:rPr>
          <w:sz w:val="24"/>
        </w:rPr>
      </w:pPr>
      <w:r>
        <w:rPr>
          <w:sz w:val="24"/>
        </w:rPr>
        <w:t>– Encaminhar comunicações à CONTRATADA ou fornecer meios para que a fiscalização se comunique com a CONTRATADA;</w:t>
      </w:r>
    </w:p>
    <w:p>
      <w:pPr>
        <w:pStyle w:val="ListParagraph"/>
        <w:numPr>
          <w:ilvl w:val="2"/>
          <w:numId w:val="38"/>
        </w:numPr>
        <w:tabs>
          <w:tab w:pos="804" w:val="left" w:leader="none"/>
        </w:tabs>
        <w:spacing w:line="240" w:lineRule="auto" w:before="120" w:after="0"/>
        <w:ind w:left="260" w:right="386" w:firstLine="0"/>
        <w:jc w:val="left"/>
        <w:rPr>
          <w:sz w:val="24"/>
        </w:rPr>
      </w:pPr>
      <w:r>
        <w:rPr>
          <w:sz w:val="24"/>
        </w:rPr>
        <w:t>– Requerer</w:t>
      </w:r>
      <w:r>
        <w:rPr>
          <w:spacing w:val="-1"/>
          <w:sz w:val="24"/>
        </w:rPr>
        <w:t> </w:t>
      </w:r>
      <w:r>
        <w:rPr>
          <w:sz w:val="24"/>
        </w:rPr>
        <w:t>/ Solicitar</w:t>
      </w:r>
      <w:r>
        <w:rPr>
          <w:spacing w:val="-1"/>
          <w:sz w:val="24"/>
        </w:rPr>
        <w:t> </w:t>
      </w:r>
      <w:r>
        <w:rPr>
          <w:sz w:val="24"/>
        </w:rPr>
        <w:t>ajustes, aditivos, suspensões, prorrogações ou supressões ao contrato, na forma da legislação;</w:t>
      </w:r>
    </w:p>
    <w:p>
      <w:pPr>
        <w:pStyle w:val="ListParagraph"/>
        <w:numPr>
          <w:ilvl w:val="2"/>
          <w:numId w:val="38"/>
        </w:numPr>
        <w:tabs>
          <w:tab w:pos="807" w:val="left" w:leader="none"/>
        </w:tabs>
        <w:spacing w:line="240" w:lineRule="auto" w:before="120" w:after="0"/>
        <w:ind w:left="260" w:right="388" w:firstLine="0"/>
        <w:jc w:val="left"/>
        <w:rPr>
          <w:sz w:val="24"/>
        </w:rPr>
      </w:pPr>
      <w:r>
        <w:rPr>
          <w:sz w:val="24"/>
        </w:rPr>
        <w:t>– Tomar demais medidas necessárias para a regularização de faltas ou eventuais problemas relacionados à execução do contrato.</w:t>
      </w:r>
    </w:p>
    <w:p>
      <w:pPr>
        <w:pStyle w:val="ListParagraph"/>
        <w:numPr>
          <w:ilvl w:val="2"/>
          <w:numId w:val="38"/>
        </w:numPr>
        <w:tabs>
          <w:tab w:pos="799" w:val="left" w:leader="none"/>
        </w:tabs>
        <w:spacing w:line="240" w:lineRule="auto" w:before="120" w:after="0"/>
        <w:ind w:left="799" w:right="0" w:hanging="539"/>
        <w:jc w:val="left"/>
        <w:rPr>
          <w:sz w:val="24"/>
        </w:rPr>
      </w:pPr>
      <w:r>
        <w:rPr>
          <w:sz w:val="24"/>
        </w:rPr>
        <w:t>–</w:t>
      </w:r>
      <w:r>
        <w:rPr>
          <w:spacing w:val="-1"/>
          <w:sz w:val="24"/>
        </w:rPr>
        <w:t> </w:t>
      </w:r>
      <w:r>
        <w:rPr>
          <w:sz w:val="24"/>
        </w:rPr>
        <w:t>Solicitar</w:t>
      </w:r>
      <w:r>
        <w:rPr>
          <w:spacing w:val="-1"/>
          <w:sz w:val="24"/>
        </w:rPr>
        <w:t> </w:t>
      </w:r>
      <w:r>
        <w:rPr>
          <w:sz w:val="24"/>
        </w:rPr>
        <w:t>ao</w:t>
      </w:r>
      <w:r>
        <w:rPr>
          <w:spacing w:val="-1"/>
          <w:sz w:val="24"/>
        </w:rPr>
        <w:t> </w:t>
      </w:r>
      <w:r>
        <w:rPr>
          <w:sz w:val="24"/>
        </w:rPr>
        <w:t>Fiscal</w:t>
      </w:r>
      <w:r>
        <w:rPr>
          <w:spacing w:val="1"/>
          <w:sz w:val="24"/>
        </w:rPr>
        <w:t> </w:t>
      </w:r>
      <w:r>
        <w:rPr>
          <w:sz w:val="24"/>
        </w:rPr>
        <w:t>de</w:t>
      </w:r>
      <w:r>
        <w:rPr>
          <w:spacing w:val="-2"/>
          <w:sz w:val="24"/>
        </w:rPr>
        <w:t> </w:t>
      </w:r>
      <w:r>
        <w:rPr>
          <w:sz w:val="24"/>
        </w:rPr>
        <w:t>Contrato</w:t>
      </w:r>
      <w:r>
        <w:rPr>
          <w:spacing w:val="-1"/>
          <w:sz w:val="24"/>
        </w:rPr>
        <w:t> </w:t>
      </w:r>
      <w:r>
        <w:rPr>
          <w:sz w:val="24"/>
        </w:rPr>
        <w:t>o</w:t>
      </w:r>
      <w:r>
        <w:rPr>
          <w:spacing w:val="-1"/>
          <w:sz w:val="24"/>
        </w:rPr>
        <w:t> </w:t>
      </w:r>
      <w:r>
        <w:rPr>
          <w:sz w:val="24"/>
        </w:rPr>
        <w:t>envio</w:t>
      </w:r>
      <w:r>
        <w:rPr>
          <w:spacing w:val="-1"/>
          <w:sz w:val="24"/>
        </w:rPr>
        <w:t> </w:t>
      </w:r>
      <w:r>
        <w:rPr>
          <w:sz w:val="24"/>
        </w:rPr>
        <w:t>de</w:t>
      </w:r>
      <w:r>
        <w:rPr>
          <w:spacing w:val="-2"/>
          <w:sz w:val="24"/>
        </w:rPr>
        <w:t> </w:t>
      </w:r>
      <w:r>
        <w:rPr>
          <w:sz w:val="24"/>
        </w:rPr>
        <w:t>relatórios</w:t>
      </w:r>
      <w:r>
        <w:rPr>
          <w:spacing w:val="-1"/>
          <w:sz w:val="24"/>
        </w:rPr>
        <w:t> </w:t>
      </w:r>
      <w:r>
        <w:rPr>
          <w:sz w:val="24"/>
        </w:rPr>
        <w:t>relativos</w:t>
      </w:r>
      <w:r>
        <w:rPr>
          <w:spacing w:val="-1"/>
          <w:sz w:val="24"/>
        </w:rPr>
        <w:t> </w:t>
      </w:r>
      <w:r>
        <w:rPr>
          <w:sz w:val="24"/>
        </w:rPr>
        <w:t>à</w:t>
      </w:r>
      <w:r>
        <w:rPr>
          <w:spacing w:val="-2"/>
          <w:sz w:val="24"/>
        </w:rPr>
        <w:t> </w:t>
      </w:r>
      <w:r>
        <w:rPr>
          <w:sz w:val="24"/>
        </w:rPr>
        <w:t>fiscalização</w:t>
      </w:r>
      <w:r>
        <w:rPr>
          <w:spacing w:val="-1"/>
          <w:sz w:val="24"/>
        </w:rPr>
        <w:t> </w:t>
      </w:r>
      <w:r>
        <w:rPr>
          <w:sz w:val="24"/>
        </w:rPr>
        <w:t>de</w:t>
      </w:r>
      <w:r>
        <w:rPr>
          <w:spacing w:val="-1"/>
          <w:sz w:val="24"/>
        </w:rPr>
        <w:t> </w:t>
      </w:r>
      <w:r>
        <w:rPr>
          <w:spacing w:val="-2"/>
          <w:sz w:val="24"/>
        </w:rPr>
        <w:t>contrato.</w:t>
      </w:r>
    </w:p>
    <w:p>
      <w:pPr>
        <w:spacing w:after="0" w:line="240" w:lineRule="auto"/>
        <w:jc w:val="left"/>
        <w:rPr>
          <w:sz w:val="24"/>
        </w:rPr>
        <w:sectPr>
          <w:pgSz w:w="11930" w:h="16850"/>
          <w:pgMar w:header="451" w:footer="654" w:top="1840" w:bottom="900" w:left="1420" w:right="480"/>
        </w:sectPr>
      </w:pPr>
    </w:p>
    <w:p>
      <w:pPr>
        <w:pStyle w:val="ListParagraph"/>
        <w:numPr>
          <w:ilvl w:val="2"/>
          <w:numId w:val="38"/>
        </w:numPr>
        <w:tabs>
          <w:tab w:pos="809" w:val="left" w:leader="none"/>
        </w:tabs>
        <w:spacing w:line="240" w:lineRule="auto" w:before="80" w:after="0"/>
        <w:ind w:left="260" w:right="384" w:firstLine="0"/>
        <w:jc w:val="both"/>
        <w:rPr>
          <w:sz w:val="24"/>
        </w:rPr>
      </w:pPr>
      <w:r>
        <w:rPr>
          <w:sz w:val="24"/>
        </w:rPr>
        <w:t>- Gerenciar, planejar e realizar comunicações relativas às pesquisas de mercado periódicas, em tempo hábil para observância ao prazo não superior de 180 (cento e oitenta) dias, a fim de verificar a vantajosidade dos preços registrados na ata de registro de preços.</w:t>
      </w:r>
    </w:p>
    <w:p>
      <w:pPr>
        <w:pStyle w:val="ListParagraph"/>
        <w:numPr>
          <w:ilvl w:val="3"/>
          <w:numId w:val="38"/>
        </w:numPr>
        <w:tabs>
          <w:tab w:pos="989" w:val="left" w:leader="none"/>
        </w:tabs>
        <w:spacing w:line="240" w:lineRule="auto" w:before="120" w:after="0"/>
        <w:ind w:left="260" w:right="389" w:firstLine="0"/>
        <w:jc w:val="both"/>
        <w:rPr>
          <w:sz w:val="24"/>
        </w:rPr>
      </w:pPr>
      <w:r>
        <w:rPr>
          <w:sz w:val="24"/>
        </w:rPr>
        <w:t>– Entende-se como tempo hábil o prazo mínimo de 90 dias (noventa) de antecedência ao prazo máximo previsto no item.</w:t>
      </w:r>
    </w:p>
    <w:p>
      <w:pPr>
        <w:pStyle w:val="ListParagraph"/>
        <w:numPr>
          <w:ilvl w:val="1"/>
          <w:numId w:val="34"/>
        </w:numPr>
        <w:tabs>
          <w:tab w:pos="629" w:val="left" w:leader="none"/>
        </w:tabs>
        <w:spacing w:line="240" w:lineRule="auto" w:before="120" w:after="0"/>
        <w:ind w:left="629" w:right="0" w:hanging="369"/>
        <w:jc w:val="both"/>
        <w:rPr>
          <w:sz w:val="24"/>
        </w:rPr>
      </w:pPr>
      <w:r>
        <w:rPr>
          <w:sz w:val="24"/>
        </w:rPr>
        <w:t>–</w:t>
      </w:r>
      <w:r>
        <w:rPr>
          <w:spacing w:val="6"/>
          <w:sz w:val="24"/>
        </w:rPr>
        <w:t> </w:t>
      </w:r>
      <w:r>
        <w:rPr>
          <w:sz w:val="24"/>
        </w:rPr>
        <w:t>O</w:t>
      </w:r>
      <w:r>
        <w:rPr>
          <w:spacing w:val="10"/>
          <w:sz w:val="24"/>
        </w:rPr>
        <w:t> </w:t>
      </w:r>
      <w:r>
        <w:rPr>
          <w:sz w:val="24"/>
        </w:rPr>
        <w:t>rol</w:t>
      </w:r>
      <w:r>
        <w:rPr>
          <w:spacing w:val="9"/>
          <w:sz w:val="24"/>
        </w:rPr>
        <w:t> </w:t>
      </w:r>
      <w:r>
        <w:rPr>
          <w:sz w:val="24"/>
        </w:rPr>
        <w:t>dos</w:t>
      </w:r>
      <w:r>
        <w:rPr>
          <w:spacing w:val="10"/>
          <w:sz w:val="24"/>
        </w:rPr>
        <w:t> </w:t>
      </w:r>
      <w:r>
        <w:rPr>
          <w:sz w:val="24"/>
        </w:rPr>
        <w:t>órgãos</w:t>
      </w:r>
      <w:r>
        <w:rPr>
          <w:spacing w:val="10"/>
          <w:sz w:val="24"/>
        </w:rPr>
        <w:t> </w:t>
      </w:r>
      <w:r>
        <w:rPr>
          <w:sz w:val="24"/>
        </w:rPr>
        <w:t>participantes,</w:t>
      </w:r>
      <w:r>
        <w:rPr>
          <w:spacing w:val="9"/>
          <w:sz w:val="24"/>
        </w:rPr>
        <w:t> </w:t>
      </w:r>
      <w:r>
        <w:rPr>
          <w:sz w:val="24"/>
        </w:rPr>
        <w:t>suas</w:t>
      </w:r>
      <w:r>
        <w:rPr>
          <w:spacing w:val="8"/>
          <w:sz w:val="24"/>
        </w:rPr>
        <w:t> </w:t>
      </w:r>
      <w:r>
        <w:rPr>
          <w:sz w:val="24"/>
        </w:rPr>
        <w:t>respectivas</w:t>
      </w:r>
      <w:r>
        <w:rPr>
          <w:spacing w:val="9"/>
          <w:sz w:val="24"/>
        </w:rPr>
        <w:t> </w:t>
      </w:r>
      <w:r>
        <w:rPr>
          <w:sz w:val="24"/>
        </w:rPr>
        <w:t>cotas</w:t>
      </w:r>
      <w:r>
        <w:rPr>
          <w:spacing w:val="10"/>
          <w:sz w:val="24"/>
        </w:rPr>
        <w:t> </w:t>
      </w:r>
      <w:r>
        <w:rPr>
          <w:sz w:val="24"/>
        </w:rPr>
        <w:t>e</w:t>
      </w:r>
      <w:r>
        <w:rPr>
          <w:spacing w:val="10"/>
          <w:sz w:val="24"/>
        </w:rPr>
        <w:t> </w:t>
      </w:r>
      <w:r>
        <w:rPr>
          <w:sz w:val="24"/>
        </w:rPr>
        <w:t>atribuições</w:t>
      </w:r>
      <w:r>
        <w:rPr>
          <w:spacing w:val="10"/>
          <w:sz w:val="24"/>
        </w:rPr>
        <w:t> </w:t>
      </w:r>
      <w:r>
        <w:rPr>
          <w:sz w:val="24"/>
        </w:rPr>
        <w:t>constam</w:t>
      </w:r>
      <w:r>
        <w:rPr>
          <w:spacing w:val="8"/>
          <w:sz w:val="24"/>
        </w:rPr>
        <w:t> </w:t>
      </w:r>
      <w:r>
        <w:rPr>
          <w:sz w:val="24"/>
        </w:rPr>
        <w:t>nos</w:t>
      </w:r>
      <w:r>
        <w:rPr>
          <w:spacing w:val="9"/>
          <w:sz w:val="24"/>
        </w:rPr>
        <w:t> </w:t>
      </w:r>
      <w:r>
        <w:rPr>
          <w:sz w:val="24"/>
        </w:rPr>
        <w:t>itens</w:t>
      </w:r>
      <w:r>
        <w:rPr>
          <w:spacing w:val="8"/>
          <w:sz w:val="24"/>
        </w:rPr>
        <w:t> </w:t>
      </w:r>
      <w:r>
        <w:rPr>
          <w:sz w:val="24"/>
        </w:rPr>
        <w:t>1.1</w:t>
      </w:r>
      <w:r>
        <w:rPr>
          <w:spacing w:val="11"/>
          <w:sz w:val="24"/>
        </w:rPr>
        <w:t> </w:t>
      </w:r>
      <w:r>
        <w:rPr>
          <w:spacing w:val="-10"/>
          <w:sz w:val="24"/>
        </w:rPr>
        <w:t>e</w:t>
      </w:r>
    </w:p>
    <w:p>
      <w:pPr>
        <w:spacing w:before="0"/>
        <w:ind w:left="260" w:right="0" w:firstLine="0"/>
        <w:jc w:val="both"/>
        <w:rPr>
          <w:sz w:val="24"/>
        </w:rPr>
      </w:pPr>
      <w:r>
        <w:rPr>
          <w:sz w:val="24"/>
        </w:rPr>
        <w:t>1.2</w:t>
      </w:r>
      <w:r>
        <w:rPr>
          <w:spacing w:val="-1"/>
          <w:sz w:val="24"/>
        </w:rPr>
        <w:t> </w:t>
      </w:r>
      <w:r>
        <w:rPr>
          <w:sz w:val="24"/>
        </w:rPr>
        <w:t>deste </w:t>
      </w:r>
      <w:r>
        <w:rPr>
          <w:spacing w:val="-2"/>
          <w:sz w:val="24"/>
        </w:rPr>
        <w:t>Termo.</w:t>
      </w:r>
    </w:p>
    <w:p>
      <w:pPr>
        <w:pStyle w:val="ListParagraph"/>
        <w:numPr>
          <w:ilvl w:val="1"/>
          <w:numId w:val="34"/>
        </w:numPr>
        <w:tabs>
          <w:tab w:pos="665" w:val="left" w:leader="none"/>
        </w:tabs>
        <w:spacing w:line="240" w:lineRule="auto" w:before="120" w:after="0"/>
        <w:ind w:left="260" w:right="388" w:firstLine="0"/>
        <w:jc w:val="both"/>
        <w:rPr>
          <w:sz w:val="24"/>
        </w:rPr>
      </w:pPr>
      <w:r>
        <w:rPr>
          <w:sz w:val="24"/>
        </w:rPr>
        <w:t>– Não será admitida a adesão de outras Secretarias Municipais que não participaram da presente licitação.</w:t>
      </w:r>
    </w:p>
    <w:p>
      <w:pPr>
        <w:pStyle w:val="Heading1"/>
        <w:numPr>
          <w:ilvl w:val="0"/>
          <w:numId w:val="34"/>
        </w:numPr>
        <w:tabs>
          <w:tab w:pos="440" w:val="left" w:leader="none"/>
        </w:tabs>
        <w:spacing w:line="240" w:lineRule="auto" w:before="125" w:after="0"/>
        <w:ind w:left="440" w:right="0" w:hanging="180"/>
        <w:jc w:val="left"/>
      </w:pPr>
      <w:r>
        <w:rPr/>
        <w:t>–</w:t>
      </w:r>
      <w:r>
        <w:rPr>
          <w:spacing w:val="-4"/>
        </w:rPr>
        <w:t> </w:t>
      </w:r>
      <w:r>
        <w:rPr/>
        <w:t>FISCALIZAÇÃO</w:t>
      </w:r>
      <w:r>
        <w:rPr>
          <w:spacing w:val="-1"/>
        </w:rPr>
        <w:t> </w:t>
      </w:r>
      <w:r>
        <w:rPr/>
        <w:t>DO</w:t>
      </w:r>
      <w:r>
        <w:rPr>
          <w:spacing w:val="-1"/>
        </w:rPr>
        <w:t> </w:t>
      </w:r>
      <w:r>
        <w:rPr/>
        <w:t>CONTRATO</w:t>
      </w:r>
      <w:r>
        <w:rPr>
          <w:spacing w:val="-1"/>
        </w:rPr>
        <w:t> </w:t>
      </w:r>
      <w:r>
        <w:rPr/>
        <w:t>E</w:t>
      </w:r>
      <w:r>
        <w:rPr>
          <w:spacing w:val="-1"/>
        </w:rPr>
        <w:t> </w:t>
      </w:r>
      <w:r>
        <w:rPr>
          <w:spacing w:val="-2"/>
        </w:rPr>
        <w:t>ATRIBUIÇÕES</w:t>
      </w:r>
    </w:p>
    <w:p>
      <w:pPr>
        <w:pStyle w:val="ListParagraph"/>
        <w:numPr>
          <w:ilvl w:val="1"/>
          <w:numId w:val="34"/>
        </w:numPr>
        <w:tabs>
          <w:tab w:pos="619" w:val="left" w:leader="none"/>
        </w:tabs>
        <w:spacing w:line="240" w:lineRule="auto" w:before="115" w:after="0"/>
        <w:ind w:left="619" w:right="0" w:hanging="359"/>
        <w:jc w:val="both"/>
        <w:rPr>
          <w:sz w:val="24"/>
        </w:rPr>
      </w:pPr>
      <w:r>
        <w:rPr>
          <w:sz w:val="24"/>
        </w:rPr>
        <w:t>–</w:t>
      </w:r>
      <w:r>
        <w:rPr>
          <w:spacing w:val="-2"/>
          <w:sz w:val="24"/>
        </w:rPr>
        <w:t> </w:t>
      </w:r>
      <w:r>
        <w:rPr>
          <w:sz w:val="24"/>
        </w:rPr>
        <w:t>Serão</w:t>
      </w:r>
      <w:r>
        <w:rPr>
          <w:spacing w:val="-1"/>
          <w:sz w:val="24"/>
        </w:rPr>
        <w:t> </w:t>
      </w:r>
      <w:r>
        <w:rPr>
          <w:sz w:val="24"/>
        </w:rPr>
        <w:t>responsáveis</w:t>
      </w:r>
      <w:r>
        <w:rPr>
          <w:spacing w:val="1"/>
          <w:sz w:val="24"/>
        </w:rPr>
        <w:t> </w:t>
      </w:r>
      <w:r>
        <w:rPr>
          <w:sz w:val="24"/>
        </w:rPr>
        <w:t>pelo</w:t>
      </w:r>
      <w:r>
        <w:rPr>
          <w:spacing w:val="-2"/>
          <w:sz w:val="24"/>
        </w:rPr>
        <w:t> </w:t>
      </w:r>
      <w:r>
        <w:rPr>
          <w:sz w:val="24"/>
        </w:rPr>
        <w:t>acompanhamento</w:t>
      </w:r>
      <w:r>
        <w:rPr>
          <w:spacing w:val="-1"/>
          <w:sz w:val="24"/>
        </w:rPr>
        <w:t> </w:t>
      </w:r>
      <w:r>
        <w:rPr>
          <w:sz w:val="24"/>
        </w:rPr>
        <w:t>e fiscalização</w:t>
      </w:r>
      <w:r>
        <w:rPr>
          <w:spacing w:val="-2"/>
          <w:sz w:val="24"/>
        </w:rPr>
        <w:t> </w:t>
      </w:r>
      <w:r>
        <w:rPr>
          <w:sz w:val="24"/>
        </w:rPr>
        <w:t>do</w:t>
      </w:r>
      <w:r>
        <w:rPr>
          <w:spacing w:val="-1"/>
          <w:sz w:val="24"/>
        </w:rPr>
        <w:t> </w:t>
      </w:r>
      <w:r>
        <w:rPr>
          <w:sz w:val="24"/>
        </w:rPr>
        <w:t>contrato</w:t>
      </w:r>
      <w:r>
        <w:rPr>
          <w:spacing w:val="1"/>
          <w:sz w:val="24"/>
        </w:rPr>
        <w:t> </w:t>
      </w:r>
      <w:r>
        <w:rPr>
          <w:sz w:val="24"/>
        </w:rPr>
        <w:t>os</w:t>
      </w:r>
      <w:r>
        <w:rPr>
          <w:spacing w:val="-1"/>
          <w:sz w:val="24"/>
        </w:rPr>
        <w:t> </w:t>
      </w:r>
      <w:r>
        <w:rPr>
          <w:spacing w:val="-2"/>
          <w:sz w:val="24"/>
        </w:rPr>
        <w:t>servidores:</w:t>
      </w:r>
    </w:p>
    <w:p>
      <w:pPr>
        <w:pStyle w:val="Heading1"/>
      </w:pPr>
      <w:r>
        <w:rPr>
          <w:u w:val="single"/>
        </w:rPr>
        <w:t>SECRETARIA</w:t>
      </w:r>
      <w:r>
        <w:rPr>
          <w:spacing w:val="-2"/>
          <w:u w:val="single"/>
        </w:rPr>
        <w:t> </w:t>
      </w:r>
      <w:r>
        <w:rPr>
          <w:u w:val="single"/>
        </w:rPr>
        <w:t>DE</w:t>
      </w:r>
      <w:r>
        <w:rPr>
          <w:spacing w:val="-1"/>
          <w:u w:val="single"/>
        </w:rPr>
        <w:t> </w:t>
      </w:r>
      <w:r>
        <w:rPr>
          <w:u w:val="single"/>
        </w:rPr>
        <w:t>OBRAS</w:t>
      </w:r>
      <w:r>
        <w:rPr>
          <w:spacing w:val="-2"/>
          <w:u w:val="single"/>
        </w:rPr>
        <w:t> </w:t>
      </w:r>
      <w:r>
        <w:rPr>
          <w:u w:val="single"/>
        </w:rPr>
        <w:t>E</w:t>
      </w:r>
      <w:r>
        <w:rPr>
          <w:spacing w:val="-1"/>
          <w:u w:val="single"/>
        </w:rPr>
        <w:t> </w:t>
      </w:r>
      <w:r>
        <w:rPr>
          <w:spacing w:val="-2"/>
          <w:u w:val="single"/>
        </w:rPr>
        <w:t>INFRAESTRUTURA</w:t>
      </w:r>
    </w:p>
    <w:p>
      <w:pPr>
        <w:pStyle w:val="ListParagraph"/>
        <w:numPr>
          <w:ilvl w:val="0"/>
          <w:numId w:val="39"/>
        </w:numPr>
        <w:tabs>
          <w:tab w:pos="458" w:val="left" w:leader="none"/>
        </w:tabs>
        <w:spacing w:line="240" w:lineRule="auto" w:before="115" w:after="0"/>
        <w:ind w:left="458" w:right="0" w:hanging="138"/>
        <w:jc w:val="left"/>
        <w:rPr>
          <w:sz w:val="24"/>
        </w:rPr>
      </w:pPr>
      <w:r>
        <w:rPr>
          <w:b/>
          <w:sz w:val="24"/>
        </w:rPr>
        <w:t>Patrícia Dias de</w:t>
      </w:r>
      <w:r>
        <w:rPr>
          <w:b/>
          <w:spacing w:val="-1"/>
          <w:sz w:val="24"/>
        </w:rPr>
        <w:t> </w:t>
      </w:r>
      <w:r>
        <w:rPr>
          <w:b/>
          <w:sz w:val="24"/>
        </w:rPr>
        <w:t>Oliveira</w:t>
      </w:r>
      <w:r>
        <w:rPr>
          <w:b/>
          <w:spacing w:val="1"/>
          <w:sz w:val="24"/>
        </w:rPr>
        <w:t> </w:t>
      </w:r>
      <w:r>
        <w:rPr>
          <w:sz w:val="24"/>
        </w:rPr>
        <w:t>– Matrícula</w:t>
      </w:r>
      <w:r>
        <w:rPr>
          <w:spacing w:val="-1"/>
          <w:sz w:val="24"/>
        </w:rPr>
        <w:t> </w:t>
      </w:r>
      <w:r>
        <w:rPr>
          <w:sz w:val="24"/>
        </w:rPr>
        <w:t>nº 41/6972, CPF</w:t>
      </w:r>
      <w:r>
        <w:rPr>
          <w:spacing w:val="-2"/>
          <w:sz w:val="24"/>
        </w:rPr>
        <w:t> </w:t>
      </w:r>
      <w:r>
        <w:rPr>
          <w:sz w:val="24"/>
        </w:rPr>
        <w:t>nº 026.340.497-</w:t>
      </w:r>
      <w:r>
        <w:rPr>
          <w:spacing w:val="-5"/>
          <w:sz w:val="24"/>
        </w:rPr>
        <w:t>81</w:t>
      </w:r>
    </w:p>
    <w:p>
      <w:pPr>
        <w:pStyle w:val="ListParagraph"/>
        <w:numPr>
          <w:ilvl w:val="0"/>
          <w:numId w:val="39"/>
        </w:numPr>
        <w:tabs>
          <w:tab w:pos="458" w:val="left" w:leader="none"/>
        </w:tabs>
        <w:spacing w:line="240" w:lineRule="auto" w:before="120" w:after="0"/>
        <w:ind w:left="458" w:right="0" w:hanging="138"/>
        <w:jc w:val="left"/>
        <w:rPr>
          <w:sz w:val="24"/>
        </w:rPr>
      </w:pPr>
      <w:r>
        <w:rPr>
          <w:b/>
          <w:sz w:val="24"/>
        </w:rPr>
        <w:t>Aline</w:t>
      </w:r>
      <w:r>
        <w:rPr>
          <w:b/>
          <w:spacing w:val="-2"/>
          <w:sz w:val="24"/>
        </w:rPr>
        <w:t> </w:t>
      </w:r>
      <w:r>
        <w:rPr>
          <w:b/>
          <w:sz w:val="24"/>
        </w:rPr>
        <w:t>Benvenutti</w:t>
      </w:r>
      <w:r>
        <w:rPr>
          <w:b/>
          <w:spacing w:val="-1"/>
          <w:sz w:val="24"/>
        </w:rPr>
        <w:t> </w:t>
      </w:r>
      <w:r>
        <w:rPr>
          <w:b/>
          <w:sz w:val="24"/>
        </w:rPr>
        <w:t>Farizel</w:t>
      </w:r>
      <w:r>
        <w:rPr>
          <w:b/>
          <w:spacing w:val="2"/>
          <w:sz w:val="24"/>
        </w:rPr>
        <w:t> </w:t>
      </w:r>
      <w:r>
        <w:rPr>
          <w:sz w:val="24"/>
        </w:rPr>
        <w:t>–</w:t>
      </w:r>
      <w:r>
        <w:rPr>
          <w:spacing w:val="-1"/>
          <w:sz w:val="24"/>
        </w:rPr>
        <w:t> </w:t>
      </w:r>
      <w:r>
        <w:rPr>
          <w:sz w:val="24"/>
        </w:rPr>
        <w:t>Matrícula</w:t>
      </w:r>
      <w:r>
        <w:rPr>
          <w:spacing w:val="-1"/>
          <w:sz w:val="24"/>
        </w:rPr>
        <w:t> </w:t>
      </w:r>
      <w:r>
        <w:rPr>
          <w:sz w:val="24"/>
        </w:rPr>
        <w:t>nº</w:t>
      </w:r>
      <w:r>
        <w:rPr>
          <w:spacing w:val="-1"/>
          <w:sz w:val="24"/>
        </w:rPr>
        <w:t> </w:t>
      </w:r>
      <w:r>
        <w:rPr>
          <w:sz w:val="24"/>
        </w:rPr>
        <w:t>41/6937, CPF</w:t>
      </w:r>
      <w:r>
        <w:rPr>
          <w:spacing w:val="-3"/>
          <w:sz w:val="24"/>
        </w:rPr>
        <w:t> </w:t>
      </w:r>
      <w:r>
        <w:rPr>
          <w:sz w:val="24"/>
        </w:rPr>
        <w:t>nº 089.501.857-</w:t>
      </w:r>
      <w:r>
        <w:rPr>
          <w:spacing w:val="-5"/>
          <w:sz w:val="24"/>
        </w:rPr>
        <w:t>84</w:t>
      </w:r>
    </w:p>
    <w:p>
      <w:pPr>
        <w:pStyle w:val="Heading1"/>
      </w:pPr>
      <w:r>
        <w:rPr>
          <w:u w:val="single"/>
        </w:rPr>
        <w:t>SECRETARIA</w:t>
      </w:r>
      <w:r>
        <w:rPr>
          <w:spacing w:val="-1"/>
          <w:u w:val="single"/>
        </w:rPr>
        <w:t> </w:t>
      </w:r>
      <w:r>
        <w:rPr>
          <w:u w:val="single"/>
        </w:rPr>
        <w:t>DE</w:t>
      </w:r>
      <w:r>
        <w:rPr>
          <w:spacing w:val="-1"/>
          <w:u w:val="single"/>
        </w:rPr>
        <w:t> </w:t>
      </w:r>
      <w:r>
        <w:rPr>
          <w:u w:val="single"/>
        </w:rPr>
        <w:t>AGRICULTURA</w:t>
      </w:r>
      <w:r>
        <w:rPr>
          <w:spacing w:val="-1"/>
          <w:u w:val="single"/>
        </w:rPr>
        <w:t> </w:t>
      </w:r>
      <w:r>
        <w:rPr>
          <w:u w:val="single"/>
        </w:rPr>
        <w:t>E</w:t>
      </w:r>
      <w:r>
        <w:rPr>
          <w:spacing w:val="-1"/>
          <w:u w:val="single"/>
        </w:rPr>
        <w:t> </w:t>
      </w:r>
      <w:r>
        <w:rPr>
          <w:u w:val="single"/>
        </w:rPr>
        <w:t>DES. </w:t>
      </w:r>
      <w:r>
        <w:rPr>
          <w:spacing w:val="-2"/>
          <w:u w:val="single"/>
        </w:rPr>
        <w:t>AGRÁRIO</w:t>
      </w:r>
    </w:p>
    <w:p>
      <w:pPr>
        <w:pStyle w:val="ListParagraph"/>
        <w:numPr>
          <w:ilvl w:val="0"/>
          <w:numId w:val="39"/>
        </w:numPr>
        <w:tabs>
          <w:tab w:pos="398" w:val="left" w:leader="none"/>
        </w:tabs>
        <w:spacing w:line="240" w:lineRule="auto" w:before="115" w:after="0"/>
        <w:ind w:left="398" w:right="0" w:hanging="138"/>
        <w:jc w:val="left"/>
        <w:rPr>
          <w:sz w:val="24"/>
        </w:rPr>
      </w:pPr>
      <w:r>
        <w:rPr>
          <w:b/>
          <w:sz w:val="24"/>
        </w:rPr>
        <w:t>Cheila</w:t>
      </w:r>
      <w:r>
        <w:rPr>
          <w:b/>
          <w:spacing w:val="-1"/>
          <w:sz w:val="24"/>
        </w:rPr>
        <w:t> </w:t>
      </w:r>
      <w:r>
        <w:rPr>
          <w:b/>
          <w:sz w:val="24"/>
        </w:rPr>
        <w:t>Marta Emmerick, </w:t>
      </w:r>
      <w:r>
        <w:rPr>
          <w:sz w:val="24"/>
        </w:rPr>
        <w:t>Matrícula</w:t>
      </w:r>
      <w:r>
        <w:rPr>
          <w:spacing w:val="-1"/>
          <w:sz w:val="24"/>
        </w:rPr>
        <w:t> </w:t>
      </w:r>
      <w:r>
        <w:rPr>
          <w:sz w:val="24"/>
        </w:rPr>
        <w:t>nº</w:t>
      </w:r>
      <w:r>
        <w:rPr>
          <w:spacing w:val="-1"/>
          <w:sz w:val="24"/>
        </w:rPr>
        <w:t> </w:t>
      </w:r>
      <w:r>
        <w:rPr>
          <w:sz w:val="24"/>
        </w:rPr>
        <w:t>41/6699,</w:t>
      </w:r>
      <w:r>
        <w:rPr>
          <w:spacing w:val="1"/>
          <w:sz w:val="24"/>
        </w:rPr>
        <w:t> </w:t>
      </w:r>
      <w:r>
        <w:rPr>
          <w:sz w:val="24"/>
        </w:rPr>
        <w:t>CPF</w:t>
      </w:r>
      <w:r>
        <w:rPr>
          <w:spacing w:val="-2"/>
          <w:sz w:val="24"/>
        </w:rPr>
        <w:t> </w:t>
      </w:r>
      <w:r>
        <w:rPr>
          <w:sz w:val="24"/>
        </w:rPr>
        <w:t>nº 109.922.317-</w:t>
      </w:r>
      <w:r>
        <w:rPr>
          <w:spacing w:val="-5"/>
          <w:sz w:val="24"/>
        </w:rPr>
        <w:t>28</w:t>
      </w:r>
    </w:p>
    <w:p>
      <w:pPr>
        <w:pStyle w:val="ListParagraph"/>
        <w:numPr>
          <w:ilvl w:val="0"/>
          <w:numId w:val="39"/>
        </w:numPr>
        <w:tabs>
          <w:tab w:pos="398" w:val="left" w:leader="none"/>
        </w:tabs>
        <w:spacing w:line="240" w:lineRule="auto" w:before="120" w:after="0"/>
        <w:ind w:left="398" w:right="0" w:hanging="138"/>
        <w:jc w:val="left"/>
        <w:rPr>
          <w:sz w:val="24"/>
        </w:rPr>
      </w:pPr>
      <w:r>
        <w:rPr>
          <w:b/>
          <w:sz w:val="24"/>
        </w:rPr>
        <w:t>Thiago</w:t>
      </w:r>
      <w:r>
        <w:rPr>
          <w:b/>
          <w:spacing w:val="-3"/>
          <w:sz w:val="24"/>
        </w:rPr>
        <w:t> </w:t>
      </w:r>
      <w:r>
        <w:rPr>
          <w:b/>
          <w:sz w:val="24"/>
        </w:rPr>
        <w:t>da Silva</w:t>
      </w:r>
      <w:r>
        <w:rPr>
          <w:b/>
          <w:spacing w:val="-1"/>
          <w:sz w:val="24"/>
        </w:rPr>
        <w:t> </w:t>
      </w:r>
      <w:r>
        <w:rPr>
          <w:b/>
          <w:sz w:val="24"/>
        </w:rPr>
        <w:t>Dutra,</w:t>
      </w:r>
      <w:r>
        <w:rPr>
          <w:b/>
          <w:spacing w:val="1"/>
          <w:sz w:val="24"/>
        </w:rPr>
        <w:t> </w:t>
      </w:r>
      <w:r>
        <w:rPr>
          <w:sz w:val="24"/>
        </w:rPr>
        <w:t>Matrícula</w:t>
      </w:r>
      <w:r>
        <w:rPr>
          <w:spacing w:val="-2"/>
          <w:sz w:val="24"/>
        </w:rPr>
        <w:t> </w:t>
      </w:r>
      <w:r>
        <w:rPr>
          <w:sz w:val="24"/>
        </w:rPr>
        <w:t>nº 41/6945,</w:t>
      </w:r>
      <w:r>
        <w:rPr>
          <w:spacing w:val="-1"/>
          <w:sz w:val="24"/>
        </w:rPr>
        <w:t> </w:t>
      </w:r>
      <w:r>
        <w:rPr>
          <w:sz w:val="24"/>
        </w:rPr>
        <w:t>CPF</w:t>
      </w:r>
      <w:r>
        <w:rPr>
          <w:spacing w:val="-2"/>
          <w:sz w:val="24"/>
        </w:rPr>
        <w:t> </w:t>
      </w:r>
      <w:r>
        <w:rPr>
          <w:sz w:val="24"/>
        </w:rPr>
        <w:t>nº 143.831.117-</w:t>
      </w:r>
      <w:r>
        <w:rPr>
          <w:spacing w:val="-5"/>
          <w:sz w:val="24"/>
        </w:rPr>
        <w:t>69;</w:t>
      </w:r>
    </w:p>
    <w:p>
      <w:pPr>
        <w:pStyle w:val="Heading1"/>
        <w:spacing w:before="126"/>
      </w:pPr>
      <w:r>
        <w:rPr>
          <w:u w:val="single"/>
        </w:rPr>
        <w:t>SECRETARIA</w:t>
      </w:r>
      <w:r>
        <w:rPr>
          <w:spacing w:val="-3"/>
          <w:u w:val="single"/>
        </w:rPr>
        <w:t> </w:t>
      </w:r>
      <w:r>
        <w:rPr>
          <w:u w:val="single"/>
        </w:rPr>
        <w:t>DE</w:t>
      </w:r>
      <w:r>
        <w:rPr>
          <w:spacing w:val="-1"/>
          <w:u w:val="single"/>
        </w:rPr>
        <w:t> </w:t>
      </w:r>
      <w:r>
        <w:rPr>
          <w:u w:val="single"/>
        </w:rPr>
        <w:t>ASSISTÊNCIA</w:t>
      </w:r>
      <w:r>
        <w:rPr>
          <w:spacing w:val="-1"/>
          <w:u w:val="single"/>
        </w:rPr>
        <w:t> </w:t>
      </w:r>
      <w:r>
        <w:rPr>
          <w:u w:val="single"/>
        </w:rPr>
        <w:t>SOCIAL</w:t>
      </w:r>
      <w:r>
        <w:rPr>
          <w:spacing w:val="-3"/>
          <w:u w:val="single"/>
        </w:rPr>
        <w:t> </w:t>
      </w:r>
      <w:r>
        <w:rPr>
          <w:u w:val="single"/>
        </w:rPr>
        <w:t>E</w:t>
      </w:r>
      <w:r>
        <w:rPr>
          <w:spacing w:val="-1"/>
          <w:u w:val="single"/>
        </w:rPr>
        <w:t> </w:t>
      </w:r>
      <w:r>
        <w:rPr>
          <w:u w:val="single"/>
        </w:rPr>
        <w:t>DIREITO </w:t>
      </w:r>
      <w:r>
        <w:rPr>
          <w:spacing w:val="-2"/>
          <w:u w:val="single"/>
        </w:rPr>
        <w:t>HUMANOS</w:t>
      </w:r>
    </w:p>
    <w:p>
      <w:pPr>
        <w:pStyle w:val="ListParagraph"/>
        <w:numPr>
          <w:ilvl w:val="0"/>
          <w:numId w:val="39"/>
        </w:numPr>
        <w:tabs>
          <w:tab w:pos="398" w:val="left" w:leader="none"/>
        </w:tabs>
        <w:spacing w:line="240" w:lineRule="auto" w:before="115" w:after="0"/>
        <w:ind w:left="398" w:right="0" w:hanging="138"/>
        <w:jc w:val="left"/>
        <w:rPr>
          <w:sz w:val="24"/>
        </w:rPr>
      </w:pPr>
      <w:r>
        <w:rPr>
          <w:b/>
          <w:sz w:val="24"/>
        </w:rPr>
        <w:t>Renata</w:t>
      </w:r>
      <w:r>
        <w:rPr>
          <w:b/>
          <w:spacing w:val="-3"/>
          <w:sz w:val="24"/>
        </w:rPr>
        <w:t> </w:t>
      </w:r>
      <w:r>
        <w:rPr>
          <w:b/>
          <w:sz w:val="24"/>
        </w:rPr>
        <w:t>da Costa</w:t>
      </w:r>
      <w:r>
        <w:rPr>
          <w:b/>
          <w:spacing w:val="1"/>
          <w:sz w:val="24"/>
        </w:rPr>
        <w:t> </w:t>
      </w:r>
      <w:r>
        <w:rPr>
          <w:b/>
          <w:sz w:val="24"/>
        </w:rPr>
        <w:t>Ferreira</w:t>
      </w:r>
      <w:r>
        <w:rPr>
          <w:sz w:val="24"/>
        </w:rPr>
        <w:t>, matrícula</w:t>
      </w:r>
      <w:r>
        <w:rPr>
          <w:spacing w:val="-2"/>
          <w:sz w:val="24"/>
        </w:rPr>
        <w:t> </w:t>
      </w:r>
      <w:r>
        <w:rPr>
          <w:sz w:val="24"/>
        </w:rPr>
        <w:t>nº 41/6953,</w:t>
      </w:r>
      <w:r>
        <w:rPr>
          <w:spacing w:val="-1"/>
          <w:sz w:val="24"/>
        </w:rPr>
        <w:t> </w:t>
      </w:r>
      <w:r>
        <w:rPr>
          <w:sz w:val="24"/>
        </w:rPr>
        <w:t>CPF</w:t>
      </w:r>
      <w:r>
        <w:rPr>
          <w:spacing w:val="-2"/>
          <w:sz w:val="24"/>
        </w:rPr>
        <w:t> </w:t>
      </w:r>
      <w:r>
        <w:rPr>
          <w:sz w:val="24"/>
        </w:rPr>
        <w:t>nº 104.498.937-</w:t>
      </w:r>
      <w:r>
        <w:rPr>
          <w:spacing w:val="-5"/>
          <w:sz w:val="24"/>
        </w:rPr>
        <w:t>82</w:t>
      </w:r>
    </w:p>
    <w:p>
      <w:pPr>
        <w:pStyle w:val="ListParagraph"/>
        <w:numPr>
          <w:ilvl w:val="0"/>
          <w:numId w:val="39"/>
        </w:numPr>
        <w:tabs>
          <w:tab w:pos="398" w:val="left" w:leader="none"/>
        </w:tabs>
        <w:spacing w:line="240" w:lineRule="auto" w:before="120" w:after="0"/>
        <w:ind w:left="398" w:right="0" w:hanging="138"/>
        <w:jc w:val="left"/>
        <w:rPr>
          <w:sz w:val="24"/>
        </w:rPr>
      </w:pPr>
      <w:r>
        <w:rPr>
          <w:b/>
          <w:sz w:val="24"/>
        </w:rPr>
        <w:t>Virginia</w:t>
      </w:r>
      <w:r>
        <w:rPr>
          <w:b/>
          <w:spacing w:val="-1"/>
          <w:sz w:val="24"/>
        </w:rPr>
        <w:t> </w:t>
      </w:r>
      <w:r>
        <w:rPr>
          <w:b/>
          <w:sz w:val="24"/>
        </w:rPr>
        <w:t>dos Santos Hoelz</w:t>
      </w:r>
      <w:r>
        <w:rPr>
          <w:sz w:val="24"/>
        </w:rPr>
        <w:t>, matrícula</w:t>
      </w:r>
      <w:r>
        <w:rPr>
          <w:spacing w:val="-1"/>
          <w:sz w:val="24"/>
        </w:rPr>
        <w:t> </w:t>
      </w:r>
      <w:r>
        <w:rPr>
          <w:sz w:val="24"/>
        </w:rPr>
        <w:t>nº 10/6404, CPF</w:t>
      </w:r>
      <w:r>
        <w:rPr>
          <w:spacing w:val="-2"/>
          <w:sz w:val="24"/>
        </w:rPr>
        <w:t> </w:t>
      </w:r>
      <w:r>
        <w:rPr>
          <w:sz w:val="24"/>
        </w:rPr>
        <w:t>nº</w:t>
      </w:r>
      <w:r>
        <w:rPr>
          <w:spacing w:val="1"/>
          <w:sz w:val="24"/>
        </w:rPr>
        <w:t> </w:t>
      </w:r>
      <w:r>
        <w:rPr>
          <w:sz w:val="24"/>
        </w:rPr>
        <w:t>879.507.237-</w:t>
      </w:r>
      <w:r>
        <w:rPr>
          <w:spacing w:val="-5"/>
          <w:sz w:val="24"/>
        </w:rPr>
        <w:t>37</w:t>
      </w:r>
    </w:p>
    <w:p>
      <w:pPr>
        <w:pStyle w:val="Heading1"/>
      </w:pPr>
      <w:r>
        <w:rPr>
          <w:u w:val="single"/>
        </w:rPr>
        <w:t>SECRETARIA</w:t>
      </w:r>
      <w:r>
        <w:rPr>
          <w:spacing w:val="-2"/>
          <w:u w:val="single"/>
        </w:rPr>
        <w:t> </w:t>
      </w:r>
      <w:r>
        <w:rPr>
          <w:u w:val="single"/>
        </w:rPr>
        <w:t>DE</w:t>
      </w:r>
      <w:r>
        <w:rPr>
          <w:spacing w:val="-1"/>
          <w:u w:val="single"/>
        </w:rPr>
        <w:t> </w:t>
      </w:r>
      <w:r>
        <w:rPr>
          <w:spacing w:val="-2"/>
          <w:u w:val="single"/>
        </w:rPr>
        <w:t>SAÚDE</w:t>
      </w:r>
    </w:p>
    <w:p>
      <w:pPr>
        <w:pStyle w:val="ListParagraph"/>
        <w:numPr>
          <w:ilvl w:val="0"/>
          <w:numId w:val="39"/>
        </w:numPr>
        <w:tabs>
          <w:tab w:pos="398" w:val="left" w:leader="none"/>
        </w:tabs>
        <w:spacing w:line="240" w:lineRule="auto" w:before="115" w:after="0"/>
        <w:ind w:left="398" w:right="0" w:hanging="138"/>
        <w:jc w:val="left"/>
        <w:rPr>
          <w:sz w:val="24"/>
        </w:rPr>
      </w:pPr>
      <w:r>
        <w:rPr>
          <w:b/>
          <w:sz w:val="24"/>
        </w:rPr>
        <w:t>José</w:t>
      </w:r>
      <w:r>
        <w:rPr>
          <w:b/>
          <w:spacing w:val="-1"/>
          <w:sz w:val="24"/>
        </w:rPr>
        <w:t> </w:t>
      </w:r>
      <w:r>
        <w:rPr>
          <w:b/>
          <w:sz w:val="24"/>
        </w:rPr>
        <w:t>Luiz Brasil</w:t>
      </w:r>
      <w:r>
        <w:rPr>
          <w:sz w:val="24"/>
        </w:rPr>
        <w:t>, Matrícula</w:t>
      </w:r>
      <w:r>
        <w:rPr>
          <w:spacing w:val="-1"/>
          <w:sz w:val="24"/>
        </w:rPr>
        <w:t> </w:t>
      </w:r>
      <w:r>
        <w:rPr>
          <w:sz w:val="24"/>
        </w:rPr>
        <w:t>nº 10/0245, CPF</w:t>
      </w:r>
      <w:r>
        <w:rPr>
          <w:spacing w:val="-2"/>
          <w:sz w:val="24"/>
        </w:rPr>
        <w:t> </w:t>
      </w:r>
      <w:r>
        <w:rPr>
          <w:sz w:val="24"/>
        </w:rPr>
        <w:t>nº 743.617.917-</w:t>
      </w:r>
      <w:r>
        <w:rPr>
          <w:spacing w:val="-5"/>
          <w:sz w:val="24"/>
        </w:rPr>
        <w:t>91;</w:t>
      </w:r>
    </w:p>
    <w:p>
      <w:pPr>
        <w:pStyle w:val="ListParagraph"/>
        <w:numPr>
          <w:ilvl w:val="0"/>
          <w:numId w:val="39"/>
        </w:numPr>
        <w:tabs>
          <w:tab w:pos="398" w:val="left" w:leader="none"/>
        </w:tabs>
        <w:spacing w:line="240" w:lineRule="auto" w:before="120" w:after="0"/>
        <w:ind w:left="398" w:right="0" w:hanging="138"/>
        <w:jc w:val="left"/>
        <w:rPr>
          <w:sz w:val="24"/>
        </w:rPr>
      </w:pPr>
      <w:r>
        <w:rPr>
          <w:b/>
          <w:sz w:val="24"/>
        </w:rPr>
        <w:t>Wilson</w:t>
      </w:r>
      <w:r>
        <w:rPr>
          <w:b/>
          <w:spacing w:val="-1"/>
          <w:sz w:val="24"/>
        </w:rPr>
        <w:t> </w:t>
      </w:r>
      <w:r>
        <w:rPr>
          <w:b/>
          <w:sz w:val="24"/>
        </w:rPr>
        <w:t>Luiz Bongard</w:t>
      </w:r>
      <w:r>
        <w:rPr>
          <w:b/>
          <w:spacing w:val="-3"/>
          <w:sz w:val="24"/>
        </w:rPr>
        <w:t> </w:t>
      </w:r>
      <w:r>
        <w:rPr>
          <w:b/>
          <w:sz w:val="24"/>
        </w:rPr>
        <w:t>Coelho,</w:t>
      </w:r>
      <w:r>
        <w:rPr>
          <w:b/>
          <w:spacing w:val="2"/>
          <w:sz w:val="24"/>
        </w:rPr>
        <w:t> </w:t>
      </w:r>
      <w:r>
        <w:rPr>
          <w:sz w:val="24"/>
        </w:rPr>
        <w:t>Matrícula</w:t>
      </w:r>
      <w:r>
        <w:rPr>
          <w:spacing w:val="-2"/>
          <w:sz w:val="24"/>
        </w:rPr>
        <w:t> </w:t>
      </w:r>
      <w:r>
        <w:rPr>
          <w:sz w:val="24"/>
        </w:rPr>
        <w:t>nº 10/6234,</w:t>
      </w:r>
      <w:r>
        <w:rPr>
          <w:spacing w:val="-1"/>
          <w:sz w:val="24"/>
        </w:rPr>
        <w:t> </w:t>
      </w:r>
      <w:r>
        <w:rPr>
          <w:sz w:val="24"/>
        </w:rPr>
        <w:t>CPF</w:t>
      </w:r>
      <w:r>
        <w:rPr>
          <w:spacing w:val="-2"/>
          <w:sz w:val="24"/>
        </w:rPr>
        <w:t> </w:t>
      </w:r>
      <w:r>
        <w:rPr>
          <w:sz w:val="24"/>
        </w:rPr>
        <w:t>nº 073.742.017-</w:t>
      </w:r>
      <w:r>
        <w:rPr>
          <w:spacing w:val="-5"/>
          <w:sz w:val="24"/>
        </w:rPr>
        <w:t>02.</w:t>
      </w:r>
    </w:p>
    <w:p>
      <w:pPr>
        <w:pStyle w:val="Heading1"/>
      </w:pPr>
      <w:r>
        <w:rPr>
          <w:u w:val="single"/>
        </w:rPr>
        <w:t>SECRETARIA</w:t>
      </w:r>
      <w:r>
        <w:rPr>
          <w:spacing w:val="-2"/>
          <w:u w:val="single"/>
        </w:rPr>
        <w:t> </w:t>
      </w:r>
      <w:r>
        <w:rPr>
          <w:u w:val="single"/>
        </w:rPr>
        <w:t>DE</w:t>
      </w:r>
      <w:r>
        <w:rPr>
          <w:spacing w:val="-1"/>
          <w:u w:val="single"/>
        </w:rPr>
        <w:t> </w:t>
      </w:r>
      <w:r>
        <w:rPr>
          <w:u w:val="single"/>
        </w:rPr>
        <w:t>TRÂNSITO</w:t>
      </w:r>
      <w:r>
        <w:rPr>
          <w:spacing w:val="-1"/>
          <w:u w:val="single"/>
        </w:rPr>
        <w:t> </w:t>
      </w:r>
      <w:r>
        <w:rPr>
          <w:u w:val="single"/>
        </w:rPr>
        <w:t>E</w:t>
      </w:r>
      <w:r>
        <w:rPr>
          <w:spacing w:val="-1"/>
          <w:u w:val="single"/>
        </w:rPr>
        <w:t> </w:t>
      </w:r>
      <w:r>
        <w:rPr>
          <w:u w:val="single"/>
        </w:rPr>
        <w:t>DEFESA</w:t>
      </w:r>
      <w:r>
        <w:rPr>
          <w:spacing w:val="-1"/>
          <w:u w:val="single"/>
        </w:rPr>
        <w:t> </w:t>
      </w:r>
      <w:r>
        <w:rPr>
          <w:spacing w:val="-2"/>
          <w:u w:val="single"/>
        </w:rPr>
        <w:t>CIVIL</w:t>
      </w:r>
    </w:p>
    <w:p>
      <w:pPr>
        <w:pStyle w:val="ListParagraph"/>
        <w:numPr>
          <w:ilvl w:val="0"/>
          <w:numId w:val="39"/>
        </w:numPr>
        <w:tabs>
          <w:tab w:pos="398" w:val="left" w:leader="none"/>
        </w:tabs>
        <w:spacing w:line="240" w:lineRule="auto" w:before="115" w:after="0"/>
        <w:ind w:left="398" w:right="0" w:hanging="138"/>
        <w:jc w:val="left"/>
        <w:rPr>
          <w:b/>
          <w:sz w:val="24"/>
        </w:rPr>
      </w:pPr>
      <w:r>
        <w:rPr>
          <w:b/>
          <w:sz w:val="24"/>
        </w:rPr>
        <w:t>Herlon Chernicharo Ferçura, </w:t>
      </w:r>
      <w:r>
        <w:rPr>
          <w:sz w:val="24"/>
        </w:rPr>
        <w:t>Matrícula</w:t>
      </w:r>
      <w:r>
        <w:rPr>
          <w:spacing w:val="-1"/>
          <w:sz w:val="24"/>
        </w:rPr>
        <w:t> </w:t>
      </w:r>
      <w:r>
        <w:rPr>
          <w:sz w:val="24"/>
        </w:rPr>
        <w:t>nº</w:t>
      </w:r>
      <w:r>
        <w:rPr>
          <w:spacing w:val="-1"/>
          <w:sz w:val="24"/>
        </w:rPr>
        <w:t> </w:t>
      </w:r>
      <w:r>
        <w:rPr>
          <w:sz w:val="24"/>
        </w:rPr>
        <w:t>10/2427,</w:t>
      </w:r>
      <w:r>
        <w:rPr>
          <w:spacing w:val="-1"/>
          <w:sz w:val="24"/>
        </w:rPr>
        <w:t> </w:t>
      </w:r>
      <w:r>
        <w:rPr>
          <w:sz w:val="24"/>
        </w:rPr>
        <w:t>CPF</w:t>
      </w:r>
      <w:r>
        <w:rPr>
          <w:spacing w:val="-3"/>
          <w:sz w:val="24"/>
        </w:rPr>
        <w:t> </w:t>
      </w:r>
      <w:r>
        <w:rPr>
          <w:sz w:val="24"/>
        </w:rPr>
        <w:t>nº 091.884.687-</w:t>
      </w:r>
      <w:r>
        <w:rPr>
          <w:spacing w:val="-5"/>
          <w:sz w:val="24"/>
        </w:rPr>
        <w:t>04;</w:t>
      </w:r>
    </w:p>
    <w:p>
      <w:pPr>
        <w:pStyle w:val="ListParagraph"/>
        <w:numPr>
          <w:ilvl w:val="0"/>
          <w:numId w:val="39"/>
        </w:numPr>
        <w:tabs>
          <w:tab w:pos="398" w:val="left" w:leader="none"/>
        </w:tabs>
        <w:spacing w:line="240" w:lineRule="auto" w:before="121" w:after="0"/>
        <w:ind w:left="398" w:right="0" w:hanging="138"/>
        <w:jc w:val="left"/>
        <w:rPr>
          <w:b/>
          <w:sz w:val="24"/>
        </w:rPr>
      </w:pPr>
      <w:r>
        <w:rPr>
          <w:b/>
          <w:sz w:val="24"/>
        </w:rPr>
        <w:t>Gustavo</w:t>
      </w:r>
      <w:r>
        <w:rPr>
          <w:b/>
          <w:spacing w:val="-1"/>
          <w:sz w:val="24"/>
        </w:rPr>
        <w:t> </w:t>
      </w:r>
      <w:r>
        <w:rPr>
          <w:b/>
          <w:sz w:val="24"/>
        </w:rPr>
        <w:t>de</w:t>
      </w:r>
      <w:r>
        <w:rPr>
          <w:b/>
          <w:spacing w:val="-1"/>
          <w:sz w:val="24"/>
        </w:rPr>
        <w:t> </w:t>
      </w:r>
      <w:r>
        <w:rPr>
          <w:b/>
          <w:sz w:val="24"/>
        </w:rPr>
        <w:t>Azevedo,</w:t>
      </w:r>
      <w:r>
        <w:rPr>
          <w:b/>
          <w:spacing w:val="3"/>
          <w:sz w:val="24"/>
        </w:rPr>
        <w:t> </w:t>
      </w:r>
      <w:r>
        <w:rPr>
          <w:sz w:val="24"/>
        </w:rPr>
        <w:t>Matrícula</w:t>
      </w:r>
      <w:r>
        <w:rPr>
          <w:spacing w:val="-2"/>
          <w:sz w:val="24"/>
        </w:rPr>
        <w:t> </w:t>
      </w:r>
      <w:r>
        <w:rPr>
          <w:sz w:val="24"/>
        </w:rPr>
        <w:t>nº</w:t>
      </w:r>
      <w:r>
        <w:rPr>
          <w:spacing w:val="-1"/>
          <w:sz w:val="24"/>
        </w:rPr>
        <w:t> </w:t>
      </w:r>
      <w:r>
        <w:rPr>
          <w:sz w:val="24"/>
        </w:rPr>
        <w:t>12/3631, CPF</w:t>
      </w:r>
      <w:r>
        <w:rPr>
          <w:spacing w:val="-3"/>
          <w:sz w:val="24"/>
        </w:rPr>
        <w:t> </w:t>
      </w:r>
      <w:r>
        <w:rPr>
          <w:sz w:val="24"/>
        </w:rPr>
        <w:t>nº 092.251.927-</w:t>
      </w:r>
      <w:r>
        <w:rPr>
          <w:spacing w:val="-5"/>
          <w:sz w:val="24"/>
        </w:rPr>
        <w:t>70.</w:t>
      </w:r>
    </w:p>
    <w:p>
      <w:pPr>
        <w:pStyle w:val="Heading1"/>
      </w:pPr>
      <w:r>
        <w:rPr>
          <w:u w:val="single"/>
        </w:rPr>
        <w:t>SECRETARIA</w:t>
      </w:r>
      <w:r>
        <w:rPr>
          <w:spacing w:val="-4"/>
          <w:u w:val="single"/>
        </w:rPr>
        <w:t> </w:t>
      </w:r>
      <w:r>
        <w:rPr>
          <w:u w:val="single"/>
        </w:rPr>
        <w:t>DE</w:t>
      </w:r>
      <w:r>
        <w:rPr>
          <w:spacing w:val="-1"/>
          <w:u w:val="single"/>
        </w:rPr>
        <w:t> </w:t>
      </w:r>
      <w:r>
        <w:rPr>
          <w:u w:val="single"/>
        </w:rPr>
        <w:t>MEIO</w:t>
      </w:r>
      <w:r>
        <w:rPr>
          <w:spacing w:val="-2"/>
          <w:u w:val="single"/>
        </w:rPr>
        <w:t> </w:t>
      </w:r>
      <w:r>
        <w:rPr>
          <w:u w:val="single"/>
        </w:rPr>
        <w:t>AMBIENTE</w:t>
      </w:r>
      <w:r>
        <w:rPr>
          <w:spacing w:val="-1"/>
          <w:u w:val="single"/>
        </w:rPr>
        <w:t> </w:t>
      </w:r>
      <w:r>
        <w:rPr>
          <w:u w:val="single"/>
        </w:rPr>
        <w:t>E</w:t>
      </w:r>
      <w:r>
        <w:rPr>
          <w:spacing w:val="-2"/>
          <w:u w:val="single"/>
        </w:rPr>
        <w:t> </w:t>
      </w:r>
      <w:r>
        <w:rPr>
          <w:u w:val="single"/>
        </w:rPr>
        <w:t>PROTEÇÃO</w:t>
      </w:r>
      <w:r>
        <w:rPr>
          <w:spacing w:val="-1"/>
          <w:u w:val="single"/>
        </w:rPr>
        <w:t> </w:t>
      </w:r>
      <w:r>
        <w:rPr>
          <w:spacing w:val="-2"/>
          <w:u w:val="single"/>
        </w:rPr>
        <w:t>ANIMAL</w:t>
      </w:r>
    </w:p>
    <w:p>
      <w:pPr>
        <w:pStyle w:val="ListParagraph"/>
        <w:numPr>
          <w:ilvl w:val="0"/>
          <w:numId w:val="39"/>
        </w:numPr>
        <w:tabs>
          <w:tab w:pos="398" w:val="left" w:leader="none"/>
        </w:tabs>
        <w:spacing w:line="240" w:lineRule="auto" w:before="115" w:after="0"/>
        <w:ind w:left="398" w:right="0" w:hanging="138"/>
        <w:jc w:val="left"/>
        <w:rPr>
          <w:b/>
          <w:sz w:val="24"/>
        </w:rPr>
      </w:pPr>
      <w:r>
        <w:rPr>
          <w:b/>
          <w:sz w:val="24"/>
        </w:rPr>
        <w:t>André</w:t>
      </w:r>
      <w:r>
        <w:rPr>
          <w:b/>
          <w:spacing w:val="-1"/>
          <w:sz w:val="24"/>
        </w:rPr>
        <w:t> </w:t>
      </w:r>
      <w:r>
        <w:rPr>
          <w:b/>
          <w:sz w:val="24"/>
        </w:rPr>
        <w:t>Moraes de</w:t>
      </w:r>
      <w:r>
        <w:rPr>
          <w:b/>
          <w:spacing w:val="-1"/>
          <w:sz w:val="24"/>
        </w:rPr>
        <w:t> </w:t>
      </w:r>
      <w:r>
        <w:rPr>
          <w:b/>
          <w:sz w:val="24"/>
        </w:rPr>
        <w:t>Jesus</w:t>
      </w:r>
      <w:r>
        <w:rPr>
          <w:sz w:val="24"/>
        </w:rPr>
        <w:t>, Matrícula</w:t>
      </w:r>
      <w:r>
        <w:rPr>
          <w:spacing w:val="-1"/>
          <w:sz w:val="24"/>
        </w:rPr>
        <w:t> </w:t>
      </w:r>
      <w:r>
        <w:rPr>
          <w:sz w:val="24"/>
        </w:rPr>
        <w:t>nº 12/3945,</w:t>
      </w:r>
      <w:r>
        <w:rPr>
          <w:spacing w:val="2"/>
          <w:sz w:val="24"/>
        </w:rPr>
        <w:t> </w:t>
      </w:r>
      <w:r>
        <w:rPr>
          <w:sz w:val="24"/>
        </w:rPr>
        <w:t>CPF</w:t>
      </w:r>
      <w:r>
        <w:rPr>
          <w:spacing w:val="-2"/>
          <w:sz w:val="24"/>
        </w:rPr>
        <w:t> </w:t>
      </w:r>
      <w:r>
        <w:rPr>
          <w:sz w:val="24"/>
        </w:rPr>
        <w:t>nº</w:t>
      </w:r>
      <w:r>
        <w:rPr>
          <w:spacing w:val="1"/>
          <w:sz w:val="24"/>
        </w:rPr>
        <w:t> </w:t>
      </w:r>
      <w:r>
        <w:rPr>
          <w:sz w:val="24"/>
        </w:rPr>
        <w:t>104.7247.927-</w:t>
      </w:r>
      <w:r>
        <w:rPr>
          <w:spacing w:val="-5"/>
          <w:sz w:val="24"/>
        </w:rPr>
        <w:t>80;</w:t>
      </w:r>
    </w:p>
    <w:p>
      <w:pPr>
        <w:pStyle w:val="ListParagraph"/>
        <w:numPr>
          <w:ilvl w:val="0"/>
          <w:numId w:val="39"/>
        </w:numPr>
        <w:tabs>
          <w:tab w:pos="398" w:val="left" w:leader="none"/>
        </w:tabs>
        <w:spacing w:line="240" w:lineRule="auto" w:before="120" w:after="0"/>
        <w:ind w:left="398" w:right="0" w:hanging="138"/>
        <w:jc w:val="left"/>
        <w:rPr>
          <w:b/>
          <w:sz w:val="24"/>
        </w:rPr>
      </w:pPr>
      <w:r>
        <w:rPr>
          <w:b/>
          <w:sz w:val="24"/>
        </w:rPr>
        <w:t>Arianne</w:t>
      </w:r>
      <w:r>
        <w:rPr>
          <w:b/>
          <w:spacing w:val="-2"/>
          <w:sz w:val="24"/>
        </w:rPr>
        <w:t> </w:t>
      </w:r>
      <w:r>
        <w:rPr>
          <w:b/>
          <w:sz w:val="24"/>
        </w:rPr>
        <w:t>Mello dos</w:t>
      </w:r>
      <w:r>
        <w:rPr>
          <w:b/>
          <w:spacing w:val="-1"/>
          <w:sz w:val="24"/>
        </w:rPr>
        <w:t> </w:t>
      </w:r>
      <w:r>
        <w:rPr>
          <w:b/>
          <w:sz w:val="24"/>
        </w:rPr>
        <w:t>Santos</w:t>
      </w:r>
      <w:r>
        <w:rPr>
          <w:sz w:val="24"/>
        </w:rPr>
        <w:t>, Matrícula:</w:t>
      </w:r>
      <w:r>
        <w:rPr>
          <w:spacing w:val="-1"/>
          <w:sz w:val="24"/>
        </w:rPr>
        <w:t> </w:t>
      </w:r>
      <w:r>
        <w:rPr>
          <w:sz w:val="24"/>
        </w:rPr>
        <w:t>41/7027,</w:t>
      </w:r>
      <w:r>
        <w:rPr>
          <w:spacing w:val="-1"/>
          <w:sz w:val="24"/>
        </w:rPr>
        <w:t> </w:t>
      </w:r>
      <w:r>
        <w:rPr>
          <w:sz w:val="24"/>
        </w:rPr>
        <w:t>CPF</w:t>
      </w:r>
      <w:r>
        <w:rPr>
          <w:spacing w:val="-2"/>
          <w:sz w:val="24"/>
        </w:rPr>
        <w:t> </w:t>
      </w:r>
      <w:r>
        <w:rPr>
          <w:sz w:val="24"/>
        </w:rPr>
        <w:t>nº 185.331.767-</w:t>
      </w:r>
      <w:r>
        <w:rPr>
          <w:spacing w:val="-5"/>
          <w:sz w:val="24"/>
        </w:rPr>
        <w:t>59.</w:t>
      </w:r>
    </w:p>
    <w:p>
      <w:pPr>
        <w:pStyle w:val="Heading1"/>
      </w:pPr>
      <w:r>
        <w:rPr>
          <w:u w:val="single"/>
        </w:rPr>
        <w:t>SECRETARIA</w:t>
      </w:r>
      <w:r>
        <w:rPr>
          <w:spacing w:val="-2"/>
          <w:u w:val="single"/>
        </w:rPr>
        <w:t> </w:t>
      </w:r>
      <w:r>
        <w:rPr>
          <w:u w:val="single"/>
        </w:rPr>
        <w:t>DE</w:t>
      </w:r>
      <w:r>
        <w:rPr>
          <w:spacing w:val="-1"/>
          <w:u w:val="single"/>
        </w:rPr>
        <w:t> </w:t>
      </w:r>
      <w:r>
        <w:rPr>
          <w:spacing w:val="-2"/>
          <w:u w:val="single"/>
        </w:rPr>
        <w:t>EDUCAÇÃO</w:t>
      </w:r>
    </w:p>
    <w:p>
      <w:pPr>
        <w:pStyle w:val="ListParagraph"/>
        <w:numPr>
          <w:ilvl w:val="0"/>
          <w:numId w:val="39"/>
        </w:numPr>
        <w:tabs>
          <w:tab w:pos="398" w:val="left" w:leader="none"/>
        </w:tabs>
        <w:spacing w:line="240" w:lineRule="auto" w:before="115" w:after="0"/>
        <w:ind w:left="398" w:right="0" w:hanging="138"/>
        <w:jc w:val="both"/>
        <w:rPr>
          <w:sz w:val="24"/>
        </w:rPr>
      </w:pPr>
      <w:r>
        <w:rPr>
          <w:b/>
          <w:sz w:val="24"/>
        </w:rPr>
        <w:t>Jonas</w:t>
      </w:r>
      <w:r>
        <w:rPr>
          <w:b/>
          <w:spacing w:val="-3"/>
          <w:sz w:val="24"/>
        </w:rPr>
        <w:t> </w:t>
      </w:r>
      <w:r>
        <w:rPr>
          <w:b/>
          <w:sz w:val="24"/>
        </w:rPr>
        <w:t>Lopes</w:t>
      </w:r>
      <w:r>
        <w:rPr>
          <w:b/>
          <w:spacing w:val="-1"/>
          <w:sz w:val="24"/>
        </w:rPr>
        <w:t> </w:t>
      </w:r>
      <w:r>
        <w:rPr>
          <w:b/>
          <w:sz w:val="24"/>
        </w:rPr>
        <w:t>de</w:t>
      </w:r>
      <w:r>
        <w:rPr>
          <w:b/>
          <w:spacing w:val="-1"/>
          <w:sz w:val="24"/>
        </w:rPr>
        <w:t> </w:t>
      </w:r>
      <w:r>
        <w:rPr>
          <w:b/>
          <w:sz w:val="24"/>
        </w:rPr>
        <w:t>Almeida, </w:t>
      </w:r>
      <w:r>
        <w:rPr>
          <w:sz w:val="24"/>
        </w:rPr>
        <w:t>Matrícula</w:t>
      </w:r>
      <w:r>
        <w:rPr>
          <w:spacing w:val="-2"/>
          <w:sz w:val="24"/>
        </w:rPr>
        <w:t> </w:t>
      </w:r>
      <w:r>
        <w:rPr>
          <w:sz w:val="24"/>
        </w:rPr>
        <w:t>nº10/4032, CPF</w:t>
      </w:r>
      <w:r>
        <w:rPr>
          <w:spacing w:val="-3"/>
          <w:sz w:val="24"/>
        </w:rPr>
        <w:t> </w:t>
      </w:r>
      <w:r>
        <w:rPr>
          <w:sz w:val="24"/>
        </w:rPr>
        <w:t>nº 857.683.407-</w:t>
      </w:r>
      <w:r>
        <w:rPr>
          <w:spacing w:val="-5"/>
          <w:sz w:val="24"/>
        </w:rPr>
        <w:t>34;</w:t>
      </w:r>
    </w:p>
    <w:p>
      <w:pPr>
        <w:pStyle w:val="ListParagraph"/>
        <w:numPr>
          <w:ilvl w:val="0"/>
          <w:numId w:val="39"/>
        </w:numPr>
        <w:tabs>
          <w:tab w:pos="398" w:val="left" w:leader="none"/>
        </w:tabs>
        <w:spacing w:line="240" w:lineRule="auto" w:before="120" w:after="0"/>
        <w:ind w:left="398" w:right="0" w:hanging="138"/>
        <w:jc w:val="both"/>
        <w:rPr>
          <w:sz w:val="24"/>
        </w:rPr>
      </w:pPr>
      <w:r>
        <w:rPr>
          <w:b/>
          <w:sz w:val="24"/>
        </w:rPr>
        <w:t>Anderson</w:t>
      </w:r>
      <w:r>
        <w:rPr>
          <w:b/>
          <w:spacing w:val="-1"/>
          <w:sz w:val="24"/>
        </w:rPr>
        <w:t> </w:t>
      </w:r>
      <w:r>
        <w:rPr>
          <w:b/>
          <w:sz w:val="24"/>
        </w:rPr>
        <w:t>Ferran Mesquita, </w:t>
      </w:r>
      <w:r>
        <w:rPr>
          <w:sz w:val="24"/>
        </w:rPr>
        <w:t>Matrícula</w:t>
      </w:r>
      <w:r>
        <w:rPr>
          <w:spacing w:val="-1"/>
          <w:sz w:val="24"/>
        </w:rPr>
        <w:t> </w:t>
      </w:r>
      <w:r>
        <w:rPr>
          <w:sz w:val="24"/>
        </w:rPr>
        <w:t>nº</w:t>
      </w:r>
      <w:r>
        <w:rPr>
          <w:spacing w:val="-1"/>
          <w:sz w:val="24"/>
        </w:rPr>
        <w:t> </w:t>
      </w:r>
      <w:r>
        <w:rPr>
          <w:sz w:val="24"/>
        </w:rPr>
        <w:t>11/2023,</w:t>
      </w:r>
      <w:r>
        <w:rPr>
          <w:spacing w:val="-1"/>
          <w:sz w:val="24"/>
        </w:rPr>
        <w:t> </w:t>
      </w:r>
      <w:r>
        <w:rPr>
          <w:sz w:val="24"/>
        </w:rPr>
        <w:t>CPF</w:t>
      </w:r>
      <w:r>
        <w:rPr>
          <w:spacing w:val="-2"/>
          <w:sz w:val="24"/>
        </w:rPr>
        <w:t> </w:t>
      </w:r>
      <w:r>
        <w:rPr>
          <w:sz w:val="24"/>
        </w:rPr>
        <w:t>nº 038.846.917-</w:t>
      </w:r>
      <w:r>
        <w:rPr>
          <w:spacing w:val="-5"/>
          <w:sz w:val="24"/>
        </w:rPr>
        <w:t>08.</w:t>
      </w:r>
    </w:p>
    <w:p>
      <w:pPr>
        <w:pStyle w:val="ListParagraph"/>
        <w:numPr>
          <w:ilvl w:val="1"/>
          <w:numId w:val="34"/>
        </w:numPr>
        <w:tabs>
          <w:tab w:pos="619" w:val="left" w:leader="none"/>
        </w:tabs>
        <w:spacing w:line="240" w:lineRule="auto" w:before="120" w:after="0"/>
        <w:ind w:left="619" w:right="0" w:hanging="359"/>
        <w:jc w:val="both"/>
        <w:rPr>
          <w:sz w:val="24"/>
        </w:rPr>
      </w:pPr>
      <w:r>
        <w:rPr>
          <w:sz w:val="24"/>
        </w:rPr>
        <w:t>–</w:t>
      </w:r>
      <w:r>
        <w:rPr>
          <w:spacing w:val="-1"/>
          <w:sz w:val="24"/>
        </w:rPr>
        <w:t> </w:t>
      </w:r>
      <w:r>
        <w:rPr>
          <w:sz w:val="24"/>
        </w:rPr>
        <w:t>Compete</w:t>
      </w:r>
      <w:r>
        <w:rPr>
          <w:spacing w:val="-2"/>
          <w:sz w:val="24"/>
        </w:rPr>
        <w:t> </w:t>
      </w:r>
      <w:r>
        <w:rPr>
          <w:sz w:val="24"/>
        </w:rPr>
        <w:t>à</w:t>
      </w:r>
      <w:r>
        <w:rPr>
          <w:spacing w:val="-1"/>
          <w:sz w:val="24"/>
        </w:rPr>
        <w:t> </w:t>
      </w:r>
      <w:r>
        <w:rPr>
          <w:sz w:val="24"/>
        </w:rPr>
        <w:t>fiscalização</w:t>
      </w:r>
      <w:r>
        <w:rPr>
          <w:spacing w:val="-1"/>
          <w:sz w:val="24"/>
        </w:rPr>
        <w:t> </w:t>
      </w:r>
      <w:r>
        <w:rPr>
          <w:sz w:val="24"/>
        </w:rPr>
        <w:t>do </w:t>
      </w:r>
      <w:r>
        <w:rPr>
          <w:spacing w:val="-2"/>
          <w:sz w:val="24"/>
        </w:rPr>
        <w:t>contrato:</w:t>
      </w:r>
    </w:p>
    <w:p>
      <w:pPr>
        <w:pStyle w:val="ListParagraph"/>
        <w:numPr>
          <w:ilvl w:val="2"/>
          <w:numId w:val="40"/>
        </w:numPr>
        <w:tabs>
          <w:tab w:pos="852" w:val="left" w:leader="none"/>
        </w:tabs>
        <w:spacing w:line="240" w:lineRule="auto" w:before="120" w:after="0"/>
        <w:ind w:left="260" w:right="387" w:firstLine="0"/>
        <w:jc w:val="both"/>
        <w:rPr>
          <w:sz w:val="24"/>
        </w:rPr>
      </w:pPr>
      <w:r>
        <w:rPr>
          <w:sz w:val="24"/>
        </w:rPr>
        <w:t>- Os fiscalizadores das respectivas Secretarias determinarão o que for necessário para regularização de faltas ou eventuais problemas relacionados à aquisição, nos termos do art. 67 da Lei Federal 8.666/93 e, na sua falta ou impedimento, pelo seu substituto;</w:t>
      </w:r>
    </w:p>
    <w:p>
      <w:pPr>
        <w:pStyle w:val="ListParagraph"/>
        <w:numPr>
          <w:ilvl w:val="2"/>
          <w:numId w:val="40"/>
        </w:numPr>
        <w:tabs>
          <w:tab w:pos="799" w:val="left" w:leader="none"/>
        </w:tabs>
        <w:spacing w:line="240" w:lineRule="auto" w:before="120" w:after="0"/>
        <w:ind w:left="799" w:right="0" w:hanging="539"/>
        <w:jc w:val="both"/>
        <w:rPr>
          <w:sz w:val="24"/>
        </w:rPr>
      </w:pPr>
      <w:r>
        <w:rPr>
          <w:sz w:val="24"/>
        </w:rPr>
        <w:t>–</w:t>
      </w:r>
      <w:r>
        <w:rPr>
          <w:spacing w:val="-4"/>
          <w:sz w:val="24"/>
        </w:rPr>
        <w:t> </w:t>
      </w:r>
      <w:r>
        <w:rPr>
          <w:sz w:val="24"/>
        </w:rPr>
        <w:t>Realizar</w:t>
      </w:r>
      <w:r>
        <w:rPr>
          <w:spacing w:val="-1"/>
          <w:sz w:val="24"/>
        </w:rPr>
        <w:t> </w:t>
      </w:r>
      <w:r>
        <w:rPr>
          <w:sz w:val="24"/>
        </w:rPr>
        <w:t>os</w:t>
      </w:r>
      <w:r>
        <w:rPr>
          <w:spacing w:val="-1"/>
          <w:sz w:val="24"/>
        </w:rPr>
        <w:t> </w:t>
      </w:r>
      <w:r>
        <w:rPr>
          <w:sz w:val="24"/>
        </w:rPr>
        <w:t>procedimentos</w:t>
      </w:r>
      <w:r>
        <w:rPr>
          <w:spacing w:val="-1"/>
          <w:sz w:val="24"/>
        </w:rPr>
        <w:t> </w:t>
      </w:r>
      <w:r>
        <w:rPr>
          <w:sz w:val="24"/>
        </w:rPr>
        <w:t>de</w:t>
      </w:r>
      <w:r>
        <w:rPr>
          <w:spacing w:val="-2"/>
          <w:sz w:val="24"/>
        </w:rPr>
        <w:t> </w:t>
      </w:r>
      <w:r>
        <w:rPr>
          <w:sz w:val="24"/>
        </w:rPr>
        <w:t>acompanhamento</w:t>
      </w:r>
      <w:r>
        <w:rPr>
          <w:spacing w:val="-1"/>
          <w:sz w:val="24"/>
        </w:rPr>
        <w:t> </w:t>
      </w:r>
      <w:r>
        <w:rPr>
          <w:sz w:val="24"/>
        </w:rPr>
        <w:t>da</w:t>
      </w:r>
      <w:r>
        <w:rPr>
          <w:spacing w:val="-2"/>
          <w:sz w:val="24"/>
        </w:rPr>
        <w:t> </w:t>
      </w:r>
      <w:r>
        <w:rPr>
          <w:sz w:val="24"/>
        </w:rPr>
        <w:t>execução</w:t>
      </w:r>
      <w:r>
        <w:rPr>
          <w:spacing w:val="-1"/>
          <w:sz w:val="24"/>
        </w:rPr>
        <w:t> </w:t>
      </w:r>
      <w:r>
        <w:rPr>
          <w:sz w:val="24"/>
        </w:rPr>
        <w:t>do</w:t>
      </w:r>
      <w:r>
        <w:rPr>
          <w:spacing w:val="1"/>
          <w:sz w:val="24"/>
        </w:rPr>
        <w:t> </w:t>
      </w:r>
      <w:r>
        <w:rPr>
          <w:spacing w:val="-2"/>
          <w:sz w:val="24"/>
        </w:rPr>
        <w:t>contrato;</w:t>
      </w:r>
    </w:p>
    <w:p>
      <w:pPr>
        <w:spacing w:after="0" w:line="240" w:lineRule="auto"/>
        <w:jc w:val="both"/>
        <w:rPr>
          <w:sz w:val="24"/>
        </w:rPr>
        <w:sectPr>
          <w:pgSz w:w="11930" w:h="16850"/>
          <w:pgMar w:header="451" w:footer="654" w:top="1840" w:bottom="900" w:left="1420" w:right="480"/>
        </w:sectPr>
      </w:pPr>
    </w:p>
    <w:p>
      <w:pPr>
        <w:pStyle w:val="ListParagraph"/>
        <w:numPr>
          <w:ilvl w:val="2"/>
          <w:numId w:val="40"/>
        </w:numPr>
        <w:tabs>
          <w:tab w:pos="840" w:val="left" w:leader="none"/>
        </w:tabs>
        <w:spacing w:line="240" w:lineRule="auto" w:before="80" w:after="0"/>
        <w:ind w:left="260" w:right="382" w:firstLine="0"/>
        <w:jc w:val="left"/>
        <w:rPr>
          <w:sz w:val="24"/>
        </w:rPr>
      </w:pPr>
      <w:r>
        <w:rPr>
          <w:sz w:val="24"/>
        </w:rPr>
        <w:t>-</w:t>
      </w:r>
      <w:r>
        <w:rPr>
          <w:spacing w:val="38"/>
          <w:sz w:val="24"/>
        </w:rPr>
        <w:t> </w:t>
      </w:r>
      <w:r>
        <w:rPr>
          <w:sz w:val="24"/>
        </w:rPr>
        <w:t>Verificar</w:t>
      </w:r>
      <w:r>
        <w:rPr>
          <w:spacing w:val="40"/>
          <w:sz w:val="24"/>
        </w:rPr>
        <w:t> </w:t>
      </w:r>
      <w:r>
        <w:rPr>
          <w:sz w:val="24"/>
        </w:rPr>
        <w:t>pessoalmente</w:t>
      </w:r>
      <w:r>
        <w:rPr>
          <w:spacing w:val="37"/>
          <w:sz w:val="24"/>
        </w:rPr>
        <w:t> </w:t>
      </w:r>
      <w:r>
        <w:rPr>
          <w:sz w:val="24"/>
        </w:rPr>
        <w:t>e</w:t>
      </w:r>
      <w:r>
        <w:rPr>
          <w:spacing w:val="37"/>
          <w:sz w:val="24"/>
        </w:rPr>
        <w:t> </w:t>
      </w:r>
      <w:r>
        <w:rPr>
          <w:sz w:val="24"/>
        </w:rPr>
        <w:t>espontaneamente</w:t>
      </w:r>
      <w:r>
        <w:rPr>
          <w:spacing w:val="37"/>
          <w:sz w:val="24"/>
        </w:rPr>
        <w:t> </w:t>
      </w:r>
      <w:r>
        <w:rPr>
          <w:sz w:val="24"/>
        </w:rPr>
        <w:t>a</w:t>
      </w:r>
      <w:r>
        <w:rPr>
          <w:spacing w:val="37"/>
          <w:sz w:val="24"/>
        </w:rPr>
        <w:t> </w:t>
      </w:r>
      <w:r>
        <w:rPr>
          <w:sz w:val="24"/>
        </w:rPr>
        <w:t>entrega</w:t>
      </w:r>
      <w:r>
        <w:rPr>
          <w:spacing w:val="37"/>
          <w:sz w:val="24"/>
        </w:rPr>
        <w:t> </w:t>
      </w:r>
      <w:r>
        <w:rPr>
          <w:sz w:val="24"/>
        </w:rPr>
        <w:t>dos</w:t>
      </w:r>
      <w:r>
        <w:rPr>
          <w:spacing w:val="40"/>
          <w:sz w:val="24"/>
        </w:rPr>
        <w:t> </w:t>
      </w:r>
      <w:r>
        <w:rPr>
          <w:sz w:val="24"/>
        </w:rPr>
        <w:t>bens,</w:t>
      </w:r>
      <w:r>
        <w:rPr>
          <w:spacing w:val="38"/>
          <w:sz w:val="24"/>
        </w:rPr>
        <w:t> </w:t>
      </w:r>
      <w:r>
        <w:rPr>
          <w:sz w:val="24"/>
        </w:rPr>
        <w:t>recebendo-os</w:t>
      </w:r>
      <w:r>
        <w:rPr>
          <w:spacing w:val="40"/>
          <w:sz w:val="24"/>
        </w:rPr>
        <w:t> </w:t>
      </w:r>
      <w:r>
        <w:rPr>
          <w:sz w:val="24"/>
        </w:rPr>
        <w:t>após</w:t>
      </w:r>
      <w:r>
        <w:rPr>
          <w:spacing w:val="38"/>
          <w:sz w:val="24"/>
        </w:rPr>
        <w:t> </w:t>
      </w:r>
      <w:r>
        <w:rPr>
          <w:sz w:val="24"/>
        </w:rPr>
        <w:t>sua </w:t>
      </w:r>
      <w:r>
        <w:rPr>
          <w:spacing w:val="-2"/>
          <w:sz w:val="24"/>
        </w:rPr>
        <w:t>conclusão;</w:t>
      </w:r>
    </w:p>
    <w:p>
      <w:pPr>
        <w:pStyle w:val="ListParagraph"/>
        <w:numPr>
          <w:ilvl w:val="2"/>
          <w:numId w:val="40"/>
        </w:numPr>
        <w:tabs>
          <w:tab w:pos="811" w:val="left" w:leader="none"/>
        </w:tabs>
        <w:spacing w:line="240" w:lineRule="auto" w:before="120" w:after="0"/>
        <w:ind w:left="260" w:right="380" w:firstLine="0"/>
        <w:jc w:val="left"/>
        <w:rPr>
          <w:sz w:val="24"/>
        </w:rPr>
      </w:pPr>
      <w:r>
        <w:rPr>
          <w:sz w:val="24"/>
        </w:rPr>
        <w:t>– Apurar ouvidorias, reclamações ou denúncias relativas à execução do contrato, inclusive </w:t>
      </w:r>
      <w:r>
        <w:rPr>
          <w:spacing w:val="-2"/>
          <w:sz w:val="24"/>
        </w:rPr>
        <w:t>anônimas;</w:t>
      </w:r>
    </w:p>
    <w:p>
      <w:pPr>
        <w:pStyle w:val="ListParagraph"/>
        <w:numPr>
          <w:ilvl w:val="2"/>
          <w:numId w:val="40"/>
        </w:numPr>
        <w:tabs>
          <w:tab w:pos="828" w:val="left" w:leader="none"/>
        </w:tabs>
        <w:spacing w:line="240" w:lineRule="auto" w:before="120" w:after="0"/>
        <w:ind w:left="260" w:right="388" w:firstLine="0"/>
        <w:jc w:val="left"/>
        <w:rPr>
          <w:sz w:val="24"/>
        </w:rPr>
      </w:pPr>
      <w:r>
        <w:rPr>
          <w:sz w:val="24"/>
        </w:rPr>
        <w:t>–</w:t>
      </w:r>
      <w:r>
        <w:rPr>
          <w:spacing w:val="26"/>
          <w:sz w:val="24"/>
        </w:rPr>
        <w:t> </w:t>
      </w:r>
      <w:r>
        <w:rPr>
          <w:sz w:val="24"/>
        </w:rPr>
        <w:t>Receber</w:t>
      </w:r>
      <w:r>
        <w:rPr>
          <w:spacing w:val="28"/>
          <w:sz w:val="24"/>
        </w:rPr>
        <w:t> </w:t>
      </w:r>
      <w:r>
        <w:rPr>
          <w:sz w:val="24"/>
        </w:rPr>
        <w:t>e</w:t>
      </w:r>
      <w:r>
        <w:rPr>
          <w:spacing w:val="28"/>
          <w:sz w:val="24"/>
        </w:rPr>
        <w:t> </w:t>
      </w:r>
      <w:r>
        <w:rPr>
          <w:sz w:val="24"/>
        </w:rPr>
        <w:t>analisar</w:t>
      </w:r>
      <w:r>
        <w:rPr>
          <w:spacing w:val="25"/>
          <w:sz w:val="24"/>
        </w:rPr>
        <w:t> </w:t>
      </w:r>
      <w:r>
        <w:rPr>
          <w:sz w:val="24"/>
        </w:rPr>
        <w:t>os</w:t>
      </w:r>
      <w:r>
        <w:rPr>
          <w:spacing w:val="26"/>
          <w:sz w:val="24"/>
        </w:rPr>
        <w:t> </w:t>
      </w:r>
      <w:r>
        <w:rPr>
          <w:sz w:val="24"/>
        </w:rPr>
        <w:t>documentos</w:t>
      </w:r>
      <w:r>
        <w:rPr>
          <w:spacing w:val="26"/>
          <w:sz w:val="24"/>
        </w:rPr>
        <w:t> </w:t>
      </w:r>
      <w:r>
        <w:rPr>
          <w:sz w:val="24"/>
        </w:rPr>
        <w:t>emitidos</w:t>
      </w:r>
      <w:r>
        <w:rPr>
          <w:spacing w:val="26"/>
          <w:sz w:val="24"/>
        </w:rPr>
        <w:t> </w:t>
      </w:r>
      <w:r>
        <w:rPr>
          <w:sz w:val="24"/>
        </w:rPr>
        <w:t>pela</w:t>
      </w:r>
      <w:r>
        <w:rPr>
          <w:spacing w:val="26"/>
          <w:sz w:val="24"/>
        </w:rPr>
        <w:t> </w:t>
      </w:r>
      <w:r>
        <w:rPr>
          <w:sz w:val="24"/>
        </w:rPr>
        <w:t>CONTRATADA</w:t>
      </w:r>
      <w:r>
        <w:rPr>
          <w:spacing w:val="28"/>
          <w:sz w:val="24"/>
        </w:rPr>
        <w:t> </w:t>
      </w:r>
      <w:r>
        <w:rPr>
          <w:sz w:val="24"/>
        </w:rPr>
        <w:t>que</w:t>
      </w:r>
      <w:r>
        <w:rPr>
          <w:spacing w:val="25"/>
          <w:sz w:val="24"/>
        </w:rPr>
        <w:t> </w:t>
      </w:r>
      <w:r>
        <w:rPr>
          <w:sz w:val="24"/>
        </w:rPr>
        <w:t>são</w:t>
      </w:r>
      <w:r>
        <w:rPr>
          <w:spacing w:val="28"/>
          <w:sz w:val="24"/>
        </w:rPr>
        <w:t> </w:t>
      </w:r>
      <w:r>
        <w:rPr>
          <w:sz w:val="24"/>
        </w:rPr>
        <w:t>exigidos</w:t>
      </w:r>
      <w:r>
        <w:rPr>
          <w:spacing w:val="27"/>
          <w:sz w:val="24"/>
        </w:rPr>
        <w:t> </w:t>
      </w:r>
      <w:r>
        <w:rPr>
          <w:sz w:val="24"/>
        </w:rPr>
        <w:t>no instrumento convocatório e seus anexos;</w:t>
      </w:r>
    </w:p>
    <w:p>
      <w:pPr>
        <w:pStyle w:val="ListParagraph"/>
        <w:numPr>
          <w:ilvl w:val="2"/>
          <w:numId w:val="40"/>
        </w:numPr>
        <w:tabs>
          <w:tab w:pos="905" w:val="left" w:leader="none"/>
        </w:tabs>
        <w:spacing w:line="240" w:lineRule="auto" w:before="120" w:after="0"/>
        <w:ind w:left="260" w:right="387" w:firstLine="0"/>
        <w:jc w:val="left"/>
        <w:rPr>
          <w:sz w:val="24"/>
        </w:rPr>
      </w:pPr>
      <w:r>
        <w:rPr>
          <w:sz w:val="24"/>
        </w:rPr>
        <w:t>–</w:t>
      </w:r>
      <w:r>
        <w:rPr>
          <w:spacing w:val="80"/>
          <w:sz w:val="24"/>
        </w:rPr>
        <w:t> </w:t>
      </w:r>
      <w:r>
        <w:rPr>
          <w:sz w:val="24"/>
        </w:rPr>
        <w:t>Elaborar</w:t>
      </w:r>
      <w:r>
        <w:rPr>
          <w:spacing w:val="80"/>
          <w:sz w:val="24"/>
        </w:rPr>
        <w:t> </w:t>
      </w:r>
      <w:r>
        <w:rPr>
          <w:sz w:val="24"/>
        </w:rPr>
        <w:t>o</w:t>
      </w:r>
      <w:r>
        <w:rPr>
          <w:spacing w:val="80"/>
          <w:sz w:val="24"/>
        </w:rPr>
        <w:t> </w:t>
      </w:r>
      <w:r>
        <w:rPr>
          <w:sz w:val="24"/>
        </w:rPr>
        <w:t>registro</w:t>
      </w:r>
      <w:r>
        <w:rPr>
          <w:spacing w:val="80"/>
          <w:sz w:val="24"/>
        </w:rPr>
        <w:t> </w:t>
      </w:r>
      <w:r>
        <w:rPr>
          <w:sz w:val="24"/>
        </w:rPr>
        <w:t>próprio</w:t>
      </w:r>
      <w:r>
        <w:rPr>
          <w:spacing w:val="80"/>
          <w:sz w:val="24"/>
        </w:rPr>
        <w:t> </w:t>
      </w:r>
      <w:r>
        <w:rPr>
          <w:sz w:val="24"/>
        </w:rPr>
        <w:t>e</w:t>
      </w:r>
      <w:r>
        <w:rPr>
          <w:spacing w:val="80"/>
          <w:sz w:val="24"/>
        </w:rPr>
        <w:t> </w:t>
      </w:r>
      <w:r>
        <w:rPr>
          <w:sz w:val="24"/>
        </w:rPr>
        <w:t>emitir</w:t>
      </w:r>
      <w:r>
        <w:rPr>
          <w:spacing w:val="80"/>
          <w:sz w:val="24"/>
        </w:rPr>
        <w:t> </w:t>
      </w:r>
      <w:r>
        <w:rPr>
          <w:sz w:val="24"/>
        </w:rPr>
        <w:t>termo</w:t>
      </w:r>
      <w:r>
        <w:rPr>
          <w:spacing w:val="80"/>
          <w:sz w:val="24"/>
        </w:rPr>
        <w:t> </w:t>
      </w:r>
      <w:r>
        <w:rPr>
          <w:sz w:val="24"/>
        </w:rPr>
        <w:t>circunstanciando,</w:t>
      </w:r>
      <w:r>
        <w:rPr>
          <w:spacing w:val="80"/>
          <w:sz w:val="24"/>
        </w:rPr>
        <w:t> </w:t>
      </w:r>
      <w:r>
        <w:rPr>
          <w:sz w:val="24"/>
        </w:rPr>
        <w:t>recibos</w:t>
      </w:r>
      <w:r>
        <w:rPr>
          <w:spacing w:val="80"/>
          <w:sz w:val="24"/>
        </w:rPr>
        <w:t> </w:t>
      </w:r>
      <w:r>
        <w:rPr>
          <w:sz w:val="24"/>
        </w:rPr>
        <w:t>e</w:t>
      </w:r>
      <w:r>
        <w:rPr>
          <w:spacing w:val="80"/>
          <w:sz w:val="24"/>
        </w:rPr>
        <w:t> </w:t>
      </w:r>
      <w:r>
        <w:rPr>
          <w:sz w:val="24"/>
        </w:rPr>
        <w:t>demais</w:t>
      </w:r>
      <w:r>
        <w:rPr>
          <w:spacing w:val="80"/>
          <w:sz w:val="24"/>
        </w:rPr>
        <w:t> </w:t>
      </w:r>
      <w:r>
        <w:rPr>
          <w:sz w:val="24"/>
        </w:rPr>
        <w:t>instrumentos de fiscalização, anotando todas as ocorrências da execução do contrato;</w:t>
      </w:r>
    </w:p>
    <w:p>
      <w:pPr>
        <w:pStyle w:val="ListParagraph"/>
        <w:numPr>
          <w:ilvl w:val="2"/>
          <w:numId w:val="40"/>
        </w:numPr>
        <w:tabs>
          <w:tab w:pos="799" w:val="left" w:leader="none"/>
        </w:tabs>
        <w:spacing w:line="240" w:lineRule="auto" w:before="120" w:after="0"/>
        <w:ind w:left="799" w:right="0" w:hanging="539"/>
        <w:jc w:val="left"/>
        <w:rPr>
          <w:sz w:val="24"/>
        </w:rPr>
      </w:pPr>
      <w:r>
        <w:rPr>
          <w:sz w:val="24"/>
        </w:rPr>
        <w:t>–</w:t>
      </w:r>
      <w:r>
        <w:rPr>
          <w:spacing w:val="-3"/>
          <w:sz w:val="24"/>
        </w:rPr>
        <w:t> </w:t>
      </w:r>
      <w:r>
        <w:rPr>
          <w:sz w:val="24"/>
        </w:rPr>
        <w:t>Verificar</w:t>
      </w:r>
      <w:r>
        <w:rPr>
          <w:spacing w:val="-1"/>
          <w:sz w:val="24"/>
        </w:rPr>
        <w:t> </w:t>
      </w:r>
      <w:r>
        <w:rPr>
          <w:sz w:val="24"/>
        </w:rPr>
        <w:t>a</w:t>
      </w:r>
      <w:r>
        <w:rPr>
          <w:spacing w:val="-2"/>
          <w:sz w:val="24"/>
        </w:rPr>
        <w:t> </w:t>
      </w:r>
      <w:r>
        <w:rPr>
          <w:sz w:val="24"/>
        </w:rPr>
        <w:t>quantidade,</w:t>
      </w:r>
      <w:r>
        <w:rPr>
          <w:spacing w:val="-1"/>
          <w:sz w:val="24"/>
        </w:rPr>
        <w:t> </w:t>
      </w:r>
      <w:r>
        <w:rPr>
          <w:sz w:val="24"/>
        </w:rPr>
        <w:t>qualidade</w:t>
      </w:r>
      <w:r>
        <w:rPr>
          <w:spacing w:val="-1"/>
          <w:sz w:val="24"/>
        </w:rPr>
        <w:t> </w:t>
      </w:r>
      <w:r>
        <w:rPr>
          <w:sz w:val="24"/>
        </w:rPr>
        <w:t>e</w:t>
      </w:r>
      <w:r>
        <w:rPr>
          <w:spacing w:val="-2"/>
          <w:sz w:val="24"/>
        </w:rPr>
        <w:t> </w:t>
      </w:r>
      <w:r>
        <w:rPr>
          <w:sz w:val="24"/>
        </w:rPr>
        <w:t>conformidade</w:t>
      </w:r>
      <w:r>
        <w:rPr>
          <w:spacing w:val="-1"/>
          <w:sz w:val="24"/>
        </w:rPr>
        <w:t> </w:t>
      </w:r>
      <w:r>
        <w:rPr>
          <w:sz w:val="24"/>
        </w:rPr>
        <w:t>dos</w:t>
      </w:r>
      <w:r>
        <w:rPr>
          <w:spacing w:val="-1"/>
          <w:sz w:val="24"/>
        </w:rPr>
        <w:t> </w:t>
      </w:r>
      <w:r>
        <w:rPr>
          <w:sz w:val="24"/>
        </w:rPr>
        <w:t>bens </w:t>
      </w:r>
      <w:r>
        <w:rPr>
          <w:spacing w:val="-2"/>
          <w:sz w:val="24"/>
        </w:rPr>
        <w:t>fornecidos;</w:t>
      </w:r>
    </w:p>
    <w:p>
      <w:pPr>
        <w:pStyle w:val="ListParagraph"/>
        <w:numPr>
          <w:ilvl w:val="2"/>
          <w:numId w:val="40"/>
        </w:numPr>
        <w:tabs>
          <w:tab w:pos="809" w:val="left" w:leader="none"/>
        </w:tabs>
        <w:spacing w:line="240" w:lineRule="auto" w:before="120" w:after="0"/>
        <w:ind w:left="260" w:right="388" w:firstLine="0"/>
        <w:jc w:val="left"/>
        <w:rPr>
          <w:sz w:val="24"/>
        </w:rPr>
      </w:pPr>
      <w:r>
        <w:rPr>
          <w:sz w:val="24"/>
        </w:rPr>
        <w:t>– Recusar os bens entregues em desacordo com o instrumento convocatório e seus anexos, exigindo sua substituição no prazo disposto no instrumento convocatório e seus anexos;</w:t>
      </w:r>
    </w:p>
    <w:p>
      <w:pPr>
        <w:pStyle w:val="ListParagraph"/>
        <w:numPr>
          <w:ilvl w:val="2"/>
          <w:numId w:val="40"/>
        </w:numPr>
        <w:tabs>
          <w:tab w:pos="838" w:val="left" w:leader="none"/>
        </w:tabs>
        <w:spacing w:line="240" w:lineRule="auto" w:before="120" w:after="0"/>
        <w:ind w:left="260" w:right="384" w:firstLine="0"/>
        <w:jc w:val="left"/>
        <w:rPr>
          <w:sz w:val="24"/>
        </w:rPr>
      </w:pPr>
      <w:r>
        <w:rPr>
          <w:sz w:val="24"/>
        </w:rPr>
        <w:t>–</w:t>
      </w:r>
      <w:r>
        <w:rPr>
          <w:spacing w:val="35"/>
          <w:sz w:val="24"/>
        </w:rPr>
        <w:t> </w:t>
      </w:r>
      <w:r>
        <w:rPr>
          <w:sz w:val="24"/>
        </w:rPr>
        <w:t>Atestar</w:t>
      </w:r>
      <w:r>
        <w:rPr>
          <w:spacing w:val="34"/>
          <w:sz w:val="24"/>
        </w:rPr>
        <w:t> </w:t>
      </w:r>
      <w:r>
        <w:rPr>
          <w:sz w:val="24"/>
        </w:rPr>
        <w:t>o</w:t>
      </w:r>
      <w:r>
        <w:rPr>
          <w:spacing w:val="35"/>
          <w:sz w:val="24"/>
        </w:rPr>
        <w:t> </w:t>
      </w:r>
      <w:r>
        <w:rPr>
          <w:sz w:val="24"/>
        </w:rPr>
        <w:t>recebimento</w:t>
      </w:r>
      <w:r>
        <w:rPr>
          <w:spacing w:val="35"/>
          <w:sz w:val="24"/>
        </w:rPr>
        <w:t> </w:t>
      </w:r>
      <w:r>
        <w:rPr>
          <w:sz w:val="24"/>
        </w:rPr>
        <w:t>definitivo</w:t>
      </w:r>
      <w:r>
        <w:rPr>
          <w:spacing w:val="35"/>
          <w:sz w:val="24"/>
        </w:rPr>
        <w:t> </w:t>
      </w:r>
      <w:r>
        <w:rPr>
          <w:sz w:val="24"/>
        </w:rPr>
        <w:t>dos</w:t>
      </w:r>
      <w:r>
        <w:rPr>
          <w:spacing w:val="35"/>
          <w:sz w:val="24"/>
        </w:rPr>
        <w:t> </w:t>
      </w:r>
      <w:r>
        <w:rPr>
          <w:sz w:val="24"/>
        </w:rPr>
        <w:t>objetos</w:t>
      </w:r>
      <w:r>
        <w:rPr>
          <w:spacing w:val="35"/>
          <w:sz w:val="24"/>
        </w:rPr>
        <w:t> </w:t>
      </w:r>
      <w:r>
        <w:rPr>
          <w:sz w:val="24"/>
        </w:rPr>
        <w:t>entregues</w:t>
      </w:r>
      <w:r>
        <w:rPr>
          <w:spacing w:val="35"/>
          <w:sz w:val="24"/>
        </w:rPr>
        <w:t> </w:t>
      </w:r>
      <w:r>
        <w:rPr>
          <w:sz w:val="24"/>
        </w:rPr>
        <w:t>em</w:t>
      </w:r>
      <w:r>
        <w:rPr>
          <w:spacing w:val="35"/>
          <w:sz w:val="24"/>
        </w:rPr>
        <w:t> </w:t>
      </w:r>
      <w:r>
        <w:rPr>
          <w:sz w:val="24"/>
        </w:rPr>
        <w:t>acordo</w:t>
      </w:r>
      <w:r>
        <w:rPr>
          <w:spacing w:val="35"/>
          <w:sz w:val="24"/>
        </w:rPr>
        <w:t> </w:t>
      </w:r>
      <w:r>
        <w:rPr>
          <w:sz w:val="24"/>
        </w:rPr>
        <w:t>com</w:t>
      </w:r>
      <w:r>
        <w:rPr>
          <w:spacing w:val="35"/>
          <w:sz w:val="24"/>
        </w:rPr>
        <w:t> </w:t>
      </w:r>
      <w:r>
        <w:rPr>
          <w:sz w:val="24"/>
        </w:rPr>
        <w:t>o</w:t>
      </w:r>
      <w:r>
        <w:rPr>
          <w:spacing w:val="35"/>
          <w:sz w:val="24"/>
        </w:rPr>
        <w:t> </w:t>
      </w:r>
      <w:r>
        <w:rPr>
          <w:sz w:val="24"/>
        </w:rPr>
        <w:t>instrumento convocatório e seus anexos.</w:t>
      </w:r>
    </w:p>
    <w:p>
      <w:pPr>
        <w:pStyle w:val="ListParagraph"/>
        <w:numPr>
          <w:ilvl w:val="2"/>
          <w:numId w:val="40"/>
        </w:numPr>
        <w:tabs>
          <w:tab w:pos="922" w:val="left" w:leader="none"/>
        </w:tabs>
        <w:spacing w:line="240" w:lineRule="auto" w:before="120" w:after="0"/>
        <w:ind w:left="260" w:right="381" w:firstLine="0"/>
        <w:jc w:val="left"/>
        <w:rPr>
          <w:sz w:val="24"/>
        </w:rPr>
      </w:pPr>
      <w:r>
        <w:rPr>
          <w:sz w:val="24"/>
        </w:rPr>
        <w:t>–</w:t>
      </w:r>
      <w:r>
        <w:rPr>
          <w:spacing w:val="-1"/>
          <w:sz w:val="24"/>
        </w:rPr>
        <w:t> </w:t>
      </w:r>
      <w:r>
        <w:rPr>
          <w:sz w:val="24"/>
        </w:rPr>
        <w:t>Encaminhar</w:t>
      </w:r>
      <w:r>
        <w:rPr>
          <w:spacing w:val="-2"/>
          <w:sz w:val="24"/>
        </w:rPr>
        <w:t> </w:t>
      </w:r>
      <w:r>
        <w:rPr>
          <w:sz w:val="24"/>
        </w:rPr>
        <w:t>relatório</w:t>
      </w:r>
      <w:r>
        <w:rPr>
          <w:spacing w:val="-1"/>
          <w:sz w:val="24"/>
        </w:rPr>
        <w:t> </w:t>
      </w:r>
      <w:r>
        <w:rPr>
          <w:sz w:val="24"/>
        </w:rPr>
        <w:t>relativo</w:t>
      </w:r>
      <w:r>
        <w:rPr>
          <w:spacing w:val="-1"/>
          <w:sz w:val="24"/>
        </w:rPr>
        <w:t> </w:t>
      </w:r>
      <w:r>
        <w:rPr>
          <w:sz w:val="24"/>
        </w:rPr>
        <w:t>à</w:t>
      </w:r>
      <w:r>
        <w:rPr>
          <w:spacing w:val="-2"/>
          <w:sz w:val="24"/>
        </w:rPr>
        <w:t> </w:t>
      </w:r>
      <w:r>
        <w:rPr>
          <w:sz w:val="24"/>
        </w:rPr>
        <w:t>fiscalização</w:t>
      </w:r>
      <w:r>
        <w:rPr>
          <w:spacing w:val="-1"/>
          <w:sz w:val="24"/>
        </w:rPr>
        <w:t> </w:t>
      </w:r>
      <w:r>
        <w:rPr>
          <w:sz w:val="24"/>
        </w:rPr>
        <w:t>do</w:t>
      </w:r>
      <w:r>
        <w:rPr>
          <w:spacing w:val="-1"/>
          <w:sz w:val="24"/>
        </w:rPr>
        <w:t> </w:t>
      </w:r>
      <w:r>
        <w:rPr>
          <w:sz w:val="24"/>
        </w:rPr>
        <w:t>contrato</w:t>
      </w:r>
      <w:r>
        <w:rPr>
          <w:spacing w:val="-1"/>
          <w:sz w:val="24"/>
        </w:rPr>
        <w:t> </w:t>
      </w:r>
      <w:r>
        <w:rPr>
          <w:sz w:val="24"/>
        </w:rPr>
        <w:t>ao</w:t>
      </w:r>
      <w:r>
        <w:rPr>
          <w:spacing w:val="-1"/>
          <w:sz w:val="24"/>
        </w:rPr>
        <w:t> </w:t>
      </w:r>
      <w:r>
        <w:rPr>
          <w:sz w:val="24"/>
        </w:rPr>
        <w:t>Gestor</w:t>
      </w:r>
      <w:r>
        <w:rPr>
          <w:spacing w:val="-1"/>
          <w:sz w:val="24"/>
        </w:rPr>
        <w:t> </w:t>
      </w:r>
      <w:r>
        <w:rPr>
          <w:sz w:val="24"/>
        </w:rPr>
        <w:t>do</w:t>
      </w:r>
      <w:r>
        <w:rPr>
          <w:spacing w:val="-1"/>
          <w:sz w:val="24"/>
        </w:rPr>
        <w:t> </w:t>
      </w:r>
      <w:r>
        <w:rPr>
          <w:sz w:val="24"/>
        </w:rPr>
        <w:t>Contrato,</w:t>
      </w:r>
      <w:r>
        <w:rPr>
          <w:spacing w:val="-1"/>
          <w:sz w:val="24"/>
        </w:rPr>
        <w:t> </w:t>
      </w:r>
      <w:r>
        <w:rPr>
          <w:sz w:val="24"/>
        </w:rPr>
        <w:t>contendo informações relevantes quanto à fiscalização e execução do instrumento contratual.</w:t>
      </w:r>
    </w:p>
    <w:p>
      <w:pPr>
        <w:pStyle w:val="Heading1"/>
        <w:numPr>
          <w:ilvl w:val="0"/>
          <w:numId w:val="34"/>
        </w:numPr>
        <w:tabs>
          <w:tab w:pos="440" w:val="left" w:leader="none"/>
        </w:tabs>
        <w:spacing w:line="240" w:lineRule="auto" w:before="125" w:after="0"/>
        <w:ind w:left="440" w:right="0" w:hanging="180"/>
        <w:jc w:val="both"/>
      </w:pPr>
      <w:r>
        <w:rPr/>
        <w:t>–</w:t>
      </w:r>
      <w:r>
        <w:rPr>
          <w:spacing w:val="-2"/>
        </w:rPr>
        <w:t> </w:t>
      </w:r>
      <w:r>
        <w:rPr/>
        <w:t>FORMA</w:t>
      </w:r>
      <w:r>
        <w:rPr>
          <w:spacing w:val="-1"/>
        </w:rPr>
        <w:t> </w:t>
      </w:r>
      <w:r>
        <w:rPr/>
        <w:t>DE</w:t>
      </w:r>
      <w:r>
        <w:rPr>
          <w:spacing w:val="1"/>
        </w:rPr>
        <w:t> </w:t>
      </w:r>
      <w:r>
        <w:rPr>
          <w:spacing w:val="-2"/>
        </w:rPr>
        <w:t>PAGAMENTO</w:t>
      </w:r>
    </w:p>
    <w:p>
      <w:pPr>
        <w:pStyle w:val="ListParagraph"/>
        <w:numPr>
          <w:ilvl w:val="1"/>
          <w:numId w:val="34"/>
        </w:numPr>
        <w:tabs>
          <w:tab w:pos="619" w:val="left" w:leader="none"/>
        </w:tabs>
        <w:spacing w:line="240" w:lineRule="auto" w:before="115" w:after="0"/>
        <w:ind w:left="619" w:right="0" w:hanging="359"/>
        <w:jc w:val="both"/>
        <w:rPr>
          <w:sz w:val="24"/>
        </w:rPr>
      </w:pPr>
      <w:r>
        <w:rPr>
          <w:sz w:val="24"/>
        </w:rPr>
        <w:t>–</w:t>
      </w:r>
      <w:r>
        <w:rPr>
          <w:spacing w:val="-1"/>
          <w:sz w:val="24"/>
        </w:rPr>
        <w:t> </w:t>
      </w:r>
      <w:r>
        <w:rPr>
          <w:sz w:val="24"/>
        </w:rPr>
        <w:t>O CONTRATANTE </w:t>
      </w:r>
      <w:r>
        <w:rPr>
          <w:spacing w:val="-2"/>
          <w:sz w:val="24"/>
        </w:rPr>
        <w:t>terá:</w:t>
      </w:r>
    </w:p>
    <w:p>
      <w:pPr>
        <w:pStyle w:val="ListParagraph"/>
        <w:numPr>
          <w:ilvl w:val="2"/>
          <w:numId w:val="41"/>
        </w:numPr>
        <w:tabs>
          <w:tab w:pos="804" w:val="left" w:leader="none"/>
        </w:tabs>
        <w:spacing w:line="240" w:lineRule="auto" w:before="121" w:after="0"/>
        <w:ind w:left="260" w:right="381" w:firstLine="0"/>
        <w:jc w:val="both"/>
        <w:rPr>
          <w:sz w:val="24"/>
        </w:rPr>
      </w:pPr>
      <w:r>
        <w:rPr>
          <w:sz w:val="24"/>
        </w:rPr>
        <w:t>– 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pPr>
        <w:pStyle w:val="ListParagraph"/>
        <w:numPr>
          <w:ilvl w:val="2"/>
          <w:numId w:val="41"/>
        </w:numPr>
        <w:tabs>
          <w:tab w:pos="804" w:val="left" w:leader="none"/>
        </w:tabs>
        <w:spacing w:line="240" w:lineRule="auto" w:before="120" w:after="0"/>
        <w:ind w:left="260" w:right="381" w:firstLine="0"/>
        <w:jc w:val="both"/>
        <w:rPr>
          <w:sz w:val="24"/>
        </w:rPr>
      </w:pPr>
      <w:r>
        <w:rPr>
          <w:sz w:val="24"/>
        </w:rPr>
        <w:t>– O prazo de 30 (trinta) dias corridos, contados da data do recebimento definitivo dos bens, para realizar o pagamento, nas demais hipóteses.</w:t>
      </w:r>
    </w:p>
    <w:p>
      <w:pPr>
        <w:pStyle w:val="ListParagraph"/>
        <w:numPr>
          <w:ilvl w:val="1"/>
          <w:numId w:val="34"/>
        </w:numPr>
        <w:tabs>
          <w:tab w:pos="643" w:val="left" w:leader="none"/>
        </w:tabs>
        <w:spacing w:line="240" w:lineRule="auto" w:before="120" w:after="0"/>
        <w:ind w:left="260" w:right="377" w:firstLine="0"/>
        <w:jc w:val="both"/>
        <w:rPr>
          <w:sz w:val="24"/>
        </w:rPr>
      </w:pPr>
      <w:r>
        <w:rPr>
          <w:sz w:val="24"/>
        </w:rPr>
        <w:t>– Os documentos fiscais serão emitidos em nome do </w:t>
      </w:r>
      <w:r>
        <w:rPr>
          <w:b/>
          <w:sz w:val="24"/>
        </w:rPr>
        <w:t>MUNICÍPIO DE BOM JARDIM –</w:t>
      </w:r>
      <w:r>
        <w:rPr>
          <w:b/>
          <w:spacing w:val="40"/>
          <w:sz w:val="24"/>
        </w:rPr>
        <w:t> </w:t>
      </w:r>
      <w:r>
        <w:rPr>
          <w:b/>
          <w:sz w:val="24"/>
        </w:rPr>
        <w:t>RJ </w:t>
      </w:r>
      <w:r>
        <w:rPr>
          <w:sz w:val="24"/>
        </w:rPr>
        <w:t>CNPJ nº 28.561.041/0001-76 situado na Praça Governador Roberto Silveira, nº 44, Centro, Bom Jardim - RJ, CEP 28660-000</w:t>
      </w:r>
      <w:r>
        <w:rPr>
          <w:b/>
          <w:sz w:val="24"/>
        </w:rPr>
        <w:t>, </w:t>
      </w:r>
      <w:r>
        <w:rPr>
          <w:sz w:val="24"/>
        </w:rPr>
        <w:t>referentes às cotas partes da Secretaria de Obras e Infraestrutura, Secretaria de Agricultura e Des. Agrário, Secretaria de Trânsito e Defesa Civil e Secretaria</w:t>
      </w:r>
      <w:r>
        <w:rPr>
          <w:spacing w:val="-4"/>
          <w:sz w:val="24"/>
        </w:rPr>
        <w:t> </w:t>
      </w:r>
      <w:r>
        <w:rPr>
          <w:sz w:val="24"/>
        </w:rPr>
        <w:t>de</w:t>
      </w:r>
      <w:r>
        <w:rPr>
          <w:spacing w:val="-3"/>
          <w:sz w:val="24"/>
        </w:rPr>
        <w:t> </w:t>
      </w:r>
      <w:r>
        <w:rPr>
          <w:sz w:val="24"/>
        </w:rPr>
        <w:t>Meio</w:t>
      </w:r>
      <w:r>
        <w:rPr>
          <w:spacing w:val="-1"/>
          <w:sz w:val="24"/>
        </w:rPr>
        <w:t> </w:t>
      </w:r>
      <w:r>
        <w:rPr>
          <w:sz w:val="24"/>
        </w:rPr>
        <w:t>Ambiente</w:t>
      </w:r>
      <w:r>
        <w:rPr>
          <w:spacing w:val="-3"/>
          <w:sz w:val="24"/>
        </w:rPr>
        <w:t> </w:t>
      </w:r>
      <w:r>
        <w:rPr>
          <w:sz w:val="24"/>
        </w:rPr>
        <w:t>e</w:t>
      </w:r>
      <w:r>
        <w:rPr>
          <w:spacing w:val="-1"/>
          <w:sz w:val="24"/>
        </w:rPr>
        <w:t> </w:t>
      </w:r>
      <w:r>
        <w:rPr>
          <w:sz w:val="24"/>
        </w:rPr>
        <w:t>Proteção</w:t>
      </w:r>
      <w:r>
        <w:rPr>
          <w:spacing w:val="-2"/>
          <w:sz w:val="24"/>
        </w:rPr>
        <w:t> </w:t>
      </w:r>
      <w:r>
        <w:rPr>
          <w:sz w:val="24"/>
        </w:rPr>
        <w:t>Animal; do </w:t>
      </w:r>
      <w:r>
        <w:rPr>
          <w:b/>
          <w:sz w:val="24"/>
        </w:rPr>
        <w:t>FUNDO MUNICIPAL</w:t>
      </w:r>
      <w:r>
        <w:rPr>
          <w:b/>
          <w:spacing w:val="-2"/>
          <w:sz w:val="24"/>
        </w:rPr>
        <w:t> </w:t>
      </w:r>
      <w:r>
        <w:rPr>
          <w:b/>
          <w:sz w:val="24"/>
        </w:rPr>
        <w:t>DE</w:t>
      </w:r>
      <w:r>
        <w:rPr>
          <w:b/>
          <w:spacing w:val="-2"/>
          <w:sz w:val="24"/>
        </w:rPr>
        <w:t> </w:t>
      </w:r>
      <w:r>
        <w:rPr>
          <w:b/>
          <w:sz w:val="24"/>
        </w:rPr>
        <w:t>SAÚDE</w:t>
      </w:r>
      <w:r>
        <w:rPr>
          <w:sz w:val="24"/>
        </w:rPr>
        <w:t>,</w:t>
      </w:r>
      <w:r>
        <w:rPr>
          <w:spacing w:val="-2"/>
          <w:sz w:val="24"/>
        </w:rPr>
        <w:t> </w:t>
      </w:r>
      <w:r>
        <w:rPr>
          <w:sz w:val="24"/>
        </w:rPr>
        <w:t>CNPJ 11.867.889/0001-25, Praça Governador Roberto Silveira, 44 – Centro, Bom Jardim/RJ, referente à cota parte da Secretaria de Saúde; do </w:t>
      </w:r>
      <w:r>
        <w:rPr>
          <w:b/>
          <w:sz w:val="24"/>
        </w:rPr>
        <w:t>FUNDO DE ASSISTÊNCIA SOCIAL</w:t>
      </w:r>
      <w:r>
        <w:rPr>
          <w:sz w:val="24"/>
        </w:rPr>
        <w:t>, CNPJ nº 03.802.344/0001-02, Rua Miguel de Carvalho, 158 – Centro – bom Jardim/RJ, CEP: 28660-000, referente à cota parte da Secretaria de Assistência Social e Direitos Humanos e em nome do </w:t>
      </w:r>
      <w:r>
        <w:rPr>
          <w:b/>
          <w:sz w:val="24"/>
        </w:rPr>
        <w:t>FUNDO</w:t>
      </w:r>
      <w:r>
        <w:rPr>
          <w:b/>
          <w:spacing w:val="77"/>
          <w:sz w:val="24"/>
        </w:rPr>
        <w:t> </w:t>
      </w:r>
      <w:r>
        <w:rPr>
          <w:b/>
          <w:sz w:val="24"/>
        </w:rPr>
        <w:t>MUNICIPAL</w:t>
      </w:r>
      <w:r>
        <w:rPr>
          <w:b/>
          <w:spacing w:val="51"/>
          <w:w w:val="150"/>
          <w:sz w:val="24"/>
        </w:rPr>
        <w:t> </w:t>
      </w:r>
      <w:r>
        <w:rPr>
          <w:b/>
          <w:sz w:val="24"/>
        </w:rPr>
        <w:t>DE</w:t>
      </w:r>
      <w:r>
        <w:rPr>
          <w:b/>
          <w:spacing w:val="79"/>
          <w:sz w:val="24"/>
        </w:rPr>
        <w:t> </w:t>
      </w:r>
      <w:r>
        <w:rPr>
          <w:b/>
          <w:sz w:val="24"/>
        </w:rPr>
        <w:t>EDUCAÇÃO</w:t>
      </w:r>
      <w:r>
        <w:rPr>
          <w:sz w:val="24"/>
        </w:rPr>
        <w:t>,</w:t>
      </w:r>
      <w:r>
        <w:rPr>
          <w:spacing w:val="78"/>
          <w:sz w:val="24"/>
        </w:rPr>
        <w:t> </w:t>
      </w:r>
      <w:r>
        <w:rPr>
          <w:sz w:val="24"/>
        </w:rPr>
        <w:t>CNPJ</w:t>
      </w:r>
      <w:r>
        <w:rPr>
          <w:spacing w:val="52"/>
          <w:w w:val="150"/>
          <w:sz w:val="24"/>
        </w:rPr>
        <w:t> </w:t>
      </w:r>
      <w:r>
        <w:rPr>
          <w:sz w:val="24"/>
        </w:rPr>
        <w:t>nº</w:t>
      </w:r>
      <w:r>
        <w:rPr>
          <w:spacing w:val="78"/>
          <w:sz w:val="24"/>
        </w:rPr>
        <w:t> </w:t>
      </w:r>
      <w:r>
        <w:rPr>
          <w:sz w:val="24"/>
        </w:rPr>
        <w:t>44.848.243/0001-50,</w:t>
      </w:r>
      <w:r>
        <w:rPr>
          <w:spacing w:val="78"/>
          <w:sz w:val="24"/>
        </w:rPr>
        <w:t> </w:t>
      </w:r>
      <w:r>
        <w:rPr>
          <w:sz w:val="24"/>
        </w:rPr>
        <w:t>situado</w:t>
      </w:r>
      <w:r>
        <w:rPr>
          <w:spacing w:val="78"/>
          <w:sz w:val="24"/>
        </w:rPr>
        <w:t> </w:t>
      </w:r>
      <w:r>
        <w:rPr>
          <w:sz w:val="24"/>
        </w:rPr>
        <w:t>na</w:t>
      </w:r>
      <w:r>
        <w:rPr>
          <w:spacing w:val="79"/>
          <w:sz w:val="24"/>
        </w:rPr>
        <w:t> </w:t>
      </w:r>
      <w:r>
        <w:rPr>
          <w:spacing w:val="-5"/>
          <w:sz w:val="24"/>
        </w:rPr>
        <w:t>Rua</w:t>
      </w:r>
    </w:p>
    <w:p>
      <w:pPr>
        <w:spacing w:before="1"/>
        <w:ind w:left="260" w:right="381" w:firstLine="0"/>
        <w:jc w:val="both"/>
        <w:rPr>
          <w:sz w:val="24"/>
        </w:rPr>
      </w:pPr>
      <w:r>
        <w:rPr>
          <w:sz w:val="24"/>
        </w:rPr>
        <w:t>Mozart Serpa de Carvalho, nº 190, Centro, Bom Jardim - RJ, CEP 28660-000, referente à cota parte da Secretaria de Educação.</w:t>
      </w:r>
    </w:p>
    <w:p>
      <w:pPr>
        <w:spacing w:before="125"/>
        <w:ind w:left="260" w:right="384" w:firstLine="0"/>
        <w:jc w:val="both"/>
        <w:rPr>
          <w:b/>
          <w:sz w:val="24"/>
        </w:rPr>
      </w:pPr>
      <w:r>
        <w:rPr>
          <w:b/>
          <w:sz w:val="24"/>
          <w:u w:val="single"/>
        </w:rPr>
        <w:t>8.2.1 - As notas fiscais serão separadas por Secretaria e deverá conter no corpo da nota o</w:t>
      </w:r>
      <w:r>
        <w:rPr>
          <w:b/>
          <w:sz w:val="24"/>
        </w:rPr>
        <w:t> </w:t>
      </w:r>
      <w:r>
        <w:rPr>
          <w:b/>
          <w:sz w:val="24"/>
          <w:u w:val="single"/>
        </w:rPr>
        <w:t>número do empenho e do Processo Administrativo referente à Secretaria correspondente.</w:t>
      </w:r>
    </w:p>
    <w:p>
      <w:pPr>
        <w:pStyle w:val="ListParagraph"/>
        <w:numPr>
          <w:ilvl w:val="1"/>
          <w:numId w:val="34"/>
        </w:numPr>
        <w:tabs>
          <w:tab w:pos="667" w:val="left" w:leader="none"/>
        </w:tabs>
        <w:spacing w:line="240" w:lineRule="auto" w:before="115" w:after="0"/>
        <w:ind w:left="260" w:right="385" w:firstLine="0"/>
        <w:jc w:val="both"/>
        <w:rPr>
          <w:sz w:val="24"/>
        </w:rPr>
      </w:pPr>
      <w:r>
        <w:rPr>
          <w:sz w:val="24"/>
        </w:rPr>
        <w:t>– Junto aos documentos fiscais, a CONTRATADA deverá apresentar os documentos de habilitação e regularidade fiscal e trabalhista com validade atualizada exigidas no instrumento convocatório e seus anexos.</w:t>
      </w:r>
    </w:p>
    <w:p>
      <w:pPr>
        <w:pStyle w:val="ListParagraph"/>
        <w:numPr>
          <w:ilvl w:val="1"/>
          <w:numId w:val="34"/>
        </w:numPr>
        <w:tabs>
          <w:tab w:pos="639" w:val="left" w:leader="none"/>
        </w:tabs>
        <w:spacing w:line="240" w:lineRule="auto" w:before="120" w:after="0"/>
        <w:ind w:left="260" w:right="382" w:firstLine="0"/>
        <w:jc w:val="both"/>
        <w:rPr>
          <w:sz w:val="24"/>
        </w:rPr>
      </w:pPr>
      <w:r>
        <w:rPr>
          <w:sz w:val="24"/>
        </w:rPr>
        <w:t>– Após a juntada da prova de recebimento definitivo, a Administração incluirá o crédito da CONTRATADA</w:t>
      </w:r>
      <w:r>
        <w:rPr>
          <w:spacing w:val="-4"/>
          <w:sz w:val="24"/>
        </w:rPr>
        <w:t> </w:t>
      </w:r>
      <w:r>
        <w:rPr>
          <w:sz w:val="24"/>
        </w:rPr>
        <w:t>na</w:t>
      </w:r>
      <w:r>
        <w:rPr>
          <w:spacing w:val="-2"/>
          <w:sz w:val="24"/>
        </w:rPr>
        <w:t> </w:t>
      </w:r>
      <w:r>
        <w:rPr>
          <w:sz w:val="24"/>
        </w:rPr>
        <w:t>respectiva</w:t>
      </w:r>
      <w:r>
        <w:rPr>
          <w:spacing w:val="-4"/>
          <w:sz w:val="24"/>
        </w:rPr>
        <w:t> </w:t>
      </w:r>
      <w:r>
        <w:rPr>
          <w:sz w:val="24"/>
        </w:rPr>
        <w:t>fila</w:t>
      </w:r>
      <w:r>
        <w:rPr>
          <w:spacing w:val="-4"/>
          <w:sz w:val="24"/>
        </w:rPr>
        <w:t> </w:t>
      </w:r>
      <w:r>
        <w:rPr>
          <w:sz w:val="24"/>
        </w:rPr>
        <w:t>de</w:t>
      </w:r>
      <w:r>
        <w:rPr>
          <w:spacing w:val="-4"/>
          <w:sz w:val="24"/>
        </w:rPr>
        <w:t> </w:t>
      </w:r>
      <w:r>
        <w:rPr>
          <w:sz w:val="24"/>
        </w:rPr>
        <w:t>pagamento,</w:t>
      </w:r>
      <w:r>
        <w:rPr>
          <w:spacing w:val="-1"/>
          <w:sz w:val="24"/>
        </w:rPr>
        <w:t> </w:t>
      </w:r>
      <w:r>
        <w:rPr>
          <w:sz w:val="24"/>
        </w:rPr>
        <w:t>a</w:t>
      </w:r>
      <w:r>
        <w:rPr>
          <w:spacing w:val="-4"/>
          <w:sz w:val="24"/>
        </w:rPr>
        <w:t> </w:t>
      </w:r>
      <w:r>
        <w:rPr>
          <w:sz w:val="24"/>
        </w:rPr>
        <w:t>fim</w:t>
      </w:r>
      <w:r>
        <w:rPr>
          <w:spacing w:val="-3"/>
          <w:sz w:val="24"/>
        </w:rPr>
        <w:t> </w:t>
      </w:r>
      <w:r>
        <w:rPr>
          <w:sz w:val="24"/>
        </w:rPr>
        <w:t>de</w:t>
      </w:r>
      <w:r>
        <w:rPr>
          <w:spacing w:val="-2"/>
          <w:sz w:val="24"/>
        </w:rPr>
        <w:t> </w:t>
      </w:r>
      <w:r>
        <w:rPr>
          <w:sz w:val="24"/>
        </w:rPr>
        <w:t>garantir</w:t>
      </w:r>
      <w:r>
        <w:rPr>
          <w:spacing w:val="-3"/>
          <w:sz w:val="24"/>
        </w:rPr>
        <w:t> </w:t>
      </w:r>
      <w:r>
        <w:rPr>
          <w:sz w:val="24"/>
        </w:rPr>
        <w:t>o</w:t>
      </w:r>
      <w:r>
        <w:rPr>
          <w:spacing w:val="-3"/>
          <w:sz w:val="24"/>
        </w:rPr>
        <w:t> </w:t>
      </w:r>
      <w:r>
        <w:rPr>
          <w:sz w:val="24"/>
        </w:rPr>
        <w:t>pagamento</w:t>
      </w:r>
      <w:r>
        <w:rPr>
          <w:spacing w:val="-3"/>
          <w:sz w:val="24"/>
        </w:rPr>
        <w:t> </w:t>
      </w:r>
      <w:r>
        <w:rPr>
          <w:sz w:val="24"/>
        </w:rPr>
        <w:t>em</w:t>
      </w:r>
      <w:r>
        <w:rPr>
          <w:spacing w:val="-3"/>
          <w:sz w:val="24"/>
        </w:rPr>
        <w:t> </w:t>
      </w:r>
      <w:r>
        <w:rPr>
          <w:sz w:val="24"/>
        </w:rPr>
        <w:t>obediência</w:t>
      </w:r>
      <w:r>
        <w:rPr>
          <w:spacing w:val="-2"/>
          <w:sz w:val="24"/>
        </w:rPr>
        <w:t> </w:t>
      </w:r>
      <w:r>
        <w:rPr>
          <w:sz w:val="24"/>
        </w:rPr>
        <w:t>à estrita ordem cronológica das datas de exigibilidade dos créditos.</w:t>
      </w:r>
    </w:p>
    <w:p>
      <w:pPr>
        <w:spacing w:after="0" w:line="240" w:lineRule="auto"/>
        <w:jc w:val="both"/>
        <w:rPr>
          <w:sz w:val="24"/>
        </w:rPr>
        <w:sectPr>
          <w:pgSz w:w="11930" w:h="16850"/>
          <w:pgMar w:header="451" w:footer="654" w:top="1840" w:bottom="860" w:left="1420" w:right="480"/>
        </w:sectPr>
      </w:pPr>
    </w:p>
    <w:p>
      <w:pPr>
        <w:pStyle w:val="ListParagraph"/>
        <w:numPr>
          <w:ilvl w:val="1"/>
          <w:numId w:val="34"/>
        </w:numPr>
        <w:tabs>
          <w:tab w:pos="665" w:val="left" w:leader="none"/>
        </w:tabs>
        <w:spacing w:line="240" w:lineRule="auto" w:before="80" w:after="0"/>
        <w:ind w:left="260" w:right="378" w:firstLine="0"/>
        <w:jc w:val="both"/>
        <w:rPr>
          <w:sz w:val="24"/>
        </w:rPr>
      </w:pPr>
      <w:r>
        <w:rPr>
          <w:sz w:val="24"/>
        </w:rPr>
        <w:t>– A ordem de pagamento poderá ser alterada por despacho fundamentado da autoridade superior, nas hipóteses de:</w:t>
      </w:r>
    </w:p>
    <w:p>
      <w:pPr>
        <w:pStyle w:val="ListParagraph"/>
        <w:numPr>
          <w:ilvl w:val="2"/>
          <w:numId w:val="42"/>
        </w:numPr>
        <w:tabs>
          <w:tab w:pos="799" w:val="left" w:leader="none"/>
        </w:tabs>
        <w:spacing w:line="240" w:lineRule="auto" w:before="120" w:after="0"/>
        <w:ind w:left="799" w:right="0" w:hanging="539"/>
        <w:jc w:val="both"/>
        <w:rPr>
          <w:sz w:val="24"/>
        </w:rPr>
      </w:pPr>
      <w:r>
        <w:rPr>
          <w:sz w:val="24"/>
        </w:rPr>
        <w:t>–</w:t>
      </w:r>
      <w:r>
        <w:rPr>
          <w:spacing w:val="-1"/>
          <w:sz w:val="24"/>
        </w:rPr>
        <w:t> </w:t>
      </w:r>
      <w:r>
        <w:rPr>
          <w:sz w:val="24"/>
        </w:rPr>
        <w:t>Haver</w:t>
      </w:r>
      <w:r>
        <w:rPr>
          <w:spacing w:val="-1"/>
          <w:sz w:val="24"/>
        </w:rPr>
        <w:t> </w:t>
      </w:r>
      <w:r>
        <w:rPr>
          <w:sz w:val="24"/>
        </w:rPr>
        <w:t>suspensão do</w:t>
      </w:r>
      <w:r>
        <w:rPr>
          <w:spacing w:val="-1"/>
          <w:sz w:val="24"/>
        </w:rPr>
        <w:t> </w:t>
      </w:r>
      <w:r>
        <w:rPr>
          <w:sz w:val="24"/>
        </w:rPr>
        <w:t>pagamento</w:t>
      </w:r>
      <w:r>
        <w:rPr>
          <w:spacing w:val="-1"/>
          <w:sz w:val="24"/>
        </w:rPr>
        <w:t> </w:t>
      </w:r>
      <w:r>
        <w:rPr>
          <w:sz w:val="24"/>
        </w:rPr>
        <w:t>do </w:t>
      </w:r>
      <w:r>
        <w:rPr>
          <w:spacing w:val="-2"/>
          <w:sz w:val="24"/>
        </w:rPr>
        <w:t>crédito;</w:t>
      </w:r>
    </w:p>
    <w:p>
      <w:pPr>
        <w:pStyle w:val="ListParagraph"/>
        <w:numPr>
          <w:ilvl w:val="2"/>
          <w:numId w:val="42"/>
        </w:numPr>
        <w:tabs>
          <w:tab w:pos="799" w:val="left" w:leader="none"/>
        </w:tabs>
        <w:spacing w:line="240" w:lineRule="auto" w:before="120" w:after="0"/>
        <w:ind w:left="799" w:right="0" w:hanging="539"/>
        <w:jc w:val="both"/>
        <w:rPr>
          <w:sz w:val="24"/>
        </w:rPr>
      </w:pPr>
      <w:r>
        <w:rPr>
          <w:sz w:val="24"/>
        </w:rPr>
        <w:t>–</w:t>
      </w:r>
      <w:r>
        <w:rPr>
          <w:spacing w:val="-1"/>
          <w:sz w:val="24"/>
        </w:rPr>
        <w:t> </w:t>
      </w:r>
      <w:r>
        <w:rPr>
          <w:sz w:val="24"/>
        </w:rPr>
        <w:t>Grave</w:t>
      </w:r>
      <w:r>
        <w:rPr>
          <w:spacing w:val="-2"/>
          <w:sz w:val="24"/>
        </w:rPr>
        <w:t> </w:t>
      </w:r>
      <w:r>
        <w:rPr>
          <w:sz w:val="24"/>
        </w:rPr>
        <w:t>perturbação</w:t>
      </w:r>
      <w:r>
        <w:rPr>
          <w:spacing w:val="-1"/>
          <w:sz w:val="24"/>
        </w:rPr>
        <w:t> </w:t>
      </w:r>
      <w:r>
        <w:rPr>
          <w:sz w:val="24"/>
        </w:rPr>
        <w:t>da</w:t>
      </w:r>
      <w:r>
        <w:rPr>
          <w:spacing w:val="-2"/>
          <w:sz w:val="24"/>
        </w:rPr>
        <w:t> </w:t>
      </w:r>
      <w:r>
        <w:rPr>
          <w:sz w:val="24"/>
        </w:rPr>
        <w:t>ordem,</w:t>
      </w:r>
      <w:r>
        <w:rPr>
          <w:spacing w:val="-1"/>
          <w:sz w:val="24"/>
        </w:rPr>
        <w:t> </w:t>
      </w:r>
      <w:r>
        <w:rPr>
          <w:sz w:val="24"/>
        </w:rPr>
        <w:t>situação</w:t>
      </w:r>
      <w:r>
        <w:rPr>
          <w:spacing w:val="-1"/>
          <w:sz w:val="24"/>
        </w:rPr>
        <w:t> </w:t>
      </w:r>
      <w:r>
        <w:rPr>
          <w:sz w:val="24"/>
        </w:rPr>
        <w:t>de</w:t>
      </w:r>
      <w:r>
        <w:rPr>
          <w:spacing w:val="-2"/>
          <w:sz w:val="24"/>
        </w:rPr>
        <w:t> </w:t>
      </w:r>
      <w:r>
        <w:rPr>
          <w:sz w:val="24"/>
        </w:rPr>
        <w:t>emergência</w:t>
      </w:r>
      <w:r>
        <w:rPr>
          <w:spacing w:val="-1"/>
          <w:sz w:val="24"/>
        </w:rPr>
        <w:t> </w:t>
      </w:r>
      <w:r>
        <w:rPr>
          <w:sz w:val="24"/>
        </w:rPr>
        <w:t>ou calamidade</w:t>
      </w:r>
      <w:r>
        <w:rPr>
          <w:spacing w:val="1"/>
          <w:sz w:val="24"/>
        </w:rPr>
        <w:t> </w:t>
      </w:r>
      <w:r>
        <w:rPr>
          <w:spacing w:val="-2"/>
          <w:sz w:val="24"/>
        </w:rPr>
        <w:t>pública;</w:t>
      </w:r>
    </w:p>
    <w:p>
      <w:pPr>
        <w:pStyle w:val="ListParagraph"/>
        <w:numPr>
          <w:ilvl w:val="2"/>
          <w:numId w:val="42"/>
        </w:numPr>
        <w:tabs>
          <w:tab w:pos="799" w:val="left" w:leader="none"/>
        </w:tabs>
        <w:spacing w:line="240" w:lineRule="auto" w:before="120" w:after="0"/>
        <w:ind w:left="799" w:right="0" w:hanging="539"/>
        <w:jc w:val="both"/>
        <w:rPr>
          <w:sz w:val="24"/>
        </w:rPr>
      </w:pPr>
      <w:r>
        <w:rPr>
          <w:sz w:val="24"/>
        </w:rPr>
        <w:t>–</w:t>
      </w:r>
      <w:r>
        <w:rPr>
          <w:spacing w:val="-2"/>
          <w:sz w:val="24"/>
        </w:rPr>
        <w:t> </w:t>
      </w:r>
      <w:r>
        <w:rPr>
          <w:sz w:val="24"/>
        </w:rPr>
        <w:t>Haver</w:t>
      </w:r>
      <w:r>
        <w:rPr>
          <w:spacing w:val="-2"/>
          <w:sz w:val="24"/>
        </w:rPr>
        <w:t> </w:t>
      </w:r>
      <w:r>
        <w:rPr>
          <w:sz w:val="24"/>
        </w:rPr>
        <w:t>seguros</w:t>
      </w:r>
      <w:r>
        <w:rPr>
          <w:spacing w:val="-1"/>
          <w:sz w:val="24"/>
        </w:rPr>
        <w:t> </w:t>
      </w:r>
      <w:r>
        <w:rPr>
          <w:sz w:val="24"/>
        </w:rPr>
        <w:t>veiculares e</w:t>
      </w:r>
      <w:r>
        <w:rPr>
          <w:spacing w:val="-2"/>
          <w:sz w:val="24"/>
        </w:rPr>
        <w:t> imobiliários;</w:t>
      </w:r>
    </w:p>
    <w:p>
      <w:pPr>
        <w:pStyle w:val="ListParagraph"/>
        <w:numPr>
          <w:ilvl w:val="2"/>
          <w:numId w:val="42"/>
        </w:numPr>
        <w:tabs>
          <w:tab w:pos="816" w:val="left" w:leader="none"/>
        </w:tabs>
        <w:spacing w:line="240" w:lineRule="auto" w:before="120" w:after="0"/>
        <w:ind w:left="260" w:right="384" w:firstLine="0"/>
        <w:jc w:val="both"/>
        <w:rPr>
          <w:sz w:val="24"/>
        </w:rPr>
      </w:pPr>
      <w:r>
        <w:rPr>
          <w:sz w:val="24"/>
        </w:rPr>
        <w:t>– Evitar fundada ameaça de interrupção dos serviços essenciais da Administração ou para </w:t>
      </w:r>
      <w:r>
        <w:rPr>
          <w:spacing w:val="-2"/>
          <w:sz w:val="24"/>
        </w:rPr>
        <w:t>restaurá-los;</w:t>
      </w:r>
    </w:p>
    <w:p>
      <w:pPr>
        <w:pStyle w:val="ListParagraph"/>
        <w:numPr>
          <w:ilvl w:val="2"/>
          <w:numId w:val="42"/>
        </w:numPr>
        <w:tabs>
          <w:tab w:pos="799" w:val="left" w:leader="none"/>
        </w:tabs>
        <w:spacing w:line="240" w:lineRule="auto" w:before="120" w:after="0"/>
        <w:ind w:left="799" w:right="0" w:hanging="539"/>
        <w:jc w:val="both"/>
        <w:rPr>
          <w:sz w:val="24"/>
        </w:rPr>
      </w:pPr>
      <w:r>
        <w:rPr>
          <w:sz w:val="24"/>
        </w:rPr>
        <w:t>–</w:t>
      </w:r>
      <w:r>
        <w:rPr>
          <w:spacing w:val="-1"/>
          <w:sz w:val="24"/>
        </w:rPr>
        <w:t> </w:t>
      </w:r>
      <w:r>
        <w:rPr>
          <w:sz w:val="24"/>
        </w:rPr>
        <w:t>Cumprimento</w:t>
      </w:r>
      <w:r>
        <w:rPr>
          <w:spacing w:val="-1"/>
          <w:sz w:val="24"/>
        </w:rPr>
        <w:t> </w:t>
      </w:r>
      <w:r>
        <w:rPr>
          <w:sz w:val="24"/>
        </w:rPr>
        <w:t>de</w:t>
      </w:r>
      <w:r>
        <w:rPr>
          <w:spacing w:val="-1"/>
          <w:sz w:val="24"/>
        </w:rPr>
        <w:t> </w:t>
      </w:r>
      <w:r>
        <w:rPr>
          <w:sz w:val="24"/>
        </w:rPr>
        <w:t>ordem judicial</w:t>
      </w:r>
      <w:r>
        <w:rPr>
          <w:spacing w:val="-1"/>
          <w:sz w:val="24"/>
        </w:rPr>
        <w:t> </w:t>
      </w:r>
      <w:r>
        <w:rPr>
          <w:sz w:val="24"/>
        </w:rPr>
        <w:t>ou</w:t>
      </w:r>
      <w:r>
        <w:rPr>
          <w:spacing w:val="-1"/>
          <w:sz w:val="24"/>
        </w:rPr>
        <w:t> </w:t>
      </w:r>
      <w:r>
        <w:rPr>
          <w:sz w:val="24"/>
        </w:rPr>
        <w:t>decisão de</w:t>
      </w:r>
      <w:r>
        <w:rPr>
          <w:spacing w:val="-2"/>
          <w:sz w:val="24"/>
        </w:rPr>
        <w:t> </w:t>
      </w:r>
      <w:r>
        <w:rPr>
          <w:sz w:val="24"/>
        </w:rPr>
        <w:t>Tribunal</w:t>
      </w:r>
      <w:r>
        <w:rPr>
          <w:spacing w:val="-1"/>
          <w:sz w:val="24"/>
        </w:rPr>
        <w:t> </w:t>
      </w:r>
      <w:r>
        <w:rPr>
          <w:sz w:val="24"/>
        </w:rPr>
        <w:t>de</w:t>
      </w:r>
      <w:r>
        <w:rPr>
          <w:spacing w:val="-1"/>
          <w:sz w:val="24"/>
        </w:rPr>
        <w:t> </w:t>
      </w:r>
      <w:r>
        <w:rPr>
          <w:spacing w:val="-2"/>
          <w:sz w:val="24"/>
        </w:rPr>
        <w:t>Contas;</w:t>
      </w:r>
    </w:p>
    <w:p>
      <w:pPr>
        <w:pStyle w:val="ListParagraph"/>
        <w:numPr>
          <w:ilvl w:val="2"/>
          <w:numId w:val="42"/>
        </w:numPr>
        <w:tabs>
          <w:tab w:pos="807" w:val="left" w:leader="none"/>
        </w:tabs>
        <w:spacing w:line="240" w:lineRule="auto" w:before="120" w:after="0"/>
        <w:ind w:left="260" w:right="387" w:firstLine="0"/>
        <w:jc w:val="both"/>
        <w:rPr>
          <w:sz w:val="24"/>
        </w:rPr>
      </w:pPr>
      <w:r>
        <w:rPr>
          <w:sz w:val="24"/>
        </w:rPr>
        <w:t>– Pagamento de direitos oriundos de contratos em caso de falência, recuperação judicial ou dissolução da empresa contratada;</w:t>
      </w:r>
    </w:p>
    <w:p>
      <w:pPr>
        <w:pStyle w:val="ListParagraph"/>
        <w:numPr>
          <w:ilvl w:val="2"/>
          <w:numId w:val="42"/>
        </w:numPr>
        <w:tabs>
          <w:tab w:pos="799" w:val="left" w:leader="none"/>
        </w:tabs>
        <w:spacing w:line="240" w:lineRule="auto" w:before="120" w:after="0"/>
        <w:ind w:left="799" w:right="0" w:hanging="539"/>
        <w:jc w:val="both"/>
        <w:rPr>
          <w:sz w:val="24"/>
        </w:rPr>
      </w:pPr>
      <w:r>
        <w:rPr>
          <w:sz w:val="24"/>
        </w:rPr>
        <w:t>–</w:t>
      </w:r>
      <w:r>
        <w:rPr>
          <w:spacing w:val="-2"/>
          <w:sz w:val="24"/>
        </w:rPr>
        <w:t> </w:t>
      </w:r>
      <w:r>
        <w:rPr>
          <w:sz w:val="24"/>
        </w:rPr>
        <w:t>Ocorrência</w:t>
      </w:r>
      <w:r>
        <w:rPr>
          <w:spacing w:val="-1"/>
          <w:sz w:val="24"/>
        </w:rPr>
        <w:t> </w:t>
      </w:r>
      <w:r>
        <w:rPr>
          <w:sz w:val="24"/>
        </w:rPr>
        <w:t>de</w:t>
      </w:r>
      <w:r>
        <w:rPr>
          <w:spacing w:val="-2"/>
          <w:sz w:val="24"/>
        </w:rPr>
        <w:t> </w:t>
      </w:r>
      <w:r>
        <w:rPr>
          <w:sz w:val="24"/>
        </w:rPr>
        <w:t>casos</w:t>
      </w:r>
      <w:r>
        <w:rPr>
          <w:spacing w:val="-1"/>
          <w:sz w:val="24"/>
        </w:rPr>
        <w:t> </w:t>
      </w:r>
      <w:r>
        <w:rPr>
          <w:sz w:val="24"/>
        </w:rPr>
        <w:t>fortuitos</w:t>
      </w:r>
      <w:r>
        <w:rPr>
          <w:spacing w:val="-1"/>
          <w:sz w:val="24"/>
        </w:rPr>
        <w:t> </w:t>
      </w:r>
      <w:r>
        <w:rPr>
          <w:sz w:val="24"/>
        </w:rPr>
        <w:t>ou</w:t>
      </w:r>
      <w:r>
        <w:rPr>
          <w:spacing w:val="-1"/>
          <w:sz w:val="24"/>
        </w:rPr>
        <w:t> </w:t>
      </w:r>
      <w:r>
        <w:rPr>
          <w:sz w:val="24"/>
        </w:rPr>
        <w:t>força</w:t>
      </w:r>
      <w:r>
        <w:rPr>
          <w:spacing w:val="-2"/>
          <w:sz w:val="24"/>
        </w:rPr>
        <w:t> maior;</w:t>
      </w:r>
    </w:p>
    <w:p>
      <w:pPr>
        <w:pStyle w:val="ListParagraph"/>
        <w:numPr>
          <w:ilvl w:val="2"/>
          <w:numId w:val="42"/>
        </w:numPr>
        <w:tabs>
          <w:tab w:pos="799" w:val="left" w:leader="none"/>
        </w:tabs>
        <w:spacing w:line="240" w:lineRule="auto" w:before="120" w:after="0"/>
        <w:ind w:left="799" w:right="0" w:hanging="539"/>
        <w:jc w:val="both"/>
        <w:rPr>
          <w:sz w:val="24"/>
        </w:rPr>
      </w:pPr>
      <w:r>
        <w:rPr>
          <w:sz w:val="24"/>
        </w:rPr>
        <w:t>–</w:t>
      </w:r>
      <w:r>
        <w:rPr>
          <w:spacing w:val="-4"/>
          <w:sz w:val="24"/>
        </w:rPr>
        <w:t> </w:t>
      </w:r>
      <w:r>
        <w:rPr>
          <w:sz w:val="24"/>
        </w:rPr>
        <w:t>Créditos</w:t>
      </w:r>
      <w:r>
        <w:rPr>
          <w:spacing w:val="-1"/>
          <w:sz w:val="24"/>
        </w:rPr>
        <w:t> </w:t>
      </w:r>
      <w:r>
        <w:rPr>
          <w:sz w:val="24"/>
        </w:rPr>
        <w:t>decorrentes</w:t>
      </w:r>
      <w:r>
        <w:rPr>
          <w:spacing w:val="-1"/>
          <w:sz w:val="24"/>
        </w:rPr>
        <w:t> </w:t>
      </w:r>
      <w:r>
        <w:rPr>
          <w:sz w:val="24"/>
        </w:rPr>
        <w:t>de</w:t>
      </w:r>
      <w:r>
        <w:rPr>
          <w:spacing w:val="-3"/>
          <w:sz w:val="24"/>
        </w:rPr>
        <w:t> </w:t>
      </w:r>
      <w:r>
        <w:rPr>
          <w:sz w:val="24"/>
        </w:rPr>
        <w:t>empréstimos</w:t>
      </w:r>
      <w:r>
        <w:rPr>
          <w:spacing w:val="-1"/>
          <w:sz w:val="24"/>
        </w:rPr>
        <w:t> </w:t>
      </w:r>
      <w:r>
        <w:rPr>
          <w:sz w:val="24"/>
        </w:rPr>
        <w:t>e</w:t>
      </w:r>
      <w:r>
        <w:rPr>
          <w:spacing w:val="-1"/>
          <w:sz w:val="24"/>
        </w:rPr>
        <w:t> </w:t>
      </w:r>
      <w:r>
        <w:rPr>
          <w:sz w:val="24"/>
        </w:rPr>
        <w:t>financiamentos</w:t>
      </w:r>
      <w:r>
        <w:rPr>
          <w:spacing w:val="-1"/>
          <w:sz w:val="24"/>
        </w:rPr>
        <w:t> </w:t>
      </w:r>
      <w:r>
        <w:rPr>
          <w:spacing w:val="-2"/>
          <w:sz w:val="24"/>
        </w:rPr>
        <w:t>bancários;</w:t>
      </w:r>
    </w:p>
    <w:p>
      <w:pPr>
        <w:pStyle w:val="ListParagraph"/>
        <w:numPr>
          <w:ilvl w:val="2"/>
          <w:numId w:val="42"/>
        </w:numPr>
        <w:tabs>
          <w:tab w:pos="799" w:val="left" w:leader="none"/>
        </w:tabs>
        <w:spacing w:line="240" w:lineRule="auto" w:before="120" w:after="0"/>
        <w:ind w:left="799" w:right="0" w:hanging="539"/>
        <w:jc w:val="both"/>
        <w:rPr>
          <w:sz w:val="24"/>
        </w:rPr>
      </w:pPr>
      <w:r>
        <w:rPr>
          <w:sz w:val="24"/>
        </w:rPr>
        <w:t>–</w:t>
      </w:r>
      <w:r>
        <w:rPr>
          <w:spacing w:val="-1"/>
          <w:sz w:val="24"/>
        </w:rPr>
        <w:t> </w:t>
      </w:r>
      <w:r>
        <w:rPr>
          <w:sz w:val="24"/>
        </w:rPr>
        <w:t>Outros</w:t>
      </w:r>
      <w:r>
        <w:rPr>
          <w:spacing w:val="-1"/>
          <w:sz w:val="24"/>
        </w:rPr>
        <w:t> </w:t>
      </w:r>
      <w:r>
        <w:rPr>
          <w:sz w:val="24"/>
        </w:rPr>
        <w:t>motivos de</w:t>
      </w:r>
      <w:r>
        <w:rPr>
          <w:spacing w:val="-2"/>
          <w:sz w:val="24"/>
        </w:rPr>
        <w:t> </w:t>
      </w:r>
      <w:r>
        <w:rPr>
          <w:sz w:val="24"/>
        </w:rPr>
        <w:t>relevante interesse</w:t>
      </w:r>
      <w:r>
        <w:rPr>
          <w:spacing w:val="-2"/>
          <w:sz w:val="24"/>
        </w:rPr>
        <w:t> </w:t>
      </w:r>
      <w:r>
        <w:rPr>
          <w:sz w:val="24"/>
        </w:rPr>
        <w:t>público,</w:t>
      </w:r>
      <w:r>
        <w:rPr>
          <w:spacing w:val="-1"/>
          <w:sz w:val="24"/>
        </w:rPr>
        <w:t> </w:t>
      </w:r>
      <w:r>
        <w:rPr>
          <w:sz w:val="24"/>
        </w:rPr>
        <w:t>devidamente</w:t>
      </w:r>
      <w:r>
        <w:rPr>
          <w:spacing w:val="1"/>
          <w:sz w:val="24"/>
        </w:rPr>
        <w:t> </w:t>
      </w:r>
      <w:r>
        <w:rPr>
          <w:sz w:val="24"/>
        </w:rPr>
        <w:t>comprovados</w:t>
      </w:r>
      <w:r>
        <w:rPr>
          <w:spacing w:val="-1"/>
          <w:sz w:val="24"/>
        </w:rPr>
        <w:t> </w:t>
      </w:r>
      <w:r>
        <w:rPr>
          <w:sz w:val="24"/>
        </w:rPr>
        <w:t>e</w:t>
      </w:r>
      <w:r>
        <w:rPr>
          <w:spacing w:val="-1"/>
          <w:sz w:val="24"/>
        </w:rPr>
        <w:t> </w:t>
      </w:r>
      <w:r>
        <w:rPr>
          <w:spacing w:val="-2"/>
          <w:sz w:val="24"/>
        </w:rPr>
        <w:t>motivados.</w:t>
      </w:r>
    </w:p>
    <w:p>
      <w:pPr>
        <w:pStyle w:val="ListParagraph"/>
        <w:numPr>
          <w:ilvl w:val="1"/>
          <w:numId w:val="34"/>
        </w:numPr>
        <w:tabs>
          <w:tab w:pos="624" w:val="left" w:leader="none"/>
        </w:tabs>
        <w:spacing w:line="240" w:lineRule="auto" w:before="120" w:after="0"/>
        <w:ind w:left="260" w:right="385" w:firstLine="0"/>
        <w:jc w:val="both"/>
        <w:rPr>
          <w:sz w:val="24"/>
        </w:rPr>
      </w:pPr>
      <w:r>
        <w:rPr>
          <w:sz w:val="24"/>
        </w:rPr>
        <w:t>– O pagamento será suspenso, por meio de decisão motivada dos servidores competentes, em caso de constada irregularidade na documentação da CONTRATADA ou irregularidade durante</w:t>
      </w:r>
      <w:r>
        <w:rPr>
          <w:spacing w:val="40"/>
          <w:sz w:val="24"/>
        </w:rPr>
        <w:t> </w:t>
      </w:r>
      <w:r>
        <w:rPr>
          <w:sz w:val="24"/>
        </w:rPr>
        <w:t>o processo de liquidação.</w:t>
      </w:r>
    </w:p>
    <w:p>
      <w:pPr>
        <w:pStyle w:val="ListParagraph"/>
        <w:numPr>
          <w:ilvl w:val="1"/>
          <w:numId w:val="34"/>
        </w:numPr>
        <w:tabs>
          <w:tab w:pos="643" w:val="left" w:leader="none"/>
        </w:tabs>
        <w:spacing w:line="240" w:lineRule="auto" w:before="120" w:after="0"/>
        <w:ind w:left="260" w:right="382" w:firstLine="0"/>
        <w:jc w:val="both"/>
        <w:rPr>
          <w:sz w:val="24"/>
        </w:rPr>
      </w:pPr>
      <w:r>
        <w:rPr>
          <w:sz w:val="24"/>
        </w:rPr>
        <w:t>– O pagamento será feito em depósito em conta corrente informada pela CONTRATADA, em parcela correspondente a cada ordem de fornecimento, na forma da legislação vigente.</w:t>
      </w:r>
    </w:p>
    <w:p>
      <w:pPr>
        <w:pStyle w:val="ListParagraph"/>
        <w:numPr>
          <w:ilvl w:val="2"/>
          <w:numId w:val="43"/>
        </w:numPr>
        <w:tabs>
          <w:tab w:pos="835" w:val="left" w:leader="none"/>
        </w:tabs>
        <w:spacing w:line="240" w:lineRule="auto" w:before="121" w:after="0"/>
        <w:ind w:left="260" w:right="384" w:firstLine="0"/>
        <w:jc w:val="both"/>
        <w:rPr>
          <w:sz w:val="24"/>
        </w:rPr>
      </w:pPr>
      <w:r>
        <w:rPr>
          <w:sz w:val="24"/>
        </w:rPr>
        <w:t>– Os itens relativos ao fornecimento deverão corresponder, em sua totalidade, aos itens constantes na ordem de fornecimento e na nota de empenho emitida pela Administração, sem qualquer divergência entre estes.</w:t>
      </w:r>
    </w:p>
    <w:p>
      <w:pPr>
        <w:pStyle w:val="ListParagraph"/>
        <w:numPr>
          <w:ilvl w:val="2"/>
          <w:numId w:val="43"/>
        </w:numPr>
        <w:tabs>
          <w:tab w:pos="883" w:val="left" w:leader="none"/>
        </w:tabs>
        <w:spacing w:line="240" w:lineRule="auto" w:before="120" w:after="0"/>
        <w:ind w:left="260" w:right="383" w:firstLine="0"/>
        <w:jc w:val="both"/>
        <w:rPr>
          <w:sz w:val="24"/>
        </w:rPr>
      </w:pPr>
      <w:r>
        <w:rPr>
          <w:sz w:val="24"/>
        </w:rPr>
        <w:t>– É vedada a antecipação do pagamento sem a correspondente contraprestação do fornecimento em sua totalidade.</w:t>
      </w:r>
    </w:p>
    <w:p>
      <w:pPr>
        <w:pStyle w:val="ListParagraph"/>
        <w:numPr>
          <w:ilvl w:val="1"/>
          <w:numId w:val="34"/>
        </w:numPr>
        <w:tabs>
          <w:tab w:pos="646" w:val="left" w:leader="none"/>
        </w:tabs>
        <w:spacing w:line="240" w:lineRule="auto" w:before="120" w:after="0"/>
        <w:ind w:left="260" w:right="378" w:firstLine="0"/>
        <w:jc w:val="both"/>
        <w:rPr>
          <w:sz w:val="24"/>
        </w:rPr>
      </w:pPr>
      <w:r>
        <w:rPr>
          <w:sz w:val="24"/>
        </w:rPr>
        <w:t>– Os pagamentos eventualmente realizados com atraso, desde que não decorram de ato ou fato atribuível à CONTRATADA, sofrerão a incidência de atualização financeira pelo IPC-A e juros moratórios de 0,5% ao mês.</w:t>
      </w:r>
    </w:p>
    <w:p>
      <w:pPr>
        <w:pStyle w:val="ListParagraph"/>
        <w:numPr>
          <w:ilvl w:val="1"/>
          <w:numId w:val="34"/>
        </w:numPr>
        <w:tabs>
          <w:tab w:pos="631" w:val="left" w:leader="none"/>
        </w:tabs>
        <w:spacing w:line="240" w:lineRule="auto" w:before="120" w:after="0"/>
        <w:ind w:left="260" w:right="386" w:firstLine="0"/>
        <w:jc w:val="both"/>
        <w:rPr>
          <w:sz w:val="24"/>
        </w:rPr>
      </w:pPr>
      <w:r>
        <w:rPr>
          <w:sz w:val="24"/>
        </w:rPr>
        <w:t>– A compensação financeira será calculada mediante a aplicação da seguinte fórmula: EM = N x V x I, onde EM é o encargo moratório devido, N é o número de dias atrasados do</w:t>
      </w:r>
      <w:r>
        <w:rPr>
          <w:spacing w:val="40"/>
          <w:sz w:val="24"/>
        </w:rPr>
        <w:t> </w:t>
      </w:r>
      <w:r>
        <w:rPr>
          <w:sz w:val="24"/>
        </w:rPr>
        <w:t>pagamento, V é o valor que deveria ser pago, e I é o índice de compensação, com valor de </w:t>
      </w:r>
      <w:r>
        <w:rPr>
          <w:spacing w:val="-2"/>
          <w:sz w:val="24"/>
        </w:rPr>
        <w:t>0,00016438.</w:t>
      </w:r>
    </w:p>
    <w:p>
      <w:pPr>
        <w:pStyle w:val="ListParagraph"/>
        <w:numPr>
          <w:ilvl w:val="1"/>
          <w:numId w:val="34"/>
        </w:numPr>
        <w:tabs>
          <w:tab w:pos="768" w:val="left" w:leader="none"/>
        </w:tabs>
        <w:spacing w:line="240" w:lineRule="auto" w:before="121" w:after="0"/>
        <w:ind w:left="260" w:right="383" w:firstLine="0"/>
        <w:jc w:val="both"/>
        <w:rPr>
          <w:sz w:val="24"/>
        </w:rPr>
      </w:pPr>
      <w:r>
        <w:rPr>
          <w:sz w:val="24"/>
        </w:rPr>
        <w:t>–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pPr>
        <w:pStyle w:val="ListParagraph"/>
        <w:numPr>
          <w:ilvl w:val="1"/>
          <w:numId w:val="34"/>
        </w:numPr>
        <w:tabs>
          <w:tab w:pos="754" w:val="left" w:leader="none"/>
        </w:tabs>
        <w:spacing w:line="240" w:lineRule="auto" w:before="120" w:after="0"/>
        <w:ind w:left="260" w:right="384" w:firstLine="0"/>
        <w:jc w:val="both"/>
        <w:rPr>
          <w:sz w:val="24"/>
        </w:rPr>
      </w:pPr>
      <w:r>
        <w:rPr>
          <w:sz w:val="24"/>
        </w:rPr>
        <w:t>– É vedada à CONTRATADA a cessão de crédito para instituições financeiras decorrentes dos pagamentos futuros dispostos no instrumento convocatório e seus anexos, ressalvada a hipótese do art. 46 da Lei Complementar nº 123/06.</w:t>
      </w:r>
    </w:p>
    <w:p>
      <w:pPr>
        <w:spacing w:after="0" w:line="240" w:lineRule="auto"/>
        <w:jc w:val="both"/>
        <w:rPr>
          <w:sz w:val="24"/>
        </w:rPr>
        <w:sectPr>
          <w:pgSz w:w="11930" w:h="16850"/>
          <w:pgMar w:header="451" w:footer="654" w:top="1840" w:bottom="900" w:left="1420" w:right="480"/>
        </w:sectPr>
      </w:pPr>
    </w:p>
    <w:p>
      <w:pPr>
        <w:pStyle w:val="Heading1"/>
        <w:numPr>
          <w:ilvl w:val="0"/>
          <w:numId w:val="34"/>
        </w:numPr>
        <w:tabs>
          <w:tab w:pos="440" w:val="left" w:leader="none"/>
        </w:tabs>
        <w:spacing w:line="240" w:lineRule="auto" w:before="84" w:after="0"/>
        <w:ind w:left="440" w:right="0" w:hanging="180"/>
        <w:jc w:val="left"/>
      </w:pPr>
      <w:r>
        <w:rPr/>
        <w:t>–</w:t>
      </w:r>
      <w:r>
        <w:rPr>
          <w:spacing w:val="-1"/>
        </w:rPr>
        <w:t> </w:t>
      </w:r>
      <w:r>
        <w:rPr/>
        <w:t>REVISÃO DOS </w:t>
      </w:r>
      <w:r>
        <w:rPr>
          <w:spacing w:val="-2"/>
        </w:rPr>
        <w:t>PREÇOS</w:t>
      </w:r>
    </w:p>
    <w:p>
      <w:pPr>
        <w:pStyle w:val="ListParagraph"/>
        <w:numPr>
          <w:ilvl w:val="1"/>
          <w:numId w:val="34"/>
        </w:numPr>
        <w:tabs>
          <w:tab w:pos="670" w:val="left" w:leader="none"/>
        </w:tabs>
        <w:spacing w:line="240" w:lineRule="auto" w:before="116" w:after="0"/>
        <w:ind w:left="260" w:right="385" w:firstLine="0"/>
        <w:jc w:val="both"/>
        <w:rPr>
          <w:sz w:val="24"/>
        </w:rPr>
      </w:pPr>
      <w:r>
        <w:rPr>
          <w:sz w:val="24"/>
        </w:rPr>
        <w:t>– Os preços estabelecidos poderão ser revistos em decorrência de eventual redução dos preços praticados no mercado ou de fato que eleve o custo dos bens registrados, cabendo a Administração promover as negociações junto aos fornecedores, observadas as disposições contidas na alínea “d” do inciso II do caput do art. 65 da Lei 8.666/93.</w:t>
      </w:r>
    </w:p>
    <w:p>
      <w:pPr>
        <w:pStyle w:val="ListParagraph"/>
        <w:numPr>
          <w:ilvl w:val="1"/>
          <w:numId w:val="34"/>
        </w:numPr>
        <w:tabs>
          <w:tab w:pos="648" w:val="left" w:leader="none"/>
        </w:tabs>
        <w:spacing w:line="240" w:lineRule="auto" w:before="120" w:after="0"/>
        <w:ind w:left="260" w:right="381" w:firstLine="0"/>
        <w:jc w:val="both"/>
        <w:rPr>
          <w:sz w:val="24"/>
        </w:rPr>
      </w:pPr>
      <w:r>
        <w:rPr>
          <w:sz w:val="24"/>
        </w:rPr>
        <w:t>– Quando o preço registrado tornar-se superior ao preço praticado no mercado por motivo superveniente, a Administração convocará a CONTRATADA para negociar a redução dos</w:t>
      </w:r>
      <w:r>
        <w:rPr>
          <w:spacing w:val="80"/>
          <w:sz w:val="24"/>
        </w:rPr>
        <w:t> </w:t>
      </w:r>
      <w:r>
        <w:rPr>
          <w:sz w:val="24"/>
        </w:rPr>
        <w:t>preços aos valores praticados pelo mercado.</w:t>
      </w:r>
    </w:p>
    <w:p>
      <w:pPr>
        <w:pStyle w:val="ListParagraph"/>
        <w:numPr>
          <w:ilvl w:val="2"/>
          <w:numId w:val="44"/>
        </w:numPr>
        <w:tabs>
          <w:tab w:pos="857" w:val="left" w:leader="none"/>
        </w:tabs>
        <w:spacing w:line="240" w:lineRule="auto" w:before="120" w:after="0"/>
        <w:ind w:left="260" w:right="386" w:firstLine="0"/>
        <w:jc w:val="both"/>
        <w:rPr>
          <w:sz w:val="24"/>
        </w:rPr>
      </w:pPr>
      <w:r>
        <w:rPr>
          <w:sz w:val="24"/>
        </w:rPr>
        <w:t>– Os fornecedores que não aceitarem reduzir seus preços aos valores praticados pelo mercado, serão liberados do compromisso assumido, sem aplicação de penalidade.</w:t>
      </w:r>
    </w:p>
    <w:p>
      <w:pPr>
        <w:pStyle w:val="ListParagraph"/>
        <w:numPr>
          <w:ilvl w:val="2"/>
          <w:numId w:val="44"/>
        </w:numPr>
        <w:tabs>
          <w:tab w:pos="807" w:val="left" w:leader="none"/>
        </w:tabs>
        <w:spacing w:line="240" w:lineRule="auto" w:before="120" w:after="0"/>
        <w:ind w:left="260" w:right="379" w:firstLine="0"/>
        <w:jc w:val="both"/>
        <w:rPr>
          <w:sz w:val="24"/>
        </w:rPr>
      </w:pPr>
      <w:r>
        <w:rPr>
          <w:sz w:val="24"/>
        </w:rPr>
        <w:t>– A ordem de classificação dos fornecedores que aceitarem reduzir seus preços aos valores de mercado observará a classificação original.</w:t>
      </w:r>
    </w:p>
    <w:p>
      <w:pPr>
        <w:pStyle w:val="ListParagraph"/>
        <w:numPr>
          <w:ilvl w:val="1"/>
          <w:numId w:val="34"/>
        </w:numPr>
        <w:tabs>
          <w:tab w:pos="641" w:val="left" w:leader="none"/>
        </w:tabs>
        <w:spacing w:line="240" w:lineRule="auto" w:before="120" w:after="0"/>
        <w:ind w:left="260" w:right="387" w:firstLine="0"/>
        <w:jc w:val="both"/>
        <w:rPr>
          <w:sz w:val="24"/>
        </w:rPr>
      </w:pPr>
      <w:r>
        <w:rPr>
          <w:sz w:val="24"/>
        </w:rPr>
        <w:t>– Quando o preço de mercado tornar-se superior aos preços registrados e o fornecedor não puder cumprir o compromisso, A Administração poderá liberar a CONTRATADA do compromisso assumido, caso a comunicação ocorra</w:t>
      </w:r>
      <w:r>
        <w:rPr>
          <w:spacing w:val="-2"/>
          <w:sz w:val="24"/>
        </w:rPr>
        <w:t> </w:t>
      </w:r>
      <w:r>
        <w:rPr>
          <w:sz w:val="24"/>
        </w:rPr>
        <w:t>antes do pedido de</w:t>
      </w:r>
      <w:r>
        <w:rPr>
          <w:spacing w:val="-1"/>
          <w:sz w:val="24"/>
        </w:rPr>
        <w:t> </w:t>
      </w:r>
      <w:r>
        <w:rPr>
          <w:sz w:val="24"/>
        </w:rPr>
        <w:t>prestação de</w:t>
      </w:r>
      <w:r>
        <w:rPr>
          <w:spacing w:val="-1"/>
          <w:sz w:val="24"/>
        </w:rPr>
        <w:t> </w:t>
      </w:r>
      <w:r>
        <w:rPr>
          <w:sz w:val="24"/>
        </w:rPr>
        <w:t>serviço, sem aplicação da penalidade quando confirmada a veracidade dos motivos e comprovantes </w:t>
      </w:r>
      <w:r>
        <w:rPr>
          <w:spacing w:val="-2"/>
          <w:sz w:val="24"/>
        </w:rPr>
        <w:t>apresentados.</w:t>
      </w:r>
    </w:p>
    <w:p>
      <w:pPr>
        <w:pStyle w:val="ListParagraph"/>
        <w:numPr>
          <w:ilvl w:val="2"/>
          <w:numId w:val="45"/>
        </w:numPr>
        <w:tabs>
          <w:tab w:pos="869" w:val="left" w:leader="none"/>
        </w:tabs>
        <w:spacing w:line="240" w:lineRule="auto" w:before="121" w:after="0"/>
        <w:ind w:left="260" w:right="382" w:firstLine="0"/>
        <w:jc w:val="both"/>
        <w:rPr>
          <w:sz w:val="24"/>
        </w:rPr>
      </w:pPr>
      <w:r>
        <w:rPr>
          <w:sz w:val="24"/>
        </w:rPr>
        <w:t>– Os licitantes remanescentes serão convocados para fornecer pelo preço registrado, observada a classificação original.</w:t>
      </w:r>
    </w:p>
    <w:p>
      <w:pPr>
        <w:pStyle w:val="ListParagraph"/>
        <w:numPr>
          <w:ilvl w:val="2"/>
          <w:numId w:val="45"/>
        </w:numPr>
        <w:tabs>
          <w:tab w:pos="809" w:val="left" w:leader="none"/>
        </w:tabs>
        <w:spacing w:line="240" w:lineRule="auto" w:before="120" w:after="0"/>
        <w:ind w:left="260" w:right="392" w:firstLine="0"/>
        <w:jc w:val="both"/>
        <w:rPr>
          <w:sz w:val="24"/>
        </w:rPr>
      </w:pPr>
      <w:r>
        <w:rPr>
          <w:sz w:val="24"/>
        </w:rPr>
        <w:t>– Não será aplicada penalidade ao licitante convocado na forma deste item que não aceitar</w:t>
      </w:r>
      <w:r>
        <w:rPr>
          <w:spacing w:val="40"/>
          <w:sz w:val="24"/>
        </w:rPr>
        <w:t> </w:t>
      </w:r>
      <w:r>
        <w:rPr>
          <w:sz w:val="24"/>
        </w:rPr>
        <w:t>a proposta do CONTRATANTE.</w:t>
      </w:r>
    </w:p>
    <w:p>
      <w:pPr>
        <w:pStyle w:val="ListParagraph"/>
        <w:numPr>
          <w:ilvl w:val="1"/>
          <w:numId w:val="34"/>
        </w:numPr>
        <w:tabs>
          <w:tab w:pos="634" w:val="left" w:leader="none"/>
        </w:tabs>
        <w:spacing w:line="240" w:lineRule="auto" w:before="120" w:after="0"/>
        <w:ind w:left="260" w:right="381" w:firstLine="0"/>
        <w:jc w:val="both"/>
        <w:rPr>
          <w:sz w:val="24"/>
        </w:rPr>
      </w:pPr>
      <w:r>
        <w:rPr>
          <w:sz w:val="24"/>
        </w:rPr>
        <w:t>– Não havendo êxito nas negociações, a Administração deverá proceder a revogação da Ata de Registro de Preços, adotando as medidas cabíveis para obtenção da contratação mais</w:t>
      </w:r>
      <w:r>
        <w:rPr>
          <w:spacing w:val="40"/>
          <w:sz w:val="24"/>
        </w:rPr>
        <w:t> </w:t>
      </w:r>
      <w:r>
        <w:rPr>
          <w:spacing w:val="-2"/>
          <w:sz w:val="24"/>
        </w:rPr>
        <w:t>vantajosa.</w:t>
      </w:r>
    </w:p>
    <w:p>
      <w:pPr>
        <w:pStyle w:val="Heading1"/>
        <w:numPr>
          <w:ilvl w:val="0"/>
          <w:numId w:val="34"/>
        </w:numPr>
        <w:tabs>
          <w:tab w:pos="560" w:val="left" w:leader="none"/>
        </w:tabs>
        <w:spacing w:line="240" w:lineRule="auto" w:before="125" w:after="0"/>
        <w:ind w:left="560" w:right="0" w:hanging="300"/>
        <w:jc w:val="left"/>
      </w:pPr>
      <w:r>
        <w:rPr/>
        <w:t>–</w:t>
      </w:r>
      <w:r>
        <w:rPr>
          <w:spacing w:val="-1"/>
        </w:rPr>
        <w:t> </w:t>
      </w:r>
      <w:r>
        <w:rPr>
          <w:spacing w:val="-2"/>
        </w:rPr>
        <w:t>PENALIDADES</w:t>
      </w:r>
    </w:p>
    <w:p>
      <w:pPr>
        <w:pStyle w:val="ListParagraph"/>
        <w:numPr>
          <w:ilvl w:val="1"/>
          <w:numId w:val="34"/>
        </w:numPr>
        <w:tabs>
          <w:tab w:pos="775" w:val="left" w:leader="none"/>
        </w:tabs>
        <w:spacing w:line="240" w:lineRule="auto" w:before="115" w:after="0"/>
        <w:ind w:left="260" w:right="384" w:firstLine="0"/>
        <w:jc w:val="both"/>
        <w:rPr>
          <w:sz w:val="24"/>
        </w:rPr>
      </w:pPr>
      <w:r>
        <w:rPr>
          <w:sz w:val="24"/>
        </w:rPr>
        <w:t>–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pPr>
        <w:pStyle w:val="ListParagraph"/>
        <w:numPr>
          <w:ilvl w:val="2"/>
          <w:numId w:val="46"/>
        </w:numPr>
        <w:tabs>
          <w:tab w:pos="919" w:val="left" w:leader="none"/>
        </w:tabs>
        <w:spacing w:line="240" w:lineRule="auto" w:before="121" w:after="0"/>
        <w:ind w:left="919" w:right="0" w:hanging="659"/>
        <w:jc w:val="both"/>
        <w:rPr>
          <w:sz w:val="24"/>
        </w:rPr>
      </w:pPr>
      <w:r>
        <w:rPr>
          <w:sz w:val="24"/>
        </w:rPr>
        <w:t>– </w:t>
      </w:r>
      <w:r>
        <w:rPr>
          <w:spacing w:val="-2"/>
          <w:sz w:val="24"/>
        </w:rPr>
        <w:t>Advertência;</w:t>
      </w:r>
    </w:p>
    <w:p>
      <w:pPr>
        <w:pStyle w:val="ListParagraph"/>
        <w:numPr>
          <w:ilvl w:val="2"/>
          <w:numId w:val="46"/>
        </w:numPr>
        <w:tabs>
          <w:tab w:pos="919" w:val="left" w:leader="none"/>
        </w:tabs>
        <w:spacing w:line="240" w:lineRule="auto" w:before="120" w:after="0"/>
        <w:ind w:left="919" w:right="0" w:hanging="659"/>
        <w:jc w:val="both"/>
        <w:rPr>
          <w:sz w:val="24"/>
        </w:rPr>
      </w:pPr>
      <w:r>
        <w:rPr>
          <w:sz w:val="24"/>
        </w:rPr>
        <w:t>– </w:t>
      </w:r>
      <w:r>
        <w:rPr>
          <w:spacing w:val="-2"/>
          <w:sz w:val="24"/>
        </w:rPr>
        <w:t>Multa(s);</w:t>
      </w:r>
    </w:p>
    <w:p>
      <w:pPr>
        <w:pStyle w:val="ListParagraph"/>
        <w:numPr>
          <w:ilvl w:val="2"/>
          <w:numId w:val="46"/>
        </w:numPr>
        <w:tabs>
          <w:tab w:pos="946" w:val="left" w:leader="none"/>
        </w:tabs>
        <w:spacing w:line="240" w:lineRule="auto" w:before="120" w:after="0"/>
        <w:ind w:left="260" w:right="385" w:firstLine="0"/>
        <w:jc w:val="both"/>
        <w:rPr>
          <w:sz w:val="24"/>
        </w:rPr>
      </w:pPr>
      <w:r>
        <w:rPr>
          <w:sz w:val="24"/>
        </w:rPr>
        <w:t>– Suspensão temporária de participação em licitação e impedimento de contratar com a Administração Municipal, por prazo não superior a 02 (dois) anos;</w:t>
      </w:r>
    </w:p>
    <w:p>
      <w:pPr>
        <w:pStyle w:val="ListParagraph"/>
        <w:numPr>
          <w:ilvl w:val="2"/>
          <w:numId w:val="46"/>
        </w:numPr>
        <w:tabs>
          <w:tab w:pos="975" w:val="left" w:leader="none"/>
        </w:tabs>
        <w:spacing w:line="240" w:lineRule="auto" w:before="120" w:after="0"/>
        <w:ind w:left="260" w:right="382" w:firstLine="0"/>
        <w:jc w:val="both"/>
        <w:rPr>
          <w:sz w:val="24"/>
        </w:rPr>
      </w:pPr>
      <w:r>
        <w:rPr>
          <w:sz w:val="24"/>
        </w:rPr>
        <w:t>– Declaração de inidoneidade para licitar ou contratar com a Administração Pública enquanto perdurarem os motivos determinantes da punição ou até que seja promovida a reabilitação perante a própria autoridade que aplicou a penalidade.</w:t>
      </w:r>
    </w:p>
    <w:p>
      <w:pPr>
        <w:pStyle w:val="ListParagraph"/>
        <w:numPr>
          <w:ilvl w:val="1"/>
          <w:numId w:val="34"/>
        </w:numPr>
        <w:tabs>
          <w:tab w:pos="742" w:val="left" w:leader="none"/>
        </w:tabs>
        <w:spacing w:line="240" w:lineRule="auto" w:before="120" w:after="0"/>
        <w:ind w:left="260" w:right="390" w:firstLine="0"/>
        <w:jc w:val="both"/>
        <w:rPr>
          <w:sz w:val="24"/>
        </w:rPr>
      </w:pPr>
      <w:r>
        <w:rPr>
          <w:sz w:val="24"/>
        </w:rPr>
        <w:t>– São infrações leves as condutas que caracterizam inexecução parcial do contrato, mas</w:t>
      </w:r>
      <w:r>
        <w:rPr>
          <w:spacing w:val="-1"/>
          <w:sz w:val="24"/>
        </w:rPr>
        <w:t> </w:t>
      </w:r>
      <w:r>
        <w:rPr>
          <w:sz w:val="24"/>
        </w:rPr>
        <w:t>sem prejuízo à Administração, em especial:</w:t>
      </w:r>
    </w:p>
    <w:p>
      <w:pPr>
        <w:pStyle w:val="ListParagraph"/>
        <w:numPr>
          <w:ilvl w:val="2"/>
          <w:numId w:val="47"/>
        </w:numPr>
        <w:tabs>
          <w:tab w:pos="1035" w:val="left" w:leader="none"/>
        </w:tabs>
        <w:spacing w:line="240" w:lineRule="auto" w:before="120" w:after="0"/>
        <w:ind w:left="260" w:right="384" w:firstLine="0"/>
        <w:jc w:val="both"/>
        <w:rPr>
          <w:sz w:val="24"/>
        </w:rPr>
      </w:pPr>
      <w:r>
        <w:rPr>
          <w:sz w:val="24"/>
        </w:rPr>
        <w:t>– Não fornecer os bens conforme as especificidades indicadas no instrumento convocatório e seus anexos, corrigindo em tempo hábil o fornecimento;</w:t>
      </w:r>
    </w:p>
    <w:p>
      <w:pPr>
        <w:pStyle w:val="ListParagraph"/>
        <w:numPr>
          <w:ilvl w:val="2"/>
          <w:numId w:val="47"/>
        </w:numPr>
        <w:tabs>
          <w:tab w:pos="927" w:val="left" w:leader="none"/>
        </w:tabs>
        <w:spacing w:line="240" w:lineRule="auto" w:before="120" w:after="0"/>
        <w:ind w:left="260" w:right="390" w:firstLine="0"/>
        <w:jc w:val="both"/>
        <w:rPr>
          <w:sz w:val="24"/>
        </w:rPr>
      </w:pPr>
      <w:r>
        <w:rPr>
          <w:sz w:val="24"/>
        </w:rPr>
        <w:t>– Não observar as cláusulas contratuais referentes às obrigações, quando não importar em conduta mais grave;</w:t>
      </w:r>
    </w:p>
    <w:p>
      <w:pPr>
        <w:spacing w:after="0" w:line="240" w:lineRule="auto"/>
        <w:jc w:val="both"/>
        <w:rPr>
          <w:sz w:val="24"/>
        </w:rPr>
        <w:sectPr>
          <w:pgSz w:w="11930" w:h="16850"/>
          <w:pgMar w:header="451" w:footer="654" w:top="1840" w:bottom="900" w:left="1420" w:right="480"/>
        </w:sectPr>
      </w:pPr>
    </w:p>
    <w:p>
      <w:pPr>
        <w:pStyle w:val="ListParagraph"/>
        <w:numPr>
          <w:ilvl w:val="2"/>
          <w:numId w:val="47"/>
        </w:numPr>
        <w:tabs>
          <w:tab w:pos="927" w:val="left" w:leader="none"/>
        </w:tabs>
        <w:spacing w:line="240" w:lineRule="auto" w:before="80" w:after="0"/>
        <w:ind w:left="260" w:right="389" w:firstLine="0"/>
        <w:jc w:val="both"/>
        <w:rPr>
          <w:sz w:val="24"/>
        </w:rPr>
      </w:pPr>
      <w:r>
        <w:rPr>
          <w:sz w:val="24"/>
        </w:rPr>
        <w:t>– Deixar de adotar as medidas necessárias para adequar o fornecimento às especificidades indicadas no instrumento convocatório e seus anexos;</w:t>
      </w:r>
    </w:p>
    <w:p>
      <w:pPr>
        <w:pStyle w:val="ListParagraph"/>
        <w:numPr>
          <w:ilvl w:val="2"/>
          <w:numId w:val="47"/>
        </w:numPr>
        <w:tabs>
          <w:tab w:pos="999" w:val="left" w:leader="none"/>
        </w:tabs>
        <w:spacing w:line="240" w:lineRule="auto" w:before="120" w:after="0"/>
        <w:ind w:left="260" w:right="388" w:firstLine="0"/>
        <w:jc w:val="both"/>
        <w:rPr>
          <w:sz w:val="24"/>
        </w:rPr>
      </w:pPr>
      <w:r>
        <w:rPr>
          <w:sz w:val="24"/>
        </w:rPr>
        <w:t>– Deixar de apresentar imotivadamente qualquer documento, relatório, informação, relativo à execução do contrato ou ao qual está obrigado pela legislação;</w:t>
      </w:r>
    </w:p>
    <w:p>
      <w:pPr>
        <w:pStyle w:val="ListParagraph"/>
        <w:numPr>
          <w:ilvl w:val="2"/>
          <w:numId w:val="47"/>
        </w:numPr>
        <w:tabs>
          <w:tab w:pos="994" w:val="left" w:leader="none"/>
        </w:tabs>
        <w:spacing w:line="240" w:lineRule="auto" w:before="120" w:after="0"/>
        <w:ind w:left="260" w:right="385" w:firstLine="0"/>
        <w:jc w:val="both"/>
        <w:rPr>
          <w:sz w:val="24"/>
        </w:rPr>
      </w:pPr>
      <w:r>
        <w:rPr>
          <w:sz w:val="24"/>
        </w:rPr>
        <w:t>– Apresentar intempestivamente os documentos que comprovem a manutenção das condições de habilitação e qualificação exigidas na fase de licitação.</w:t>
      </w:r>
    </w:p>
    <w:p>
      <w:pPr>
        <w:pStyle w:val="ListParagraph"/>
        <w:numPr>
          <w:ilvl w:val="1"/>
          <w:numId w:val="34"/>
        </w:numPr>
        <w:tabs>
          <w:tab w:pos="771" w:val="left" w:leader="none"/>
        </w:tabs>
        <w:spacing w:line="240" w:lineRule="auto" w:before="120" w:after="0"/>
        <w:ind w:left="260" w:right="387" w:firstLine="0"/>
        <w:jc w:val="both"/>
        <w:rPr>
          <w:sz w:val="24"/>
        </w:rPr>
      </w:pPr>
      <w:r>
        <w:rPr>
          <w:sz w:val="24"/>
        </w:rPr>
        <w:t>– São infrações médias as condutas que caracterizam inexecução parcial do contrato, em </w:t>
      </w:r>
      <w:r>
        <w:rPr>
          <w:spacing w:val="-2"/>
          <w:sz w:val="24"/>
        </w:rPr>
        <w:t>especial:</w:t>
      </w:r>
    </w:p>
    <w:p>
      <w:pPr>
        <w:pStyle w:val="ListParagraph"/>
        <w:numPr>
          <w:ilvl w:val="2"/>
          <w:numId w:val="48"/>
        </w:numPr>
        <w:tabs>
          <w:tab w:pos="919" w:val="left" w:leader="none"/>
        </w:tabs>
        <w:spacing w:line="240" w:lineRule="auto" w:before="120" w:after="0"/>
        <w:ind w:left="919" w:right="0" w:hanging="659"/>
        <w:jc w:val="both"/>
        <w:rPr>
          <w:sz w:val="24"/>
        </w:rPr>
      </w:pPr>
      <w:r>
        <w:rPr>
          <w:sz w:val="24"/>
        </w:rPr>
        <w:t>–</w:t>
      </w:r>
      <w:r>
        <w:rPr>
          <w:spacing w:val="-3"/>
          <w:sz w:val="24"/>
        </w:rPr>
        <w:t> </w:t>
      </w:r>
      <w:r>
        <w:rPr>
          <w:sz w:val="24"/>
        </w:rPr>
        <w:t>Reincidir</w:t>
      </w:r>
      <w:r>
        <w:rPr>
          <w:spacing w:val="-1"/>
          <w:sz w:val="24"/>
        </w:rPr>
        <w:t> </w:t>
      </w:r>
      <w:r>
        <w:rPr>
          <w:sz w:val="24"/>
        </w:rPr>
        <w:t>em conduta</w:t>
      </w:r>
      <w:r>
        <w:rPr>
          <w:spacing w:val="-1"/>
          <w:sz w:val="24"/>
        </w:rPr>
        <w:t> </w:t>
      </w:r>
      <w:r>
        <w:rPr>
          <w:sz w:val="24"/>
        </w:rPr>
        <w:t>ou omissão</w:t>
      </w:r>
      <w:r>
        <w:rPr>
          <w:spacing w:val="-1"/>
          <w:sz w:val="24"/>
        </w:rPr>
        <w:t> </w:t>
      </w:r>
      <w:r>
        <w:rPr>
          <w:sz w:val="24"/>
        </w:rPr>
        <w:t>que</w:t>
      </w:r>
      <w:r>
        <w:rPr>
          <w:spacing w:val="-2"/>
          <w:sz w:val="24"/>
        </w:rPr>
        <w:t> </w:t>
      </w:r>
      <w:r>
        <w:rPr>
          <w:sz w:val="24"/>
        </w:rPr>
        <w:t>ensejou a</w:t>
      </w:r>
      <w:r>
        <w:rPr>
          <w:spacing w:val="-1"/>
          <w:sz w:val="24"/>
        </w:rPr>
        <w:t> </w:t>
      </w:r>
      <w:r>
        <w:rPr>
          <w:sz w:val="24"/>
        </w:rPr>
        <w:t>aplicação anterior de</w:t>
      </w:r>
      <w:r>
        <w:rPr>
          <w:spacing w:val="-1"/>
          <w:sz w:val="24"/>
        </w:rPr>
        <w:t> </w:t>
      </w:r>
      <w:r>
        <w:rPr>
          <w:spacing w:val="-2"/>
          <w:sz w:val="24"/>
        </w:rPr>
        <w:t>advertência;</w:t>
      </w:r>
    </w:p>
    <w:p>
      <w:pPr>
        <w:pStyle w:val="ListParagraph"/>
        <w:numPr>
          <w:ilvl w:val="2"/>
          <w:numId w:val="48"/>
        </w:numPr>
        <w:tabs>
          <w:tab w:pos="919" w:val="left" w:leader="none"/>
        </w:tabs>
        <w:spacing w:line="240" w:lineRule="auto" w:before="120" w:after="0"/>
        <w:ind w:left="919" w:right="0" w:hanging="659"/>
        <w:jc w:val="both"/>
        <w:rPr>
          <w:sz w:val="24"/>
        </w:rPr>
      </w:pPr>
      <w:r>
        <w:rPr>
          <w:sz w:val="24"/>
        </w:rPr>
        <w:t>–</w:t>
      </w:r>
      <w:r>
        <w:rPr>
          <w:spacing w:val="-1"/>
          <w:sz w:val="24"/>
        </w:rPr>
        <w:t> </w:t>
      </w:r>
      <w:r>
        <w:rPr>
          <w:sz w:val="24"/>
        </w:rPr>
        <w:t>Atrasar</w:t>
      </w:r>
      <w:r>
        <w:rPr>
          <w:spacing w:val="-1"/>
          <w:sz w:val="24"/>
        </w:rPr>
        <w:t> </w:t>
      </w:r>
      <w:r>
        <w:rPr>
          <w:sz w:val="24"/>
        </w:rPr>
        <w:t>o fornecimento ou</w:t>
      </w:r>
      <w:r>
        <w:rPr>
          <w:spacing w:val="-1"/>
          <w:sz w:val="24"/>
        </w:rPr>
        <w:t> </w:t>
      </w:r>
      <w:r>
        <w:rPr>
          <w:sz w:val="24"/>
        </w:rPr>
        <w:t>a</w:t>
      </w:r>
      <w:r>
        <w:rPr>
          <w:spacing w:val="-1"/>
          <w:sz w:val="24"/>
        </w:rPr>
        <w:t> </w:t>
      </w:r>
      <w:r>
        <w:rPr>
          <w:sz w:val="24"/>
        </w:rPr>
        <w:t>substituição</w:t>
      </w:r>
      <w:r>
        <w:rPr>
          <w:spacing w:val="-1"/>
          <w:sz w:val="24"/>
        </w:rPr>
        <w:t> </w:t>
      </w:r>
      <w:r>
        <w:rPr>
          <w:sz w:val="24"/>
        </w:rPr>
        <w:t>dos </w:t>
      </w:r>
      <w:r>
        <w:rPr>
          <w:spacing w:val="-2"/>
          <w:sz w:val="24"/>
        </w:rPr>
        <w:t>bens;</w:t>
      </w:r>
    </w:p>
    <w:p>
      <w:pPr>
        <w:pStyle w:val="ListParagraph"/>
        <w:numPr>
          <w:ilvl w:val="2"/>
          <w:numId w:val="48"/>
        </w:numPr>
        <w:tabs>
          <w:tab w:pos="919" w:val="left" w:leader="none"/>
        </w:tabs>
        <w:spacing w:line="240" w:lineRule="auto" w:before="120" w:after="0"/>
        <w:ind w:left="919" w:right="0" w:hanging="659"/>
        <w:jc w:val="both"/>
        <w:rPr>
          <w:sz w:val="24"/>
        </w:rPr>
      </w:pPr>
      <w:r>
        <w:rPr>
          <w:sz w:val="24"/>
        </w:rPr>
        <w:t>–</w:t>
      </w:r>
      <w:r>
        <w:rPr>
          <w:spacing w:val="-2"/>
          <w:sz w:val="24"/>
        </w:rPr>
        <w:t> </w:t>
      </w:r>
      <w:r>
        <w:rPr>
          <w:sz w:val="24"/>
        </w:rPr>
        <w:t>Não</w:t>
      </w:r>
      <w:r>
        <w:rPr>
          <w:spacing w:val="-1"/>
          <w:sz w:val="24"/>
        </w:rPr>
        <w:t> </w:t>
      </w:r>
      <w:r>
        <w:rPr>
          <w:sz w:val="24"/>
        </w:rPr>
        <w:t>completar</w:t>
      </w:r>
      <w:r>
        <w:rPr>
          <w:spacing w:val="-4"/>
          <w:sz w:val="24"/>
        </w:rPr>
        <w:t> </w:t>
      </w:r>
      <w:r>
        <w:rPr>
          <w:sz w:val="24"/>
        </w:rPr>
        <w:t>o</w:t>
      </w:r>
      <w:r>
        <w:rPr>
          <w:spacing w:val="1"/>
          <w:sz w:val="24"/>
        </w:rPr>
        <w:t> </w:t>
      </w:r>
      <w:r>
        <w:rPr>
          <w:sz w:val="24"/>
        </w:rPr>
        <w:t>fornecimento</w:t>
      </w:r>
      <w:r>
        <w:rPr>
          <w:spacing w:val="-2"/>
          <w:sz w:val="24"/>
        </w:rPr>
        <w:t> </w:t>
      </w:r>
      <w:r>
        <w:rPr>
          <w:sz w:val="24"/>
        </w:rPr>
        <w:t>dos</w:t>
      </w:r>
      <w:r>
        <w:rPr>
          <w:spacing w:val="-1"/>
          <w:sz w:val="24"/>
        </w:rPr>
        <w:t> </w:t>
      </w:r>
      <w:r>
        <w:rPr>
          <w:spacing w:val="-2"/>
          <w:sz w:val="24"/>
        </w:rPr>
        <w:t>bens;</w:t>
      </w:r>
    </w:p>
    <w:p>
      <w:pPr>
        <w:pStyle w:val="ListParagraph"/>
        <w:numPr>
          <w:ilvl w:val="1"/>
          <w:numId w:val="34"/>
        </w:numPr>
        <w:tabs>
          <w:tab w:pos="742" w:val="left" w:leader="none"/>
        </w:tabs>
        <w:spacing w:line="240" w:lineRule="auto" w:before="120" w:after="0"/>
        <w:ind w:left="260" w:right="386" w:firstLine="0"/>
        <w:jc w:val="both"/>
        <w:rPr>
          <w:sz w:val="24"/>
        </w:rPr>
      </w:pPr>
      <w:r>
        <w:rPr>
          <w:sz w:val="24"/>
        </w:rPr>
        <w:t>–</w:t>
      </w:r>
      <w:r>
        <w:rPr>
          <w:spacing w:val="-1"/>
          <w:sz w:val="24"/>
        </w:rPr>
        <w:t> </w:t>
      </w:r>
      <w:r>
        <w:rPr>
          <w:sz w:val="24"/>
        </w:rPr>
        <w:t>São</w:t>
      </w:r>
      <w:r>
        <w:rPr>
          <w:spacing w:val="-1"/>
          <w:sz w:val="24"/>
        </w:rPr>
        <w:t> </w:t>
      </w:r>
      <w:r>
        <w:rPr>
          <w:sz w:val="24"/>
        </w:rPr>
        <w:t>infrações</w:t>
      </w:r>
      <w:r>
        <w:rPr>
          <w:spacing w:val="-1"/>
          <w:sz w:val="24"/>
        </w:rPr>
        <w:t> </w:t>
      </w:r>
      <w:r>
        <w:rPr>
          <w:sz w:val="24"/>
        </w:rPr>
        <w:t>graves</w:t>
      </w:r>
      <w:r>
        <w:rPr>
          <w:spacing w:val="-1"/>
          <w:sz w:val="24"/>
        </w:rPr>
        <w:t> </w:t>
      </w:r>
      <w:r>
        <w:rPr>
          <w:sz w:val="24"/>
        </w:rPr>
        <w:t>as</w:t>
      </w:r>
      <w:r>
        <w:rPr>
          <w:spacing w:val="-1"/>
          <w:sz w:val="24"/>
        </w:rPr>
        <w:t> </w:t>
      </w:r>
      <w:r>
        <w:rPr>
          <w:sz w:val="24"/>
        </w:rPr>
        <w:t>condutas</w:t>
      </w:r>
      <w:r>
        <w:rPr>
          <w:spacing w:val="-2"/>
          <w:sz w:val="24"/>
        </w:rPr>
        <w:t> </w:t>
      </w:r>
      <w:r>
        <w:rPr>
          <w:sz w:val="24"/>
        </w:rPr>
        <w:t>que</w:t>
      </w:r>
      <w:r>
        <w:rPr>
          <w:spacing w:val="-2"/>
          <w:sz w:val="24"/>
        </w:rPr>
        <w:t> </w:t>
      </w:r>
      <w:r>
        <w:rPr>
          <w:sz w:val="24"/>
        </w:rPr>
        <w:t>caracterizam</w:t>
      </w:r>
      <w:r>
        <w:rPr>
          <w:spacing w:val="-1"/>
          <w:sz w:val="24"/>
        </w:rPr>
        <w:t> </w:t>
      </w:r>
      <w:r>
        <w:rPr>
          <w:sz w:val="24"/>
        </w:rPr>
        <w:t>inexecução</w:t>
      </w:r>
      <w:r>
        <w:rPr>
          <w:spacing w:val="-1"/>
          <w:sz w:val="24"/>
        </w:rPr>
        <w:t> </w:t>
      </w:r>
      <w:r>
        <w:rPr>
          <w:sz w:val="24"/>
        </w:rPr>
        <w:t>parcial</w:t>
      </w:r>
      <w:r>
        <w:rPr>
          <w:spacing w:val="-1"/>
          <w:sz w:val="24"/>
        </w:rPr>
        <w:t> </w:t>
      </w:r>
      <w:r>
        <w:rPr>
          <w:sz w:val="24"/>
        </w:rPr>
        <w:t>ou</w:t>
      </w:r>
      <w:r>
        <w:rPr>
          <w:spacing w:val="-1"/>
          <w:sz w:val="24"/>
        </w:rPr>
        <w:t> </w:t>
      </w:r>
      <w:r>
        <w:rPr>
          <w:sz w:val="24"/>
        </w:rPr>
        <w:t>total</w:t>
      </w:r>
      <w:r>
        <w:rPr>
          <w:spacing w:val="-3"/>
          <w:sz w:val="24"/>
        </w:rPr>
        <w:t> </w:t>
      </w:r>
      <w:r>
        <w:rPr>
          <w:sz w:val="24"/>
        </w:rPr>
        <w:t>do</w:t>
      </w:r>
      <w:r>
        <w:rPr>
          <w:spacing w:val="-1"/>
          <w:sz w:val="24"/>
        </w:rPr>
        <w:t> </w:t>
      </w:r>
      <w:r>
        <w:rPr>
          <w:sz w:val="24"/>
        </w:rPr>
        <w:t>contrato, em especial:</w:t>
      </w:r>
    </w:p>
    <w:p>
      <w:pPr>
        <w:pStyle w:val="ListParagraph"/>
        <w:numPr>
          <w:ilvl w:val="2"/>
          <w:numId w:val="49"/>
        </w:numPr>
        <w:tabs>
          <w:tab w:pos="927" w:val="left" w:leader="none"/>
        </w:tabs>
        <w:spacing w:line="240" w:lineRule="auto" w:before="120" w:after="0"/>
        <w:ind w:left="260" w:right="388" w:firstLine="0"/>
        <w:jc w:val="both"/>
        <w:rPr>
          <w:sz w:val="24"/>
        </w:rPr>
      </w:pPr>
      <w:r>
        <w:rPr>
          <w:sz w:val="24"/>
        </w:rPr>
        <w:t>– Recusar-se o adjudicatário, sem a devida justificativa, a assinar o contrato, assinar a ata, aceitar ou retirar o instrumento equivalente, dentro do prazo estabelecido pela Administração;</w:t>
      </w:r>
    </w:p>
    <w:p>
      <w:pPr>
        <w:pStyle w:val="ListParagraph"/>
        <w:numPr>
          <w:ilvl w:val="2"/>
          <w:numId w:val="49"/>
        </w:numPr>
        <w:tabs>
          <w:tab w:pos="919" w:val="left" w:leader="none"/>
        </w:tabs>
        <w:spacing w:line="240" w:lineRule="auto" w:before="120" w:after="0"/>
        <w:ind w:left="919" w:right="0" w:hanging="659"/>
        <w:jc w:val="both"/>
        <w:rPr>
          <w:sz w:val="24"/>
        </w:rPr>
      </w:pPr>
      <w:r>
        <w:rPr>
          <w:sz w:val="24"/>
        </w:rPr>
        <w:t>–</w:t>
      </w:r>
      <w:r>
        <w:rPr>
          <w:spacing w:val="-1"/>
          <w:sz w:val="24"/>
        </w:rPr>
        <w:t> </w:t>
      </w:r>
      <w:r>
        <w:rPr>
          <w:sz w:val="24"/>
        </w:rPr>
        <w:t>Atrasar o fornecimento dos bens</w:t>
      </w:r>
      <w:r>
        <w:rPr>
          <w:spacing w:val="-1"/>
          <w:sz w:val="24"/>
        </w:rPr>
        <w:t> </w:t>
      </w:r>
      <w:r>
        <w:rPr>
          <w:sz w:val="24"/>
        </w:rPr>
        <w:t>em prazo</w:t>
      </w:r>
      <w:r>
        <w:rPr>
          <w:spacing w:val="-1"/>
          <w:sz w:val="24"/>
        </w:rPr>
        <w:t> </w:t>
      </w:r>
      <w:r>
        <w:rPr>
          <w:sz w:val="24"/>
        </w:rPr>
        <w:t>superior</w:t>
      </w:r>
      <w:r>
        <w:rPr>
          <w:spacing w:val="-1"/>
          <w:sz w:val="24"/>
        </w:rPr>
        <w:t> </w:t>
      </w:r>
      <w:r>
        <w:rPr>
          <w:sz w:val="24"/>
        </w:rPr>
        <w:t>a</w:t>
      </w:r>
      <w:r>
        <w:rPr>
          <w:spacing w:val="-1"/>
          <w:sz w:val="24"/>
        </w:rPr>
        <w:t> </w:t>
      </w:r>
      <w:r>
        <w:rPr>
          <w:sz w:val="24"/>
        </w:rPr>
        <w:t>02</w:t>
      </w:r>
      <w:r>
        <w:rPr>
          <w:spacing w:val="-1"/>
          <w:sz w:val="24"/>
        </w:rPr>
        <w:t> </w:t>
      </w:r>
      <w:r>
        <w:rPr>
          <w:sz w:val="24"/>
        </w:rPr>
        <w:t>(dois) dias </w:t>
      </w:r>
      <w:r>
        <w:rPr>
          <w:spacing w:val="-2"/>
          <w:sz w:val="24"/>
        </w:rPr>
        <w:t>úteis.</w:t>
      </w:r>
    </w:p>
    <w:p>
      <w:pPr>
        <w:pStyle w:val="ListParagraph"/>
        <w:numPr>
          <w:ilvl w:val="2"/>
          <w:numId w:val="49"/>
        </w:numPr>
        <w:tabs>
          <w:tab w:pos="919" w:val="left" w:leader="none"/>
        </w:tabs>
        <w:spacing w:line="240" w:lineRule="auto" w:before="120" w:after="0"/>
        <w:ind w:left="919" w:right="0" w:hanging="659"/>
        <w:jc w:val="both"/>
        <w:rPr>
          <w:sz w:val="24"/>
        </w:rPr>
      </w:pPr>
      <w:r>
        <w:rPr>
          <w:sz w:val="24"/>
        </w:rPr>
        <w:t>–</w:t>
      </w:r>
      <w:r>
        <w:rPr>
          <w:spacing w:val="-4"/>
          <w:sz w:val="24"/>
        </w:rPr>
        <w:t> </w:t>
      </w:r>
      <w:r>
        <w:rPr>
          <w:sz w:val="24"/>
        </w:rPr>
        <w:t>Atrasar reiteradamente</w:t>
      </w:r>
      <w:r>
        <w:rPr>
          <w:spacing w:val="-2"/>
          <w:sz w:val="24"/>
        </w:rPr>
        <w:t> </w:t>
      </w:r>
      <w:r>
        <w:rPr>
          <w:sz w:val="24"/>
        </w:rPr>
        <w:t>o</w:t>
      </w:r>
      <w:r>
        <w:rPr>
          <w:spacing w:val="-1"/>
          <w:sz w:val="24"/>
        </w:rPr>
        <w:t> </w:t>
      </w:r>
      <w:r>
        <w:rPr>
          <w:sz w:val="24"/>
        </w:rPr>
        <w:t>fornecimento</w:t>
      </w:r>
      <w:r>
        <w:rPr>
          <w:spacing w:val="-2"/>
          <w:sz w:val="24"/>
        </w:rPr>
        <w:t> </w:t>
      </w:r>
      <w:r>
        <w:rPr>
          <w:sz w:val="24"/>
        </w:rPr>
        <w:t>ou</w:t>
      </w:r>
      <w:r>
        <w:rPr>
          <w:spacing w:val="1"/>
          <w:sz w:val="24"/>
        </w:rPr>
        <w:t> </w:t>
      </w:r>
      <w:r>
        <w:rPr>
          <w:sz w:val="24"/>
        </w:rPr>
        <w:t>substituição</w:t>
      </w:r>
      <w:r>
        <w:rPr>
          <w:spacing w:val="-1"/>
          <w:sz w:val="24"/>
        </w:rPr>
        <w:t> </w:t>
      </w:r>
      <w:r>
        <w:rPr>
          <w:sz w:val="24"/>
        </w:rPr>
        <w:t>dos</w:t>
      </w:r>
      <w:r>
        <w:rPr>
          <w:spacing w:val="-1"/>
          <w:sz w:val="24"/>
        </w:rPr>
        <w:t> </w:t>
      </w:r>
      <w:r>
        <w:rPr>
          <w:spacing w:val="-2"/>
          <w:sz w:val="24"/>
        </w:rPr>
        <w:t>bens.</w:t>
      </w:r>
    </w:p>
    <w:p>
      <w:pPr>
        <w:pStyle w:val="ListParagraph"/>
        <w:numPr>
          <w:ilvl w:val="1"/>
          <w:numId w:val="34"/>
        </w:numPr>
        <w:tabs>
          <w:tab w:pos="742" w:val="left" w:leader="none"/>
        </w:tabs>
        <w:spacing w:line="240" w:lineRule="auto" w:before="121" w:after="0"/>
        <w:ind w:left="260" w:right="383" w:firstLine="0"/>
        <w:jc w:val="both"/>
        <w:rPr>
          <w:sz w:val="24"/>
        </w:rPr>
      </w:pPr>
      <w:r>
        <w:rPr>
          <w:sz w:val="24"/>
        </w:rPr>
        <w:t>–</w:t>
      </w:r>
      <w:r>
        <w:rPr>
          <w:spacing w:val="-1"/>
          <w:sz w:val="24"/>
        </w:rPr>
        <w:t> </w:t>
      </w:r>
      <w:r>
        <w:rPr>
          <w:sz w:val="24"/>
        </w:rPr>
        <w:t>São</w:t>
      </w:r>
      <w:r>
        <w:rPr>
          <w:spacing w:val="-3"/>
          <w:sz w:val="24"/>
        </w:rPr>
        <w:t> </w:t>
      </w:r>
      <w:r>
        <w:rPr>
          <w:sz w:val="24"/>
        </w:rPr>
        <w:t>infrações gravíssimas</w:t>
      </w:r>
      <w:r>
        <w:rPr>
          <w:spacing w:val="-1"/>
          <w:sz w:val="24"/>
        </w:rPr>
        <w:t> </w:t>
      </w:r>
      <w:r>
        <w:rPr>
          <w:sz w:val="24"/>
        </w:rPr>
        <w:t>as</w:t>
      </w:r>
      <w:r>
        <w:rPr>
          <w:spacing w:val="-1"/>
          <w:sz w:val="24"/>
        </w:rPr>
        <w:t> </w:t>
      </w:r>
      <w:r>
        <w:rPr>
          <w:sz w:val="24"/>
        </w:rPr>
        <w:t>condutas que</w:t>
      </w:r>
      <w:r>
        <w:rPr>
          <w:spacing w:val="-2"/>
          <w:sz w:val="24"/>
        </w:rPr>
        <w:t> </w:t>
      </w:r>
      <w:r>
        <w:rPr>
          <w:sz w:val="24"/>
        </w:rPr>
        <w:t>induzam</w:t>
      </w:r>
      <w:r>
        <w:rPr>
          <w:spacing w:val="-1"/>
          <w:sz w:val="24"/>
        </w:rPr>
        <w:t> </w:t>
      </w:r>
      <w:r>
        <w:rPr>
          <w:sz w:val="24"/>
        </w:rPr>
        <w:t>a</w:t>
      </w:r>
      <w:r>
        <w:rPr>
          <w:spacing w:val="-2"/>
          <w:sz w:val="24"/>
        </w:rPr>
        <w:t> </w:t>
      </w:r>
      <w:r>
        <w:rPr>
          <w:sz w:val="24"/>
        </w:rPr>
        <w:t>Administração a</w:t>
      </w:r>
      <w:r>
        <w:rPr>
          <w:spacing w:val="-2"/>
          <w:sz w:val="24"/>
        </w:rPr>
        <w:t> </w:t>
      </w:r>
      <w:r>
        <w:rPr>
          <w:sz w:val="24"/>
        </w:rPr>
        <w:t>erro</w:t>
      </w:r>
      <w:r>
        <w:rPr>
          <w:spacing w:val="-1"/>
          <w:sz w:val="24"/>
        </w:rPr>
        <w:t> </w:t>
      </w:r>
      <w:r>
        <w:rPr>
          <w:sz w:val="24"/>
        </w:rPr>
        <w:t>ou</w:t>
      </w:r>
      <w:r>
        <w:rPr>
          <w:spacing w:val="-1"/>
          <w:sz w:val="24"/>
        </w:rPr>
        <w:t> </w:t>
      </w:r>
      <w:r>
        <w:rPr>
          <w:sz w:val="24"/>
        </w:rPr>
        <w:t>que</w:t>
      </w:r>
      <w:r>
        <w:rPr>
          <w:spacing w:val="-2"/>
          <w:sz w:val="24"/>
        </w:rPr>
        <w:t> </w:t>
      </w:r>
      <w:r>
        <w:rPr>
          <w:sz w:val="24"/>
        </w:rPr>
        <w:t>causem prejuízo ao erário, em especial:</w:t>
      </w:r>
    </w:p>
    <w:p>
      <w:pPr>
        <w:pStyle w:val="ListParagraph"/>
        <w:numPr>
          <w:ilvl w:val="2"/>
          <w:numId w:val="50"/>
        </w:numPr>
        <w:tabs>
          <w:tab w:pos="919" w:val="left" w:leader="none"/>
        </w:tabs>
        <w:spacing w:line="240" w:lineRule="auto" w:before="120" w:after="0"/>
        <w:ind w:left="919" w:right="0" w:hanging="659"/>
        <w:jc w:val="both"/>
        <w:rPr>
          <w:sz w:val="24"/>
        </w:rPr>
      </w:pPr>
      <w:r>
        <w:rPr>
          <w:sz w:val="24"/>
        </w:rPr>
        <w:t>–</w:t>
      </w:r>
      <w:r>
        <w:rPr>
          <w:spacing w:val="-4"/>
          <w:sz w:val="24"/>
        </w:rPr>
        <w:t> </w:t>
      </w:r>
      <w:r>
        <w:rPr>
          <w:sz w:val="24"/>
        </w:rPr>
        <w:t>Apresentar</w:t>
      </w:r>
      <w:r>
        <w:rPr>
          <w:spacing w:val="-2"/>
          <w:sz w:val="24"/>
        </w:rPr>
        <w:t> </w:t>
      </w:r>
      <w:r>
        <w:rPr>
          <w:sz w:val="24"/>
        </w:rPr>
        <w:t>documentação</w:t>
      </w:r>
      <w:r>
        <w:rPr>
          <w:spacing w:val="-2"/>
          <w:sz w:val="24"/>
        </w:rPr>
        <w:t> falsa;</w:t>
      </w:r>
    </w:p>
    <w:p>
      <w:pPr>
        <w:pStyle w:val="ListParagraph"/>
        <w:numPr>
          <w:ilvl w:val="2"/>
          <w:numId w:val="50"/>
        </w:numPr>
        <w:tabs>
          <w:tab w:pos="919" w:val="left" w:leader="none"/>
        </w:tabs>
        <w:spacing w:line="240" w:lineRule="auto" w:before="120" w:after="0"/>
        <w:ind w:left="919" w:right="0" w:hanging="659"/>
        <w:jc w:val="both"/>
        <w:rPr>
          <w:sz w:val="24"/>
        </w:rPr>
      </w:pPr>
      <w:r>
        <w:rPr>
          <w:sz w:val="24"/>
        </w:rPr>
        <w:t>–</w:t>
      </w:r>
      <w:r>
        <w:rPr>
          <w:spacing w:val="-1"/>
          <w:sz w:val="24"/>
        </w:rPr>
        <w:t> </w:t>
      </w:r>
      <w:r>
        <w:rPr>
          <w:sz w:val="24"/>
        </w:rPr>
        <w:t>Simular,</w:t>
      </w:r>
      <w:r>
        <w:rPr>
          <w:spacing w:val="-1"/>
          <w:sz w:val="24"/>
        </w:rPr>
        <w:t> </w:t>
      </w:r>
      <w:r>
        <w:rPr>
          <w:sz w:val="24"/>
        </w:rPr>
        <w:t>fraudar</w:t>
      </w:r>
      <w:r>
        <w:rPr>
          <w:spacing w:val="-1"/>
          <w:sz w:val="24"/>
        </w:rPr>
        <w:t> </w:t>
      </w:r>
      <w:r>
        <w:rPr>
          <w:sz w:val="24"/>
        </w:rPr>
        <w:t>ou</w:t>
      </w:r>
      <w:r>
        <w:rPr>
          <w:spacing w:val="-1"/>
          <w:sz w:val="24"/>
        </w:rPr>
        <w:t> </w:t>
      </w:r>
      <w:r>
        <w:rPr>
          <w:sz w:val="24"/>
        </w:rPr>
        <w:t>não</w:t>
      </w:r>
      <w:r>
        <w:rPr>
          <w:spacing w:val="-1"/>
          <w:sz w:val="24"/>
        </w:rPr>
        <w:t> </w:t>
      </w:r>
      <w:r>
        <w:rPr>
          <w:sz w:val="24"/>
        </w:rPr>
        <w:t>iniciar</w:t>
      </w:r>
      <w:r>
        <w:rPr>
          <w:spacing w:val="-2"/>
          <w:sz w:val="24"/>
        </w:rPr>
        <w:t> </w:t>
      </w:r>
      <w:r>
        <w:rPr>
          <w:sz w:val="24"/>
        </w:rPr>
        <w:t>a execução</w:t>
      </w:r>
      <w:r>
        <w:rPr>
          <w:spacing w:val="-1"/>
          <w:sz w:val="24"/>
        </w:rPr>
        <w:t> </w:t>
      </w:r>
      <w:r>
        <w:rPr>
          <w:sz w:val="24"/>
        </w:rPr>
        <w:t>do</w:t>
      </w:r>
      <w:r>
        <w:rPr>
          <w:spacing w:val="-1"/>
          <w:sz w:val="24"/>
        </w:rPr>
        <w:t> </w:t>
      </w:r>
      <w:r>
        <w:rPr>
          <w:spacing w:val="-2"/>
          <w:sz w:val="24"/>
        </w:rPr>
        <w:t>contrato;</w:t>
      </w:r>
    </w:p>
    <w:p>
      <w:pPr>
        <w:pStyle w:val="ListParagraph"/>
        <w:numPr>
          <w:ilvl w:val="2"/>
          <w:numId w:val="50"/>
        </w:numPr>
        <w:tabs>
          <w:tab w:pos="919" w:val="left" w:leader="none"/>
        </w:tabs>
        <w:spacing w:line="240" w:lineRule="auto" w:before="120" w:after="0"/>
        <w:ind w:left="919" w:right="0" w:hanging="659"/>
        <w:jc w:val="both"/>
        <w:rPr>
          <w:sz w:val="24"/>
        </w:rPr>
      </w:pPr>
      <w:r>
        <w:rPr>
          <w:sz w:val="24"/>
        </w:rPr>
        <w:t>–</w:t>
      </w:r>
      <w:r>
        <w:rPr>
          <w:spacing w:val="-3"/>
          <w:sz w:val="24"/>
        </w:rPr>
        <w:t> </w:t>
      </w:r>
      <w:r>
        <w:rPr>
          <w:sz w:val="24"/>
        </w:rPr>
        <w:t>Praticar</w:t>
      </w:r>
      <w:r>
        <w:rPr>
          <w:spacing w:val="-1"/>
          <w:sz w:val="24"/>
        </w:rPr>
        <w:t> </w:t>
      </w:r>
      <w:r>
        <w:rPr>
          <w:sz w:val="24"/>
        </w:rPr>
        <w:t>atos</w:t>
      </w:r>
      <w:r>
        <w:rPr>
          <w:spacing w:val="-1"/>
          <w:sz w:val="24"/>
        </w:rPr>
        <w:t> </w:t>
      </w:r>
      <w:r>
        <w:rPr>
          <w:sz w:val="24"/>
        </w:rPr>
        <w:t>ilícitos</w:t>
      </w:r>
      <w:r>
        <w:rPr>
          <w:spacing w:val="-1"/>
          <w:sz w:val="24"/>
        </w:rPr>
        <w:t> </w:t>
      </w:r>
      <w:r>
        <w:rPr>
          <w:sz w:val="24"/>
        </w:rPr>
        <w:t>visando</w:t>
      </w:r>
      <w:r>
        <w:rPr>
          <w:spacing w:val="-1"/>
          <w:sz w:val="24"/>
        </w:rPr>
        <w:t> </w:t>
      </w:r>
      <w:r>
        <w:rPr>
          <w:sz w:val="24"/>
        </w:rPr>
        <w:t>frustrar</w:t>
      </w:r>
      <w:r>
        <w:rPr>
          <w:spacing w:val="-1"/>
          <w:sz w:val="24"/>
        </w:rPr>
        <w:t> </w:t>
      </w:r>
      <w:r>
        <w:rPr>
          <w:sz w:val="24"/>
        </w:rPr>
        <w:t>os</w:t>
      </w:r>
      <w:r>
        <w:rPr>
          <w:spacing w:val="-1"/>
          <w:sz w:val="24"/>
        </w:rPr>
        <w:t> </w:t>
      </w:r>
      <w:r>
        <w:rPr>
          <w:sz w:val="24"/>
        </w:rPr>
        <w:t>objetivos</w:t>
      </w:r>
      <w:r>
        <w:rPr>
          <w:spacing w:val="-1"/>
          <w:sz w:val="24"/>
        </w:rPr>
        <w:t> </w:t>
      </w:r>
      <w:r>
        <w:rPr>
          <w:sz w:val="24"/>
        </w:rPr>
        <w:t>da</w:t>
      </w:r>
      <w:r>
        <w:rPr>
          <w:spacing w:val="-1"/>
          <w:sz w:val="24"/>
        </w:rPr>
        <w:t> </w:t>
      </w:r>
      <w:r>
        <w:rPr>
          <w:spacing w:val="-2"/>
          <w:sz w:val="24"/>
        </w:rPr>
        <w:t>contratação;</w:t>
      </w:r>
    </w:p>
    <w:p>
      <w:pPr>
        <w:pStyle w:val="ListParagraph"/>
        <w:numPr>
          <w:ilvl w:val="2"/>
          <w:numId w:val="50"/>
        </w:numPr>
        <w:tabs>
          <w:tab w:pos="919" w:val="left" w:leader="none"/>
        </w:tabs>
        <w:spacing w:line="240" w:lineRule="auto" w:before="120" w:after="0"/>
        <w:ind w:left="919" w:right="0" w:hanging="659"/>
        <w:jc w:val="both"/>
        <w:rPr>
          <w:sz w:val="24"/>
        </w:rPr>
      </w:pPr>
      <w:r>
        <w:rPr>
          <w:sz w:val="24"/>
        </w:rPr>
        <w:t>–</w:t>
      </w:r>
      <w:r>
        <w:rPr>
          <w:spacing w:val="-3"/>
          <w:sz w:val="24"/>
        </w:rPr>
        <w:t> </w:t>
      </w:r>
      <w:r>
        <w:rPr>
          <w:sz w:val="24"/>
        </w:rPr>
        <w:t>Cometer</w:t>
      </w:r>
      <w:r>
        <w:rPr>
          <w:spacing w:val="-1"/>
          <w:sz w:val="24"/>
        </w:rPr>
        <w:t> </w:t>
      </w:r>
      <w:r>
        <w:rPr>
          <w:sz w:val="24"/>
        </w:rPr>
        <w:t>fraude </w:t>
      </w:r>
      <w:r>
        <w:rPr>
          <w:spacing w:val="-2"/>
          <w:sz w:val="24"/>
        </w:rPr>
        <w:t>fiscal;</w:t>
      </w:r>
    </w:p>
    <w:p>
      <w:pPr>
        <w:pStyle w:val="ListParagraph"/>
        <w:numPr>
          <w:ilvl w:val="2"/>
          <w:numId w:val="50"/>
        </w:numPr>
        <w:tabs>
          <w:tab w:pos="919" w:val="left" w:leader="none"/>
        </w:tabs>
        <w:spacing w:line="240" w:lineRule="auto" w:before="120" w:after="0"/>
        <w:ind w:left="919" w:right="0" w:hanging="659"/>
        <w:jc w:val="both"/>
        <w:rPr>
          <w:sz w:val="24"/>
        </w:rPr>
      </w:pPr>
      <w:r>
        <w:rPr>
          <w:sz w:val="24"/>
        </w:rPr>
        <w:t>–</w:t>
      </w:r>
      <w:r>
        <w:rPr>
          <w:spacing w:val="-1"/>
          <w:sz w:val="24"/>
        </w:rPr>
        <w:t> </w:t>
      </w:r>
      <w:r>
        <w:rPr>
          <w:sz w:val="24"/>
        </w:rPr>
        <w:t>Comportar-se</w:t>
      </w:r>
      <w:r>
        <w:rPr>
          <w:spacing w:val="-1"/>
          <w:sz w:val="24"/>
        </w:rPr>
        <w:t> </w:t>
      </w:r>
      <w:r>
        <w:rPr>
          <w:sz w:val="24"/>
        </w:rPr>
        <w:t>de modo </w:t>
      </w:r>
      <w:r>
        <w:rPr>
          <w:spacing w:val="-2"/>
          <w:sz w:val="24"/>
        </w:rPr>
        <w:t>inidôneo;</w:t>
      </w:r>
    </w:p>
    <w:p>
      <w:pPr>
        <w:pStyle w:val="ListParagraph"/>
        <w:numPr>
          <w:ilvl w:val="2"/>
          <w:numId w:val="50"/>
        </w:numPr>
        <w:tabs>
          <w:tab w:pos="919" w:val="left" w:leader="none"/>
        </w:tabs>
        <w:spacing w:line="240" w:lineRule="auto" w:before="120" w:after="0"/>
        <w:ind w:left="919" w:right="0" w:hanging="659"/>
        <w:jc w:val="both"/>
        <w:rPr>
          <w:sz w:val="24"/>
        </w:rPr>
      </w:pPr>
      <w:r>
        <w:rPr>
          <w:sz w:val="24"/>
        </w:rPr>
        <w:t>– Não mantiver</w:t>
      </w:r>
      <w:r>
        <w:rPr>
          <w:spacing w:val="-2"/>
          <w:sz w:val="24"/>
        </w:rPr>
        <w:t> </w:t>
      </w:r>
      <w:r>
        <w:rPr>
          <w:sz w:val="24"/>
        </w:rPr>
        <w:t>sua</w:t>
      </w:r>
      <w:r>
        <w:rPr>
          <w:spacing w:val="-1"/>
          <w:sz w:val="24"/>
        </w:rPr>
        <w:t> </w:t>
      </w:r>
      <w:r>
        <w:rPr>
          <w:spacing w:val="-2"/>
          <w:sz w:val="24"/>
        </w:rPr>
        <w:t>proposta;</w:t>
      </w:r>
    </w:p>
    <w:p>
      <w:pPr>
        <w:pStyle w:val="ListParagraph"/>
        <w:numPr>
          <w:ilvl w:val="2"/>
          <w:numId w:val="50"/>
        </w:numPr>
        <w:tabs>
          <w:tab w:pos="975" w:val="left" w:leader="none"/>
        </w:tabs>
        <w:spacing w:line="240" w:lineRule="auto" w:before="120" w:after="0"/>
        <w:ind w:left="260" w:right="389" w:firstLine="0"/>
        <w:jc w:val="both"/>
        <w:rPr>
          <w:sz w:val="24"/>
        </w:rPr>
      </w:pPr>
      <w:r>
        <w:rPr>
          <w:sz w:val="24"/>
        </w:rPr>
        <w:t>– Não recolher os tributos, contribuições previdenciárias e demais obrigações legais, incluindo o FGTS, quando cabível.</w:t>
      </w:r>
    </w:p>
    <w:p>
      <w:pPr>
        <w:pStyle w:val="ListParagraph"/>
        <w:numPr>
          <w:ilvl w:val="1"/>
          <w:numId w:val="34"/>
        </w:numPr>
        <w:tabs>
          <w:tab w:pos="766" w:val="left" w:leader="none"/>
        </w:tabs>
        <w:spacing w:line="240" w:lineRule="auto" w:before="121" w:after="0"/>
        <w:ind w:left="260" w:right="392" w:firstLine="0"/>
        <w:jc w:val="both"/>
        <w:rPr>
          <w:sz w:val="24"/>
        </w:rPr>
      </w:pPr>
      <w:r>
        <w:rPr>
          <w:sz w:val="24"/>
        </w:rPr>
        <w:t>– Será aplicada a penalidade de advertência às condutas que caracterizam infrações leves que importarem em inexecução parcial do contrato, bem como a inobservância das regras estabelecidas no instrumento convocatório e seus anexos.</w:t>
      </w:r>
    </w:p>
    <w:p>
      <w:pPr>
        <w:pStyle w:val="ListParagraph"/>
        <w:numPr>
          <w:ilvl w:val="1"/>
          <w:numId w:val="34"/>
        </w:numPr>
        <w:tabs>
          <w:tab w:pos="759" w:val="left" w:leader="none"/>
        </w:tabs>
        <w:spacing w:line="240" w:lineRule="auto" w:before="120" w:after="0"/>
        <w:ind w:left="260" w:right="384" w:firstLine="0"/>
        <w:jc w:val="both"/>
        <w:rPr>
          <w:sz w:val="24"/>
        </w:rPr>
      </w:pPr>
      <w:r>
        <w:rPr>
          <w:sz w:val="24"/>
        </w:rPr>
        <w:t>–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pPr>
        <w:pStyle w:val="ListParagraph"/>
        <w:numPr>
          <w:ilvl w:val="2"/>
          <w:numId w:val="51"/>
        </w:numPr>
        <w:tabs>
          <w:tab w:pos="919" w:val="left" w:leader="none"/>
        </w:tabs>
        <w:spacing w:line="240" w:lineRule="auto" w:before="120" w:after="0"/>
        <w:ind w:left="919" w:right="0" w:hanging="659"/>
        <w:jc w:val="both"/>
        <w:rPr>
          <w:sz w:val="24"/>
        </w:rPr>
      </w:pPr>
      <w:r>
        <w:rPr>
          <w:sz w:val="24"/>
        </w:rPr>
        <w:t>–</w:t>
      </w:r>
      <w:r>
        <w:rPr>
          <w:spacing w:val="-3"/>
          <w:sz w:val="24"/>
        </w:rPr>
        <w:t> </w:t>
      </w:r>
      <w:r>
        <w:rPr>
          <w:sz w:val="24"/>
        </w:rPr>
        <w:t>Para</w:t>
      </w:r>
      <w:r>
        <w:rPr>
          <w:spacing w:val="-3"/>
          <w:sz w:val="24"/>
        </w:rPr>
        <w:t> </w:t>
      </w:r>
      <w:r>
        <w:rPr>
          <w:sz w:val="24"/>
        </w:rPr>
        <w:t>as infrações</w:t>
      </w:r>
      <w:r>
        <w:rPr>
          <w:spacing w:val="-1"/>
          <w:sz w:val="24"/>
        </w:rPr>
        <w:t> </w:t>
      </w:r>
      <w:r>
        <w:rPr>
          <w:sz w:val="24"/>
        </w:rPr>
        <w:t>médias, o</w:t>
      </w:r>
      <w:r>
        <w:rPr>
          <w:spacing w:val="-1"/>
          <w:sz w:val="24"/>
        </w:rPr>
        <w:t> </w:t>
      </w:r>
      <w:r>
        <w:rPr>
          <w:sz w:val="24"/>
        </w:rPr>
        <w:t>valor da</w:t>
      </w:r>
      <w:r>
        <w:rPr>
          <w:spacing w:val="-3"/>
          <w:sz w:val="24"/>
        </w:rPr>
        <w:t> </w:t>
      </w:r>
      <w:r>
        <w:rPr>
          <w:sz w:val="24"/>
        </w:rPr>
        <w:t>multa será</w:t>
      </w:r>
      <w:r>
        <w:rPr>
          <w:spacing w:val="-1"/>
          <w:sz w:val="24"/>
        </w:rPr>
        <w:t> </w:t>
      </w:r>
      <w:r>
        <w:rPr>
          <w:sz w:val="24"/>
        </w:rPr>
        <w:t>arbitrado</w:t>
      </w:r>
      <w:r>
        <w:rPr>
          <w:spacing w:val="2"/>
          <w:sz w:val="24"/>
        </w:rPr>
        <w:t> </w:t>
      </w:r>
      <w:r>
        <w:rPr>
          <w:sz w:val="24"/>
        </w:rPr>
        <w:t>entre</w:t>
      </w:r>
      <w:r>
        <w:rPr>
          <w:spacing w:val="-3"/>
          <w:sz w:val="24"/>
        </w:rPr>
        <w:t> </w:t>
      </w:r>
      <w:r>
        <w:rPr>
          <w:sz w:val="24"/>
        </w:rPr>
        <w:t>01</w:t>
      </w:r>
      <w:r>
        <w:rPr>
          <w:spacing w:val="2"/>
          <w:sz w:val="24"/>
        </w:rPr>
        <w:t> </w:t>
      </w:r>
      <w:r>
        <w:rPr>
          <w:sz w:val="24"/>
        </w:rPr>
        <w:t>a</w:t>
      </w:r>
      <w:r>
        <w:rPr>
          <w:spacing w:val="-2"/>
          <w:sz w:val="24"/>
        </w:rPr>
        <w:t> </w:t>
      </w:r>
      <w:r>
        <w:rPr>
          <w:sz w:val="24"/>
        </w:rPr>
        <w:t>80 </w:t>
      </w:r>
      <w:r>
        <w:rPr>
          <w:spacing w:val="-2"/>
          <w:sz w:val="24"/>
        </w:rPr>
        <w:t>UNIFBJ;</w:t>
      </w:r>
    </w:p>
    <w:p>
      <w:pPr>
        <w:pStyle w:val="ListParagraph"/>
        <w:numPr>
          <w:ilvl w:val="2"/>
          <w:numId w:val="51"/>
        </w:numPr>
        <w:tabs>
          <w:tab w:pos="919" w:val="left" w:leader="none"/>
        </w:tabs>
        <w:spacing w:line="240" w:lineRule="auto" w:before="120" w:after="0"/>
        <w:ind w:left="919" w:right="0" w:hanging="659"/>
        <w:jc w:val="both"/>
        <w:rPr>
          <w:sz w:val="24"/>
        </w:rPr>
      </w:pPr>
      <w:r>
        <w:rPr>
          <w:sz w:val="24"/>
        </w:rPr>
        <w:t>–</w:t>
      </w:r>
      <w:r>
        <w:rPr>
          <w:spacing w:val="-3"/>
          <w:sz w:val="24"/>
        </w:rPr>
        <w:t> </w:t>
      </w:r>
      <w:r>
        <w:rPr>
          <w:sz w:val="24"/>
        </w:rPr>
        <w:t>Para</w:t>
      </w:r>
      <w:r>
        <w:rPr>
          <w:spacing w:val="-3"/>
          <w:sz w:val="24"/>
        </w:rPr>
        <w:t> </w:t>
      </w:r>
      <w:r>
        <w:rPr>
          <w:sz w:val="24"/>
        </w:rPr>
        <w:t>as infrações</w:t>
      </w:r>
      <w:r>
        <w:rPr>
          <w:spacing w:val="-1"/>
          <w:sz w:val="24"/>
        </w:rPr>
        <w:t> </w:t>
      </w:r>
      <w:r>
        <w:rPr>
          <w:sz w:val="24"/>
        </w:rPr>
        <w:t>graves,</w:t>
      </w:r>
      <w:r>
        <w:rPr>
          <w:spacing w:val="-1"/>
          <w:sz w:val="24"/>
        </w:rPr>
        <w:t> </w:t>
      </w:r>
      <w:r>
        <w:rPr>
          <w:sz w:val="24"/>
        </w:rPr>
        <w:t>o valor</w:t>
      </w:r>
      <w:r>
        <w:rPr>
          <w:spacing w:val="-1"/>
          <w:sz w:val="24"/>
        </w:rPr>
        <w:t> </w:t>
      </w:r>
      <w:r>
        <w:rPr>
          <w:sz w:val="24"/>
        </w:rPr>
        <w:t>da</w:t>
      </w:r>
      <w:r>
        <w:rPr>
          <w:spacing w:val="-2"/>
          <w:sz w:val="24"/>
        </w:rPr>
        <w:t> </w:t>
      </w:r>
      <w:r>
        <w:rPr>
          <w:sz w:val="24"/>
        </w:rPr>
        <w:t>multa será</w:t>
      </w:r>
      <w:r>
        <w:rPr>
          <w:spacing w:val="-1"/>
          <w:sz w:val="24"/>
        </w:rPr>
        <w:t> </w:t>
      </w:r>
      <w:r>
        <w:rPr>
          <w:sz w:val="24"/>
        </w:rPr>
        <w:t>arbitrado</w:t>
      </w:r>
      <w:r>
        <w:rPr>
          <w:spacing w:val="1"/>
          <w:sz w:val="24"/>
        </w:rPr>
        <w:t> </w:t>
      </w:r>
      <w:r>
        <w:rPr>
          <w:sz w:val="24"/>
        </w:rPr>
        <w:t>entre</w:t>
      </w:r>
      <w:r>
        <w:rPr>
          <w:spacing w:val="-2"/>
          <w:sz w:val="24"/>
        </w:rPr>
        <w:t> </w:t>
      </w:r>
      <w:r>
        <w:rPr>
          <w:sz w:val="24"/>
        </w:rPr>
        <w:t>05</w:t>
      </w:r>
      <w:r>
        <w:rPr>
          <w:spacing w:val="1"/>
          <w:sz w:val="24"/>
        </w:rPr>
        <w:t> </w:t>
      </w:r>
      <w:r>
        <w:rPr>
          <w:sz w:val="24"/>
        </w:rPr>
        <w:t>a</w:t>
      </w:r>
      <w:r>
        <w:rPr>
          <w:spacing w:val="-2"/>
          <w:sz w:val="24"/>
        </w:rPr>
        <w:t> </w:t>
      </w:r>
      <w:r>
        <w:rPr>
          <w:sz w:val="24"/>
        </w:rPr>
        <w:t>120 </w:t>
      </w:r>
      <w:r>
        <w:rPr>
          <w:spacing w:val="-2"/>
          <w:sz w:val="24"/>
        </w:rPr>
        <w:t>UNIFBJ;</w:t>
      </w:r>
    </w:p>
    <w:p>
      <w:pPr>
        <w:pStyle w:val="ListParagraph"/>
        <w:numPr>
          <w:ilvl w:val="2"/>
          <w:numId w:val="51"/>
        </w:numPr>
        <w:tabs>
          <w:tab w:pos="919" w:val="left" w:leader="none"/>
        </w:tabs>
        <w:spacing w:line="240" w:lineRule="auto" w:before="120" w:after="0"/>
        <w:ind w:left="919" w:right="0" w:hanging="659"/>
        <w:jc w:val="both"/>
        <w:rPr>
          <w:sz w:val="24"/>
        </w:rPr>
      </w:pPr>
      <w:r>
        <w:rPr>
          <w:sz w:val="24"/>
        </w:rPr>
        <w:t>–</w:t>
      </w:r>
      <w:r>
        <w:rPr>
          <w:spacing w:val="-3"/>
          <w:sz w:val="24"/>
        </w:rPr>
        <w:t> </w:t>
      </w:r>
      <w:r>
        <w:rPr>
          <w:sz w:val="24"/>
        </w:rPr>
        <w:t>Para</w:t>
      </w:r>
      <w:r>
        <w:rPr>
          <w:spacing w:val="-3"/>
          <w:sz w:val="24"/>
        </w:rPr>
        <w:t> </w:t>
      </w:r>
      <w:r>
        <w:rPr>
          <w:sz w:val="24"/>
        </w:rPr>
        <w:t>as infrações</w:t>
      </w:r>
      <w:r>
        <w:rPr>
          <w:spacing w:val="-1"/>
          <w:sz w:val="24"/>
        </w:rPr>
        <w:t> </w:t>
      </w:r>
      <w:r>
        <w:rPr>
          <w:sz w:val="24"/>
        </w:rPr>
        <w:t>gravíssimas, o</w:t>
      </w:r>
      <w:r>
        <w:rPr>
          <w:spacing w:val="-1"/>
          <w:sz w:val="24"/>
        </w:rPr>
        <w:t> </w:t>
      </w:r>
      <w:r>
        <w:rPr>
          <w:sz w:val="24"/>
        </w:rPr>
        <w:t>valor da</w:t>
      </w:r>
      <w:r>
        <w:rPr>
          <w:spacing w:val="-1"/>
          <w:sz w:val="24"/>
        </w:rPr>
        <w:t> </w:t>
      </w:r>
      <w:r>
        <w:rPr>
          <w:sz w:val="24"/>
        </w:rPr>
        <w:t>multa será</w:t>
      </w:r>
      <w:r>
        <w:rPr>
          <w:spacing w:val="1"/>
          <w:sz w:val="24"/>
        </w:rPr>
        <w:t> </w:t>
      </w:r>
      <w:r>
        <w:rPr>
          <w:sz w:val="24"/>
        </w:rPr>
        <w:t>arbitrado entre</w:t>
      </w:r>
      <w:r>
        <w:rPr>
          <w:spacing w:val="-2"/>
          <w:sz w:val="24"/>
        </w:rPr>
        <w:t> </w:t>
      </w:r>
      <w:r>
        <w:rPr>
          <w:sz w:val="24"/>
        </w:rPr>
        <w:t>10 a</w:t>
      </w:r>
      <w:r>
        <w:rPr>
          <w:spacing w:val="-2"/>
          <w:sz w:val="24"/>
        </w:rPr>
        <w:t> </w:t>
      </w:r>
      <w:r>
        <w:rPr>
          <w:sz w:val="24"/>
        </w:rPr>
        <w:t>200 </w:t>
      </w:r>
      <w:r>
        <w:rPr>
          <w:spacing w:val="-2"/>
          <w:sz w:val="24"/>
        </w:rPr>
        <w:t>UNIFBJ.</w:t>
      </w:r>
    </w:p>
    <w:p>
      <w:pPr>
        <w:pStyle w:val="ListParagraph"/>
        <w:numPr>
          <w:ilvl w:val="1"/>
          <w:numId w:val="34"/>
        </w:numPr>
        <w:tabs>
          <w:tab w:pos="742" w:val="left" w:leader="none"/>
        </w:tabs>
        <w:spacing w:line="240" w:lineRule="auto" w:before="120" w:after="0"/>
        <w:ind w:left="260" w:right="383" w:firstLine="0"/>
        <w:jc w:val="both"/>
        <w:rPr>
          <w:sz w:val="24"/>
        </w:rPr>
      </w:pPr>
      <w:r>
        <w:rPr>
          <w:sz w:val="24"/>
        </w:rPr>
        <w:t>– Será aplicada</w:t>
      </w:r>
      <w:r>
        <w:rPr>
          <w:spacing w:val="-1"/>
          <w:sz w:val="24"/>
        </w:rPr>
        <w:t> </w:t>
      </w:r>
      <w:r>
        <w:rPr>
          <w:sz w:val="24"/>
        </w:rPr>
        <w:t>a penalidade</w:t>
      </w:r>
      <w:r>
        <w:rPr>
          <w:spacing w:val="-1"/>
          <w:sz w:val="24"/>
        </w:rPr>
        <w:t> </w:t>
      </w:r>
      <w:r>
        <w:rPr>
          <w:sz w:val="24"/>
        </w:rPr>
        <w:t>de suspensão temporária, que</w:t>
      </w:r>
      <w:r>
        <w:rPr>
          <w:spacing w:val="-1"/>
          <w:sz w:val="24"/>
        </w:rPr>
        <w:t> </w:t>
      </w:r>
      <w:r>
        <w:rPr>
          <w:sz w:val="24"/>
        </w:rPr>
        <w:t>poderá</w:t>
      </w:r>
      <w:r>
        <w:rPr>
          <w:spacing w:val="-2"/>
          <w:sz w:val="24"/>
        </w:rPr>
        <w:t> </w:t>
      </w:r>
      <w:r>
        <w:rPr>
          <w:sz w:val="24"/>
        </w:rPr>
        <w:t>ser cumulativamente com a</w:t>
      </w:r>
      <w:r>
        <w:rPr>
          <w:spacing w:val="-3"/>
          <w:sz w:val="24"/>
        </w:rPr>
        <w:t> </w:t>
      </w:r>
      <w:r>
        <w:rPr>
          <w:sz w:val="24"/>
        </w:rPr>
        <w:t>penalidade</w:t>
      </w:r>
      <w:r>
        <w:rPr>
          <w:spacing w:val="-3"/>
          <w:sz w:val="24"/>
        </w:rPr>
        <w:t> </w:t>
      </w:r>
      <w:r>
        <w:rPr>
          <w:sz w:val="24"/>
        </w:rPr>
        <w:t>de</w:t>
      </w:r>
      <w:r>
        <w:rPr>
          <w:spacing w:val="-3"/>
          <w:sz w:val="24"/>
        </w:rPr>
        <w:t> </w:t>
      </w:r>
      <w:r>
        <w:rPr>
          <w:sz w:val="24"/>
        </w:rPr>
        <w:t>multa,</w:t>
      </w:r>
      <w:r>
        <w:rPr>
          <w:spacing w:val="-2"/>
          <w:sz w:val="24"/>
        </w:rPr>
        <w:t> </w:t>
      </w:r>
      <w:r>
        <w:rPr>
          <w:sz w:val="24"/>
        </w:rPr>
        <w:t>quando</w:t>
      </w:r>
      <w:r>
        <w:rPr>
          <w:spacing w:val="-2"/>
          <w:sz w:val="24"/>
        </w:rPr>
        <w:t> </w:t>
      </w:r>
      <w:r>
        <w:rPr>
          <w:sz w:val="24"/>
        </w:rPr>
        <w:t>a</w:t>
      </w:r>
      <w:r>
        <w:rPr>
          <w:spacing w:val="-3"/>
          <w:sz w:val="24"/>
        </w:rPr>
        <w:t> </w:t>
      </w:r>
      <w:r>
        <w:rPr>
          <w:sz w:val="24"/>
        </w:rPr>
        <w:t>CONTRATADA</w:t>
      </w:r>
      <w:r>
        <w:rPr>
          <w:spacing w:val="-2"/>
          <w:sz w:val="24"/>
        </w:rPr>
        <w:t> </w:t>
      </w:r>
      <w:r>
        <w:rPr>
          <w:sz w:val="24"/>
        </w:rPr>
        <w:t>se</w:t>
      </w:r>
      <w:r>
        <w:rPr>
          <w:spacing w:val="-4"/>
          <w:sz w:val="24"/>
        </w:rPr>
        <w:t> </w:t>
      </w:r>
      <w:r>
        <w:rPr>
          <w:sz w:val="24"/>
        </w:rPr>
        <w:t>recusar</w:t>
      </w:r>
      <w:r>
        <w:rPr>
          <w:spacing w:val="-2"/>
          <w:sz w:val="24"/>
        </w:rPr>
        <w:t> </w:t>
      </w:r>
      <w:r>
        <w:rPr>
          <w:sz w:val="24"/>
        </w:rPr>
        <w:t>a</w:t>
      </w:r>
      <w:r>
        <w:rPr>
          <w:spacing w:val="-3"/>
          <w:sz w:val="24"/>
        </w:rPr>
        <w:t> </w:t>
      </w:r>
      <w:r>
        <w:rPr>
          <w:sz w:val="24"/>
        </w:rPr>
        <w:t>adotar</w:t>
      </w:r>
      <w:r>
        <w:rPr>
          <w:spacing w:val="-2"/>
          <w:sz w:val="24"/>
        </w:rPr>
        <w:t> </w:t>
      </w:r>
      <w:r>
        <w:rPr>
          <w:sz w:val="24"/>
        </w:rPr>
        <w:t>as medidas</w:t>
      </w:r>
      <w:r>
        <w:rPr>
          <w:spacing w:val="-2"/>
          <w:sz w:val="24"/>
        </w:rPr>
        <w:t> </w:t>
      </w:r>
      <w:r>
        <w:rPr>
          <w:sz w:val="24"/>
        </w:rPr>
        <w:t>necessárias</w:t>
      </w:r>
      <w:r>
        <w:rPr>
          <w:spacing w:val="-2"/>
          <w:sz w:val="24"/>
        </w:rPr>
        <w:t> </w:t>
      </w:r>
      <w:r>
        <w:rPr>
          <w:sz w:val="24"/>
        </w:rPr>
        <w:t>para</w:t>
      </w:r>
    </w:p>
    <w:p>
      <w:pPr>
        <w:spacing w:after="0" w:line="240" w:lineRule="auto"/>
        <w:jc w:val="both"/>
        <w:rPr>
          <w:sz w:val="24"/>
        </w:rPr>
        <w:sectPr>
          <w:pgSz w:w="11930" w:h="16850"/>
          <w:pgMar w:header="451" w:footer="654" w:top="1840" w:bottom="900" w:left="1420" w:right="480"/>
        </w:sectPr>
      </w:pPr>
    </w:p>
    <w:p>
      <w:pPr>
        <w:spacing w:before="80"/>
        <w:ind w:left="260" w:right="384" w:firstLine="0"/>
        <w:jc w:val="both"/>
        <w:rPr>
          <w:sz w:val="24"/>
        </w:rPr>
      </w:pPr>
      <w:r>
        <w:rPr>
          <w:sz w:val="24"/>
        </w:rPr>
        <w:t>adequar o fornecimento às especificidades indicadas no instrumento convocatório e seus anexos, por até 02 (dois) anos.</w:t>
      </w:r>
    </w:p>
    <w:p>
      <w:pPr>
        <w:pStyle w:val="ListParagraph"/>
        <w:numPr>
          <w:ilvl w:val="1"/>
          <w:numId w:val="34"/>
        </w:numPr>
        <w:tabs>
          <w:tab w:pos="881" w:val="left" w:leader="none"/>
        </w:tabs>
        <w:spacing w:line="240" w:lineRule="auto" w:before="120" w:after="0"/>
        <w:ind w:left="260" w:right="386" w:firstLine="0"/>
        <w:jc w:val="both"/>
        <w:rPr>
          <w:sz w:val="24"/>
        </w:rPr>
      </w:pPr>
      <w:r>
        <w:rPr>
          <w:sz w:val="24"/>
        </w:rPr>
        <w:t>– Será aplicada a penalidade de declaração de inidoneidade, que poderá ser cumulativamente com a penalidade de multa, quando a CONTRATADA cometer infração gravíssima com dolo, má-fé ou em conluio com servidores públicos ou outras licitantes.</w:t>
      </w:r>
    </w:p>
    <w:p>
      <w:pPr>
        <w:pStyle w:val="ListParagraph"/>
        <w:numPr>
          <w:ilvl w:val="1"/>
          <w:numId w:val="34"/>
        </w:numPr>
        <w:tabs>
          <w:tab w:pos="919" w:val="left" w:leader="none"/>
        </w:tabs>
        <w:spacing w:line="240" w:lineRule="auto" w:before="120" w:after="0"/>
        <w:ind w:left="260" w:right="383" w:firstLine="0"/>
        <w:jc w:val="both"/>
        <w:rPr>
          <w:sz w:val="24"/>
        </w:rPr>
      </w:pPr>
      <w:r>
        <w:rPr>
          <w:sz w:val="24"/>
        </w:rPr>
        <w:t>– A sanção de suspensão temporária de participação em licitação e impedimento de contratar com a Administração Municipal produz efeitos apenas para o Município de Bom</w:t>
      </w:r>
      <w:r>
        <w:rPr>
          <w:spacing w:val="40"/>
          <w:sz w:val="24"/>
        </w:rPr>
        <w:t> </w:t>
      </w:r>
      <w:r>
        <w:rPr>
          <w:sz w:val="24"/>
        </w:rPr>
        <w:t>Jardim - RJ.</w:t>
      </w:r>
    </w:p>
    <w:p>
      <w:pPr>
        <w:pStyle w:val="ListParagraph"/>
        <w:numPr>
          <w:ilvl w:val="1"/>
          <w:numId w:val="34"/>
        </w:numPr>
        <w:tabs>
          <w:tab w:pos="883" w:val="left" w:leader="none"/>
        </w:tabs>
        <w:spacing w:line="240" w:lineRule="auto" w:before="120" w:after="0"/>
        <w:ind w:left="260" w:right="390" w:firstLine="0"/>
        <w:jc w:val="both"/>
        <w:rPr>
          <w:sz w:val="24"/>
        </w:rPr>
      </w:pPr>
      <w:r>
        <w:rPr>
          <w:sz w:val="24"/>
        </w:rPr>
        <w:t>– A sanção de declaração de inidoneidade para licitar ou contratar com a Administração Pública produz efeito em todo o território nacional.</w:t>
      </w:r>
    </w:p>
    <w:p>
      <w:pPr>
        <w:pStyle w:val="ListParagraph"/>
        <w:numPr>
          <w:ilvl w:val="1"/>
          <w:numId w:val="34"/>
        </w:numPr>
        <w:tabs>
          <w:tab w:pos="893" w:val="left" w:leader="none"/>
        </w:tabs>
        <w:spacing w:line="240" w:lineRule="auto" w:before="120" w:after="0"/>
        <w:ind w:left="260" w:right="387" w:firstLine="0"/>
        <w:jc w:val="both"/>
        <w:rPr>
          <w:sz w:val="24"/>
        </w:rPr>
      </w:pPr>
      <w:r>
        <w:rPr>
          <w:sz w:val="24"/>
        </w:rPr>
        <w:t>– Para assegurar os efeitos da declaração de inidoneidade e da suspensão temporária, a Administração incluirá as empresas sancionadas no Cadastro Nacional de Empresas Inidôneas e Suspensas - CEIS, até a reabilitação da empresa sancionada.</w:t>
      </w:r>
    </w:p>
    <w:p>
      <w:pPr>
        <w:pStyle w:val="ListParagraph"/>
        <w:numPr>
          <w:ilvl w:val="1"/>
          <w:numId w:val="34"/>
        </w:numPr>
        <w:tabs>
          <w:tab w:pos="915" w:val="left" w:leader="none"/>
        </w:tabs>
        <w:spacing w:line="240" w:lineRule="auto" w:before="120" w:after="0"/>
        <w:ind w:left="260" w:right="385" w:firstLine="0"/>
        <w:jc w:val="both"/>
        <w:rPr>
          <w:sz w:val="24"/>
        </w:rPr>
      </w:pPr>
      <w:r>
        <w:rPr>
          <w:sz w:val="24"/>
        </w:rPr>
        <w:t>– A reabilitação da declaração de inidoneidade será concedida quando a empresa ou profissional penalizado ressarcir a Administração pelos prejuízos resultantes e após decorrido o prazo de 02 (dois) anos de sua aplicação.</w:t>
      </w:r>
    </w:p>
    <w:p>
      <w:pPr>
        <w:pStyle w:val="ListParagraph"/>
        <w:numPr>
          <w:ilvl w:val="1"/>
          <w:numId w:val="34"/>
        </w:numPr>
        <w:tabs>
          <w:tab w:pos="895" w:val="left" w:leader="none"/>
        </w:tabs>
        <w:spacing w:line="240" w:lineRule="auto" w:before="120" w:after="0"/>
        <w:ind w:left="260" w:right="381" w:firstLine="0"/>
        <w:jc w:val="both"/>
        <w:rPr>
          <w:sz w:val="24"/>
        </w:rPr>
      </w:pPr>
      <w:r>
        <w:rPr>
          <w:sz w:val="24"/>
        </w:rPr>
        <w:t>– 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pPr>
        <w:pStyle w:val="ListParagraph"/>
        <w:numPr>
          <w:ilvl w:val="1"/>
          <w:numId w:val="34"/>
        </w:numPr>
        <w:tabs>
          <w:tab w:pos="874" w:val="left" w:leader="none"/>
        </w:tabs>
        <w:spacing w:line="240" w:lineRule="auto" w:before="121" w:after="0"/>
        <w:ind w:left="260" w:right="384" w:firstLine="0"/>
        <w:jc w:val="both"/>
        <w:rPr>
          <w:sz w:val="24"/>
        </w:rPr>
      </w:pPr>
      <w:r>
        <w:rPr>
          <w:sz w:val="24"/>
        </w:rPr>
        <w:t>–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pPr>
        <w:pStyle w:val="ListParagraph"/>
        <w:numPr>
          <w:ilvl w:val="1"/>
          <w:numId w:val="34"/>
        </w:numPr>
        <w:tabs>
          <w:tab w:pos="879" w:val="left" w:leader="none"/>
        </w:tabs>
        <w:spacing w:line="240" w:lineRule="auto" w:before="120" w:after="0"/>
        <w:ind w:left="260" w:right="377" w:firstLine="0"/>
        <w:jc w:val="both"/>
        <w:rPr>
          <w:sz w:val="24"/>
        </w:rPr>
      </w:pPr>
      <w:r>
        <w:rPr>
          <w:sz w:val="24"/>
        </w:rPr>
        <w:t>– Serão utilizados, para conversão dos valores das multas em moeda corrente, os valores atuais da unidade fiscal de referência de Bom Jardim – UNIFBJ, na forma do art. 439 do Código Tributário Municipal (LCM nº 218/2016), equivalente a 44,27 (quarenta e quatro inteiros e vinte</w:t>
      </w:r>
      <w:r>
        <w:rPr>
          <w:spacing w:val="40"/>
          <w:sz w:val="24"/>
        </w:rPr>
        <w:t> </w:t>
      </w:r>
      <w:r>
        <w:rPr>
          <w:sz w:val="24"/>
        </w:rPr>
        <w:t>e sete centésimos) de UFIR-RJ.</w:t>
      </w:r>
    </w:p>
    <w:p>
      <w:pPr>
        <w:pStyle w:val="ListParagraph"/>
        <w:numPr>
          <w:ilvl w:val="1"/>
          <w:numId w:val="34"/>
        </w:numPr>
        <w:tabs>
          <w:tab w:pos="907" w:val="left" w:leader="none"/>
        </w:tabs>
        <w:spacing w:line="240" w:lineRule="auto" w:before="121" w:after="0"/>
        <w:ind w:left="260" w:right="387" w:firstLine="0"/>
        <w:jc w:val="both"/>
        <w:rPr>
          <w:sz w:val="24"/>
        </w:rPr>
      </w:pPr>
      <w:r>
        <w:rPr>
          <w:sz w:val="24"/>
        </w:rPr>
        <w:t>– As multas aplicadas deverão ser recolhidas em favor do Município no prazo de 05 (cinco) dias úteis, a contar do recebimento da notificação.</w:t>
      </w:r>
    </w:p>
    <w:p>
      <w:pPr>
        <w:pStyle w:val="ListParagraph"/>
        <w:numPr>
          <w:ilvl w:val="1"/>
          <w:numId w:val="34"/>
        </w:numPr>
        <w:tabs>
          <w:tab w:pos="919" w:val="left" w:leader="none"/>
        </w:tabs>
        <w:spacing w:line="240" w:lineRule="auto" w:before="120" w:after="0"/>
        <w:ind w:left="260" w:right="381" w:firstLine="0"/>
        <w:jc w:val="both"/>
        <w:rPr>
          <w:sz w:val="24"/>
        </w:rPr>
      </w:pPr>
      <w:r>
        <w:rPr>
          <w:sz w:val="24"/>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pPr>
        <w:pStyle w:val="ListParagraph"/>
        <w:numPr>
          <w:ilvl w:val="1"/>
          <w:numId w:val="34"/>
        </w:numPr>
        <w:tabs>
          <w:tab w:pos="893" w:val="left" w:leader="none"/>
        </w:tabs>
        <w:spacing w:line="240" w:lineRule="auto" w:before="120" w:after="0"/>
        <w:ind w:left="260" w:right="382" w:firstLine="0"/>
        <w:jc w:val="both"/>
        <w:rPr>
          <w:sz w:val="24"/>
        </w:rPr>
      </w:pPr>
      <w:r>
        <w:rPr>
          <w:sz w:val="24"/>
        </w:rPr>
        <w:t>– As penalidades só poderão ser relevadas na hipótese de caso fortuito ou força maior, devidamente justificado e comprovado, a juízo da Administração.</w:t>
      </w:r>
    </w:p>
    <w:p>
      <w:pPr>
        <w:pStyle w:val="Heading1"/>
        <w:numPr>
          <w:ilvl w:val="0"/>
          <w:numId w:val="34"/>
        </w:numPr>
        <w:tabs>
          <w:tab w:pos="600" w:val="left" w:leader="none"/>
        </w:tabs>
        <w:spacing w:line="240" w:lineRule="auto" w:before="125" w:after="0"/>
        <w:ind w:left="260" w:right="382" w:firstLine="0"/>
        <w:jc w:val="both"/>
      </w:pPr>
      <w:r>
        <w:rPr/>
        <w:t>– CONVOCAÇÃO PARA ASSINATURA DA ATA DE REGISTRO DE PREÇOS E </w:t>
      </w:r>
      <w:r>
        <w:rPr>
          <w:spacing w:val="-2"/>
        </w:rPr>
        <w:t>CONTRATO</w:t>
      </w:r>
    </w:p>
    <w:p>
      <w:pPr>
        <w:pStyle w:val="ListParagraph"/>
        <w:numPr>
          <w:ilvl w:val="1"/>
          <w:numId w:val="34"/>
        </w:numPr>
        <w:tabs>
          <w:tab w:pos="754" w:val="left" w:leader="none"/>
        </w:tabs>
        <w:spacing w:line="240" w:lineRule="auto" w:before="115" w:after="0"/>
        <w:ind w:left="260" w:right="380" w:firstLine="0"/>
        <w:jc w:val="both"/>
        <w:rPr>
          <w:sz w:val="24"/>
        </w:rPr>
      </w:pPr>
      <w:r>
        <w:rPr>
          <w:sz w:val="24"/>
        </w:rPr>
        <w:t>– Uma vez homologado o resultado da licitação, a licitante vencedora será convocada para assinar e retirar a ata de registro de preços, o termo de contrato ou instrumento equivalente,</w:t>
      </w:r>
      <w:r>
        <w:rPr>
          <w:spacing w:val="80"/>
          <w:sz w:val="24"/>
        </w:rPr>
        <w:t> </w:t>
      </w:r>
      <w:r>
        <w:rPr>
          <w:sz w:val="24"/>
        </w:rPr>
        <w:t>sendo cientificada</w:t>
      </w:r>
      <w:r>
        <w:rPr>
          <w:spacing w:val="-1"/>
          <w:sz w:val="24"/>
        </w:rPr>
        <w:t> </w:t>
      </w:r>
      <w:r>
        <w:rPr>
          <w:sz w:val="24"/>
        </w:rPr>
        <w:t>de</w:t>
      </w:r>
      <w:r>
        <w:rPr>
          <w:spacing w:val="-1"/>
          <w:sz w:val="24"/>
        </w:rPr>
        <w:t> </w:t>
      </w:r>
      <w:r>
        <w:rPr>
          <w:sz w:val="24"/>
        </w:rPr>
        <w:t>que sua</w:t>
      </w:r>
      <w:r>
        <w:rPr>
          <w:spacing w:val="-1"/>
          <w:sz w:val="24"/>
        </w:rPr>
        <w:t> </w:t>
      </w:r>
      <w:r>
        <w:rPr>
          <w:sz w:val="24"/>
        </w:rPr>
        <w:t>omissão</w:t>
      </w:r>
      <w:r>
        <w:rPr>
          <w:spacing w:val="-1"/>
          <w:sz w:val="24"/>
        </w:rPr>
        <w:t> </w:t>
      </w:r>
      <w:r>
        <w:rPr>
          <w:sz w:val="24"/>
        </w:rPr>
        <w:t>ensejará</w:t>
      </w:r>
      <w:r>
        <w:rPr>
          <w:spacing w:val="-2"/>
          <w:sz w:val="24"/>
        </w:rPr>
        <w:t> </w:t>
      </w:r>
      <w:r>
        <w:rPr>
          <w:sz w:val="24"/>
        </w:rPr>
        <w:t>decaimento do direito à contratação, sem prejuízo à aplicação das penalidades dispostos no instrumento convocatório e seus anexos.</w:t>
      </w:r>
    </w:p>
    <w:p>
      <w:pPr>
        <w:spacing w:after="0" w:line="240" w:lineRule="auto"/>
        <w:jc w:val="both"/>
        <w:rPr>
          <w:sz w:val="24"/>
        </w:rPr>
        <w:sectPr>
          <w:pgSz w:w="11930" w:h="16850"/>
          <w:pgMar w:header="451" w:footer="654" w:top="1840" w:bottom="900" w:left="1420" w:right="480"/>
        </w:sectPr>
      </w:pPr>
    </w:p>
    <w:p>
      <w:pPr>
        <w:pStyle w:val="ListParagraph"/>
        <w:numPr>
          <w:ilvl w:val="1"/>
          <w:numId w:val="34"/>
        </w:numPr>
        <w:tabs>
          <w:tab w:pos="747" w:val="left" w:leader="none"/>
        </w:tabs>
        <w:spacing w:line="240" w:lineRule="auto" w:before="80" w:after="0"/>
        <w:ind w:left="260" w:right="384" w:firstLine="0"/>
        <w:jc w:val="both"/>
        <w:rPr>
          <w:sz w:val="24"/>
        </w:rPr>
      </w:pPr>
      <w:r>
        <w:rPr>
          <w:sz w:val="24"/>
        </w:rPr>
        <w:t>– Alternativamente ao comparecimento perante o órgão ou entidade para a assinatura da ata de registro de preços e</w:t>
      </w:r>
      <w:r>
        <w:rPr>
          <w:spacing w:val="40"/>
          <w:sz w:val="24"/>
        </w:rPr>
        <w:t> </w:t>
      </w:r>
      <w:r>
        <w:rPr>
          <w:sz w:val="24"/>
        </w:rPr>
        <w:t>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pPr>
        <w:pStyle w:val="ListParagraph"/>
        <w:numPr>
          <w:ilvl w:val="1"/>
          <w:numId w:val="34"/>
        </w:numPr>
        <w:tabs>
          <w:tab w:pos="763" w:val="left" w:leader="none"/>
        </w:tabs>
        <w:spacing w:line="240" w:lineRule="auto" w:before="120" w:after="0"/>
        <w:ind w:left="260" w:right="383" w:firstLine="0"/>
        <w:jc w:val="both"/>
        <w:rPr>
          <w:sz w:val="24"/>
        </w:rPr>
      </w:pPr>
      <w:r>
        <w:rPr>
          <w:sz w:val="24"/>
        </w:rPr>
        <w:t>– O aceite de nota de empenho ou instrumento equivalente, emitida à licitante vencedora, implica no reconhecimento que:</w:t>
      </w:r>
    </w:p>
    <w:p>
      <w:pPr>
        <w:pStyle w:val="ListParagraph"/>
        <w:numPr>
          <w:ilvl w:val="2"/>
          <w:numId w:val="52"/>
        </w:numPr>
        <w:tabs>
          <w:tab w:pos="936" w:val="left" w:leader="none"/>
        </w:tabs>
        <w:spacing w:line="240" w:lineRule="auto" w:before="120" w:after="0"/>
        <w:ind w:left="260" w:right="383" w:firstLine="0"/>
        <w:jc w:val="both"/>
        <w:rPr>
          <w:sz w:val="24"/>
        </w:rPr>
      </w:pPr>
      <w:r>
        <w:rPr>
          <w:sz w:val="24"/>
        </w:rPr>
        <w:t>– A nota ou instrumento está substituindo o contrato, aplicando-se à relação de negócios ali estabelecida as disposições da Lei Federal nº 8.666, de 1993;</w:t>
      </w:r>
    </w:p>
    <w:p>
      <w:pPr>
        <w:pStyle w:val="ListParagraph"/>
        <w:numPr>
          <w:ilvl w:val="2"/>
          <w:numId w:val="52"/>
        </w:numPr>
        <w:tabs>
          <w:tab w:pos="996" w:val="left" w:leader="none"/>
        </w:tabs>
        <w:spacing w:line="240" w:lineRule="auto" w:before="120" w:after="0"/>
        <w:ind w:left="260" w:right="383" w:firstLine="0"/>
        <w:jc w:val="both"/>
        <w:rPr>
          <w:sz w:val="24"/>
        </w:rPr>
      </w:pPr>
      <w:r>
        <w:rPr>
          <w:sz w:val="24"/>
        </w:rPr>
        <w:t>– A contratada se vincula à sua proposta e às previsões contidas no instrumento convocatório e seus anexos.</w:t>
      </w:r>
    </w:p>
    <w:p>
      <w:pPr>
        <w:pStyle w:val="ListParagraph"/>
        <w:numPr>
          <w:ilvl w:val="1"/>
          <w:numId w:val="34"/>
        </w:numPr>
        <w:tabs>
          <w:tab w:pos="749" w:val="left" w:leader="none"/>
        </w:tabs>
        <w:spacing w:line="240" w:lineRule="auto" w:before="120" w:after="0"/>
        <w:ind w:left="260" w:right="378" w:firstLine="0"/>
        <w:jc w:val="both"/>
        <w:rPr>
          <w:sz w:val="24"/>
        </w:rPr>
      </w:pPr>
      <w:r>
        <w:rPr>
          <w:sz w:val="24"/>
        </w:rPr>
        <w:t>– O prazo para assinar, aceitar ou retirar a ata de registro de preços,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pPr>
        <w:pStyle w:val="ListParagraph"/>
        <w:numPr>
          <w:ilvl w:val="1"/>
          <w:numId w:val="34"/>
        </w:numPr>
        <w:tabs>
          <w:tab w:pos="797" w:val="left" w:leader="none"/>
        </w:tabs>
        <w:spacing w:line="240" w:lineRule="auto" w:before="120" w:after="0"/>
        <w:ind w:left="260" w:right="380" w:firstLine="0"/>
        <w:jc w:val="both"/>
        <w:rPr>
          <w:sz w:val="24"/>
        </w:rPr>
      </w:pPr>
      <w:r>
        <w:rPr>
          <w:sz w:val="24"/>
        </w:rPr>
        <w:t>– Como requisito para celebração do contrato, a licitante vencedora deverá manter as mesmas condições de habilitação consignadas no instrumento convocatório e seus anexos.</w:t>
      </w:r>
    </w:p>
    <w:p>
      <w:pPr>
        <w:pStyle w:val="Heading1"/>
        <w:numPr>
          <w:ilvl w:val="0"/>
          <w:numId w:val="34"/>
        </w:numPr>
        <w:tabs>
          <w:tab w:pos="622" w:val="left" w:leader="none"/>
        </w:tabs>
        <w:spacing w:line="240" w:lineRule="auto" w:before="125" w:after="0"/>
        <w:ind w:left="260" w:right="387" w:firstLine="0"/>
        <w:jc w:val="both"/>
      </w:pPr>
      <w:r>
        <w:rPr/>
        <w:t>– DURAÇÃO, ALTERAÇÃO, CANCELAMENTO E REVOGAÇÃO DA ATA DE REGISTRO DE PREÇOS</w:t>
      </w:r>
    </w:p>
    <w:p>
      <w:pPr>
        <w:pStyle w:val="ListParagraph"/>
        <w:numPr>
          <w:ilvl w:val="1"/>
          <w:numId w:val="34"/>
        </w:numPr>
        <w:tabs>
          <w:tab w:pos="747" w:val="left" w:leader="none"/>
        </w:tabs>
        <w:spacing w:line="240" w:lineRule="auto" w:before="116" w:after="0"/>
        <w:ind w:left="260" w:right="381" w:firstLine="0"/>
        <w:jc w:val="both"/>
        <w:rPr>
          <w:sz w:val="24"/>
        </w:rPr>
      </w:pPr>
      <w:r>
        <w:rPr>
          <w:sz w:val="24"/>
        </w:rPr>
        <w:t>–A ata de registro de preços terá duração de 12 (doze) meses, com eficácia na forma do art. 61, parágrafo único da Lei Federal nº 8.666/93, sendo vedada sua prorrogação e com termo</w:t>
      </w:r>
      <w:r>
        <w:rPr>
          <w:spacing w:val="40"/>
          <w:sz w:val="24"/>
        </w:rPr>
        <w:t> </w:t>
      </w:r>
      <w:r>
        <w:rPr>
          <w:sz w:val="24"/>
        </w:rPr>
        <w:t>inicial de vigência a partir de sua assinatura.</w:t>
      </w:r>
    </w:p>
    <w:p>
      <w:pPr>
        <w:spacing w:before="120"/>
        <w:ind w:left="260" w:right="388" w:firstLine="0"/>
        <w:jc w:val="both"/>
        <w:rPr>
          <w:sz w:val="24"/>
        </w:rPr>
      </w:pPr>
      <w:r>
        <w:rPr>
          <w:sz w:val="24"/>
        </w:rPr>
        <w:t>12.2. As contratações oriundas da ata de registro de preços terão duração idêntica a esta, observados os prazos para fornecimento e pagamento pela Administração.</w:t>
      </w:r>
    </w:p>
    <w:p>
      <w:pPr>
        <w:spacing w:line="240" w:lineRule="auto" w:before="0"/>
        <w:rPr>
          <w:sz w:val="24"/>
        </w:rPr>
      </w:pPr>
    </w:p>
    <w:p>
      <w:pPr>
        <w:pStyle w:val="ListParagraph"/>
        <w:numPr>
          <w:ilvl w:val="1"/>
          <w:numId w:val="53"/>
        </w:numPr>
        <w:tabs>
          <w:tab w:pos="766" w:val="left" w:leader="none"/>
        </w:tabs>
        <w:spacing w:line="240" w:lineRule="auto" w:before="0" w:after="0"/>
        <w:ind w:left="260" w:right="385" w:firstLine="0"/>
        <w:jc w:val="both"/>
        <w:rPr>
          <w:sz w:val="24"/>
        </w:rPr>
      </w:pPr>
      <w:r>
        <w:rPr>
          <w:sz w:val="24"/>
        </w:rPr>
        <w:t>– As obrigações disciplinadas na ata de registro de preços e no instrumento convocatório poderão ser alteradas por comum acordo das partes, após justificativa da Administração, nas seguintes hipóteses:</w:t>
      </w:r>
    </w:p>
    <w:p>
      <w:pPr>
        <w:pStyle w:val="ListParagraph"/>
        <w:numPr>
          <w:ilvl w:val="2"/>
          <w:numId w:val="53"/>
        </w:numPr>
        <w:tabs>
          <w:tab w:pos="919" w:val="left" w:leader="none"/>
        </w:tabs>
        <w:spacing w:line="240" w:lineRule="auto" w:before="120" w:after="0"/>
        <w:ind w:left="919" w:right="0" w:hanging="659"/>
        <w:jc w:val="both"/>
        <w:rPr>
          <w:sz w:val="24"/>
        </w:rPr>
      </w:pPr>
      <w:r>
        <w:rPr>
          <w:sz w:val="24"/>
        </w:rPr>
        <w:t>–</w:t>
      </w:r>
      <w:r>
        <w:rPr>
          <w:spacing w:val="-1"/>
          <w:sz w:val="24"/>
        </w:rPr>
        <w:t> </w:t>
      </w:r>
      <w:r>
        <w:rPr>
          <w:sz w:val="24"/>
        </w:rPr>
        <w:t>Quando</w:t>
      </w:r>
      <w:r>
        <w:rPr>
          <w:spacing w:val="-1"/>
          <w:sz w:val="24"/>
        </w:rPr>
        <w:t> </w:t>
      </w:r>
      <w:r>
        <w:rPr>
          <w:sz w:val="24"/>
        </w:rPr>
        <w:t>conveniente</w:t>
      </w:r>
      <w:r>
        <w:rPr>
          <w:spacing w:val="-1"/>
          <w:sz w:val="24"/>
        </w:rPr>
        <w:t> </w:t>
      </w:r>
      <w:r>
        <w:rPr>
          <w:sz w:val="24"/>
        </w:rPr>
        <w:t>a</w:t>
      </w:r>
      <w:r>
        <w:rPr>
          <w:spacing w:val="-2"/>
          <w:sz w:val="24"/>
        </w:rPr>
        <w:t> </w:t>
      </w:r>
      <w:r>
        <w:rPr>
          <w:sz w:val="24"/>
        </w:rPr>
        <w:t>substituição</w:t>
      </w:r>
      <w:r>
        <w:rPr>
          <w:spacing w:val="-1"/>
          <w:sz w:val="24"/>
        </w:rPr>
        <w:t> </w:t>
      </w:r>
      <w:r>
        <w:rPr>
          <w:sz w:val="24"/>
        </w:rPr>
        <w:t>de garantia</w:t>
      </w:r>
      <w:r>
        <w:rPr>
          <w:spacing w:val="-2"/>
          <w:sz w:val="24"/>
        </w:rPr>
        <w:t> </w:t>
      </w:r>
      <w:r>
        <w:rPr>
          <w:sz w:val="24"/>
        </w:rPr>
        <w:t>de</w:t>
      </w:r>
      <w:r>
        <w:rPr>
          <w:spacing w:val="-1"/>
          <w:sz w:val="24"/>
        </w:rPr>
        <w:t> </w:t>
      </w:r>
      <w:r>
        <w:rPr>
          <w:spacing w:val="-2"/>
          <w:sz w:val="24"/>
        </w:rPr>
        <w:t>execução;</w:t>
      </w:r>
    </w:p>
    <w:p>
      <w:pPr>
        <w:pStyle w:val="ListParagraph"/>
        <w:numPr>
          <w:ilvl w:val="2"/>
          <w:numId w:val="53"/>
        </w:numPr>
        <w:tabs>
          <w:tab w:pos="994" w:val="left" w:leader="none"/>
        </w:tabs>
        <w:spacing w:line="240" w:lineRule="auto" w:before="120" w:after="0"/>
        <w:ind w:left="260" w:right="386" w:firstLine="0"/>
        <w:jc w:val="both"/>
        <w:rPr>
          <w:sz w:val="24"/>
        </w:rPr>
      </w:pPr>
      <w:r>
        <w:rPr>
          <w:sz w:val="24"/>
        </w:rPr>
        <w:t>– Quando necessária a modificação da forma de fornecimento ou da dinâmica de execução, em razão da verificação técnica de inaplicabilidade dos termos originais;</w:t>
      </w:r>
    </w:p>
    <w:p>
      <w:pPr>
        <w:pStyle w:val="ListParagraph"/>
        <w:numPr>
          <w:ilvl w:val="2"/>
          <w:numId w:val="53"/>
        </w:numPr>
        <w:tabs>
          <w:tab w:pos="1023" w:val="left" w:leader="none"/>
        </w:tabs>
        <w:spacing w:line="240" w:lineRule="auto" w:before="121" w:after="0"/>
        <w:ind w:left="260" w:right="383" w:firstLine="0"/>
        <w:jc w:val="both"/>
        <w:rPr>
          <w:sz w:val="24"/>
        </w:rPr>
      </w:pPr>
      <w:r>
        <w:rPr>
          <w:sz w:val="24"/>
        </w:rPr>
        <w:t>– Quando necessária a modificação da forma de pagamento, por imposição de circunstâncias supervenientes, mantido o valor inicial atualizado, sendo vedada a antecipação do pagamento sem a correspondente contraprestação do fornecimento;</w:t>
      </w:r>
    </w:p>
    <w:p>
      <w:pPr>
        <w:pStyle w:val="ListParagraph"/>
        <w:numPr>
          <w:ilvl w:val="2"/>
          <w:numId w:val="53"/>
        </w:numPr>
        <w:tabs>
          <w:tab w:pos="946" w:val="left" w:leader="none"/>
        </w:tabs>
        <w:spacing w:line="240" w:lineRule="auto" w:before="120" w:after="0"/>
        <w:ind w:left="260" w:right="383" w:firstLine="0"/>
        <w:jc w:val="both"/>
        <w:rPr>
          <w:sz w:val="24"/>
        </w:rPr>
      </w:pPr>
      <w:r>
        <w:rPr>
          <w:sz w:val="24"/>
        </w:rPr>
        <w:t>–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pPr>
        <w:pStyle w:val="ListParagraph"/>
        <w:numPr>
          <w:ilvl w:val="1"/>
          <w:numId w:val="53"/>
        </w:numPr>
        <w:tabs>
          <w:tab w:pos="739" w:val="left" w:leader="none"/>
        </w:tabs>
        <w:spacing w:line="240" w:lineRule="auto" w:before="120" w:after="0"/>
        <w:ind w:left="739" w:right="0" w:hanging="479"/>
        <w:jc w:val="both"/>
        <w:rPr>
          <w:sz w:val="24"/>
        </w:rPr>
      </w:pPr>
      <w:r>
        <w:rPr>
          <w:sz w:val="24"/>
        </w:rPr>
        <w:t>–</w:t>
      </w:r>
      <w:r>
        <w:rPr>
          <w:spacing w:val="-2"/>
          <w:sz w:val="24"/>
        </w:rPr>
        <w:t> </w:t>
      </w:r>
      <w:r>
        <w:rPr>
          <w:sz w:val="24"/>
        </w:rPr>
        <w:t>O</w:t>
      </w:r>
      <w:r>
        <w:rPr>
          <w:spacing w:val="-1"/>
          <w:sz w:val="24"/>
        </w:rPr>
        <w:t> </w:t>
      </w:r>
      <w:r>
        <w:rPr>
          <w:sz w:val="24"/>
        </w:rPr>
        <w:t>registro</w:t>
      </w:r>
      <w:r>
        <w:rPr>
          <w:spacing w:val="-1"/>
          <w:sz w:val="24"/>
        </w:rPr>
        <w:t> </w:t>
      </w:r>
      <w:r>
        <w:rPr>
          <w:sz w:val="24"/>
        </w:rPr>
        <w:t>do</w:t>
      </w:r>
      <w:r>
        <w:rPr>
          <w:spacing w:val="-2"/>
          <w:sz w:val="24"/>
        </w:rPr>
        <w:t> </w:t>
      </w:r>
      <w:r>
        <w:rPr>
          <w:sz w:val="24"/>
        </w:rPr>
        <w:t>fornecedor</w:t>
      </w:r>
      <w:r>
        <w:rPr>
          <w:spacing w:val="-1"/>
          <w:sz w:val="24"/>
        </w:rPr>
        <w:t> </w:t>
      </w:r>
      <w:r>
        <w:rPr>
          <w:sz w:val="24"/>
        </w:rPr>
        <w:t>será</w:t>
      </w:r>
      <w:r>
        <w:rPr>
          <w:spacing w:val="-1"/>
          <w:sz w:val="24"/>
        </w:rPr>
        <w:t> </w:t>
      </w:r>
      <w:r>
        <w:rPr>
          <w:sz w:val="24"/>
        </w:rPr>
        <w:t>cancelado</w:t>
      </w:r>
      <w:r>
        <w:rPr>
          <w:spacing w:val="-1"/>
          <w:sz w:val="24"/>
        </w:rPr>
        <w:t> </w:t>
      </w:r>
      <w:r>
        <w:rPr>
          <w:spacing w:val="-2"/>
          <w:sz w:val="24"/>
        </w:rPr>
        <w:t>quando:</w:t>
      </w:r>
    </w:p>
    <w:p>
      <w:pPr>
        <w:pStyle w:val="ListParagraph"/>
        <w:numPr>
          <w:ilvl w:val="2"/>
          <w:numId w:val="53"/>
        </w:numPr>
        <w:tabs>
          <w:tab w:pos="919" w:val="left" w:leader="none"/>
        </w:tabs>
        <w:spacing w:line="240" w:lineRule="auto" w:before="120" w:after="0"/>
        <w:ind w:left="919" w:right="0" w:hanging="659"/>
        <w:jc w:val="both"/>
        <w:rPr>
          <w:sz w:val="24"/>
        </w:rPr>
      </w:pPr>
      <w:r>
        <w:rPr>
          <w:sz w:val="24"/>
        </w:rPr>
        <w:t>–</w:t>
      </w:r>
      <w:r>
        <w:rPr>
          <w:spacing w:val="-1"/>
          <w:sz w:val="24"/>
        </w:rPr>
        <w:t> </w:t>
      </w:r>
      <w:r>
        <w:rPr>
          <w:sz w:val="24"/>
        </w:rPr>
        <w:t>Descumprir as</w:t>
      </w:r>
      <w:r>
        <w:rPr>
          <w:spacing w:val="-1"/>
          <w:sz w:val="24"/>
        </w:rPr>
        <w:t> </w:t>
      </w:r>
      <w:r>
        <w:rPr>
          <w:sz w:val="24"/>
        </w:rPr>
        <w:t>condições</w:t>
      </w:r>
      <w:r>
        <w:rPr>
          <w:spacing w:val="-1"/>
          <w:sz w:val="24"/>
        </w:rPr>
        <w:t> </w:t>
      </w:r>
      <w:r>
        <w:rPr>
          <w:sz w:val="24"/>
        </w:rPr>
        <w:t>da ata</w:t>
      </w:r>
      <w:r>
        <w:rPr>
          <w:spacing w:val="-1"/>
          <w:sz w:val="24"/>
        </w:rPr>
        <w:t> </w:t>
      </w:r>
      <w:r>
        <w:rPr>
          <w:sz w:val="24"/>
        </w:rPr>
        <w:t>de</w:t>
      </w:r>
      <w:r>
        <w:rPr>
          <w:spacing w:val="-2"/>
          <w:sz w:val="24"/>
        </w:rPr>
        <w:t> </w:t>
      </w:r>
      <w:r>
        <w:rPr>
          <w:sz w:val="24"/>
        </w:rPr>
        <w:t>registro</w:t>
      </w:r>
      <w:r>
        <w:rPr>
          <w:spacing w:val="-1"/>
          <w:sz w:val="24"/>
        </w:rPr>
        <w:t> </w:t>
      </w:r>
      <w:r>
        <w:rPr>
          <w:sz w:val="24"/>
        </w:rPr>
        <w:t>de</w:t>
      </w:r>
      <w:r>
        <w:rPr>
          <w:spacing w:val="-2"/>
          <w:sz w:val="24"/>
        </w:rPr>
        <w:t> preços;</w:t>
      </w:r>
    </w:p>
    <w:p>
      <w:pPr>
        <w:pStyle w:val="ListParagraph"/>
        <w:numPr>
          <w:ilvl w:val="2"/>
          <w:numId w:val="53"/>
        </w:numPr>
        <w:tabs>
          <w:tab w:pos="946" w:val="left" w:leader="none"/>
        </w:tabs>
        <w:spacing w:line="240" w:lineRule="auto" w:before="120" w:after="0"/>
        <w:ind w:left="260" w:right="388" w:firstLine="0"/>
        <w:jc w:val="both"/>
        <w:rPr>
          <w:sz w:val="24"/>
        </w:rPr>
      </w:pPr>
      <w:r>
        <w:rPr>
          <w:sz w:val="24"/>
        </w:rPr>
        <w:t>– Não retirar a nota de empenho ou instrumento equivalente no prazo estabelecido pela Administração, sem justificativa aceitável;</w:t>
      </w:r>
    </w:p>
    <w:p>
      <w:pPr>
        <w:spacing w:after="0" w:line="240" w:lineRule="auto"/>
        <w:jc w:val="both"/>
        <w:rPr>
          <w:sz w:val="24"/>
        </w:rPr>
        <w:sectPr>
          <w:pgSz w:w="11930" w:h="16850"/>
          <w:pgMar w:header="451" w:footer="654" w:top="1840" w:bottom="860" w:left="1420" w:right="480"/>
        </w:sectPr>
      </w:pPr>
    </w:p>
    <w:p>
      <w:pPr>
        <w:pStyle w:val="ListParagraph"/>
        <w:numPr>
          <w:ilvl w:val="2"/>
          <w:numId w:val="53"/>
        </w:numPr>
        <w:tabs>
          <w:tab w:pos="936" w:val="left" w:leader="none"/>
        </w:tabs>
        <w:spacing w:line="240" w:lineRule="auto" w:before="80" w:after="0"/>
        <w:ind w:left="260" w:right="387" w:firstLine="0"/>
        <w:jc w:val="both"/>
        <w:rPr>
          <w:sz w:val="24"/>
        </w:rPr>
      </w:pPr>
      <w:r>
        <w:rPr>
          <w:sz w:val="24"/>
        </w:rPr>
        <w:t>– Não aceitar reduzir o seu preço registrado, na hipótese deste se tornar superior àqueles praticados no mercado; ou</w:t>
      </w:r>
    </w:p>
    <w:p>
      <w:pPr>
        <w:pStyle w:val="ListParagraph"/>
        <w:numPr>
          <w:ilvl w:val="2"/>
          <w:numId w:val="53"/>
        </w:numPr>
        <w:tabs>
          <w:tab w:pos="1020" w:val="left" w:leader="none"/>
        </w:tabs>
        <w:spacing w:line="240" w:lineRule="auto" w:before="120" w:after="0"/>
        <w:ind w:left="260" w:right="385" w:firstLine="0"/>
        <w:jc w:val="both"/>
        <w:rPr>
          <w:sz w:val="24"/>
        </w:rPr>
      </w:pPr>
      <w:r>
        <w:rPr>
          <w:sz w:val="24"/>
        </w:rPr>
        <w:t>– Sofrer sanção administrativa cujo efeito torne-o proibido de celebrar contrato administrativo, alcançando o órgão gerenciador e órgão(s) participante(s).</w:t>
      </w:r>
    </w:p>
    <w:p>
      <w:pPr>
        <w:pStyle w:val="ListParagraph"/>
        <w:numPr>
          <w:ilvl w:val="1"/>
          <w:numId w:val="53"/>
        </w:numPr>
        <w:tabs>
          <w:tab w:pos="744" w:val="left" w:leader="none"/>
        </w:tabs>
        <w:spacing w:line="240" w:lineRule="auto" w:before="120" w:after="0"/>
        <w:ind w:left="260" w:right="389" w:firstLine="0"/>
        <w:jc w:val="both"/>
        <w:rPr>
          <w:sz w:val="24"/>
        </w:rPr>
      </w:pPr>
      <w:r>
        <w:rPr>
          <w:sz w:val="24"/>
        </w:rPr>
        <w:t>– O cancelamento de registros será</w:t>
      </w:r>
      <w:r>
        <w:rPr>
          <w:spacing w:val="-1"/>
          <w:sz w:val="24"/>
        </w:rPr>
        <w:t> </w:t>
      </w:r>
      <w:r>
        <w:rPr>
          <w:sz w:val="24"/>
        </w:rPr>
        <w:t>formalizado por despacho da Administração, assegurado o contraditório e a ampla defesa.</w:t>
      </w:r>
    </w:p>
    <w:p>
      <w:pPr>
        <w:pStyle w:val="ListParagraph"/>
        <w:numPr>
          <w:ilvl w:val="1"/>
          <w:numId w:val="53"/>
        </w:numPr>
        <w:tabs>
          <w:tab w:pos="739" w:val="left" w:leader="none"/>
        </w:tabs>
        <w:spacing w:line="240" w:lineRule="auto" w:before="120" w:after="0"/>
        <w:ind w:left="260" w:right="385" w:firstLine="0"/>
        <w:jc w:val="both"/>
        <w:rPr>
          <w:sz w:val="24"/>
        </w:rPr>
      </w:pPr>
      <w:r>
        <w:rPr>
          <w:sz w:val="24"/>
        </w:rPr>
        <w:t>–</w:t>
      </w:r>
      <w:r>
        <w:rPr>
          <w:spacing w:val="-2"/>
          <w:sz w:val="24"/>
        </w:rPr>
        <w:t> </w:t>
      </w:r>
      <w:r>
        <w:rPr>
          <w:sz w:val="24"/>
        </w:rPr>
        <w:t>O</w:t>
      </w:r>
      <w:r>
        <w:rPr>
          <w:spacing w:val="-2"/>
          <w:sz w:val="24"/>
        </w:rPr>
        <w:t> </w:t>
      </w:r>
      <w:r>
        <w:rPr>
          <w:sz w:val="24"/>
        </w:rPr>
        <w:t>cancelamento</w:t>
      </w:r>
      <w:r>
        <w:rPr>
          <w:spacing w:val="-2"/>
          <w:sz w:val="24"/>
        </w:rPr>
        <w:t> </w:t>
      </w:r>
      <w:r>
        <w:rPr>
          <w:sz w:val="24"/>
        </w:rPr>
        <w:t>do</w:t>
      </w:r>
      <w:r>
        <w:rPr>
          <w:spacing w:val="-2"/>
          <w:sz w:val="24"/>
        </w:rPr>
        <w:t> </w:t>
      </w:r>
      <w:r>
        <w:rPr>
          <w:sz w:val="24"/>
        </w:rPr>
        <w:t>registro</w:t>
      </w:r>
      <w:r>
        <w:rPr>
          <w:spacing w:val="-2"/>
          <w:sz w:val="24"/>
        </w:rPr>
        <w:t> </w:t>
      </w:r>
      <w:r>
        <w:rPr>
          <w:sz w:val="24"/>
        </w:rPr>
        <w:t>de</w:t>
      </w:r>
      <w:r>
        <w:rPr>
          <w:spacing w:val="-2"/>
          <w:sz w:val="24"/>
        </w:rPr>
        <w:t> </w:t>
      </w:r>
      <w:r>
        <w:rPr>
          <w:sz w:val="24"/>
        </w:rPr>
        <w:t>preços</w:t>
      </w:r>
      <w:r>
        <w:rPr>
          <w:spacing w:val="-2"/>
          <w:sz w:val="24"/>
        </w:rPr>
        <w:t> </w:t>
      </w:r>
      <w:r>
        <w:rPr>
          <w:sz w:val="24"/>
        </w:rPr>
        <w:t>poderá</w:t>
      </w:r>
      <w:r>
        <w:rPr>
          <w:spacing w:val="-4"/>
          <w:sz w:val="24"/>
        </w:rPr>
        <w:t> </w:t>
      </w:r>
      <w:r>
        <w:rPr>
          <w:sz w:val="24"/>
        </w:rPr>
        <w:t>ocorrer</w:t>
      </w:r>
      <w:r>
        <w:rPr>
          <w:spacing w:val="-2"/>
          <w:sz w:val="24"/>
        </w:rPr>
        <w:t> </w:t>
      </w:r>
      <w:r>
        <w:rPr>
          <w:sz w:val="24"/>
        </w:rPr>
        <w:t>por</w:t>
      </w:r>
      <w:r>
        <w:rPr>
          <w:spacing w:val="-2"/>
          <w:sz w:val="24"/>
        </w:rPr>
        <w:t> </w:t>
      </w:r>
      <w:r>
        <w:rPr>
          <w:sz w:val="24"/>
        </w:rPr>
        <w:t>fato</w:t>
      </w:r>
      <w:r>
        <w:rPr>
          <w:spacing w:val="-2"/>
          <w:sz w:val="24"/>
        </w:rPr>
        <w:t> </w:t>
      </w:r>
      <w:r>
        <w:rPr>
          <w:sz w:val="24"/>
        </w:rPr>
        <w:t>superveniente,</w:t>
      </w:r>
      <w:r>
        <w:rPr>
          <w:spacing w:val="-2"/>
          <w:sz w:val="24"/>
        </w:rPr>
        <w:t> </w:t>
      </w:r>
      <w:r>
        <w:rPr>
          <w:sz w:val="24"/>
        </w:rPr>
        <w:t>decorrente</w:t>
      </w:r>
      <w:r>
        <w:rPr>
          <w:spacing w:val="-2"/>
          <w:sz w:val="24"/>
        </w:rPr>
        <w:t> </w:t>
      </w:r>
      <w:r>
        <w:rPr>
          <w:sz w:val="24"/>
        </w:rPr>
        <w:t>de caso fortuito ou força maior, que prejudique o cumprimento da ata, devidamente comprovados e justificados por razão de interesse público ou a pedido do fornecedor.</w:t>
      </w:r>
    </w:p>
    <w:p>
      <w:pPr>
        <w:pStyle w:val="ListParagraph"/>
        <w:numPr>
          <w:ilvl w:val="1"/>
          <w:numId w:val="53"/>
        </w:numPr>
        <w:tabs>
          <w:tab w:pos="761" w:val="left" w:leader="none"/>
        </w:tabs>
        <w:spacing w:line="240" w:lineRule="auto" w:before="120" w:after="0"/>
        <w:ind w:left="260" w:right="390" w:firstLine="0"/>
        <w:jc w:val="both"/>
        <w:rPr>
          <w:sz w:val="24"/>
        </w:rPr>
      </w:pPr>
      <w:r>
        <w:rPr>
          <w:sz w:val="24"/>
        </w:rPr>
        <w:t>– A ata de registro de preços será revogada quando não restarem fornecedores registrados</w:t>
      </w:r>
      <w:r>
        <w:rPr>
          <w:spacing w:val="40"/>
          <w:sz w:val="24"/>
        </w:rPr>
        <w:t> </w:t>
      </w:r>
      <w:r>
        <w:rPr>
          <w:sz w:val="24"/>
        </w:rPr>
        <w:t>ou por razões de interesse público, devidamente fundamentado.</w:t>
      </w:r>
    </w:p>
    <w:p>
      <w:pPr>
        <w:pStyle w:val="Heading1"/>
        <w:numPr>
          <w:ilvl w:val="0"/>
          <w:numId w:val="34"/>
        </w:numPr>
        <w:tabs>
          <w:tab w:pos="560" w:val="left" w:leader="none"/>
        </w:tabs>
        <w:spacing w:line="240" w:lineRule="auto" w:before="125" w:after="0"/>
        <w:ind w:left="560" w:right="0" w:hanging="300"/>
        <w:jc w:val="left"/>
      </w:pPr>
      <w:r>
        <w:rPr/>
        <w:t>–</w:t>
      </w:r>
      <w:r>
        <w:rPr>
          <w:spacing w:val="-1"/>
        </w:rPr>
        <w:t> </w:t>
      </w:r>
      <w:r>
        <w:rPr>
          <w:spacing w:val="-2"/>
        </w:rPr>
        <w:t>SUBCONTRATAÇÃO</w:t>
      </w:r>
    </w:p>
    <w:p>
      <w:pPr>
        <w:pStyle w:val="ListParagraph"/>
        <w:numPr>
          <w:ilvl w:val="1"/>
          <w:numId w:val="34"/>
        </w:numPr>
        <w:tabs>
          <w:tab w:pos="739" w:val="left" w:leader="none"/>
        </w:tabs>
        <w:spacing w:line="240" w:lineRule="auto" w:before="115" w:after="0"/>
        <w:ind w:left="739" w:right="0" w:hanging="479"/>
        <w:jc w:val="both"/>
        <w:rPr>
          <w:sz w:val="24"/>
        </w:rPr>
      </w:pPr>
      <w:r>
        <w:rPr>
          <w:sz w:val="24"/>
        </w:rPr>
        <w:t>–</w:t>
      </w:r>
      <w:r>
        <w:rPr>
          <w:spacing w:val="-3"/>
          <w:sz w:val="24"/>
        </w:rPr>
        <w:t> </w:t>
      </w:r>
      <w:r>
        <w:rPr>
          <w:sz w:val="24"/>
        </w:rPr>
        <w:t>Não</w:t>
      </w:r>
      <w:r>
        <w:rPr>
          <w:spacing w:val="-1"/>
          <w:sz w:val="24"/>
        </w:rPr>
        <w:t> </w:t>
      </w:r>
      <w:r>
        <w:rPr>
          <w:sz w:val="24"/>
        </w:rPr>
        <w:t>será</w:t>
      </w:r>
      <w:r>
        <w:rPr>
          <w:spacing w:val="-2"/>
          <w:sz w:val="24"/>
        </w:rPr>
        <w:t> </w:t>
      </w:r>
      <w:r>
        <w:rPr>
          <w:sz w:val="24"/>
        </w:rPr>
        <w:t>admitida subcontratação</w:t>
      </w:r>
      <w:r>
        <w:rPr>
          <w:spacing w:val="-2"/>
          <w:sz w:val="24"/>
        </w:rPr>
        <w:t> </w:t>
      </w:r>
      <w:r>
        <w:rPr>
          <w:sz w:val="24"/>
        </w:rPr>
        <w:t>para</w:t>
      </w:r>
      <w:r>
        <w:rPr>
          <w:spacing w:val="-1"/>
          <w:sz w:val="24"/>
        </w:rPr>
        <w:t> </w:t>
      </w:r>
      <w:r>
        <w:rPr>
          <w:sz w:val="24"/>
        </w:rPr>
        <w:t>o</w:t>
      </w:r>
      <w:r>
        <w:rPr>
          <w:spacing w:val="-1"/>
          <w:sz w:val="24"/>
        </w:rPr>
        <w:t> </w:t>
      </w:r>
      <w:r>
        <w:rPr>
          <w:sz w:val="24"/>
        </w:rPr>
        <w:t>presente</w:t>
      </w:r>
      <w:r>
        <w:rPr>
          <w:spacing w:val="-1"/>
          <w:sz w:val="24"/>
        </w:rPr>
        <w:t> </w:t>
      </w:r>
      <w:r>
        <w:rPr>
          <w:spacing w:val="-2"/>
          <w:sz w:val="24"/>
        </w:rPr>
        <w:t>objeto.</w:t>
      </w:r>
    </w:p>
    <w:p>
      <w:pPr>
        <w:pStyle w:val="Heading1"/>
        <w:numPr>
          <w:ilvl w:val="0"/>
          <w:numId w:val="34"/>
        </w:numPr>
        <w:tabs>
          <w:tab w:pos="560" w:val="left" w:leader="none"/>
        </w:tabs>
        <w:spacing w:line="240" w:lineRule="auto" w:before="125" w:after="0"/>
        <w:ind w:left="560" w:right="0" w:hanging="300"/>
        <w:jc w:val="left"/>
      </w:pPr>
      <w:r>
        <w:rPr/>
        <w:t>–</w:t>
      </w:r>
      <w:r>
        <w:rPr>
          <w:spacing w:val="-2"/>
        </w:rPr>
        <w:t> </w:t>
      </w:r>
      <w:r>
        <w:rPr/>
        <w:t>CRITÉRIO</w:t>
      </w:r>
      <w:r>
        <w:rPr>
          <w:spacing w:val="-1"/>
        </w:rPr>
        <w:t> </w:t>
      </w:r>
      <w:r>
        <w:rPr/>
        <w:t>DE</w:t>
      </w:r>
      <w:r>
        <w:rPr>
          <w:spacing w:val="-1"/>
        </w:rPr>
        <w:t> </w:t>
      </w:r>
      <w:r>
        <w:rPr/>
        <w:t>JULGAMENTO</w:t>
      </w:r>
      <w:r>
        <w:rPr>
          <w:spacing w:val="-1"/>
        </w:rPr>
        <w:t> </w:t>
      </w:r>
      <w:r>
        <w:rPr/>
        <w:t>E</w:t>
      </w:r>
      <w:r>
        <w:rPr>
          <w:spacing w:val="-1"/>
        </w:rPr>
        <w:t> </w:t>
      </w:r>
      <w:r>
        <w:rPr>
          <w:spacing w:val="-2"/>
        </w:rPr>
        <w:t>ADJUDICAÇÃO</w:t>
      </w:r>
    </w:p>
    <w:p>
      <w:pPr>
        <w:pStyle w:val="ListParagraph"/>
        <w:numPr>
          <w:ilvl w:val="1"/>
          <w:numId w:val="34"/>
        </w:numPr>
        <w:tabs>
          <w:tab w:pos="739" w:val="left" w:leader="none"/>
        </w:tabs>
        <w:spacing w:line="240" w:lineRule="auto" w:before="115" w:after="0"/>
        <w:ind w:left="739" w:right="0" w:hanging="479"/>
        <w:jc w:val="both"/>
        <w:rPr>
          <w:b/>
          <w:sz w:val="24"/>
        </w:rPr>
      </w:pPr>
      <w:r>
        <w:rPr>
          <w:sz w:val="24"/>
        </w:rPr>
        <w:t>–</w:t>
      </w:r>
      <w:r>
        <w:rPr>
          <w:spacing w:val="-1"/>
          <w:sz w:val="24"/>
        </w:rPr>
        <w:t> </w:t>
      </w:r>
      <w:r>
        <w:rPr>
          <w:sz w:val="24"/>
        </w:rPr>
        <w:t>A presente</w:t>
      </w:r>
      <w:r>
        <w:rPr>
          <w:spacing w:val="-1"/>
          <w:sz w:val="24"/>
        </w:rPr>
        <w:t> </w:t>
      </w:r>
      <w:r>
        <w:rPr>
          <w:sz w:val="24"/>
        </w:rPr>
        <w:t>licitação deverá</w:t>
      </w:r>
      <w:r>
        <w:rPr>
          <w:spacing w:val="-3"/>
          <w:sz w:val="24"/>
        </w:rPr>
        <w:t> </w:t>
      </w:r>
      <w:r>
        <w:rPr>
          <w:sz w:val="24"/>
        </w:rPr>
        <w:t>ocorrer pelo</w:t>
      </w:r>
      <w:r>
        <w:rPr>
          <w:spacing w:val="2"/>
          <w:sz w:val="24"/>
        </w:rPr>
        <w:t> </w:t>
      </w:r>
      <w:r>
        <w:rPr>
          <w:b/>
          <w:sz w:val="24"/>
        </w:rPr>
        <w:t>MENOR </w:t>
      </w:r>
      <w:r>
        <w:rPr>
          <w:b/>
          <w:spacing w:val="-2"/>
          <w:sz w:val="24"/>
        </w:rPr>
        <w:t>PREÇO.</w:t>
      </w:r>
    </w:p>
    <w:p>
      <w:pPr>
        <w:pStyle w:val="ListParagraph"/>
        <w:numPr>
          <w:ilvl w:val="1"/>
          <w:numId w:val="34"/>
        </w:numPr>
        <w:tabs>
          <w:tab w:pos="799" w:val="left" w:leader="none"/>
        </w:tabs>
        <w:spacing w:line="348" w:lineRule="auto" w:before="120" w:after="0"/>
        <w:ind w:left="260" w:right="3048" w:firstLine="60"/>
        <w:jc w:val="left"/>
        <w:rPr>
          <w:b/>
          <w:sz w:val="24"/>
        </w:rPr>
      </w:pPr>
      <w:r>
        <w:rPr>
          <w:sz w:val="24"/>
        </w:rPr>
        <w:t>–</w:t>
      </w:r>
      <w:r>
        <w:rPr>
          <w:spacing w:val="-4"/>
          <w:sz w:val="24"/>
        </w:rPr>
        <w:t> </w:t>
      </w:r>
      <w:r>
        <w:rPr>
          <w:sz w:val="24"/>
        </w:rPr>
        <w:t>A</w:t>
      </w:r>
      <w:r>
        <w:rPr>
          <w:spacing w:val="-4"/>
          <w:sz w:val="24"/>
        </w:rPr>
        <w:t> </w:t>
      </w:r>
      <w:r>
        <w:rPr>
          <w:sz w:val="24"/>
        </w:rPr>
        <w:t>adjudicação</w:t>
      </w:r>
      <w:r>
        <w:rPr>
          <w:spacing w:val="-4"/>
          <w:sz w:val="24"/>
        </w:rPr>
        <w:t> </w:t>
      </w:r>
      <w:r>
        <w:rPr>
          <w:sz w:val="24"/>
        </w:rPr>
        <w:t>será</w:t>
      </w:r>
      <w:r>
        <w:rPr>
          <w:spacing w:val="-5"/>
          <w:sz w:val="24"/>
        </w:rPr>
        <w:t> </w:t>
      </w:r>
      <w:r>
        <w:rPr>
          <w:sz w:val="24"/>
        </w:rPr>
        <w:t>feita</w:t>
      </w:r>
      <w:r>
        <w:rPr>
          <w:spacing w:val="-5"/>
          <w:sz w:val="24"/>
        </w:rPr>
        <w:t> </w:t>
      </w:r>
      <w:r>
        <w:rPr>
          <w:sz w:val="24"/>
        </w:rPr>
        <w:t>pelo </w:t>
      </w:r>
      <w:r>
        <w:rPr>
          <w:b/>
          <w:sz w:val="24"/>
        </w:rPr>
        <w:t>MENOR</w:t>
      </w:r>
      <w:r>
        <w:rPr>
          <w:b/>
          <w:spacing w:val="-3"/>
          <w:sz w:val="24"/>
        </w:rPr>
        <w:t> </w:t>
      </w:r>
      <w:r>
        <w:rPr>
          <w:b/>
          <w:sz w:val="24"/>
        </w:rPr>
        <w:t>PREÇO</w:t>
      </w:r>
      <w:r>
        <w:rPr>
          <w:b/>
          <w:spacing w:val="-4"/>
          <w:sz w:val="24"/>
        </w:rPr>
        <w:t> </w:t>
      </w:r>
      <w:r>
        <w:rPr>
          <w:b/>
          <w:sz w:val="24"/>
        </w:rPr>
        <w:t>POR</w:t>
      </w:r>
      <w:r>
        <w:rPr>
          <w:b/>
          <w:spacing w:val="-4"/>
          <w:sz w:val="24"/>
        </w:rPr>
        <w:t> </w:t>
      </w:r>
      <w:r>
        <w:rPr>
          <w:b/>
          <w:sz w:val="24"/>
        </w:rPr>
        <w:t>ITEM. 15 – QUALIFICAÇÃO TÉCNICA:</w:t>
      </w:r>
    </w:p>
    <w:p>
      <w:pPr>
        <w:pStyle w:val="ListParagraph"/>
        <w:numPr>
          <w:ilvl w:val="1"/>
          <w:numId w:val="54"/>
        </w:numPr>
        <w:tabs>
          <w:tab w:pos="751" w:val="left" w:leader="none"/>
        </w:tabs>
        <w:spacing w:line="240" w:lineRule="auto" w:before="0" w:after="0"/>
        <w:ind w:left="260" w:right="381" w:firstLine="0"/>
        <w:jc w:val="both"/>
        <w:rPr>
          <w:sz w:val="24"/>
        </w:rPr>
      </w:pPr>
      <w:r>
        <w:rPr>
          <w:sz w:val="24"/>
        </w:rPr>
        <w:t>–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w:t>
      </w:r>
      <w:r>
        <w:rPr>
          <w:spacing w:val="80"/>
          <w:sz w:val="24"/>
        </w:rPr>
        <w:t> </w:t>
      </w:r>
      <w:r>
        <w:rPr>
          <w:spacing w:val="-2"/>
          <w:sz w:val="24"/>
        </w:rPr>
        <w:t>anexos.</w:t>
      </w:r>
    </w:p>
    <w:p>
      <w:pPr>
        <w:pStyle w:val="Heading1"/>
        <w:numPr>
          <w:ilvl w:val="0"/>
          <w:numId w:val="55"/>
        </w:numPr>
        <w:tabs>
          <w:tab w:pos="560" w:val="left" w:leader="none"/>
        </w:tabs>
        <w:spacing w:line="240" w:lineRule="auto" w:before="117" w:after="0"/>
        <w:ind w:left="560" w:right="0" w:hanging="300"/>
        <w:jc w:val="left"/>
      </w:pPr>
      <w:r>
        <w:rPr/>
        <w:t>–</w:t>
      </w:r>
      <w:r>
        <w:rPr>
          <w:spacing w:val="-3"/>
        </w:rPr>
        <w:t> </w:t>
      </w:r>
      <w:r>
        <w:rPr/>
        <w:t>QUALIFICAÇÃO ECONÔMICO-</w:t>
      </w:r>
      <w:r>
        <w:rPr>
          <w:spacing w:val="-2"/>
        </w:rPr>
        <w:t>FINANCEIRA:</w:t>
      </w:r>
    </w:p>
    <w:p>
      <w:pPr>
        <w:pStyle w:val="ListParagraph"/>
        <w:numPr>
          <w:ilvl w:val="1"/>
          <w:numId w:val="55"/>
        </w:numPr>
        <w:tabs>
          <w:tab w:pos="771" w:val="left" w:leader="none"/>
        </w:tabs>
        <w:spacing w:line="240" w:lineRule="auto" w:before="116" w:after="0"/>
        <w:ind w:left="260" w:right="380" w:firstLine="0"/>
        <w:jc w:val="both"/>
        <w:rPr>
          <w:color w:val="212121"/>
          <w:sz w:val="24"/>
        </w:rPr>
      </w:pPr>
      <w:r>
        <w:rPr>
          <w:color w:val="212121"/>
          <w:sz w:val="24"/>
        </w:rPr>
        <w:t>– A apresentação da certidão negativa de falência expedida pelo distribuidor do local do principal estabelecimento da pessoa jurídica, na forma do art. 3º da L. 11.101/05, não sendo</w:t>
      </w:r>
      <w:r>
        <w:rPr>
          <w:color w:val="212121"/>
          <w:spacing w:val="40"/>
          <w:sz w:val="24"/>
        </w:rPr>
        <w:t> </w:t>
      </w:r>
      <w:r>
        <w:rPr>
          <w:color w:val="212121"/>
          <w:sz w:val="24"/>
        </w:rPr>
        <w:t>causa de inabilitação da licitante a anotação de distribuição de processo de recuperação judicial ou pedido de homologação extrajudicial, caso haja comprovação de que o plano já tenha sido aprovado ou homologado pelo juízo competente, quando da entrega da documentação de </w:t>
      </w:r>
      <w:r>
        <w:rPr>
          <w:color w:val="212121"/>
          <w:spacing w:val="-2"/>
          <w:sz w:val="24"/>
        </w:rPr>
        <w:t>habilitação.</w:t>
      </w:r>
    </w:p>
    <w:p>
      <w:pPr>
        <w:pStyle w:val="ListParagraph"/>
        <w:numPr>
          <w:ilvl w:val="1"/>
          <w:numId w:val="55"/>
        </w:numPr>
        <w:tabs>
          <w:tab w:pos="775" w:val="left" w:leader="none"/>
        </w:tabs>
        <w:spacing w:line="240" w:lineRule="auto" w:before="120" w:after="0"/>
        <w:ind w:left="260" w:right="383" w:firstLine="0"/>
        <w:jc w:val="both"/>
        <w:rPr>
          <w:color w:val="212121"/>
          <w:sz w:val="24"/>
        </w:rPr>
      </w:pPr>
      <w:r>
        <w:rPr>
          <w:color w:val="212121"/>
          <w:sz w:val="24"/>
        </w:rPr>
        <w:t>– A apresentação de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aceitos, alternativamente:</w:t>
      </w:r>
    </w:p>
    <w:p>
      <w:pPr>
        <w:spacing w:before="121"/>
        <w:ind w:left="968" w:right="0" w:firstLine="0"/>
        <w:jc w:val="both"/>
        <w:rPr>
          <w:sz w:val="24"/>
        </w:rPr>
      </w:pPr>
      <w:r>
        <w:rPr>
          <w:color w:val="212121"/>
          <w:sz w:val="24"/>
        </w:rPr>
        <w:t>1</w:t>
      </w:r>
      <w:r>
        <w:rPr>
          <w:color w:val="212121"/>
          <w:spacing w:val="-1"/>
          <w:sz w:val="24"/>
        </w:rPr>
        <w:t> </w:t>
      </w:r>
      <w:r>
        <w:rPr>
          <w:color w:val="212121"/>
          <w:sz w:val="24"/>
        </w:rPr>
        <w:t>-</w:t>
      </w:r>
      <w:r>
        <w:rPr>
          <w:color w:val="212121"/>
          <w:spacing w:val="-1"/>
          <w:sz w:val="24"/>
        </w:rPr>
        <w:t> </w:t>
      </w:r>
      <w:r>
        <w:rPr>
          <w:color w:val="212121"/>
          <w:sz w:val="24"/>
        </w:rPr>
        <w:t>por</w:t>
      </w:r>
      <w:r>
        <w:rPr>
          <w:color w:val="212121"/>
          <w:spacing w:val="-1"/>
          <w:sz w:val="24"/>
        </w:rPr>
        <w:t> </w:t>
      </w:r>
      <w:r>
        <w:rPr>
          <w:color w:val="212121"/>
          <w:sz w:val="24"/>
        </w:rPr>
        <w:t>publicação em</w:t>
      </w:r>
      <w:r>
        <w:rPr>
          <w:color w:val="212121"/>
          <w:spacing w:val="-1"/>
          <w:sz w:val="24"/>
        </w:rPr>
        <w:t> </w:t>
      </w:r>
      <w:r>
        <w:rPr>
          <w:color w:val="212121"/>
          <w:sz w:val="24"/>
        </w:rPr>
        <w:t>diário </w:t>
      </w:r>
      <w:r>
        <w:rPr>
          <w:color w:val="212121"/>
          <w:spacing w:val="-2"/>
          <w:sz w:val="24"/>
        </w:rPr>
        <w:t>oficial;</w:t>
      </w:r>
    </w:p>
    <w:p>
      <w:pPr>
        <w:pStyle w:val="ListParagraph"/>
        <w:numPr>
          <w:ilvl w:val="0"/>
          <w:numId w:val="56"/>
        </w:numPr>
        <w:tabs>
          <w:tab w:pos="1226" w:val="left" w:leader="none"/>
        </w:tabs>
        <w:spacing w:line="240" w:lineRule="auto" w:before="120" w:after="0"/>
        <w:ind w:left="1226" w:right="0" w:hanging="258"/>
        <w:jc w:val="both"/>
        <w:rPr>
          <w:sz w:val="24"/>
        </w:rPr>
      </w:pPr>
      <w:r>
        <w:rPr>
          <w:color w:val="212121"/>
          <w:sz w:val="24"/>
        </w:rPr>
        <w:t>por</w:t>
      </w:r>
      <w:r>
        <w:rPr>
          <w:color w:val="212121"/>
          <w:spacing w:val="-1"/>
          <w:sz w:val="24"/>
        </w:rPr>
        <w:t> </w:t>
      </w:r>
      <w:r>
        <w:rPr>
          <w:color w:val="212121"/>
          <w:sz w:val="24"/>
        </w:rPr>
        <w:t>publicação</w:t>
      </w:r>
      <w:r>
        <w:rPr>
          <w:color w:val="212121"/>
          <w:spacing w:val="-1"/>
          <w:sz w:val="24"/>
        </w:rPr>
        <w:t> </w:t>
      </w:r>
      <w:r>
        <w:rPr>
          <w:color w:val="212121"/>
          <w:sz w:val="24"/>
        </w:rPr>
        <w:t>em</w:t>
      </w:r>
      <w:r>
        <w:rPr>
          <w:color w:val="212121"/>
          <w:spacing w:val="-1"/>
          <w:sz w:val="24"/>
        </w:rPr>
        <w:t> </w:t>
      </w:r>
      <w:r>
        <w:rPr>
          <w:color w:val="212121"/>
          <w:spacing w:val="-2"/>
          <w:sz w:val="24"/>
        </w:rPr>
        <w:t>jornal;</w:t>
      </w:r>
    </w:p>
    <w:p>
      <w:pPr>
        <w:pStyle w:val="ListParagraph"/>
        <w:numPr>
          <w:ilvl w:val="0"/>
          <w:numId w:val="56"/>
        </w:numPr>
        <w:tabs>
          <w:tab w:pos="458" w:val="left" w:leader="none"/>
        </w:tabs>
        <w:spacing w:line="240" w:lineRule="auto" w:before="120" w:after="0"/>
        <w:ind w:left="260" w:right="390" w:firstLine="0"/>
        <w:jc w:val="both"/>
        <w:rPr>
          <w:sz w:val="24"/>
        </w:rPr>
      </w:pPr>
      <w:r>
        <w:rPr>
          <w:color w:val="212121"/>
          <w:sz w:val="24"/>
        </w:rPr>
        <w:t>por cópia ou fotocópia de livro diário incluindo os termos de abertura e encerramento devidamente registrado na Junta Comercial da sede ou domicílio do proponente;</w:t>
      </w:r>
    </w:p>
    <w:p>
      <w:pPr>
        <w:pStyle w:val="ListParagraph"/>
        <w:numPr>
          <w:ilvl w:val="0"/>
          <w:numId w:val="56"/>
        </w:numPr>
        <w:tabs>
          <w:tab w:pos="549" w:val="left" w:leader="none"/>
        </w:tabs>
        <w:spacing w:line="240" w:lineRule="auto" w:before="120" w:after="0"/>
        <w:ind w:left="260" w:right="383" w:firstLine="0"/>
        <w:jc w:val="both"/>
        <w:rPr>
          <w:sz w:val="24"/>
        </w:rPr>
      </w:pPr>
      <w:r>
        <w:rPr>
          <w:color w:val="212121"/>
          <w:sz w:val="24"/>
        </w:rPr>
        <w:t>por Escrituração Contábil Digital (ECD), através da apresentação de copias das respectivas folhas</w:t>
      </w:r>
      <w:r>
        <w:rPr>
          <w:color w:val="212121"/>
          <w:spacing w:val="33"/>
          <w:sz w:val="24"/>
        </w:rPr>
        <w:t> </w:t>
      </w:r>
      <w:r>
        <w:rPr>
          <w:color w:val="212121"/>
          <w:sz w:val="24"/>
        </w:rPr>
        <w:t>do</w:t>
      </w:r>
      <w:r>
        <w:rPr>
          <w:color w:val="212121"/>
          <w:spacing w:val="32"/>
          <w:sz w:val="24"/>
        </w:rPr>
        <w:t> </w:t>
      </w:r>
      <w:r>
        <w:rPr>
          <w:color w:val="212121"/>
          <w:sz w:val="24"/>
        </w:rPr>
        <w:t>SPED,</w:t>
      </w:r>
      <w:r>
        <w:rPr>
          <w:color w:val="212121"/>
          <w:spacing w:val="29"/>
          <w:sz w:val="24"/>
        </w:rPr>
        <w:t> </w:t>
      </w:r>
      <w:r>
        <w:rPr>
          <w:color w:val="212121"/>
          <w:sz w:val="24"/>
        </w:rPr>
        <w:t>inclusive</w:t>
      </w:r>
      <w:r>
        <w:rPr>
          <w:color w:val="212121"/>
          <w:spacing w:val="31"/>
          <w:sz w:val="24"/>
        </w:rPr>
        <w:t> </w:t>
      </w:r>
      <w:r>
        <w:rPr>
          <w:color w:val="212121"/>
          <w:sz w:val="24"/>
        </w:rPr>
        <w:t>do</w:t>
      </w:r>
      <w:r>
        <w:rPr>
          <w:color w:val="212121"/>
          <w:spacing w:val="32"/>
          <w:sz w:val="24"/>
        </w:rPr>
        <w:t> </w:t>
      </w:r>
      <w:r>
        <w:rPr>
          <w:color w:val="212121"/>
          <w:sz w:val="24"/>
        </w:rPr>
        <w:t>termo</w:t>
      </w:r>
      <w:r>
        <w:rPr>
          <w:color w:val="212121"/>
          <w:spacing w:val="33"/>
          <w:sz w:val="24"/>
        </w:rPr>
        <w:t> </w:t>
      </w:r>
      <w:r>
        <w:rPr>
          <w:color w:val="212121"/>
          <w:sz w:val="24"/>
        </w:rPr>
        <w:t>de</w:t>
      </w:r>
      <w:r>
        <w:rPr>
          <w:color w:val="212121"/>
          <w:spacing w:val="31"/>
          <w:sz w:val="24"/>
        </w:rPr>
        <w:t> </w:t>
      </w:r>
      <w:r>
        <w:rPr>
          <w:color w:val="212121"/>
          <w:sz w:val="24"/>
        </w:rPr>
        <w:t>abertura</w:t>
      </w:r>
      <w:r>
        <w:rPr>
          <w:color w:val="212121"/>
          <w:spacing w:val="33"/>
          <w:sz w:val="24"/>
        </w:rPr>
        <w:t> </w:t>
      </w:r>
      <w:r>
        <w:rPr>
          <w:color w:val="212121"/>
          <w:sz w:val="24"/>
        </w:rPr>
        <w:t>e</w:t>
      </w:r>
      <w:r>
        <w:rPr>
          <w:color w:val="212121"/>
          <w:spacing w:val="31"/>
          <w:sz w:val="24"/>
        </w:rPr>
        <w:t> </w:t>
      </w:r>
      <w:r>
        <w:rPr>
          <w:color w:val="212121"/>
          <w:sz w:val="24"/>
        </w:rPr>
        <w:t>encerramento,</w:t>
      </w:r>
      <w:r>
        <w:rPr>
          <w:color w:val="212121"/>
          <w:spacing w:val="32"/>
          <w:sz w:val="24"/>
        </w:rPr>
        <w:t> </w:t>
      </w:r>
      <w:r>
        <w:rPr>
          <w:color w:val="212121"/>
          <w:sz w:val="24"/>
        </w:rPr>
        <w:t>devidamente</w:t>
      </w:r>
      <w:r>
        <w:rPr>
          <w:color w:val="212121"/>
          <w:spacing w:val="31"/>
          <w:sz w:val="24"/>
        </w:rPr>
        <w:t> </w:t>
      </w:r>
      <w:r>
        <w:rPr>
          <w:color w:val="212121"/>
          <w:sz w:val="24"/>
        </w:rPr>
        <w:t>transmitido</w:t>
      </w:r>
      <w:r>
        <w:rPr>
          <w:color w:val="212121"/>
          <w:spacing w:val="32"/>
          <w:sz w:val="24"/>
        </w:rPr>
        <w:t> </w:t>
      </w:r>
      <w:r>
        <w:rPr>
          <w:color w:val="212121"/>
          <w:sz w:val="24"/>
        </w:rPr>
        <w:t>via</w:t>
      </w:r>
    </w:p>
    <w:p>
      <w:pPr>
        <w:spacing w:after="0" w:line="240" w:lineRule="auto"/>
        <w:jc w:val="both"/>
        <w:rPr>
          <w:sz w:val="24"/>
        </w:rPr>
        <w:sectPr>
          <w:pgSz w:w="11930" w:h="16850"/>
          <w:pgMar w:header="451" w:footer="654" w:top="1840" w:bottom="900" w:left="1420" w:right="480"/>
        </w:sectPr>
      </w:pPr>
    </w:p>
    <w:p>
      <w:pPr>
        <w:spacing w:before="80"/>
        <w:ind w:left="260" w:right="387" w:firstLine="0"/>
        <w:jc w:val="both"/>
        <w:rPr>
          <w:sz w:val="24"/>
        </w:rPr>
      </w:pPr>
      <w:r>
        <w:rPr>
          <w:color w:val="212121"/>
          <w:sz w:val="24"/>
        </w:rPr>
        <w:t>eletrônica, e obrigatoriamente observado o prazo de entrega estipulado no art. 1078 do Código </w:t>
      </w:r>
      <w:r>
        <w:rPr>
          <w:color w:val="212121"/>
          <w:spacing w:val="-2"/>
          <w:sz w:val="24"/>
        </w:rPr>
        <w:t>Civil.</w:t>
      </w:r>
    </w:p>
    <w:p>
      <w:pPr>
        <w:pStyle w:val="ListParagraph"/>
        <w:numPr>
          <w:ilvl w:val="1"/>
          <w:numId w:val="55"/>
        </w:numPr>
        <w:tabs>
          <w:tab w:pos="754" w:val="left" w:leader="none"/>
        </w:tabs>
        <w:spacing w:line="240" w:lineRule="auto" w:before="120" w:after="0"/>
        <w:ind w:left="260" w:right="384" w:firstLine="0"/>
        <w:jc w:val="both"/>
        <w:rPr>
          <w:color w:val="212121"/>
          <w:sz w:val="24"/>
        </w:rPr>
      </w:pPr>
      <w:r>
        <w:rPr>
          <w:color w:val="212121"/>
          <w:sz w:val="24"/>
        </w:rPr>
        <w:t>– A comprovação da boa situação financeira da empresa, constatada mediante obtenção do índice de Liquidez Geral (LG) igual ou superior a 1,0 (um inteiro e zero décimos), resultante da aplicação</w:t>
      </w:r>
      <w:r>
        <w:rPr>
          <w:color w:val="212121"/>
          <w:spacing w:val="-2"/>
          <w:sz w:val="24"/>
        </w:rPr>
        <w:t> </w:t>
      </w:r>
      <w:r>
        <w:rPr>
          <w:color w:val="212121"/>
          <w:sz w:val="24"/>
        </w:rPr>
        <w:t>da</w:t>
      </w:r>
      <w:r>
        <w:rPr>
          <w:color w:val="212121"/>
          <w:spacing w:val="-1"/>
          <w:sz w:val="24"/>
        </w:rPr>
        <w:t> </w:t>
      </w:r>
      <w:r>
        <w:rPr>
          <w:color w:val="212121"/>
          <w:sz w:val="24"/>
        </w:rPr>
        <w:t>fórmula</w:t>
      </w:r>
      <w:r>
        <w:rPr>
          <w:color w:val="212121"/>
          <w:spacing w:val="-1"/>
          <w:sz w:val="24"/>
        </w:rPr>
        <w:t> </w:t>
      </w:r>
      <w:r>
        <w:rPr>
          <w:color w:val="212121"/>
          <w:sz w:val="24"/>
        </w:rPr>
        <w:t>LG =</w:t>
      </w:r>
      <w:r>
        <w:rPr>
          <w:color w:val="212121"/>
          <w:spacing w:val="-3"/>
          <w:sz w:val="24"/>
        </w:rPr>
        <w:t> </w:t>
      </w:r>
      <w:r>
        <w:rPr>
          <w:color w:val="212121"/>
          <w:sz w:val="24"/>
        </w:rPr>
        <w:t>(AC+RLP)</w:t>
      </w:r>
      <w:r>
        <w:rPr>
          <w:color w:val="212121"/>
          <w:spacing w:val="-2"/>
          <w:sz w:val="24"/>
        </w:rPr>
        <w:t> </w:t>
      </w:r>
      <w:r>
        <w:rPr>
          <w:color w:val="212121"/>
          <w:sz w:val="24"/>
        </w:rPr>
        <w:t>/</w:t>
      </w:r>
      <w:r>
        <w:rPr>
          <w:color w:val="212121"/>
          <w:spacing w:val="-2"/>
          <w:sz w:val="24"/>
        </w:rPr>
        <w:t> </w:t>
      </w:r>
      <w:r>
        <w:rPr>
          <w:color w:val="212121"/>
          <w:sz w:val="24"/>
        </w:rPr>
        <w:t>(PC+PNC),</w:t>
      </w:r>
      <w:r>
        <w:rPr>
          <w:color w:val="212121"/>
          <w:spacing w:val="-2"/>
          <w:sz w:val="24"/>
        </w:rPr>
        <w:t> </w:t>
      </w:r>
      <w:r>
        <w:rPr>
          <w:color w:val="212121"/>
          <w:sz w:val="24"/>
        </w:rPr>
        <w:t>onde</w:t>
      </w:r>
      <w:r>
        <w:rPr>
          <w:color w:val="212121"/>
          <w:spacing w:val="-3"/>
          <w:sz w:val="24"/>
        </w:rPr>
        <w:t> </w:t>
      </w:r>
      <w:r>
        <w:rPr>
          <w:color w:val="212121"/>
          <w:sz w:val="24"/>
        </w:rPr>
        <w:t>AC</w:t>
      </w:r>
      <w:r>
        <w:rPr>
          <w:color w:val="212121"/>
          <w:spacing w:val="-1"/>
          <w:sz w:val="24"/>
        </w:rPr>
        <w:t> </w:t>
      </w:r>
      <w:r>
        <w:rPr>
          <w:color w:val="212121"/>
          <w:sz w:val="24"/>
        </w:rPr>
        <w:t>é</w:t>
      </w:r>
      <w:r>
        <w:rPr>
          <w:color w:val="212121"/>
          <w:spacing w:val="-3"/>
          <w:sz w:val="24"/>
        </w:rPr>
        <w:t> </w:t>
      </w:r>
      <w:r>
        <w:rPr>
          <w:color w:val="212121"/>
          <w:sz w:val="24"/>
        </w:rPr>
        <w:t>ativo</w:t>
      </w:r>
      <w:r>
        <w:rPr>
          <w:color w:val="212121"/>
          <w:spacing w:val="-2"/>
          <w:sz w:val="24"/>
        </w:rPr>
        <w:t> </w:t>
      </w:r>
      <w:r>
        <w:rPr>
          <w:color w:val="212121"/>
          <w:sz w:val="24"/>
        </w:rPr>
        <w:t>circulante,</w:t>
      </w:r>
      <w:r>
        <w:rPr>
          <w:color w:val="212121"/>
          <w:spacing w:val="-2"/>
          <w:sz w:val="24"/>
        </w:rPr>
        <w:t> </w:t>
      </w:r>
      <w:r>
        <w:rPr>
          <w:color w:val="212121"/>
          <w:sz w:val="24"/>
        </w:rPr>
        <w:t>RLP</w:t>
      </w:r>
      <w:r>
        <w:rPr>
          <w:color w:val="212121"/>
          <w:spacing w:val="-1"/>
          <w:sz w:val="24"/>
        </w:rPr>
        <w:t> </w:t>
      </w:r>
      <w:r>
        <w:rPr>
          <w:color w:val="212121"/>
          <w:sz w:val="24"/>
        </w:rPr>
        <w:t>é</w:t>
      </w:r>
      <w:r>
        <w:rPr>
          <w:color w:val="212121"/>
          <w:spacing w:val="-3"/>
          <w:sz w:val="24"/>
        </w:rPr>
        <w:t> </w:t>
      </w:r>
      <w:r>
        <w:rPr>
          <w:color w:val="212121"/>
          <w:sz w:val="24"/>
        </w:rPr>
        <w:t>realizável em longo prazo, PC é</w:t>
      </w:r>
      <w:r>
        <w:rPr>
          <w:color w:val="212121"/>
          <w:spacing w:val="-1"/>
          <w:sz w:val="24"/>
        </w:rPr>
        <w:t> </w:t>
      </w:r>
      <w:r>
        <w:rPr>
          <w:color w:val="212121"/>
          <w:sz w:val="24"/>
        </w:rPr>
        <w:t>passivo circulante</w:t>
      </w:r>
      <w:r>
        <w:rPr>
          <w:color w:val="212121"/>
          <w:spacing w:val="-1"/>
          <w:sz w:val="24"/>
        </w:rPr>
        <w:t> </w:t>
      </w:r>
      <w:r>
        <w:rPr>
          <w:color w:val="212121"/>
          <w:sz w:val="24"/>
        </w:rPr>
        <w:t>e</w:t>
      </w:r>
      <w:r>
        <w:rPr>
          <w:color w:val="212121"/>
          <w:spacing w:val="-1"/>
          <w:sz w:val="24"/>
        </w:rPr>
        <w:t> </w:t>
      </w:r>
      <w:r>
        <w:rPr>
          <w:color w:val="212121"/>
          <w:sz w:val="24"/>
        </w:rPr>
        <w:t>PNC é passivo não circulante, vedado arredondamento do cálculo.</w:t>
      </w:r>
    </w:p>
    <w:p>
      <w:pPr>
        <w:pStyle w:val="ListParagraph"/>
        <w:numPr>
          <w:ilvl w:val="1"/>
          <w:numId w:val="55"/>
        </w:numPr>
        <w:tabs>
          <w:tab w:pos="799" w:val="left" w:leader="none"/>
        </w:tabs>
        <w:spacing w:line="240" w:lineRule="auto" w:before="120" w:after="0"/>
        <w:ind w:left="260" w:right="381" w:firstLine="60"/>
        <w:jc w:val="both"/>
        <w:rPr>
          <w:color w:val="212121"/>
          <w:sz w:val="24"/>
        </w:rPr>
      </w:pPr>
      <w:r>
        <w:rPr>
          <w:color w:val="212121"/>
          <w:sz w:val="24"/>
        </w:rPr>
        <w:t>–</w:t>
      </w:r>
      <w:r>
        <w:rPr>
          <w:color w:val="212121"/>
          <w:spacing w:val="-2"/>
          <w:sz w:val="24"/>
        </w:rPr>
        <w:t> </w:t>
      </w:r>
      <w:r>
        <w:rPr>
          <w:color w:val="212121"/>
          <w:sz w:val="24"/>
        </w:rPr>
        <w:t>A</w:t>
      </w:r>
      <w:r>
        <w:rPr>
          <w:color w:val="212121"/>
          <w:spacing w:val="-2"/>
          <w:sz w:val="24"/>
        </w:rPr>
        <w:t> </w:t>
      </w:r>
      <w:r>
        <w:rPr>
          <w:color w:val="212121"/>
          <w:sz w:val="24"/>
        </w:rPr>
        <w:t>licitante</w:t>
      </w:r>
      <w:r>
        <w:rPr>
          <w:color w:val="212121"/>
          <w:spacing w:val="-3"/>
          <w:sz w:val="24"/>
        </w:rPr>
        <w:t> </w:t>
      </w:r>
      <w:r>
        <w:rPr>
          <w:color w:val="212121"/>
          <w:sz w:val="24"/>
        </w:rPr>
        <w:t>que</w:t>
      </w:r>
      <w:r>
        <w:rPr>
          <w:color w:val="212121"/>
          <w:spacing w:val="-1"/>
          <w:sz w:val="24"/>
        </w:rPr>
        <w:t> </w:t>
      </w:r>
      <w:r>
        <w:rPr>
          <w:color w:val="212121"/>
          <w:sz w:val="24"/>
        </w:rPr>
        <w:t>apresentar</w:t>
      </w:r>
      <w:r>
        <w:rPr>
          <w:color w:val="212121"/>
          <w:spacing w:val="-2"/>
          <w:sz w:val="24"/>
        </w:rPr>
        <w:t> </w:t>
      </w:r>
      <w:r>
        <w:rPr>
          <w:color w:val="212121"/>
          <w:sz w:val="24"/>
        </w:rPr>
        <w:t>resultado</w:t>
      </w:r>
      <w:r>
        <w:rPr>
          <w:color w:val="212121"/>
          <w:spacing w:val="-2"/>
          <w:sz w:val="24"/>
        </w:rPr>
        <w:t> </w:t>
      </w:r>
      <w:r>
        <w:rPr>
          <w:color w:val="212121"/>
          <w:sz w:val="24"/>
        </w:rPr>
        <w:t>inferior</w:t>
      </w:r>
      <w:r>
        <w:rPr>
          <w:color w:val="212121"/>
          <w:spacing w:val="-2"/>
          <w:sz w:val="24"/>
        </w:rPr>
        <w:t> </w:t>
      </w:r>
      <w:r>
        <w:rPr>
          <w:color w:val="212121"/>
          <w:sz w:val="24"/>
        </w:rPr>
        <w:t>a</w:t>
      </w:r>
      <w:r>
        <w:rPr>
          <w:color w:val="212121"/>
          <w:spacing w:val="-4"/>
          <w:sz w:val="24"/>
        </w:rPr>
        <w:t> </w:t>
      </w:r>
      <w:r>
        <w:rPr>
          <w:color w:val="212121"/>
          <w:sz w:val="24"/>
        </w:rPr>
        <w:t>1,0 (um</w:t>
      </w:r>
      <w:r>
        <w:rPr>
          <w:color w:val="212121"/>
          <w:spacing w:val="-2"/>
          <w:sz w:val="24"/>
        </w:rPr>
        <w:t> </w:t>
      </w:r>
      <w:r>
        <w:rPr>
          <w:color w:val="212121"/>
          <w:sz w:val="24"/>
        </w:rPr>
        <w:t>inteiro</w:t>
      </w:r>
      <w:r>
        <w:rPr>
          <w:color w:val="212121"/>
          <w:spacing w:val="-2"/>
          <w:sz w:val="24"/>
        </w:rPr>
        <w:t> </w:t>
      </w:r>
      <w:r>
        <w:rPr>
          <w:color w:val="212121"/>
          <w:sz w:val="24"/>
        </w:rPr>
        <w:t>e</w:t>
      </w:r>
      <w:r>
        <w:rPr>
          <w:color w:val="212121"/>
          <w:spacing w:val="-4"/>
          <w:sz w:val="24"/>
        </w:rPr>
        <w:t> </w:t>
      </w:r>
      <w:r>
        <w:rPr>
          <w:color w:val="212121"/>
          <w:sz w:val="24"/>
        </w:rPr>
        <w:t>zero décimos)</w:t>
      </w:r>
      <w:r>
        <w:rPr>
          <w:color w:val="212121"/>
          <w:spacing w:val="-2"/>
          <w:sz w:val="24"/>
        </w:rPr>
        <w:t> </w:t>
      </w:r>
      <w:r>
        <w:rPr>
          <w:color w:val="212121"/>
          <w:sz w:val="24"/>
        </w:rPr>
        <w:t>do</w:t>
      </w:r>
      <w:r>
        <w:rPr>
          <w:color w:val="212121"/>
          <w:spacing w:val="-2"/>
          <w:sz w:val="24"/>
        </w:rPr>
        <w:t> </w:t>
      </w:r>
      <w:r>
        <w:rPr>
          <w:color w:val="212121"/>
          <w:sz w:val="24"/>
        </w:rPr>
        <w:t>índice</w:t>
      </w:r>
      <w:r>
        <w:rPr>
          <w:color w:val="212121"/>
          <w:spacing w:val="-4"/>
          <w:sz w:val="24"/>
        </w:rPr>
        <w:t> </w:t>
      </w:r>
      <w:r>
        <w:rPr>
          <w:color w:val="212121"/>
          <w:sz w:val="24"/>
        </w:rPr>
        <w:t>de Liquidez Geral (LG) deverá comprovar, considerados os riscos para a Administração, o patrimônio líquido mínimo de 10% do valor estimado dos itens vencidos pelo licitante.</w:t>
      </w:r>
    </w:p>
    <w:p>
      <w:pPr>
        <w:pStyle w:val="ListParagraph"/>
        <w:numPr>
          <w:ilvl w:val="1"/>
          <w:numId w:val="55"/>
        </w:numPr>
        <w:tabs>
          <w:tab w:pos="754" w:val="left" w:leader="none"/>
        </w:tabs>
        <w:spacing w:line="240" w:lineRule="auto" w:before="120" w:after="0"/>
        <w:ind w:left="260" w:right="383" w:firstLine="0"/>
        <w:jc w:val="both"/>
        <w:rPr>
          <w:color w:val="212121"/>
          <w:sz w:val="24"/>
        </w:rPr>
      </w:pPr>
      <w:r>
        <w:rPr>
          <w:color w:val="212121"/>
          <w:sz w:val="24"/>
        </w:rPr>
        <w:t>– Em caso de empresa constituída no exercício social vigente, admite-se a apresentação de balanço patrimonial e demonstrações contábeis referentes ao período de existência da sociedade.</w:t>
      </w:r>
    </w:p>
    <w:p>
      <w:pPr>
        <w:pStyle w:val="ListParagraph"/>
        <w:numPr>
          <w:ilvl w:val="1"/>
          <w:numId w:val="55"/>
        </w:numPr>
        <w:tabs>
          <w:tab w:pos="749" w:val="left" w:leader="none"/>
        </w:tabs>
        <w:spacing w:line="240" w:lineRule="auto" w:before="120" w:after="0"/>
        <w:ind w:left="260" w:right="383" w:firstLine="0"/>
        <w:jc w:val="both"/>
        <w:rPr>
          <w:color w:val="212121"/>
          <w:sz w:val="24"/>
        </w:rPr>
      </w:pPr>
      <w:r>
        <w:rPr>
          <w:color w:val="212121"/>
          <w:sz w:val="24"/>
        </w:rPr>
        <w:t>– Em caso de haver previsão legal ou previsão no contrato social, admite-se a apresentação de balanço patrimonial intermediário.</w:t>
      </w:r>
    </w:p>
    <w:p>
      <w:pPr>
        <w:pStyle w:val="ListParagraph"/>
        <w:numPr>
          <w:ilvl w:val="1"/>
          <w:numId w:val="55"/>
        </w:numPr>
        <w:tabs>
          <w:tab w:pos="799" w:val="left" w:leader="none"/>
        </w:tabs>
        <w:spacing w:line="240" w:lineRule="auto" w:before="120" w:after="0"/>
        <w:ind w:left="260" w:right="380" w:firstLine="0"/>
        <w:jc w:val="both"/>
        <w:rPr>
          <w:color w:val="212121"/>
          <w:sz w:val="24"/>
        </w:rPr>
      </w:pPr>
      <w:r>
        <w:rPr>
          <w:color w:val="212121"/>
          <w:sz w:val="24"/>
        </w:rPr>
        <w:t>– O licitante enquadrado como microempreendedor individual que pretenda auferir os benefícios do tratamento diferenciado previstos na Lei Complementar nº 123/2006 estará dispensado da prova de inscrição nos cadastros de contribuintes estadual, da apresentação do balanço patrimonial e das demonstrações contábeis do último exercício, caso seja a sua primeira contratação com administração pública, sendo devidamente declarado.</w:t>
      </w:r>
    </w:p>
    <w:p>
      <w:pPr>
        <w:pStyle w:val="Heading1"/>
        <w:numPr>
          <w:ilvl w:val="0"/>
          <w:numId w:val="55"/>
        </w:numPr>
        <w:tabs>
          <w:tab w:pos="560" w:val="left" w:leader="none"/>
        </w:tabs>
        <w:spacing w:line="240" w:lineRule="auto" w:before="125" w:after="0"/>
        <w:ind w:left="560" w:right="0" w:hanging="300"/>
        <w:jc w:val="left"/>
      </w:pPr>
      <w:r>
        <w:rPr/>
        <w:t>–</w:t>
      </w:r>
      <w:r>
        <w:rPr>
          <w:spacing w:val="-2"/>
        </w:rPr>
        <w:t> </w:t>
      </w:r>
      <w:r>
        <w:rPr/>
        <w:t>GARANTIA</w:t>
      </w:r>
      <w:r>
        <w:rPr>
          <w:spacing w:val="-1"/>
        </w:rPr>
        <w:t> </w:t>
      </w:r>
      <w:r>
        <w:rPr/>
        <w:t>DE </w:t>
      </w:r>
      <w:r>
        <w:rPr>
          <w:spacing w:val="-2"/>
        </w:rPr>
        <w:t>EXECUÇÃO</w:t>
      </w:r>
    </w:p>
    <w:p>
      <w:pPr>
        <w:pStyle w:val="ListParagraph"/>
        <w:numPr>
          <w:ilvl w:val="1"/>
          <w:numId w:val="55"/>
        </w:numPr>
        <w:tabs>
          <w:tab w:pos="739" w:val="left" w:leader="none"/>
        </w:tabs>
        <w:spacing w:line="240" w:lineRule="auto" w:before="116" w:after="0"/>
        <w:ind w:left="739" w:right="0" w:hanging="479"/>
        <w:jc w:val="both"/>
        <w:rPr>
          <w:sz w:val="24"/>
        </w:rPr>
      </w:pPr>
      <w:r>
        <w:rPr>
          <w:sz w:val="24"/>
        </w:rPr>
        <w:t>–</w:t>
      </w:r>
      <w:r>
        <w:rPr>
          <w:spacing w:val="-3"/>
          <w:sz w:val="24"/>
        </w:rPr>
        <w:t> </w:t>
      </w:r>
      <w:r>
        <w:rPr>
          <w:sz w:val="24"/>
        </w:rPr>
        <w:t>Não</w:t>
      </w:r>
      <w:r>
        <w:rPr>
          <w:spacing w:val="-1"/>
          <w:sz w:val="24"/>
        </w:rPr>
        <w:t> </w:t>
      </w:r>
      <w:r>
        <w:rPr>
          <w:sz w:val="24"/>
        </w:rPr>
        <w:t>haverá</w:t>
      </w:r>
      <w:r>
        <w:rPr>
          <w:spacing w:val="-1"/>
          <w:sz w:val="24"/>
        </w:rPr>
        <w:t> </w:t>
      </w:r>
      <w:r>
        <w:rPr>
          <w:sz w:val="24"/>
        </w:rPr>
        <w:t>exigência</w:t>
      </w:r>
      <w:r>
        <w:rPr>
          <w:spacing w:val="-1"/>
          <w:sz w:val="24"/>
        </w:rPr>
        <w:t> </w:t>
      </w:r>
      <w:r>
        <w:rPr>
          <w:sz w:val="24"/>
        </w:rPr>
        <w:t>de</w:t>
      </w:r>
      <w:r>
        <w:rPr>
          <w:spacing w:val="-1"/>
          <w:sz w:val="24"/>
        </w:rPr>
        <w:t> </w:t>
      </w:r>
      <w:r>
        <w:rPr>
          <w:sz w:val="24"/>
        </w:rPr>
        <w:t>garantia</w:t>
      </w:r>
      <w:r>
        <w:rPr>
          <w:spacing w:val="-2"/>
          <w:sz w:val="24"/>
        </w:rPr>
        <w:t> </w:t>
      </w:r>
      <w:r>
        <w:rPr>
          <w:sz w:val="24"/>
        </w:rPr>
        <w:t>contratual</w:t>
      </w:r>
      <w:r>
        <w:rPr>
          <w:spacing w:val="-1"/>
          <w:sz w:val="24"/>
        </w:rPr>
        <w:t> </w:t>
      </w:r>
      <w:r>
        <w:rPr>
          <w:sz w:val="24"/>
        </w:rPr>
        <w:t>da </w:t>
      </w:r>
      <w:r>
        <w:rPr>
          <w:spacing w:val="-2"/>
          <w:sz w:val="24"/>
        </w:rPr>
        <w:t>execução.</w:t>
      </w:r>
    </w:p>
    <w:p>
      <w:pPr>
        <w:pStyle w:val="Heading1"/>
        <w:numPr>
          <w:ilvl w:val="0"/>
          <w:numId w:val="55"/>
        </w:numPr>
        <w:tabs>
          <w:tab w:pos="560" w:val="left" w:leader="none"/>
        </w:tabs>
        <w:spacing w:line="240" w:lineRule="auto" w:before="125" w:after="0"/>
        <w:ind w:left="560" w:right="0" w:hanging="300"/>
        <w:jc w:val="left"/>
      </w:pPr>
      <w:r>
        <w:rPr/>
        <w:t>–</w:t>
      </w:r>
      <w:r>
        <w:rPr>
          <w:spacing w:val="-4"/>
        </w:rPr>
        <w:t> </w:t>
      </w:r>
      <w:r>
        <w:rPr/>
        <w:t>DEMAIS</w:t>
      </w:r>
      <w:r>
        <w:rPr>
          <w:spacing w:val="-2"/>
        </w:rPr>
        <w:t> </w:t>
      </w:r>
      <w:r>
        <w:rPr/>
        <w:t>OBSERVAÇÕES</w:t>
      </w:r>
      <w:r>
        <w:rPr>
          <w:spacing w:val="-2"/>
        </w:rPr>
        <w:t> </w:t>
      </w:r>
      <w:r>
        <w:rPr/>
        <w:t>ESPECÍFICAS</w:t>
      </w:r>
      <w:r>
        <w:rPr>
          <w:spacing w:val="-3"/>
        </w:rPr>
        <w:t> </w:t>
      </w:r>
      <w:r>
        <w:rPr/>
        <w:t>OU</w:t>
      </w:r>
      <w:r>
        <w:rPr>
          <w:spacing w:val="-2"/>
        </w:rPr>
        <w:t> </w:t>
      </w:r>
      <w:r>
        <w:rPr/>
        <w:t>PECULIARES</w:t>
      </w:r>
      <w:r>
        <w:rPr>
          <w:spacing w:val="-2"/>
        </w:rPr>
        <w:t> </w:t>
      </w:r>
      <w:r>
        <w:rPr/>
        <w:t>DA</w:t>
      </w:r>
      <w:r>
        <w:rPr>
          <w:spacing w:val="-3"/>
        </w:rPr>
        <w:t> </w:t>
      </w:r>
      <w:r>
        <w:rPr>
          <w:spacing w:val="-2"/>
        </w:rPr>
        <w:t>LICITAÇÃO</w:t>
      </w:r>
    </w:p>
    <w:p>
      <w:pPr>
        <w:pStyle w:val="ListParagraph"/>
        <w:numPr>
          <w:ilvl w:val="1"/>
          <w:numId w:val="55"/>
        </w:numPr>
        <w:tabs>
          <w:tab w:pos="797" w:val="left" w:leader="none"/>
        </w:tabs>
        <w:spacing w:line="240" w:lineRule="auto" w:before="120" w:after="0"/>
        <w:ind w:left="260" w:right="381" w:firstLine="0"/>
        <w:jc w:val="both"/>
        <w:rPr>
          <w:b/>
          <w:sz w:val="24"/>
        </w:rPr>
      </w:pPr>
      <w:r>
        <w:rPr>
          <w:b/>
          <w:sz w:val="24"/>
        </w:rPr>
        <w:t>– O presente Termo de Referência é resultado da unificação dos Documentos de Formalização de Demanda (DFDs) apresentados pela Secretaria Municipal de Obras e Infraestrutura (SMOI) - Processo nº 1138/23, Secretaria Municipal de Agricultura e Desenvolvimento Agrário (SMADA) – Processo nº 3030/23, Secretaria Municipal de Assistência Social e Direitos Humanos (SMASDH) – Processo nº 3057/23, Secretaria Municipal de Saúde (SMS) – Processo nº 3060/23, Secretaria Municipal de Trânsito e Defesa Civil (SMTDC) – Processo nº 2796/23, Secretaria Municipal de Meio Ambiente e Proteção Animal (SMMAPA) – Processo nº2920/23 e Secretaria Municipal de Educação (SME) – Processo nº 3371/23.</w:t>
      </w:r>
    </w:p>
    <w:p>
      <w:pPr>
        <w:pStyle w:val="ListParagraph"/>
        <w:numPr>
          <w:ilvl w:val="1"/>
          <w:numId w:val="55"/>
        </w:numPr>
        <w:tabs>
          <w:tab w:pos="795" w:val="left" w:leader="none"/>
        </w:tabs>
        <w:spacing w:line="240" w:lineRule="auto" w:before="116" w:after="0"/>
        <w:ind w:left="260" w:right="378" w:firstLine="0"/>
        <w:jc w:val="both"/>
        <w:rPr>
          <w:sz w:val="24"/>
        </w:rPr>
      </w:pPr>
      <w:r>
        <w:rPr>
          <w:sz w:val="24"/>
        </w:rPr>
        <w:t>– O presente estará disponível aos interessados em participar do certame no Setor de Licitações do Município, situada na Praça Governador Roberto Silveira, nº 44, Centro – Bom Jardim (2° andar – Comissão Geral de Licitações e Compras), de segunda-feira a sexta-feira, das 09h às 12h e das 13h às 17h e nas Secretarias requisitantes, cujos endereços encontram-se</w:t>
      </w:r>
      <w:r>
        <w:rPr>
          <w:spacing w:val="40"/>
          <w:sz w:val="24"/>
        </w:rPr>
        <w:t> </w:t>
      </w:r>
      <w:r>
        <w:rPr>
          <w:sz w:val="24"/>
        </w:rPr>
        <w:t>listados no subitem 4.2.</w:t>
      </w:r>
    </w:p>
    <w:p>
      <w:pPr>
        <w:pStyle w:val="ListParagraph"/>
        <w:numPr>
          <w:ilvl w:val="1"/>
          <w:numId w:val="55"/>
        </w:numPr>
        <w:tabs>
          <w:tab w:pos="809" w:val="left" w:leader="none"/>
        </w:tabs>
        <w:spacing w:line="240" w:lineRule="auto" w:before="120" w:after="0"/>
        <w:ind w:left="260" w:right="390" w:firstLine="0"/>
        <w:jc w:val="both"/>
        <w:rPr>
          <w:sz w:val="24"/>
        </w:rPr>
      </w:pPr>
      <w:r>
        <w:rPr>
          <w:sz w:val="24"/>
        </w:rPr>
        <w:t>– A licitação será regida pela Lei Federal nº 10.520/2002 e Lei 8.666/93 de forma </w:t>
      </w:r>
      <w:r>
        <w:rPr>
          <w:spacing w:val="-2"/>
          <w:sz w:val="24"/>
        </w:rPr>
        <w:t>subsidiária.</w:t>
      </w:r>
    </w:p>
    <w:p>
      <w:pPr>
        <w:pStyle w:val="ListParagraph"/>
        <w:numPr>
          <w:ilvl w:val="1"/>
          <w:numId w:val="55"/>
        </w:numPr>
        <w:tabs>
          <w:tab w:pos="739" w:val="left" w:leader="none"/>
        </w:tabs>
        <w:spacing w:line="240" w:lineRule="auto" w:before="120" w:after="0"/>
        <w:ind w:left="739" w:right="0" w:hanging="479"/>
        <w:jc w:val="both"/>
        <w:rPr>
          <w:sz w:val="24"/>
        </w:rPr>
      </w:pPr>
      <w:r>
        <w:rPr>
          <w:sz w:val="24"/>
        </w:rPr>
        <w:t>–</w:t>
      </w:r>
      <w:r>
        <w:rPr>
          <w:spacing w:val="-1"/>
          <w:sz w:val="24"/>
        </w:rPr>
        <w:t> </w:t>
      </w:r>
      <w:r>
        <w:rPr>
          <w:sz w:val="24"/>
        </w:rPr>
        <w:t>Não há</w:t>
      </w:r>
      <w:r>
        <w:rPr>
          <w:spacing w:val="-1"/>
          <w:sz w:val="24"/>
        </w:rPr>
        <w:t> </w:t>
      </w:r>
      <w:r>
        <w:rPr>
          <w:sz w:val="24"/>
        </w:rPr>
        <w:t>anexos a</w:t>
      </w:r>
      <w:r>
        <w:rPr>
          <w:spacing w:val="-1"/>
          <w:sz w:val="24"/>
        </w:rPr>
        <w:t> </w:t>
      </w:r>
      <w:r>
        <w:rPr>
          <w:sz w:val="24"/>
        </w:rPr>
        <w:t>este Termo de</w:t>
      </w:r>
      <w:r>
        <w:rPr>
          <w:spacing w:val="-2"/>
          <w:sz w:val="24"/>
        </w:rPr>
        <w:t> Referência.</w:t>
      </w:r>
    </w:p>
    <w:p>
      <w:pPr>
        <w:pStyle w:val="Heading1"/>
        <w:numPr>
          <w:ilvl w:val="0"/>
          <w:numId w:val="55"/>
        </w:numPr>
        <w:tabs>
          <w:tab w:pos="560" w:val="left" w:leader="none"/>
        </w:tabs>
        <w:spacing w:line="240" w:lineRule="auto" w:before="120" w:after="0"/>
        <w:ind w:left="560" w:right="0" w:hanging="300"/>
        <w:jc w:val="left"/>
      </w:pPr>
      <w:r>
        <w:rPr>
          <w:b w:val="0"/>
        </w:rPr>
        <w:t>–</w:t>
      </w:r>
      <w:r>
        <w:rPr>
          <w:b w:val="0"/>
          <w:spacing w:val="-5"/>
        </w:rPr>
        <w:t> </w:t>
      </w:r>
      <w:r>
        <w:rPr/>
        <w:t>RESPONSÁVEL</w:t>
      </w:r>
      <w:r>
        <w:rPr>
          <w:spacing w:val="-2"/>
        </w:rPr>
        <w:t> </w:t>
      </w:r>
      <w:r>
        <w:rPr/>
        <w:t>PELA</w:t>
      </w:r>
      <w:r>
        <w:rPr>
          <w:spacing w:val="-2"/>
        </w:rPr>
        <w:t> </w:t>
      </w:r>
      <w:r>
        <w:rPr/>
        <w:t>UNIFICAÇÃO</w:t>
      </w:r>
      <w:r>
        <w:rPr>
          <w:spacing w:val="1"/>
        </w:rPr>
        <w:t> </w:t>
      </w:r>
      <w:r>
        <w:rPr/>
        <w:t>DOS</w:t>
      </w:r>
      <w:r>
        <w:rPr>
          <w:spacing w:val="-2"/>
        </w:rPr>
        <w:t> </w:t>
      </w:r>
      <w:r>
        <w:rPr/>
        <w:t>TERMOS</w:t>
      </w:r>
      <w:r>
        <w:rPr>
          <w:spacing w:val="-1"/>
        </w:rPr>
        <w:t> </w:t>
      </w:r>
      <w:r>
        <w:rPr/>
        <w:t>DE</w:t>
      </w:r>
      <w:r>
        <w:rPr>
          <w:spacing w:val="-1"/>
        </w:rPr>
        <w:t> </w:t>
      </w:r>
      <w:r>
        <w:rPr>
          <w:spacing w:val="-2"/>
        </w:rPr>
        <w:t>REFERÊNCIA:</w:t>
      </w:r>
    </w:p>
    <w:p>
      <w:pPr>
        <w:spacing w:line="240" w:lineRule="auto" w:before="267"/>
        <w:rPr>
          <w:b/>
          <w:sz w:val="24"/>
        </w:rPr>
      </w:pPr>
    </w:p>
    <w:p>
      <w:pPr>
        <w:spacing w:line="237" w:lineRule="auto" w:before="0"/>
        <w:ind w:left="2924" w:right="3051" w:firstLine="2"/>
        <w:jc w:val="center"/>
        <w:rPr>
          <w:sz w:val="24"/>
        </w:rPr>
      </w:pPr>
      <w:r>
        <w:rPr>
          <w:b/>
          <w:sz w:val="24"/>
        </w:rPr>
        <w:t>Carla Martins de Souza Dutra Silva </w:t>
      </w:r>
      <w:r>
        <w:rPr>
          <w:sz w:val="24"/>
        </w:rPr>
        <w:t>Chefe</w:t>
      </w:r>
      <w:r>
        <w:rPr>
          <w:spacing w:val="-8"/>
          <w:sz w:val="24"/>
        </w:rPr>
        <w:t> </w:t>
      </w:r>
      <w:r>
        <w:rPr>
          <w:sz w:val="24"/>
        </w:rPr>
        <w:t>de</w:t>
      </w:r>
      <w:r>
        <w:rPr>
          <w:spacing w:val="-7"/>
          <w:sz w:val="24"/>
        </w:rPr>
        <w:t> </w:t>
      </w:r>
      <w:r>
        <w:rPr>
          <w:sz w:val="24"/>
        </w:rPr>
        <w:t>Planejamento</w:t>
      </w:r>
      <w:r>
        <w:rPr>
          <w:spacing w:val="-6"/>
          <w:sz w:val="24"/>
        </w:rPr>
        <w:t> </w:t>
      </w:r>
      <w:r>
        <w:rPr>
          <w:sz w:val="24"/>
        </w:rPr>
        <w:t>e</w:t>
      </w:r>
      <w:r>
        <w:rPr>
          <w:spacing w:val="-5"/>
          <w:sz w:val="24"/>
        </w:rPr>
        <w:t> </w:t>
      </w:r>
      <w:r>
        <w:rPr>
          <w:sz w:val="24"/>
        </w:rPr>
        <w:t>Projetos</w:t>
      </w:r>
      <w:r>
        <w:rPr>
          <w:spacing w:val="-6"/>
          <w:sz w:val="24"/>
        </w:rPr>
        <w:t> </w:t>
      </w:r>
      <w:r>
        <w:rPr>
          <w:sz w:val="24"/>
        </w:rPr>
        <w:t>Básicos Mat. 12/3618 – SMP</w:t>
      </w:r>
    </w:p>
    <w:p>
      <w:pPr>
        <w:spacing w:after="0" w:line="237" w:lineRule="auto"/>
        <w:jc w:val="center"/>
        <w:rPr>
          <w:sz w:val="24"/>
        </w:rPr>
        <w:sectPr>
          <w:pgSz w:w="11930" w:h="16850"/>
          <w:pgMar w:header="451" w:footer="654" w:top="1840" w:bottom="860" w:left="1420" w:right="480"/>
        </w:sectPr>
      </w:pPr>
    </w:p>
    <w:p>
      <w:pPr>
        <w:pStyle w:val="ListParagraph"/>
        <w:numPr>
          <w:ilvl w:val="1"/>
          <w:numId w:val="55"/>
        </w:numPr>
        <w:tabs>
          <w:tab w:pos="679" w:val="left" w:leader="none"/>
        </w:tabs>
        <w:spacing w:line="240" w:lineRule="auto" w:before="80" w:after="0"/>
        <w:ind w:left="260" w:right="528" w:firstLine="0"/>
        <w:jc w:val="left"/>
        <w:rPr>
          <w:sz w:val="22"/>
        </w:rPr>
      </w:pPr>
      <w:r>
        <w:rPr>
          <w:sz w:val="24"/>
        </w:rPr>
        <w:t>–</w:t>
      </w:r>
      <w:r>
        <w:rPr>
          <w:spacing w:val="-4"/>
          <w:sz w:val="24"/>
        </w:rPr>
        <w:t> </w:t>
      </w:r>
      <w:r>
        <w:rPr>
          <w:sz w:val="24"/>
        </w:rPr>
        <w:t>ACEITE</w:t>
      </w:r>
      <w:r>
        <w:rPr>
          <w:spacing w:val="-4"/>
          <w:sz w:val="24"/>
        </w:rPr>
        <w:t> </w:t>
      </w:r>
      <w:r>
        <w:rPr>
          <w:sz w:val="24"/>
        </w:rPr>
        <w:t>DOS</w:t>
      </w:r>
      <w:r>
        <w:rPr>
          <w:spacing w:val="-4"/>
          <w:sz w:val="24"/>
        </w:rPr>
        <w:t> </w:t>
      </w:r>
      <w:r>
        <w:rPr>
          <w:sz w:val="24"/>
        </w:rPr>
        <w:t>SECRETÁRIOS</w:t>
      </w:r>
      <w:r>
        <w:rPr>
          <w:spacing w:val="-4"/>
          <w:sz w:val="24"/>
        </w:rPr>
        <w:t> </w:t>
      </w:r>
      <w:r>
        <w:rPr>
          <w:sz w:val="24"/>
        </w:rPr>
        <w:t>RESPONSÁVEIS</w:t>
      </w:r>
      <w:r>
        <w:rPr>
          <w:spacing w:val="-4"/>
          <w:sz w:val="24"/>
        </w:rPr>
        <w:t> </w:t>
      </w:r>
      <w:r>
        <w:rPr>
          <w:sz w:val="24"/>
        </w:rPr>
        <w:t>PELOS</w:t>
      </w:r>
      <w:r>
        <w:rPr>
          <w:spacing w:val="-4"/>
          <w:sz w:val="24"/>
        </w:rPr>
        <w:t> </w:t>
      </w:r>
      <w:r>
        <w:rPr>
          <w:sz w:val="24"/>
        </w:rPr>
        <w:t>TERMOS</w:t>
      </w:r>
      <w:r>
        <w:rPr>
          <w:spacing w:val="-4"/>
          <w:sz w:val="24"/>
        </w:rPr>
        <w:t> </w:t>
      </w:r>
      <w:r>
        <w:rPr>
          <w:sz w:val="24"/>
        </w:rPr>
        <w:t>DE</w:t>
      </w:r>
      <w:r>
        <w:rPr>
          <w:spacing w:val="-4"/>
          <w:sz w:val="24"/>
        </w:rPr>
        <w:t> </w:t>
      </w:r>
      <w:r>
        <w:rPr>
          <w:sz w:val="24"/>
        </w:rPr>
        <w:t>REFERÊNCIA ORIGINAIS, OS QUAIS DERAM ORIGEM AO PRESENTE.</w:t>
      </w:r>
    </w:p>
    <w:p>
      <w:pPr>
        <w:spacing w:before="0"/>
        <w:ind w:left="2789" w:right="2910" w:firstLine="0"/>
        <w:jc w:val="center"/>
        <w:rPr>
          <w:sz w:val="24"/>
        </w:rPr>
      </w:pPr>
      <w:r>
        <w:rPr>
          <w:sz w:val="24"/>
        </w:rPr>
        <w:t>De</w:t>
      </w:r>
      <w:r>
        <w:rPr>
          <w:spacing w:val="-2"/>
          <w:sz w:val="24"/>
        </w:rPr>
        <w:t> acordo,</w:t>
      </w:r>
    </w:p>
    <w:p>
      <w:pPr>
        <w:spacing w:line="240" w:lineRule="auto" w:before="0"/>
        <w:rPr>
          <w:sz w:val="24"/>
        </w:rPr>
      </w:pPr>
    </w:p>
    <w:p>
      <w:pPr>
        <w:spacing w:line="240" w:lineRule="auto" w:before="6"/>
        <w:rPr>
          <w:sz w:val="24"/>
        </w:rPr>
      </w:pPr>
    </w:p>
    <w:p>
      <w:pPr>
        <w:spacing w:line="237" w:lineRule="auto" w:before="1"/>
        <w:ind w:left="2713" w:right="2836" w:firstLine="4"/>
        <w:jc w:val="center"/>
        <w:rPr>
          <w:sz w:val="24"/>
        </w:rPr>
      </w:pPr>
      <w:r>
        <w:rPr>
          <w:b/>
          <w:sz w:val="24"/>
        </w:rPr>
        <w:t>José Cristóvão Raposo dos Santos</w:t>
      </w:r>
      <w:r>
        <w:rPr>
          <w:b/>
          <w:spacing w:val="40"/>
          <w:sz w:val="24"/>
        </w:rPr>
        <w:t> </w:t>
      </w:r>
      <w:r>
        <w:rPr>
          <w:sz w:val="24"/>
        </w:rPr>
        <w:t>Secretário</w:t>
      </w:r>
      <w:r>
        <w:rPr>
          <w:spacing w:val="-7"/>
          <w:sz w:val="24"/>
        </w:rPr>
        <w:t> </w:t>
      </w:r>
      <w:r>
        <w:rPr>
          <w:sz w:val="24"/>
        </w:rPr>
        <w:t>Municipal</w:t>
      </w:r>
      <w:r>
        <w:rPr>
          <w:spacing w:val="-7"/>
          <w:sz w:val="24"/>
        </w:rPr>
        <w:t> </w:t>
      </w:r>
      <w:r>
        <w:rPr>
          <w:sz w:val="24"/>
        </w:rPr>
        <w:t>de</w:t>
      </w:r>
      <w:r>
        <w:rPr>
          <w:spacing w:val="-6"/>
          <w:sz w:val="24"/>
        </w:rPr>
        <w:t> </w:t>
      </w:r>
      <w:r>
        <w:rPr>
          <w:sz w:val="24"/>
        </w:rPr>
        <w:t>Obras</w:t>
      </w:r>
      <w:r>
        <w:rPr>
          <w:spacing w:val="-7"/>
          <w:sz w:val="24"/>
        </w:rPr>
        <w:t> </w:t>
      </w:r>
      <w:r>
        <w:rPr>
          <w:sz w:val="24"/>
        </w:rPr>
        <w:t>e</w:t>
      </w:r>
      <w:r>
        <w:rPr>
          <w:spacing w:val="-5"/>
          <w:sz w:val="24"/>
        </w:rPr>
        <w:t> </w:t>
      </w:r>
      <w:r>
        <w:rPr>
          <w:sz w:val="24"/>
        </w:rPr>
        <w:t>Infraestrutura Mat. 41/6919</w:t>
      </w:r>
    </w:p>
    <w:p>
      <w:pPr>
        <w:spacing w:before="1"/>
        <w:ind w:left="2787" w:right="2910" w:firstLine="0"/>
        <w:jc w:val="center"/>
        <w:rPr>
          <w:sz w:val="24"/>
        </w:rPr>
      </w:pPr>
      <w:r>
        <w:rPr>
          <w:sz w:val="24"/>
        </w:rPr>
        <w:t>CPF</w:t>
      </w:r>
      <w:r>
        <w:rPr>
          <w:spacing w:val="-3"/>
          <w:sz w:val="24"/>
        </w:rPr>
        <w:t> </w:t>
      </w:r>
      <w:r>
        <w:rPr>
          <w:sz w:val="24"/>
        </w:rPr>
        <w:t>nº 246.735.447-</w:t>
      </w:r>
      <w:r>
        <w:rPr>
          <w:spacing w:val="-5"/>
          <w:sz w:val="24"/>
        </w:rPr>
        <w:t>49</w:t>
      </w:r>
    </w:p>
    <w:p>
      <w:pPr>
        <w:spacing w:line="240" w:lineRule="auto" w:before="0"/>
        <w:rPr>
          <w:sz w:val="24"/>
        </w:rPr>
      </w:pPr>
    </w:p>
    <w:p>
      <w:pPr>
        <w:spacing w:line="240" w:lineRule="auto" w:before="0"/>
        <w:rPr>
          <w:sz w:val="24"/>
        </w:rPr>
      </w:pPr>
    </w:p>
    <w:p>
      <w:pPr>
        <w:spacing w:line="240" w:lineRule="auto" w:before="5"/>
        <w:rPr>
          <w:sz w:val="24"/>
        </w:rPr>
      </w:pPr>
    </w:p>
    <w:p>
      <w:pPr>
        <w:spacing w:line="274" w:lineRule="exact" w:before="0"/>
        <w:ind w:left="2787" w:right="2910" w:firstLine="0"/>
        <w:jc w:val="center"/>
        <w:rPr>
          <w:b/>
          <w:sz w:val="24"/>
        </w:rPr>
      </w:pPr>
      <w:r>
        <w:rPr>
          <w:b/>
          <w:sz w:val="24"/>
        </w:rPr>
        <w:t>Valadar</w:t>
      </w:r>
      <w:r>
        <w:rPr>
          <w:b/>
          <w:spacing w:val="-1"/>
          <w:sz w:val="24"/>
        </w:rPr>
        <w:t> </w:t>
      </w:r>
      <w:r>
        <w:rPr>
          <w:b/>
          <w:spacing w:val="-2"/>
          <w:sz w:val="24"/>
        </w:rPr>
        <w:t>Cardoso</w:t>
      </w:r>
    </w:p>
    <w:p>
      <w:pPr>
        <w:spacing w:line="240" w:lineRule="auto" w:before="0"/>
        <w:ind w:left="2787" w:right="2910" w:firstLine="0"/>
        <w:jc w:val="center"/>
        <w:rPr>
          <w:sz w:val="24"/>
        </w:rPr>
      </w:pPr>
      <w:r>
        <w:rPr>
          <w:sz w:val="24"/>
        </w:rPr>
        <w:t>Secretário</w:t>
      </w:r>
      <w:r>
        <w:rPr>
          <w:spacing w:val="-11"/>
          <w:sz w:val="24"/>
        </w:rPr>
        <w:t> </w:t>
      </w:r>
      <w:r>
        <w:rPr>
          <w:sz w:val="24"/>
        </w:rPr>
        <w:t>Municipal</w:t>
      </w:r>
      <w:r>
        <w:rPr>
          <w:spacing w:val="-11"/>
          <w:sz w:val="24"/>
        </w:rPr>
        <w:t> </w:t>
      </w:r>
      <w:r>
        <w:rPr>
          <w:sz w:val="24"/>
        </w:rPr>
        <w:t>de</w:t>
      </w:r>
      <w:r>
        <w:rPr>
          <w:spacing w:val="-10"/>
          <w:sz w:val="24"/>
        </w:rPr>
        <w:t> </w:t>
      </w:r>
      <w:r>
        <w:rPr>
          <w:sz w:val="24"/>
        </w:rPr>
        <w:t>Agricultura Matrícula nº 41/6922</w:t>
      </w:r>
    </w:p>
    <w:p>
      <w:pPr>
        <w:spacing w:before="0"/>
        <w:ind w:left="2787" w:right="2910" w:firstLine="0"/>
        <w:jc w:val="center"/>
        <w:rPr>
          <w:sz w:val="24"/>
        </w:rPr>
      </w:pPr>
      <w:r>
        <w:rPr>
          <w:sz w:val="24"/>
        </w:rPr>
        <w:t>CPF</w:t>
      </w:r>
      <w:r>
        <w:rPr>
          <w:spacing w:val="-3"/>
          <w:sz w:val="24"/>
        </w:rPr>
        <w:t> </w:t>
      </w:r>
      <w:r>
        <w:rPr>
          <w:sz w:val="24"/>
        </w:rPr>
        <w:t>nº</w:t>
      </w:r>
      <w:r>
        <w:rPr>
          <w:spacing w:val="-1"/>
          <w:sz w:val="24"/>
        </w:rPr>
        <w:t> </w:t>
      </w:r>
      <w:r>
        <w:rPr>
          <w:sz w:val="24"/>
        </w:rPr>
        <w:t>809.307-368-</w:t>
      </w:r>
      <w:r>
        <w:rPr>
          <w:spacing w:val="-5"/>
          <w:sz w:val="24"/>
        </w:rPr>
        <w:t>00</w:t>
      </w:r>
    </w:p>
    <w:p>
      <w:pPr>
        <w:spacing w:line="240" w:lineRule="auto" w:before="0"/>
        <w:rPr>
          <w:sz w:val="24"/>
        </w:rPr>
      </w:pPr>
    </w:p>
    <w:p>
      <w:pPr>
        <w:spacing w:line="240" w:lineRule="auto" w:before="0"/>
        <w:rPr>
          <w:sz w:val="24"/>
        </w:rPr>
      </w:pPr>
    </w:p>
    <w:p>
      <w:pPr>
        <w:spacing w:line="240" w:lineRule="auto" w:before="3"/>
        <w:rPr>
          <w:sz w:val="24"/>
        </w:rPr>
      </w:pPr>
    </w:p>
    <w:p>
      <w:pPr>
        <w:spacing w:line="274" w:lineRule="exact" w:before="0"/>
        <w:ind w:left="2787" w:right="2910" w:firstLine="0"/>
        <w:jc w:val="center"/>
        <w:rPr>
          <w:b/>
          <w:sz w:val="24"/>
        </w:rPr>
      </w:pPr>
      <w:r>
        <w:rPr>
          <w:b/>
          <w:sz w:val="24"/>
        </w:rPr>
        <w:t>Simone</w:t>
      </w:r>
      <w:r>
        <w:rPr>
          <w:b/>
          <w:spacing w:val="-5"/>
          <w:sz w:val="24"/>
        </w:rPr>
        <w:t> </w:t>
      </w:r>
      <w:r>
        <w:rPr>
          <w:b/>
          <w:sz w:val="24"/>
        </w:rPr>
        <w:t>Cristina</w:t>
      </w:r>
      <w:r>
        <w:rPr>
          <w:b/>
          <w:spacing w:val="-1"/>
          <w:sz w:val="24"/>
        </w:rPr>
        <w:t> </w:t>
      </w:r>
      <w:r>
        <w:rPr>
          <w:b/>
          <w:sz w:val="24"/>
        </w:rPr>
        <w:t>Capozi Machado</w:t>
      </w:r>
      <w:r>
        <w:rPr>
          <w:b/>
          <w:spacing w:val="-1"/>
          <w:sz w:val="24"/>
        </w:rPr>
        <w:t> </w:t>
      </w:r>
      <w:r>
        <w:rPr>
          <w:b/>
          <w:spacing w:val="-2"/>
          <w:sz w:val="24"/>
        </w:rPr>
        <w:t>Dutra</w:t>
      </w:r>
    </w:p>
    <w:p>
      <w:pPr>
        <w:spacing w:line="240" w:lineRule="auto" w:before="0"/>
        <w:ind w:left="1728" w:right="1852" w:firstLine="0"/>
        <w:jc w:val="center"/>
        <w:rPr>
          <w:sz w:val="24"/>
        </w:rPr>
      </w:pPr>
      <w:r>
        <w:rPr>
          <w:sz w:val="24"/>
        </w:rPr>
        <w:t>Secretário</w:t>
      </w:r>
      <w:r>
        <w:rPr>
          <w:spacing w:val="-4"/>
          <w:sz w:val="24"/>
        </w:rPr>
        <w:t> </w:t>
      </w:r>
      <w:r>
        <w:rPr>
          <w:sz w:val="24"/>
        </w:rPr>
        <w:t>Municipal</w:t>
      </w:r>
      <w:r>
        <w:rPr>
          <w:spacing w:val="-4"/>
          <w:sz w:val="24"/>
        </w:rPr>
        <w:t> </w:t>
      </w:r>
      <w:r>
        <w:rPr>
          <w:sz w:val="24"/>
        </w:rPr>
        <w:t>de</w:t>
      </w:r>
      <w:r>
        <w:rPr>
          <w:spacing w:val="-3"/>
          <w:sz w:val="24"/>
        </w:rPr>
        <w:t> </w:t>
      </w:r>
      <w:r>
        <w:rPr>
          <w:sz w:val="24"/>
        </w:rPr>
        <w:t>Assistência</w:t>
      </w:r>
      <w:r>
        <w:rPr>
          <w:spacing w:val="-3"/>
          <w:sz w:val="24"/>
        </w:rPr>
        <w:t> </w:t>
      </w:r>
      <w:r>
        <w:rPr>
          <w:sz w:val="24"/>
        </w:rPr>
        <w:t>Social</w:t>
      </w:r>
      <w:r>
        <w:rPr>
          <w:spacing w:val="-4"/>
          <w:sz w:val="24"/>
        </w:rPr>
        <w:t> </w:t>
      </w:r>
      <w:r>
        <w:rPr>
          <w:sz w:val="24"/>
        </w:rPr>
        <w:t>e</w:t>
      </w:r>
      <w:r>
        <w:rPr>
          <w:spacing w:val="-5"/>
          <w:sz w:val="24"/>
        </w:rPr>
        <w:t> </w:t>
      </w:r>
      <w:r>
        <w:rPr>
          <w:sz w:val="24"/>
        </w:rPr>
        <w:t>Direitos</w:t>
      </w:r>
      <w:r>
        <w:rPr>
          <w:spacing w:val="-4"/>
          <w:sz w:val="24"/>
        </w:rPr>
        <w:t> </w:t>
      </w:r>
      <w:r>
        <w:rPr>
          <w:sz w:val="24"/>
        </w:rPr>
        <w:t>Humanos CPF nº 047.982.217-40</w:t>
      </w:r>
    </w:p>
    <w:p>
      <w:pPr>
        <w:spacing w:line="240" w:lineRule="auto" w:before="3"/>
        <w:rPr>
          <w:sz w:val="24"/>
        </w:rPr>
      </w:pPr>
    </w:p>
    <w:p>
      <w:pPr>
        <w:spacing w:line="274" w:lineRule="exact" w:before="0"/>
        <w:ind w:left="1415" w:right="1539" w:firstLine="0"/>
        <w:jc w:val="center"/>
        <w:rPr>
          <w:b/>
          <w:sz w:val="24"/>
        </w:rPr>
      </w:pPr>
      <w:r>
        <w:rPr>
          <w:b/>
          <w:sz w:val="24"/>
        </w:rPr>
        <w:t>Wueliton</w:t>
      </w:r>
      <w:r>
        <w:rPr>
          <w:b/>
          <w:spacing w:val="-3"/>
          <w:sz w:val="24"/>
        </w:rPr>
        <w:t> </w:t>
      </w:r>
      <w:r>
        <w:rPr>
          <w:b/>
          <w:spacing w:val="-4"/>
          <w:sz w:val="24"/>
        </w:rPr>
        <w:t>Pires</w:t>
      </w:r>
    </w:p>
    <w:p>
      <w:pPr>
        <w:spacing w:line="240" w:lineRule="auto" w:before="0"/>
        <w:ind w:left="3316" w:right="3439" w:firstLine="0"/>
        <w:jc w:val="center"/>
        <w:rPr>
          <w:sz w:val="24"/>
        </w:rPr>
      </w:pPr>
      <w:r>
        <w:rPr>
          <w:sz w:val="24"/>
        </w:rPr>
        <w:t>Secretário</w:t>
      </w:r>
      <w:r>
        <w:rPr>
          <w:spacing w:val="-11"/>
          <w:sz w:val="24"/>
        </w:rPr>
        <w:t> </w:t>
      </w:r>
      <w:r>
        <w:rPr>
          <w:sz w:val="24"/>
        </w:rPr>
        <w:t>Municipal</w:t>
      </w:r>
      <w:r>
        <w:rPr>
          <w:spacing w:val="-11"/>
          <w:sz w:val="24"/>
        </w:rPr>
        <w:t> </w:t>
      </w:r>
      <w:r>
        <w:rPr>
          <w:sz w:val="24"/>
        </w:rPr>
        <w:t>de</w:t>
      </w:r>
      <w:r>
        <w:rPr>
          <w:spacing w:val="-10"/>
          <w:sz w:val="24"/>
        </w:rPr>
        <w:t> </w:t>
      </w:r>
      <w:r>
        <w:rPr>
          <w:sz w:val="24"/>
        </w:rPr>
        <w:t>Saúde Mat. 11/2035– SMS</w:t>
      </w:r>
    </w:p>
    <w:p>
      <w:pPr>
        <w:spacing w:before="0"/>
        <w:ind w:left="2787" w:right="2910" w:firstLine="0"/>
        <w:jc w:val="center"/>
        <w:rPr>
          <w:sz w:val="24"/>
        </w:rPr>
      </w:pPr>
      <w:r>
        <w:rPr>
          <w:sz w:val="24"/>
        </w:rPr>
        <w:t>CPF</w:t>
      </w:r>
      <w:r>
        <w:rPr>
          <w:spacing w:val="-3"/>
          <w:sz w:val="24"/>
        </w:rPr>
        <w:t> </w:t>
      </w:r>
      <w:r>
        <w:rPr>
          <w:sz w:val="24"/>
        </w:rPr>
        <w:t>nº 781.922.777-</w:t>
      </w:r>
      <w:r>
        <w:rPr>
          <w:spacing w:val="-5"/>
          <w:sz w:val="24"/>
        </w:rPr>
        <w:t>04</w:t>
      </w:r>
    </w:p>
    <w:p>
      <w:pPr>
        <w:spacing w:line="240" w:lineRule="auto" w:before="0"/>
        <w:rPr>
          <w:sz w:val="24"/>
        </w:rPr>
      </w:pPr>
    </w:p>
    <w:p>
      <w:pPr>
        <w:spacing w:line="240" w:lineRule="auto" w:before="4"/>
        <w:rPr>
          <w:sz w:val="24"/>
        </w:rPr>
      </w:pPr>
    </w:p>
    <w:p>
      <w:pPr>
        <w:spacing w:line="237" w:lineRule="auto" w:before="1"/>
        <w:ind w:left="3316" w:right="3439" w:firstLine="0"/>
        <w:jc w:val="center"/>
        <w:rPr>
          <w:sz w:val="24"/>
        </w:rPr>
      </w:pPr>
      <w:r>
        <w:rPr>
          <w:b/>
          <w:sz w:val="24"/>
        </w:rPr>
        <w:t>Álvaro</w:t>
      </w:r>
      <w:r>
        <w:rPr>
          <w:b/>
          <w:spacing w:val="-8"/>
          <w:sz w:val="24"/>
        </w:rPr>
        <w:t> </w:t>
      </w:r>
      <w:r>
        <w:rPr>
          <w:b/>
          <w:sz w:val="24"/>
        </w:rPr>
        <w:t>Luiz</w:t>
      </w:r>
      <w:r>
        <w:rPr>
          <w:b/>
          <w:spacing w:val="-8"/>
          <w:sz w:val="24"/>
        </w:rPr>
        <w:t> </w:t>
      </w:r>
      <w:r>
        <w:rPr>
          <w:b/>
          <w:sz w:val="24"/>
        </w:rPr>
        <w:t>de</w:t>
      </w:r>
      <w:r>
        <w:rPr>
          <w:b/>
          <w:spacing w:val="-8"/>
          <w:sz w:val="24"/>
        </w:rPr>
        <w:t> </w:t>
      </w:r>
      <w:r>
        <w:rPr>
          <w:b/>
          <w:sz w:val="24"/>
        </w:rPr>
        <w:t>Aguiar</w:t>
      </w:r>
      <w:r>
        <w:rPr>
          <w:b/>
          <w:spacing w:val="-8"/>
          <w:sz w:val="24"/>
        </w:rPr>
        <w:t> </w:t>
      </w:r>
      <w:r>
        <w:rPr>
          <w:b/>
          <w:sz w:val="24"/>
        </w:rPr>
        <w:t>Cariello </w:t>
      </w:r>
      <w:r>
        <w:rPr>
          <w:sz w:val="24"/>
        </w:rPr>
        <w:t>Matrícula nº 41/6920 – SMSP CPF nº 514.517.277-04</w:t>
      </w:r>
    </w:p>
    <w:p>
      <w:pPr>
        <w:spacing w:line="240" w:lineRule="auto" w:before="0"/>
        <w:rPr>
          <w:sz w:val="24"/>
        </w:rPr>
      </w:pPr>
    </w:p>
    <w:p>
      <w:pPr>
        <w:spacing w:line="240" w:lineRule="auto" w:before="6"/>
        <w:rPr>
          <w:sz w:val="24"/>
        </w:rPr>
      </w:pPr>
    </w:p>
    <w:p>
      <w:pPr>
        <w:spacing w:line="274" w:lineRule="exact" w:before="0"/>
        <w:ind w:left="2787" w:right="2912" w:firstLine="0"/>
        <w:jc w:val="center"/>
        <w:rPr>
          <w:b/>
          <w:sz w:val="24"/>
        </w:rPr>
      </w:pPr>
      <w:r>
        <w:rPr>
          <w:b/>
          <w:sz w:val="24"/>
        </w:rPr>
        <w:t>Regina</w:t>
      </w:r>
      <w:r>
        <w:rPr>
          <w:b/>
          <w:spacing w:val="-1"/>
          <w:sz w:val="24"/>
        </w:rPr>
        <w:t> </w:t>
      </w:r>
      <w:r>
        <w:rPr>
          <w:b/>
          <w:sz w:val="24"/>
        </w:rPr>
        <w:t>Helena</w:t>
      </w:r>
      <w:r>
        <w:rPr>
          <w:b/>
          <w:spacing w:val="-1"/>
          <w:sz w:val="24"/>
        </w:rPr>
        <w:t> </w:t>
      </w:r>
      <w:r>
        <w:rPr>
          <w:b/>
          <w:sz w:val="24"/>
        </w:rPr>
        <w:t>Bérgamo</w:t>
      </w:r>
      <w:r>
        <w:rPr>
          <w:b/>
          <w:spacing w:val="-1"/>
          <w:sz w:val="24"/>
        </w:rPr>
        <w:t> </w:t>
      </w:r>
      <w:r>
        <w:rPr>
          <w:b/>
          <w:spacing w:val="-2"/>
          <w:sz w:val="24"/>
        </w:rPr>
        <w:t>Monnerat</w:t>
      </w:r>
    </w:p>
    <w:p>
      <w:pPr>
        <w:spacing w:line="240" w:lineRule="auto" w:before="0"/>
        <w:ind w:left="2191" w:right="2317" w:firstLine="0"/>
        <w:jc w:val="center"/>
        <w:rPr>
          <w:sz w:val="24"/>
        </w:rPr>
      </w:pPr>
      <w:r>
        <w:rPr>
          <w:sz w:val="24"/>
        </w:rPr>
        <w:t>Secretária</w:t>
      </w:r>
      <w:r>
        <w:rPr>
          <w:spacing w:val="-7"/>
          <w:sz w:val="24"/>
        </w:rPr>
        <w:t> </w:t>
      </w:r>
      <w:r>
        <w:rPr>
          <w:sz w:val="24"/>
        </w:rPr>
        <w:t>de</w:t>
      </w:r>
      <w:r>
        <w:rPr>
          <w:spacing w:val="-6"/>
          <w:sz w:val="24"/>
        </w:rPr>
        <w:t> </w:t>
      </w:r>
      <w:r>
        <w:rPr>
          <w:sz w:val="24"/>
        </w:rPr>
        <w:t>Meio</w:t>
      </w:r>
      <w:r>
        <w:rPr>
          <w:spacing w:val="-5"/>
          <w:sz w:val="24"/>
        </w:rPr>
        <w:t> </w:t>
      </w:r>
      <w:r>
        <w:rPr>
          <w:sz w:val="24"/>
        </w:rPr>
        <w:t>Ambiente</w:t>
      </w:r>
      <w:r>
        <w:rPr>
          <w:spacing w:val="-5"/>
          <w:sz w:val="24"/>
        </w:rPr>
        <w:t> </w:t>
      </w:r>
      <w:r>
        <w:rPr>
          <w:sz w:val="24"/>
        </w:rPr>
        <w:t>e</w:t>
      </w:r>
      <w:r>
        <w:rPr>
          <w:spacing w:val="-7"/>
          <w:sz w:val="24"/>
        </w:rPr>
        <w:t> </w:t>
      </w:r>
      <w:r>
        <w:rPr>
          <w:sz w:val="24"/>
        </w:rPr>
        <w:t>Proteção</w:t>
      </w:r>
      <w:r>
        <w:rPr>
          <w:spacing w:val="-5"/>
          <w:sz w:val="24"/>
        </w:rPr>
        <w:t> </w:t>
      </w:r>
      <w:r>
        <w:rPr>
          <w:sz w:val="24"/>
        </w:rPr>
        <w:t>Animal Matrícula nº 41/6921</w:t>
      </w:r>
    </w:p>
    <w:p>
      <w:pPr>
        <w:spacing w:before="0"/>
        <w:ind w:left="2787" w:right="2910" w:firstLine="0"/>
        <w:jc w:val="center"/>
        <w:rPr>
          <w:sz w:val="24"/>
        </w:rPr>
      </w:pPr>
      <w:r>
        <w:rPr>
          <w:sz w:val="24"/>
        </w:rPr>
        <w:t>CPF</w:t>
      </w:r>
      <w:r>
        <w:rPr>
          <w:spacing w:val="-3"/>
          <w:sz w:val="24"/>
        </w:rPr>
        <w:t> </w:t>
      </w:r>
      <w:r>
        <w:rPr>
          <w:sz w:val="24"/>
        </w:rPr>
        <w:t>nº 918.148.637-</w:t>
      </w:r>
      <w:r>
        <w:rPr>
          <w:spacing w:val="-5"/>
          <w:sz w:val="24"/>
        </w:rPr>
        <w:t>53</w:t>
      </w:r>
    </w:p>
    <w:p>
      <w:pPr>
        <w:spacing w:line="240" w:lineRule="auto" w:before="0"/>
        <w:rPr>
          <w:sz w:val="24"/>
        </w:rPr>
      </w:pPr>
    </w:p>
    <w:p>
      <w:pPr>
        <w:spacing w:line="240" w:lineRule="auto" w:before="0"/>
        <w:rPr>
          <w:sz w:val="24"/>
        </w:rPr>
      </w:pPr>
    </w:p>
    <w:p>
      <w:pPr>
        <w:spacing w:line="240" w:lineRule="auto" w:before="5"/>
        <w:rPr>
          <w:sz w:val="24"/>
        </w:rPr>
      </w:pPr>
    </w:p>
    <w:p>
      <w:pPr>
        <w:spacing w:line="237" w:lineRule="auto" w:before="0"/>
        <w:ind w:left="3299" w:right="3423" w:hanging="1"/>
        <w:jc w:val="center"/>
        <w:rPr>
          <w:sz w:val="24"/>
        </w:rPr>
      </w:pPr>
      <w:r>
        <w:rPr>
          <w:b/>
          <w:sz w:val="24"/>
        </w:rPr>
        <w:t>Jonas Edinaldo da Silva </w:t>
      </w:r>
      <w:r>
        <w:rPr>
          <w:sz w:val="24"/>
        </w:rPr>
        <w:t>Secretário</w:t>
      </w:r>
      <w:r>
        <w:rPr>
          <w:spacing w:val="-11"/>
          <w:sz w:val="24"/>
        </w:rPr>
        <w:t> </w:t>
      </w:r>
      <w:r>
        <w:rPr>
          <w:sz w:val="24"/>
        </w:rPr>
        <w:t>Municipal</w:t>
      </w:r>
      <w:r>
        <w:rPr>
          <w:spacing w:val="-11"/>
          <w:sz w:val="24"/>
        </w:rPr>
        <w:t> </w:t>
      </w:r>
      <w:r>
        <w:rPr>
          <w:sz w:val="24"/>
        </w:rPr>
        <w:t>de</w:t>
      </w:r>
      <w:r>
        <w:rPr>
          <w:spacing w:val="-10"/>
          <w:sz w:val="24"/>
        </w:rPr>
        <w:t> </w:t>
      </w:r>
      <w:r>
        <w:rPr>
          <w:sz w:val="24"/>
        </w:rPr>
        <w:t>Educação Matrícula nº 11/0958 SME</w:t>
      </w:r>
    </w:p>
    <w:p>
      <w:pPr>
        <w:spacing w:before="2"/>
        <w:ind w:left="2787" w:right="2910" w:firstLine="0"/>
        <w:jc w:val="center"/>
        <w:rPr>
          <w:sz w:val="24"/>
        </w:rPr>
      </w:pPr>
      <w:r>
        <w:rPr>
          <w:sz w:val="24"/>
        </w:rPr>
        <w:t>CPF</w:t>
      </w:r>
      <w:r>
        <w:rPr>
          <w:spacing w:val="-3"/>
          <w:sz w:val="24"/>
        </w:rPr>
        <w:t> </w:t>
      </w:r>
      <w:r>
        <w:rPr>
          <w:sz w:val="24"/>
        </w:rPr>
        <w:t>nº 955.884.267-</w:t>
      </w:r>
      <w:r>
        <w:rPr>
          <w:spacing w:val="-5"/>
          <w:sz w:val="24"/>
        </w:rPr>
        <w:t>20</w:t>
      </w:r>
    </w:p>
    <w:p>
      <w:pPr>
        <w:spacing w:after="0"/>
        <w:jc w:val="center"/>
        <w:rPr>
          <w:sz w:val="24"/>
        </w:rPr>
        <w:sectPr>
          <w:pgSz w:w="11930" w:h="16850"/>
          <w:pgMar w:header="451" w:footer="654" w:top="1840" w:bottom="900" w:left="1420" w:right="480"/>
        </w:sectPr>
      </w:pPr>
    </w:p>
    <w:p>
      <w:pPr>
        <w:pStyle w:val="Heading1"/>
        <w:spacing w:before="87"/>
        <w:ind w:left="2793" w:right="2910"/>
        <w:jc w:val="center"/>
      </w:pPr>
      <w:r>
        <w:rPr>
          <w:spacing w:val="-2"/>
        </w:rPr>
        <w:t>EDITAL</w:t>
      </w:r>
    </w:p>
    <w:p>
      <w:pPr>
        <w:spacing w:line="360" w:lineRule="auto" w:before="139"/>
        <w:ind w:left="2788" w:right="2910" w:firstLine="0"/>
        <w:jc w:val="center"/>
        <w:rPr>
          <w:b/>
          <w:sz w:val="24"/>
        </w:rPr>
      </w:pPr>
      <w:r>
        <w:rPr>
          <w:b/>
          <w:sz w:val="24"/>
        </w:rPr>
        <w:t>PREGÃO</w:t>
      </w:r>
      <w:r>
        <w:rPr>
          <w:b/>
          <w:spacing w:val="-10"/>
          <w:sz w:val="24"/>
        </w:rPr>
        <w:t> </w:t>
      </w:r>
      <w:r>
        <w:rPr>
          <w:b/>
          <w:sz w:val="24"/>
        </w:rPr>
        <w:t>ELETRÔNICO</w:t>
      </w:r>
      <w:r>
        <w:rPr>
          <w:b/>
          <w:spacing w:val="-8"/>
          <w:sz w:val="24"/>
        </w:rPr>
        <w:t> </w:t>
      </w:r>
      <w:r>
        <w:rPr>
          <w:b/>
          <w:sz w:val="24"/>
        </w:rPr>
        <w:t>Nº</w:t>
      </w:r>
      <w:r>
        <w:rPr>
          <w:b/>
          <w:spacing w:val="-11"/>
          <w:sz w:val="24"/>
        </w:rPr>
        <w:t> </w:t>
      </w:r>
      <w:r>
        <w:rPr>
          <w:b/>
          <w:sz w:val="24"/>
        </w:rPr>
        <w:t>008/2023 PROPOSTA DE PREÇOS FINAL ANEXO II</w:t>
      </w:r>
    </w:p>
    <w:p>
      <w:pPr>
        <w:spacing w:line="240" w:lineRule="auto" w:before="3"/>
        <w:rPr>
          <w:b/>
          <w:sz w:val="24"/>
        </w:rPr>
      </w:pPr>
    </w:p>
    <w:p>
      <w:pPr>
        <w:spacing w:line="247" w:lineRule="auto" w:before="1"/>
        <w:ind w:left="260" w:right="268" w:firstLine="0"/>
        <w:jc w:val="left"/>
        <w:rPr>
          <w:sz w:val="24"/>
        </w:rPr>
      </w:pPr>
      <w:r>
        <w:rPr>
          <w:sz w:val="24"/>
        </w:rPr>
        <w:t>Apresentamos</w:t>
      </w:r>
      <w:r>
        <w:rPr>
          <w:spacing w:val="37"/>
          <w:sz w:val="24"/>
        </w:rPr>
        <w:t> </w:t>
      </w:r>
      <w:r>
        <w:rPr>
          <w:sz w:val="24"/>
        </w:rPr>
        <w:t>nossa</w:t>
      </w:r>
      <w:r>
        <w:rPr>
          <w:spacing w:val="40"/>
          <w:sz w:val="24"/>
        </w:rPr>
        <w:t> </w:t>
      </w:r>
      <w:r>
        <w:rPr>
          <w:sz w:val="24"/>
        </w:rPr>
        <w:t>proposta</w:t>
      </w:r>
      <w:r>
        <w:rPr>
          <w:spacing w:val="37"/>
          <w:sz w:val="24"/>
        </w:rPr>
        <w:t> </w:t>
      </w:r>
      <w:r>
        <w:rPr>
          <w:sz w:val="24"/>
        </w:rPr>
        <w:t>para</w:t>
      </w:r>
      <w:r>
        <w:rPr>
          <w:spacing w:val="40"/>
          <w:sz w:val="24"/>
        </w:rPr>
        <w:t> </w:t>
      </w:r>
      <w:r>
        <w:rPr>
          <w:sz w:val="24"/>
        </w:rPr>
        <w:t>aquisição</w:t>
      </w:r>
      <w:r>
        <w:rPr>
          <w:spacing w:val="40"/>
          <w:sz w:val="24"/>
        </w:rPr>
        <w:t> </w:t>
      </w:r>
      <w:r>
        <w:rPr>
          <w:sz w:val="24"/>
        </w:rPr>
        <w:t>d</w:t>
      </w:r>
      <w:r>
        <w:rPr>
          <w:spacing w:val="-17"/>
          <w:sz w:val="24"/>
        </w:rPr>
        <w:t> </w:t>
      </w:r>
      <w:r>
        <w:rPr>
          <w:sz w:val="24"/>
        </w:rPr>
        <w:t>o</w:t>
      </w:r>
      <w:r>
        <w:rPr>
          <w:spacing w:val="80"/>
          <w:sz w:val="24"/>
        </w:rPr>
        <w:t> </w:t>
      </w:r>
      <w:r>
        <w:rPr>
          <w:sz w:val="24"/>
        </w:rPr>
        <w:t>objeto</w:t>
      </w:r>
      <w:r>
        <w:rPr>
          <w:spacing w:val="40"/>
          <w:sz w:val="24"/>
        </w:rPr>
        <w:t> </w:t>
      </w:r>
      <w:r>
        <w:rPr>
          <w:sz w:val="24"/>
        </w:rPr>
        <w:t>da</w:t>
      </w:r>
      <w:r>
        <w:rPr>
          <w:spacing w:val="40"/>
          <w:sz w:val="24"/>
        </w:rPr>
        <w:t> </w:t>
      </w:r>
      <w:r>
        <w:rPr>
          <w:sz w:val="24"/>
        </w:rPr>
        <w:t>presente</w:t>
      </w:r>
      <w:r>
        <w:rPr>
          <w:spacing w:val="38"/>
          <w:sz w:val="24"/>
        </w:rPr>
        <w:t> </w:t>
      </w:r>
      <w:r>
        <w:rPr>
          <w:sz w:val="24"/>
        </w:rPr>
        <w:t>licitação,</w:t>
      </w:r>
      <w:r>
        <w:rPr>
          <w:spacing w:val="80"/>
          <w:sz w:val="24"/>
        </w:rPr>
        <w:t> </w:t>
      </w:r>
      <w:r>
        <w:rPr>
          <w:sz w:val="24"/>
        </w:rPr>
        <w:t>acatando</w:t>
      </w:r>
      <w:r>
        <w:rPr>
          <w:spacing w:val="-4"/>
          <w:sz w:val="24"/>
        </w:rPr>
        <w:t> </w:t>
      </w:r>
      <w:r>
        <w:rPr>
          <w:sz w:val="24"/>
        </w:rPr>
        <w:t>todas as estipulações consignadas no respectivo Edital e seus anexos.</w:t>
      </w:r>
    </w:p>
    <w:p>
      <w:pPr>
        <w:pStyle w:val="Heading1"/>
        <w:tabs>
          <w:tab w:pos="8767" w:val="left" w:leader="none"/>
        </w:tabs>
        <w:spacing w:before="272"/>
      </w:pPr>
      <w:r>
        <w:rPr>
          <w:spacing w:val="-2"/>
        </w:rPr>
        <w:t>EMPRESA:</w:t>
      </w:r>
      <w:r>
        <w:rPr>
          <w:u w:val="single"/>
        </w:rPr>
        <w:tab/>
      </w:r>
    </w:p>
    <w:p>
      <w:pPr>
        <w:tabs>
          <w:tab w:pos="2813" w:val="left" w:leader="none"/>
          <w:tab w:pos="4013" w:val="left" w:leader="none"/>
          <w:tab w:pos="5820" w:val="left" w:leader="none"/>
          <w:tab w:pos="8809" w:val="left" w:leader="none"/>
          <w:tab w:pos="8868" w:val="left" w:leader="none"/>
        </w:tabs>
        <w:spacing w:before="0"/>
        <w:ind w:left="260" w:right="1148" w:firstLine="0"/>
        <w:jc w:val="both"/>
        <w:rPr>
          <w:b/>
          <w:sz w:val="24"/>
        </w:rPr>
      </w:pPr>
      <w:r>
        <w:rPr>
          <w:b/>
          <w:sz w:val="24"/>
        </w:rPr>
        <w:t>Endereço: </w:t>
      </w:r>
      <w:r>
        <w:rPr>
          <w:b/>
          <w:sz w:val="24"/>
          <w:u w:val="single"/>
        </w:rPr>
        <w:tab/>
        <w:tab/>
        <w:tab/>
        <w:tab/>
        <w:tab/>
      </w:r>
      <w:r>
        <w:rPr>
          <w:b/>
          <w:sz w:val="24"/>
        </w:rPr>
        <w:t> Cidade: </w:t>
      </w:r>
      <w:r>
        <w:rPr>
          <w:b/>
          <w:sz w:val="24"/>
          <w:u w:val="single"/>
        </w:rPr>
        <w:tab/>
      </w:r>
      <w:r>
        <w:rPr>
          <w:b/>
          <w:sz w:val="24"/>
        </w:rPr>
        <w:t>Estado: </w:t>
      </w:r>
      <w:r>
        <w:rPr>
          <w:b/>
          <w:sz w:val="24"/>
          <w:u w:val="single"/>
        </w:rPr>
        <w:tab/>
        <w:tab/>
      </w:r>
      <w:r>
        <w:rPr>
          <w:b/>
          <w:sz w:val="24"/>
        </w:rPr>
        <w:t>Tel: </w:t>
      </w:r>
      <w:r>
        <w:rPr>
          <w:b/>
          <w:sz w:val="24"/>
          <w:u w:val="single"/>
        </w:rPr>
        <w:tab/>
        <w:tab/>
      </w:r>
      <w:r>
        <w:rPr>
          <w:b/>
          <w:sz w:val="24"/>
        </w:rPr>
        <w:t> CNPJ: </w:t>
      </w:r>
      <w:r>
        <w:rPr>
          <w:b/>
          <w:sz w:val="24"/>
          <w:u w:val="single"/>
        </w:rPr>
        <w:tab/>
        <w:tab/>
      </w:r>
      <w:r>
        <w:rPr>
          <w:b/>
          <w:sz w:val="24"/>
        </w:rPr>
        <w:t>Inscrição Estadual:</w:t>
      </w:r>
      <w:r>
        <w:rPr>
          <w:b/>
          <w:sz w:val="24"/>
          <w:u w:val="single"/>
        </w:rPr>
        <w:tab/>
      </w:r>
      <w:r>
        <w:rPr>
          <w:b/>
          <w:spacing w:val="-15"/>
          <w:sz w:val="24"/>
          <w:u w:val="single"/>
        </w:rPr>
        <w:t> </w:t>
      </w:r>
      <w:r>
        <w:rPr>
          <w:b/>
          <w:spacing w:val="-15"/>
          <w:sz w:val="24"/>
        </w:rPr>
        <w:t> </w:t>
      </w:r>
      <w:r>
        <w:rPr>
          <w:b/>
          <w:spacing w:val="-2"/>
          <w:sz w:val="24"/>
        </w:rPr>
        <w:t>Email:</w:t>
      </w:r>
      <w:r>
        <w:rPr>
          <w:b/>
          <w:sz w:val="24"/>
          <w:u w:val="single"/>
        </w:rPr>
        <w:tab/>
        <w:tab/>
        <w:tab/>
        <w:tab/>
      </w:r>
    </w:p>
    <w:p>
      <w:pPr>
        <w:spacing w:line="240" w:lineRule="auto" w:before="49" w:after="0"/>
        <w:rPr>
          <w:b/>
          <w:sz w:val="20"/>
        </w:r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979"/>
        <w:gridCol w:w="1133"/>
        <w:gridCol w:w="993"/>
        <w:gridCol w:w="1133"/>
        <w:gridCol w:w="1279"/>
        <w:gridCol w:w="1416"/>
      </w:tblGrid>
      <w:tr>
        <w:trPr>
          <w:trHeight w:val="688" w:hRule="atLeast"/>
        </w:trPr>
        <w:tc>
          <w:tcPr>
            <w:tcW w:w="566" w:type="dxa"/>
            <w:shd w:val="clear" w:color="auto" w:fill="B8CCE3"/>
          </w:tcPr>
          <w:p>
            <w:pPr>
              <w:pStyle w:val="TableParagraph"/>
              <w:spacing w:before="228"/>
              <w:ind w:left="77" w:right="2"/>
              <w:rPr>
                <w:b/>
                <w:sz w:val="20"/>
              </w:rPr>
            </w:pPr>
            <w:r>
              <w:rPr>
                <w:b/>
                <w:spacing w:val="-5"/>
                <w:sz w:val="20"/>
              </w:rPr>
              <w:t>Nº</w:t>
            </w:r>
          </w:p>
        </w:tc>
        <w:tc>
          <w:tcPr>
            <w:tcW w:w="2979" w:type="dxa"/>
            <w:shd w:val="clear" w:color="auto" w:fill="B4C5E7"/>
          </w:tcPr>
          <w:p>
            <w:pPr>
              <w:pStyle w:val="TableParagraph"/>
              <w:spacing w:before="228"/>
              <w:ind w:left="592"/>
              <w:jc w:val="left"/>
              <w:rPr>
                <w:b/>
                <w:sz w:val="20"/>
              </w:rPr>
            </w:pPr>
            <w:r>
              <w:rPr>
                <w:b/>
                <w:spacing w:val="-2"/>
                <w:sz w:val="20"/>
              </w:rPr>
              <w:t>ITEM/DESCRIÇÃO</w:t>
            </w:r>
          </w:p>
        </w:tc>
        <w:tc>
          <w:tcPr>
            <w:tcW w:w="1133" w:type="dxa"/>
            <w:shd w:val="clear" w:color="auto" w:fill="B4C5E7"/>
          </w:tcPr>
          <w:p>
            <w:pPr>
              <w:pStyle w:val="TableParagraph"/>
              <w:spacing w:before="113"/>
              <w:ind w:left="184" w:right="97" w:firstLine="100"/>
              <w:jc w:val="left"/>
              <w:rPr>
                <w:b/>
                <w:sz w:val="20"/>
              </w:rPr>
            </w:pPr>
            <w:r>
              <w:rPr>
                <w:b/>
                <w:spacing w:val="-2"/>
                <w:sz w:val="20"/>
              </w:rPr>
              <w:t>UNID. MEDIDA</w:t>
            </w:r>
          </w:p>
        </w:tc>
        <w:tc>
          <w:tcPr>
            <w:tcW w:w="993" w:type="dxa"/>
            <w:shd w:val="clear" w:color="auto" w:fill="B4C5E7"/>
          </w:tcPr>
          <w:p>
            <w:pPr>
              <w:pStyle w:val="TableParagraph"/>
              <w:spacing w:before="113"/>
              <w:ind w:left="230" w:right="92" w:hanging="120"/>
              <w:jc w:val="left"/>
              <w:rPr>
                <w:b/>
                <w:sz w:val="20"/>
              </w:rPr>
            </w:pPr>
            <w:r>
              <w:rPr>
                <w:b/>
                <w:spacing w:val="-2"/>
                <w:sz w:val="20"/>
              </w:rPr>
              <w:t>QUANT. </w:t>
            </w:r>
            <w:r>
              <w:rPr>
                <w:b/>
                <w:spacing w:val="-4"/>
                <w:sz w:val="20"/>
              </w:rPr>
              <w:t>MÁX.</w:t>
            </w:r>
          </w:p>
        </w:tc>
        <w:tc>
          <w:tcPr>
            <w:tcW w:w="1133" w:type="dxa"/>
            <w:shd w:val="clear" w:color="auto" w:fill="B4C5E7"/>
          </w:tcPr>
          <w:p>
            <w:pPr>
              <w:pStyle w:val="TableParagraph"/>
              <w:spacing w:before="113"/>
              <w:ind w:left="183"/>
              <w:jc w:val="left"/>
              <w:rPr>
                <w:b/>
                <w:sz w:val="20"/>
              </w:rPr>
            </w:pPr>
            <w:r>
              <w:rPr>
                <w:b/>
                <w:spacing w:val="-2"/>
                <w:sz w:val="20"/>
              </w:rPr>
              <w:t>MARCA</w:t>
            </w:r>
          </w:p>
        </w:tc>
        <w:tc>
          <w:tcPr>
            <w:tcW w:w="1279" w:type="dxa"/>
            <w:shd w:val="clear" w:color="auto" w:fill="B4C5E7"/>
          </w:tcPr>
          <w:p>
            <w:pPr>
              <w:pStyle w:val="TableParagraph"/>
              <w:spacing w:line="230" w:lineRule="exact"/>
              <w:ind w:left="130" w:right="116" w:firstLine="2"/>
              <w:rPr>
                <w:b/>
                <w:sz w:val="20"/>
              </w:rPr>
            </w:pPr>
            <w:r>
              <w:rPr>
                <w:b/>
                <w:spacing w:val="-2"/>
                <w:sz w:val="20"/>
              </w:rPr>
              <w:t>VALOR UNITÁRIO </w:t>
            </w:r>
            <w:r>
              <w:rPr>
                <w:b/>
                <w:sz w:val="20"/>
              </w:rPr>
              <w:t>(EM R$)</w:t>
            </w:r>
          </w:p>
        </w:tc>
        <w:tc>
          <w:tcPr>
            <w:tcW w:w="1416" w:type="dxa"/>
            <w:shd w:val="clear" w:color="auto" w:fill="B4C5E7"/>
          </w:tcPr>
          <w:p>
            <w:pPr>
              <w:pStyle w:val="TableParagraph"/>
              <w:spacing w:line="230" w:lineRule="exact"/>
              <w:ind w:left="335" w:right="318" w:firstLine="12"/>
              <w:jc w:val="both"/>
              <w:rPr>
                <w:b/>
                <w:sz w:val="20"/>
              </w:rPr>
            </w:pPr>
            <w:r>
              <w:rPr>
                <w:b/>
                <w:spacing w:val="-2"/>
                <w:sz w:val="20"/>
              </w:rPr>
              <w:t>VALOR TOTAL </w:t>
            </w:r>
            <w:r>
              <w:rPr>
                <w:b/>
                <w:sz w:val="20"/>
              </w:rPr>
              <w:t>(EM</w:t>
            </w:r>
            <w:r>
              <w:rPr>
                <w:b/>
                <w:spacing w:val="-2"/>
                <w:sz w:val="20"/>
              </w:rPr>
              <w:t> </w:t>
            </w:r>
            <w:r>
              <w:rPr>
                <w:b/>
                <w:spacing w:val="-5"/>
                <w:sz w:val="20"/>
              </w:rPr>
              <w:t>R$)</w:t>
            </w:r>
          </w:p>
        </w:tc>
      </w:tr>
      <w:tr>
        <w:trPr>
          <w:trHeight w:val="566" w:hRule="atLeast"/>
        </w:trPr>
        <w:tc>
          <w:tcPr>
            <w:tcW w:w="566" w:type="dxa"/>
            <w:shd w:val="clear" w:color="auto" w:fill="B8CCE3"/>
          </w:tcPr>
          <w:p>
            <w:pPr>
              <w:pStyle w:val="TableParagraph"/>
              <w:spacing w:before="166"/>
              <w:ind w:left="77" w:right="67"/>
              <w:rPr>
                <w:b/>
                <w:sz w:val="20"/>
              </w:rPr>
            </w:pPr>
            <w:r>
              <w:rPr>
                <w:b/>
                <w:spacing w:val="-5"/>
                <w:sz w:val="20"/>
              </w:rPr>
              <w:t>01</w:t>
            </w:r>
          </w:p>
        </w:tc>
        <w:tc>
          <w:tcPr>
            <w:tcW w:w="2979" w:type="dxa"/>
          </w:tcPr>
          <w:p>
            <w:pPr>
              <w:pStyle w:val="TableParagraph"/>
              <w:spacing w:before="162"/>
              <w:ind w:left="69"/>
              <w:jc w:val="left"/>
              <w:rPr>
                <w:sz w:val="20"/>
              </w:rPr>
            </w:pPr>
            <w:r>
              <w:rPr>
                <w:sz w:val="20"/>
              </w:rPr>
              <w:t>Óleo</w:t>
            </w:r>
            <w:r>
              <w:rPr>
                <w:spacing w:val="-7"/>
                <w:sz w:val="20"/>
              </w:rPr>
              <w:t> </w:t>
            </w:r>
            <w:r>
              <w:rPr>
                <w:sz w:val="20"/>
              </w:rPr>
              <w:t>hidráulico</w:t>
            </w:r>
            <w:r>
              <w:rPr>
                <w:spacing w:val="-6"/>
                <w:sz w:val="20"/>
              </w:rPr>
              <w:t> </w:t>
            </w:r>
            <w:r>
              <w:rPr>
                <w:spacing w:val="-5"/>
                <w:sz w:val="20"/>
              </w:rPr>
              <w:t>68</w:t>
            </w:r>
          </w:p>
        </w:tc>
        <w:tc>
          <w:tcPr>
            <w:tcW w:w="1133" w:type="dxa"/>
          </w:tcPr>
          <w:p>
            <w:pPr>
              <w:pStyle w:val="TableParagraph"/>
              <w:spacing w:before="46"/>
              <w:ind w:left="184" w:right="127" w:hanging="46"/>
              <w:jc w:val="left"/>
              <w:rPr>
                <w:sz w:val="20"/>
              </w:rPr>
            </w:pPr>
            <w:r>
              <w:rPr>
                <w:spacing w:val="-2"/>
                <w:sz w:val="20"/>
              </w:rPr>
              <w:t>Vasilhame </w:t>
            </w:r>
            <w:r>
              <w:rPr>
                <w:sz w:val="20"/>
              </w:rPr>
              <w:t>200 litros</w:t>
            </w:r>
          </w:p>
        </w:tc>
        <w:tc>
          <w:tcPr>
            <w:tcW w:w="993" w:type="dxa"/>
          </w:tcPr>
          <w:p>
            <w:pPr>
              <w:pStyle w:val="TableParagraph"/>
              <w:spacing w:before="166"/>
              <w:ind w:left="11"/>
              <w:rPr>
                <w:b/>
                <w:sz w:val="20"/>
              </w:rPr>
            </w:pPr>
            <w:r>
              <w:rPr>
                <w:b/>
                <w:spacing w:val="-5"/>
                <w:sz w:val="20"/>
              </w:rPr>
              <w:t>15</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566" w:hRule="atLeast"/>
        </w:trPr>
        <w:tc>
          <w:tcPr>
            <w:tcW w:w="566" w:type="dxa"/>
            <w:shd w:val="clear" w:color="auto" w:fill="B8CCE3"/>
          </w:tcPr>
          <w:p>
            <w:pPr>
              <w:pStyle w:val="TableParagraph"/>
              <w:spacing w:before="166"/>
              <w:ind w:left="77" w:right="67"/>
              <w:rPr>
                <w:b/>
                <w:sz w:val="20"/>
              </w:rPr>
            </w:pPr>
            <w:r>
              <w:rPr>
                <w:b/>
                <w:spacing w:val="-5"/>
                <w:sz w:val="20"/>
              </w:rPr>
              <w:t>02</w:t>
            </w:r>
          </w:p>
        </w:tc>
        <w:tc>
          <w:tcPr>
            <w:tcW w:w="2979" w:type="dxa"/>
          </w:tcPr>
          <w:p>
            <w:pPr>
              <w:pStyle w:val="TableParagraph"/>
              <w:spacing w:before="161"/>
              <w:ind w:left="69"/>
              <w:jc w:val="left"/>
              <w:rPr>
                <w:sz w:val="20"/>
              </w:rPr>
            </w:pPr>
            <w:r>
              <w:rPr>
                <w:sz w:val="20"/>
              </w:rPr>
              <w:t>Óleo</w:t>
            </w:r>
            <w:r>
              <w:rPr>
                <w:spacing w:val="-7"/>
                <w:sz w:val="20"/>
              </w:rPr>
              <w:t> </w:t>
            </w:r>
            <w:r>
              <w:rPr>
                <w:sz w:val="20"/>
              </w:rPr>
              <w:t>hidráulico</w:t>
            </w:r>
            <w:r>
              <w:rPr>
                <w:spacing w:val="-6"/>
                <w:sz w:val="20"/>
              </w:rPr>
              <w:t> </w:t>
            </w:r>
            <w:r>
              <w:rPr>
                <w:spacing w:val="-5"/>
                <w:sz w:val="20"/>
              </w:rPr>
              <w:t>68</w:t>
            </w:r>
          </w:p>
        </w:tc>
        <w:tc>
          <w:tcPr>
            <w:tcW w:w="1133" w:type="dxa"/>
          </w:tcPr>
          <w:p>
            <w:pPr>
              <w:pStyle w:val="TableParagraph"/>
              <w:spacing w:before="46"/>
              <w:ind w:left="235" w:right="126" w:hanging="96"/>
              <w:jc w:val="left"/>
              <w:rPr>
                <w:sz w:val="20"/>
              </w:rPr>
            </w:pPr>
            <w:r>
              <w:rPr>
                <w:spacing w:val="-2"/>
                <w:sz w:val="20"/>
              </w:rPr>
              <w:t>Vasilhame </w:t>
            </w:r>
            <w:r>
              <w:rPr>
                <w:sz w:val="20"/>
              </w:rPr>
              <w:t>20 litros</w:t>
            </w:r>
          </w:p>
        </w:tc>
        <w:tc>
          <w:tcPr>
            <w:tcW w:w="993" w:type="dxa"/>
          </w:tcPr>
          <w:p>
            <w:pPr>
              <w:pStyle w:val="TableParagraph"/>
              <w:spacing w:before="166"/>
              <w:ind w:left="11"/>
              <w:rPr>
                <w:b/>
                <w:sz w:val="20"/>
              </w:rPr>
            </w:pPr>
            <w:r>
              <w:rPr>
                <w:b/>
                <w:spacing w:val="-5"/>
                <w:sz w:val="20"/>
              </w:rPr>
              <w:t>20</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568" w:hRule="atLeast"/>
        </w:trPr>
        <w:tc>
          <w:tcPr>
            <w:tcW w:w="566" w:type="dxa"/>
            <w:shd w:val="clear" w:color="auto" w:fill="B8CCE3"/>
          </w:tcPr>
          <w:p>
            <w:pPr>
              <w:pStyle w:val="TableParagraph"/>
              <w:spacing w:before="168"/>
              <w:ind w:left="77" w:right="67"/>
              <w:rPr>
                <w:b/>
                <w:sz w:val="20"/>
              </w:rPr>
            </w:pPr>
            <w:r>
              <w:rPr>
                <w:b/>
                <w:spacing w:val="-5"/>
                <w:sz w:val="20"/>
              </w:rPr>
              <w:t>03</w:t>
            </w:r>
          </w:p>
        </w:tc>
        <w:tc>
          <w:tcPr>
            <w:tcW w:w="2979" w:type="dxa"/>
          </w:tcPr>
          <w:p>
            <w:pPr>
              <w:pStyle w:val="TableParagraph"/>
              <w:spacing w:before="48"/>
              <w:ind w:left="69"/>
              <w:jc w:val="left"/>
              <w:rPr>
                <w:sz w:val="20"/>
              </w:rPr>
            </w:pPr>
            <w:r>
              <w:rPr>
                <w:sz w:val="20"/>
              </w:rPr>
              <w:t>Óleo</w:t>
            </w:r>
            <w:r>
              <w:rPr>
                <w:spacing w:val="-13"/>
                <w:sz w:val="20"/>
              </w:rPr>
              <w:t> </w:t>
            </w:r>
            <w:r>
              <w:rPr>
                <w:sz w:val="20"/>
              </w:rPr>
              <w:t>hidráulico</w:t>
            </w:r>
            <w:r>
              <w:rPr>
                <w:spacing w:val="-12"/>
                <w:sz w:val="20"/>
              </w:rPr>
              <w:t> </w:t>
            </w:r>
            <w:r>
              <w:rPr>
                <w:sz w:val="20"/>
              </w:rPr>
              <w:t>Universal</w:t>
            </w:r>
            <w:r>
              <w:rPr>
                <w:spacing w:val="-13"/>
                <w:sz w:val="20"/>
              </w:rPr>
              <w:t> </w:t>
            </w:r>
            <w:r>
              <w:rPr>
                <w:sz w:val="20"/>
              </w:rPr>
              <w:t>SAE 10W30 ATF</w:t>
            </w:r>
          </w:p>
        </w:tc>
        <w:tc>
          <w:tcPr>
            <w:tcW w:w="1133" w:type="dxa"/>
          </w:tcPr>
          <w:p>
            <w:pPr>
              <w:pStyle w:val="TableParagraph"/>
              <w:spacing w:before="48"/>
              <w:ind w:left="235" w:right="126" w:hanging="96"/>
              <w:jc w:val="left"/>
              <w:rPr>
                <w:sz w:val="20"/>
              </w:rPr>
            </w:pPr>
            <w:r>
              <w:rPr>
                <w:spacing w:val="-2"/>
                <w:sz w:val="20"/>
              </w:rPr>
              <w:t>Vasilhame </w:t>
            </w:r>
            <w:r>
              <w:rPr>
                <w:sz w:val="20"/>
              </w:rPr>
              <w:t>20 litros</w:t>
            </w:r>
          </w:p>
        </w:tc>
        <w:tc>
          <w:tcPr>
            <w:tcW w:w="993" w:type="dxa"/>
          </w:tcPr>
          <w:p>
            <w:pPr>
              <w:pStyle w:val="TableParagraph"/>
              <w:spacing w:before="168"/>
              <w:ind w:left="11"/>
              <w:rPr>
                <w:b/>
                <w:sz w:val="20"/>
              </w:rPr>
            </w:pPr>
            <w:r>
              <w:rPr>
                <w:b/>
                <w:spacing w:val="-5"/>
                <w:sz w:val="20"/>
              </w:rPr>
              <w:t>56</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565" w:hRule="atLeast"/>
        </w:trPr>
        <w:tc>
          <w:tcPr>
            <w:tcW w:w="566" w:type="dxa"/>
            <w:shd w:val="clear" w:color="auto" w:fill="B8CCE3"/>
          </w:tcPr>
          <w:p>
            <w:pPr>
              <w:pStyle w:val="TableParagraph"/>
              <w:spacing w:before="166"/>
              <w:ind w:left="77" w:right="67"/>
              <w:rPr>
                <w:b/>
                <w:sz w:val="20"/>
              </w:rPr>
            </w:pPr>
            <w:r>
              <w:rPr>
                <w:b/>
                <w:spacing w:val="-5"/>
                <w:sz w:val="20"/>
              </w:rPr>
              <w:t>04</w:t>
            </w:r>
          </w:p>
        </w:tc>
        <w:tc>
          <w:tcPr>
            <w:tcW w:w="2979" w:type="dxa"/>
          </w:tcPr>
          <w:p>
            <w:pPr>
              <w:pStyle w:val="TableParagraph"/>
              <w:spacing w:before="161"/>
              <w:ind w:left="69"/>
              <w:jc w:val="left"/>
              <w:rPr>
                <w:sz w:val="20"/>
              </w:rPr>
            </w:pPr>
            <w:r>
              <w:rPr>
                <w:sz w:val="20"/>
              </w:rPr>
              <w:t>Óleo</w:t>
            </w:r>
            <w:r>
              <w:rPr>
                <w:spacing w:val="-3"/>
                <w:sz w:val="20"/>
              </w:rPr>
              <w:t> </w:t>
            </w:r>
            <w:r>
              <w:rPr>
                <w:sz w:val="20"/>
              </w:rPr>
              <w:t>de</w:t>
            </w:r>
            <w:r>
              <w:rPr>
                <w:spacing w:val="-4"/>
                <w:sz w:val="20"/>
              </w:rPr>
              <w:t> </w:t>
            </w:r>
            <w:r>
              <w:rPr>
                <w:sz w:val="20"/>
              </w:rPr>
              <w:t>Freio</w:t>
            </w:r>
            <w:r>
              <w:rPr>
                <w:spacing w:val="-3"/>
                <w:sz w:val="20"/>
              </w:rPr>
              <w:t> </w:t>
            </w:r>
            <w:r>
              <w:rPr>
                <w:sz w:val="20"/>
              </w:rPr>
              <w:t>DOT</w:t>
            </w:r>
            <w:r>
              <w:rPr>
                <w:spacing w:val="-1"/>
                <w:sz w:val="20"/>
              </w:rPr>
              <w:t> </w:t>
            </w:r>
            <w:r>
              <w:rPr>
                <w:spacing w:val="-10"/>
                <w:sz w:val="20"/>
              </w:rPr>
              <w:t>4</w:t>
            </w:r>
          </w:p>
        </w:tc>
        <w:tc>
          <w:tcPr>
            <w:tcW w:w="1133" w:type="dxa"/>
          </w:tcPr>
          <w:p>
            <w:pPr>
              <w:pStyle w:val="TableParagraph"/>
              <w:spacing w:before="46"/>
              <w:ind w:left="309" w:right="127" w:hanging="171"/>
              <w:jc w:val="left"/>
              <w:rPr>
                <w:sz w:val="20"/>
              </w:rPr>
            </w:pPr>
            <w:r>
              <w:rPr>
                <w:spacing w:val="-2"/>
                <w:sz w:val="20"/>
              </w:rPr>
              <w:t>Vasilhame 500ml</w:t>
            </w:r>
          </w:p>
        </w:tc>
        <w:tc>
          <w:tcPr>
            <w:tcW w:w="993" w:type="dxa"/>
          </w:tcPr>
          <w:p>
            <w:pPr>
              <w:pStyle w:val="TableParagraph"/>
              <w:spacing w:before="166"/>
              <w:ind w:left="11"/>
              <w:rPr>
                <w:b/>
                <w:sz w:val="20"/>
              </w:rPr>
            </w:pPr>
            <w:r>
              <w:rPr>
                <w:b/>
                <w:spacing w:val="-5"/>
                <w:sz w:val="20"/>
              </w:rPr>
              <w:t>70</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568" w:hRule="atLeast"/>
        </w:trPr>
        <w:tc>
          <w:tcPr>
            <w:tcW w:w="566" w:type="dxa"/>
            <w:shd w:val="clear" w:color="auto" w:fill="B8CCE3"/>
          </w:tcPr>
          <w:p>
            <w:pPr>
              <w:pStyle w:val="TableParagraph"/>
              <w:spacing w:before="166"/>
              <w:ind w:left="77" w:right="67"/>
              <w:rPr>
                <w:b/>
                <w:sz w:val="20"/>
              </w:rPr>
            </w:pPr>
            <w:r>
              <w:rPr>
                <w:b/>
                <w:spacing w:val="-5"/>
                <w:sz w:val="20"/>
              </w:rPr>
              <w:t>05</w:t>
            </w:r>
          </w:p>
        </w:tc>
        <w:tc>
          <w:tcPr>
            <w:tcW w:w="2979" w:type="dxa"/>
          </w:tcPr>
          <w:p>
            <w:pPr>
              <w:pStyle w:val="TableParagraph"/>
              <w:spacing w:before="161"/>
              <w:ind w:left="69"/>
              <w:jc w:val="left"/>
              <w:rPr>
                <w:sz w:val="20"/>
              </w:rPr>
            </w:pPr>
            <w:r>
              <w:rPr>
                <w:sz w:val="20"/>
              </w:rPr>
              <w:t>Óleo</w:t>
            </w:r>
            <w:r>
              <w:rPr>
                <w:spacing w:val="-3"/>
                <w:sz w:val="20"/>
              </w:rPr>
              <w:t> </w:t>
            </w:r>
            <w:r>
              <w:rPr>
                <w:sz w:val="20"/>
              </w:rPr>
              <w:t>de</w:t>
            </w:r>
            <w:r>
              <w:rPr>
                <w:spacing w:val="-4"/>
                <w:sz w:val="20"/>
              </w:rPr>
              <w:t> </w:t>
            </w:r>
            <w:r>
              <w:rPr>
                <w:sz w:val="20"/>
              </w:rPr>
              <w:t>Freio</w:t>
            </w:r>
            <w:r>
              <w:rPr>
                <w:spacing w:val="-3"/>
                <w:sz w:val="20"/>
              </w:rPr>
              <w:t> </w:t>
            </w:r>
            <w:r>
              <w:rPr>
                <w:sz w:val="20"/>
              </w:rPr>
              <w:t>DOT</w:t>
            </w:r>
            <w:r>
              <w:rPr>
                <w:spacing w:val="-1"/>
                <w:sz w:val="20"/>
              </w:rPr>
              <w:t> </w:t>
            </w:r>
            <w:r>
              <w:rPr>
                <w:spacing w:val="-10"/>
                <w:sz w:val="20"/>
              </w:rPr>
              <w:t>5</w:t>
            </w:r>
          </w:p>
        </w:tc>
        <w:tc>
          <w:tcPr>
            <w:tcW w:w="1133" w:type="dxa"/>
          </w:tcPr>
          <w:p>
            <w:pPr>
              <w:pStyle w:val="TableParagraph"/>
              <w:spacing w:before="48"/>
              <w:ind w:left="309" w:right="127" w:hanging="171"/>
              <w:jc w:val="left"/>
              <w:rPr>
                <w:sz w:val="20"/>
              </w:rPr>
            </w:pPr>
            <w:r>
              <w:rPr>
                <w:spacing w:val="-2"/>
                <w:sz w:val="20"/>
              </w:rPr>
              <w:t>Vasilhame 500ml</w:t>
            </w:r>
          </w:p>
        </w:tc>
        <w:tc>
          <w:tcPr>
            <w:tcW w:w="993" w:type="dxa"/>
          </w:tcPr>
          <w:p>
            <w:pPr>
              <w:pStyle w:val="TableParagraph"/>
              <w:spacing w:before="166"/>
              <w:ind w:left="11"/>
              <w:rPr>
                <w:b/>
                <w:sz w:val="20"/>
              </w:rPr>
            </w:pPr>
            <w:r>
              <w:rPr>
                <w:b/>
                <w:spacing w:val="-5"/>
                <w:sz w:val="20"/>
              </w:rPr>
              <w:t>50</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566" w:hRule="atLeast"/>
        </w:trPr>
        <w:tc>
          <w:tcPr>
            <w:tcW w:w="566" w:type="dxa"/>
            <w:shd w:val="clear" w:color="auto" w:fill="B8CCE3"/>
          </w:tcPr>
          <w:p>
            <w:pPr>
              <w:pStyle w:val="TableParagraph"/>
              <w:spacing w:before="166"/>
              <w:ind w:left="77" w:right="67"/>
              <w:rPr>
                <w:b/>
                <w:sz w:val="20"/>
              </w:rPr>
            </w:pPr>
            <w:r>
              <w:rPr>
                <w:b/>
                <w:spacing w:val="-5"/>
                <w:sz w:val="20"/>
              </w:rPr>
              <w:t>06</w:t>
            </w:r>
          </w:p>
        </w:tc>
        <w:tc>
          <w:tcPr>
            <w:tcW w:w="2979" w:type="dxa"/>
          </w:tcPr>
          <w:p>
            <w:pPr>
              <w:pStyle w:val="TableParagraph"/>
              <w:spacing w:before="161"/>
              <w:ind w:left="69"/>
              <w:jc w:val="left"/>
              <w:rPr>
                <w:sz w:val="20"/>
              </w:rPr>
            </w:pPr>
            <w:r>
              <w:rPr>
                <w:sz w:val="20"/>
              </w:rPr>
              <w:t>Óleo</w:t>
            </w:r>
            <w:r>
              <w:rPr>
                <w:spacing w:val="-3"/>
                <w:sz w:val="20"/>
              </w:rPr>
              <w:t> </w:t>
            </w:r>
            <w:r>
              <w:rPr>
                <w:sz w:val="20"/>
              </w:rPr>
              <w:t>de</w:t>
            </w:r>
            <w:r>
              <w:rPr>
                <w:spacing w:val="-4"/>
                <w:sz w:val="20"/>
              </w:rPr>
              <w:t> </w:t>
            </w:r>
            <w:r>
              <w:rPr>
                <w:sz w:val="20"/>
              </w:rPr>
              <w:t>Freio</w:t>
            </w:r>
            <w:r>
              <w:rPr>
                <w:spacing w:val="-3"/>
                <w:sz w:val="20"/>
              </w:rPr>
              <w:t> </w:t>
            </w:r>
            <w:r>
              <w:rPr>
                <w:sz w:val="20"/>
              </w:rPr>
              <w:t>DOT</w:t>
            </w:r>
            <w:r>
              <w:rPr>
                <w:spacing w:val="-1"/>
                <w:sz w:val="20"/>
              </w:rPr>
              <w:t> </w:t>
            </w:r>
            <w:r>
              <w:rPr>
                <w:spacing w:val="-10"/>
                <w:sz w:val="20"/>
              </w:rPr>
              <w:t>5</w:t>
            </w:r>
          </w:p>
        </w:tc>
        <w:tc>
          <w:tcPr>
            <w:tcW w:w="1133" w:type="dxa"/>
          </w:tcPr>
          <w:p>
            <w:pPr>
              <w:pStyle w:val="TableParagraph"/>
              <w:spacing w:before="46"/>
              <w:ind w:left="285" w:right="127" w:hanging="147"/>
              <w:jc w:val="left"/>
              <w:rPr>
                <w:sz w:val="20"/>
              </w:rPr>
            </w:pPr>
            <w:r>
              <w:rPr>
                <w:spacing w:val="-2"/>
                <w:sz w:val="20"/>
              </w:rPr>
              <w:t>Vasilhame </w:t>
            </w:r>
            <w:r>
              <w:rPr>
                <w:sz w:val="20"/>
              </w:rPr>
              <w:t>2 litros</w:t>
            </w:r>
          </w:p>
        </w:tc>
        <w:tc>
          <w:tcPr>
            <w:tcW w:w="993" w:type="dxa"/>
          </w:tcPr>
          <w:p>
            <w:pPr>
              <w:pStyle w:val="TableParagraph"/>
              <w:spacing w:before="166"/>
              <w:ind w:left="11"/>
              <w:rPr>
                <w:b/>
                <w:sz w:val="20"/>
              </w:rPr>
            </w:pPr>
            <w:r>
              <w:rPr>
                <w:b/>
                <w:spacing w:val="-5"/>
                <w:sz w:val="20"/>
              </w:rPr>
              <w:t>60</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565" w:hRule="atLeast"/>
        </w:trPr>
        <w:tc>
          <w:tcPr>
            <w:tcW w:w="566" w:type="dxa"/>
            <w:shd w:val="clear" w:color="auto" w:fill="B8CCE3"/>
          </w:tcPr>
          <w:p>
            <w:pPr>
              <w:pStyle w:val="TableParagraph"/>
              <w:spacing w:before="166"/>
              <w:ind w:left="77" w:right="67"/>
              <w:rPr>
                <w:b/>
                <w:sz w:val="20"/>
              </w:rPr>
            </w:pPr>
            <w:r>
              <w:rPr>
                <w:b/>
                <w:spacing w:val="-5"/>
                <w:sz w:val="20"/>
              </w:rPr>
              <w:t>07</w:t>
            </w:r>
          </w:p>
        </w:tc>
        <w:tc>
          <w:tcPr>
            <w:tcW w:w="2979" w:type="dxa"/>
          </w:tcPr>
          <w:p>
            <w:pPr>
              <w:pStyle w:val="TableParagraph"/>
              <w:spacing w:before="46"/>
              <w:ind w:left="69" w:right="294"/>
              <w:jc w:val="left"/>
              <w:rPr>
                <w:sz w:val="20"/>
              </w:rPr>
            </w:pPr>
            <w:r>
              <w:rPr>
                <w:sz w:val="20"/>
              </w:rPr>
              <w:t>Óleo</w:t>
            </w:r>
            <w:r>
              <w:rPr>
                <w:spacing w:val="-13"/>
                <w:sz w:val="20"/>
              </w:rPr>
              <w:t> </w:t>
            </w:r>
            <w:r>
              <w:rPr>
                <w:sz w:val="20"/>
              </w:rPr>
              <w:t>hidráulico</w:t>
            </w:r>
            <w:r>
              <w:rPr>
                <w:spacing w:val="-12"/>
                <w:sz w:val="20"/>
              </w:rPr>
              <w:t> </w:t>
            </w:r>
            <w:r>
              <w:rPr>
                <w:sz w:val="20"/>
              </w:rPr>
              <w:t>para</w:t>
            </w:r>
            <w:r>
              <w:rPr>
                <w:spacing w:val="-13"/>
                <w:sz w:val="20"/>
              </w:rPr>
              <w:t> </w:t>
            </w:r>
            <w:r>
              <w:rPr>
                <w:sz w:val="20"/>
              </w:rPr>
              <w:t>torque 10W30 API GL4</w:t>
            </w:r>
          </w:p>
        </w:tc>
        <w:tc>
          <w:tcPr>
            <w:tcW w:w="1133" w:type="dxa"/>
          </w:tcPr>
          <w:p>
            <w:pPr>
              <w:pStyle w:val="TableParagraph"/>
              <w:spacing w:before="46"/>
              <w:ind w:left="235" w:right="126" w:hanging="96"/>
              <w:jc w:val="left"/>
              <w:rPr>
                <w:sz w:val="20"/>
              </w:rPr>
            </w:pPr>
            <w:r>
              <w:rPr>
                <w:spacing w:val="-2"/>
                <w:sz w:val="20"/>
              </w:rPr>
              <w:t>Vasilhame </w:t>
            </w:r>
            <w:r>
              <w:rPr>
                <w:sz w:val="20"/>
              </w:rPr>
              <w:t>20 litros</w:t>
            </w:r>
          </w:p>
        </w:tc>
        <w:tc>
          <w:tcPr>
            <w:tcW w:w="993" w:type="dxa"/>
          </w:tcPr>
          <w:p>
            <w:pPr>
              <w:pStyle w:val="TableParagraph"/>
              <w:spacing w:before="166"/>
              <w:ind w:left="11"/>
              <w:rPr>
                <w:b/>
                <w:sz w:val="20"/>
              </w:rPr>
            </w:pPr>
            <w:r>
              <w:rPr>
                <w:b/>
                <w:spacing w:val="-5"/>
                <w:sz w:val="20"/>
              </w:rPr>
              <w:t>10</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569" w:hRule="atLeast"/>
        </w:trPr>
        <w:tc>
          <w:tcPr>
            <w:tcW w:w="566" w:type="dxa"/>
            <w:shd w:val="clear" w:color="auto" w:fill="B8CCE3"/>
          </w:tcPr>
          <w:p>
            <w:pPr>
              <w:pStyle w:val="TableParagraph"/>
              <w:spacing w:before="169"/>
              <w:ind w:left="77" w:right="67"/>
              <w:rPr>
                <w:b/>
                <w:sz w:val="20"/>
              </w:rPr>
            </w:pPr>
            <w:r>
              <w:rPr>
                <w:b/>
                <w:spacing w:val="-5"/>
                <w:sz w:val="20"/>
              </w:rPr>
              <w:t>08</w:t>
            </w:r>
          </w:p>
        </w:tc>
        <w:tc>
          <w:tcPr>
            <w:tcW w:w="2979" w:type="dxa"/>
          </w:tcPr>
          <w:p>
            <w:pPr>
              <w:pStyle w:val="TableParagraph"/>
              <w:spacing w:before="48"/>
              <w:ind w:left="69"/>
              <w:jc w:val="left"/>
              <w:rPr>
                <w:sz w:val="20"/>
              </w:rPr>
            </w:pPr>
            <w:r>
              <w:rPr>
                <w:sz w:val="20"/>
              </w:rPr>
              <w:t>Óleo</w:t>
            </w:r>
            <w:r>
              <w:rPr>
                <w:spacing w:val="-10"/>
                <w:sz w:val="20"/>
              </w:rPr>
              <w:t> </w:t>
            </w:r>
            <w:r>
              <w:rPr>
                <w:sz w:val="20"/>
              </w:rPr>
              <w:t>SAE</w:t>
            </w:r>
            <w:r>
              <w:rPr>
                <w:spacing w:val="-11"/>
                <w:sz w:val="20"/>
              </w:rPr>
              <w:t> </w:t>
            </w:r>
            <w:r>
              <w:rPr>
                <w:sz w:val="20"/>
              </w:rPr>
              <w:t>15W40</w:t>
            </w:r>
            <w:r>
              <w:rPr>
                <w:spacing w:val="-10"/>
                <w:sz w:val="20"/>
              </w:rPr>
              <w:t> </w:t>
            </w:r>
            <w:r>
              <w:rPr>
                <w:sz w:val="20"/>
              </w:rPr>
              <w:t>p/motores</w:t>
            </w:r>
            <w:r>
              <w:rPr>
                <w:spacing w:val="-12"/>
                <w:sz w:val="20"/>
              </w:rPr>
              <w:t> </w:t>
            </w:r>
            <w:r>
              <w:rPr>
                <w:sz w:val="20"/>
              </w:rPr>
              <w:t>diesel Turbo API CH-4</w:t>
            </w:r>
          </w:p>
        </w:tc>
        <w:tc>
          <w:tcPr>
            <w:tcW w:w="1133" w:type="dxa"/>
          </w:tcPr>
          <w:p>
            <w:pPr>
              <w:pStyle w:val="TableParagraph"/>
              <w:spacing w:before="48"/>
              <w:ind w:left="184" w:right="127" w:hanging="46"/>
              <w:jc w:val="left"/>
              <w:rPr>
                <w:sz w:val="20"/>
              </w:rPr>
            </w:pPr>
            <w:r>
              <w:rPr>
                <w:spacing w:val="-2"/>
                <w:sz w:val="20"/>
              </w:rPr>
              <w:t>Vasilhame </w:t>
            </w:r>
            <w:r>
              <w:rPr>
                <w:sz w:val="20"/>
              </w:rPr>
              <w:t>200 litros</w:t>
            </w:r>
          </w:p>
        </w:tc>
        <w:tc>
          <w:tcPr>
            <w:tcW w:w="993" w:type="dxa"/>
          </w:tcPr>
          <w:p>
            <w:pPr>
              <w:pStyle w:val="TableParagraph"/>
              <w:spacing w:before="169"/>
              <w:ind w:left="11"/>
              <w:rPr>
                <w:b/>
                <w:sz w:val="20"/>
              </w:rPr>
            </w:pPr>
            <w:r>
              <w:rPr>
                <w:b/>
                <w:spacing w:val="-5"/>
                <w:sz w:val="20"/>
              </w:rPr>
              <w:t>12</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565" w:hRule="atLeast"/>
        </w:trPr>
        <w:tc>
          <w:tcPr>
            <w:tcW w:w="566" w:type="dxa"/>
            <w:shd w:val="clear" w:color="auto" w:fill="B8CCE3"/>
          </w:tcPr>
          <w:p>
            <w:pPr>
              <w:pStyle w:val="TableParagraph"/>
              <w:spacing w:before="166"/>
              <w:ind w:left="77" w:right="67"/>
              <w:rPr>
                <w:b/>
                <w:sz w:val="20"/>
              </w:rPr>
            </w:pPr>
            <w:r>
              <w:rPr>
                <w:b/>
                <w:spacing w:val="-5"/>
                <w:sz w:val="20"/>
              </w:rPr>
              <w:t>09</w:t>
            </w:r>
          </w:p>
        </w:tc>
        <w:tc>
          <w:tcPr>
            <w:tcW w:w="2979" w:type="dxa"/>
          </w:tcPr>
          <w:p>
            <w:pPr>
              <w:pStyle w:val="TableParagraph"/>
              <w:spacing w:before="46"/>
              <w:ind w:left="69"/>
              <w:jc w:val="left"/>
              <w:rPr>
                <w:sz w:val="20"/>
              </w:rPr>
            </w:pPr>
            <w:r>
              <w:rPr>
                <w:sz w:val="20"/>
              </w:rPr>
              <w:t>Óleo</w:t>
            </w:r>
            <w:r>
              <w:rPr>
                <w:spacing w:val="-10"/>
                <w:sz w:val="20"/>
              </w:rPr>
              <w:t> </w:t>
            </w:r>
            <w:r>
              <w:rPr>
                <w:sz w:val="20"/>
              </w:rPr>
              <w:t>SAE</w:t>
            </w:r>
            <w:r>
              <w:rPr>
                <w:spacing w:val="-11"/>
                <w:sz w:val="20"/>
              </w:rPr>
              <w:t> </w:t>
            </w:r>
            <w:r>
              <w:rPr>
                <w:sz w:val="20"/>
              </w:rPr>
              <w:t>15W40</w:t>
            </w:r>
            <w:r>
              <w:rPr>
                <w:spacing w:val="-10"/>
                <w:sz w:val="20"/>
              </w:rPr>
              <w:t> </w:t>
            </w:r>
            <w:r>
              <w:rPr>
                <w:sz w:val="20"/>
              </w:rPr>
              <w:t>p/motores</w:t>
            </w:r>
            <w:r>
              <w:rPr>
                <w:spacing w:val="-12"/>
                <w:sz w:val="20"/>
              </w:rPr>
              <w:t> </w:t>
            </w:r>
            <w:r>
              <w:rPr>
                <w:sz w:val="20"/>
              </w:rPr>
              <w:t>diesel Turbo API CH-4</w:t>
            </w:r>
          </w:p>
        </w:tc>
        <w:tc>
          <w:tcPr>
            <w:tcW w:w="1133" w:type="dxa"/>
          </w:tcPr>
          <w:p>
            <w:pPr>
              <w:pStyle w:val="TableParagraph"/>
              <w:spacing w:before="46"/>
              <w:ind w:left="201" w:right="127" w:hanging="63"/>
              <w:jc w:val="left"/>
              <w:rPr>
                <w:sz w:val="20"/>
              </w:rPr>
            </w:pPr>
            <w:r>
              <w:rPr>
                <w:spacing w:val="-2"/>
                <w:sz w:val="20"/>
              </w:rPr>
              <w:t>Vasilhame </w:t>
            </w:r>
            <w:r>
              <w:rPr>
                <w:sz w:val="20"/>
              </w:rPr>
              <w:t>20 Litros</w:t>
            </w:r>
          </w:p>
        </w:tc>
        <w:tc>
          <w:tcPr>
            <w:tcW w:w="993" w:type="dxa"/>
          </w:tcPr>
          <w:p>
            <w:pPr>
              <w:pStyle w:val="TableParagraph"/>
              <w:spacing w:before="166"/>
              <w:ind w:left="11"/>
              <w:rPr>
                <w:b/>
                <w:sz w:val="20"/>
              </w:rPr>
            </w:pPr>
            <w:r>
              <w:rPr>
                <w:b/>
                <w:spacing w:val="-5"/>
                <w:sz w:val="20"/>
              </w:rPr>
              <w:t>30</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1149" w:hRule="atLeast"/>
        </w:trPr>
        <w:tc>
          <w:tcPr>
            <w:tcW w:w="566" w:type="dxa"/>
            <w:shd w:val="clear" w:color="auto" w:fill="B8CCE3"/>
          </w:tcPr>
          <w:p>
            <w:pPr>
              <w:pStyle w:val="TableParagraph"/>
              <w:spacing w:before="228"/>
              <w:jc w:val="left"/>
              <w:rPr>
                <w:b/>
                <w:sz w:val="20"/>
              </w:rPr>
            </w:pPr>
          </w:p>
          <w:p>
            <w:pPr>
              <w:pStyle w:val="TableParagraph"/>
              <w:ind w:left="77" w:right="67"/>
              <w:rPr>
                <w:b/>
                <w:sz w:val="20"/>
              </w:rPr>
            </w:pPr>
            <w:r>
              <w:rPr>
                <w:b/>
                <w:spacing w:val="-5"/>
                <w:sz w:val="20"/>
              </w:rPr>
              <w:t>10</w:t>
            </w:r>
          </w:p>
        </w:tc>
        <w:tc>
          <w:tcPr>
            <w:tcW w:w="2979" w:type="dxa"/>
          </w:tcPr>
          <w:p>
            <w:pPr>
              <w:pStyle w:val="TableParagraph"/>
              <w:ind w:left="69"/>
              <w:jc w:val="left"/>
              <w:rPr>
                <w:sz w:val="20"/>
              </w:rPr>
            </w:pPr>
            <w:r>
              <w:rPr>
                <w:sz w:val="20"/>
              </w:rPr>
              <w:t>Óleo motor multiviscoso, SAE 15W40</w:t>
            </w:r>
            <w:r>
              <w:rPr>
                <w:spacing w:val="-7"/>
                <w:sz w:val="20"/>
              </w:rPr>
              <w:t> </w:t>
            </w:r>
            <w:r>
              <w:rPr>
                <w:sz w:val="20"/>
              </w:rPr>
              <w:t>/</w:t>
            </w:r>
            <w:r>
              <w:rPr>
                <w:spacing w:val="-9"/>
                <w:sz w:val="20"/>
              </w:rPr>
              <w:t> </w:t>
            </w:r>
            <w:r>
              <w:rPr>
                <w:sz w:val="20"/>
              </w:rPr>
              <w:t>Classe</w:t>
            </w:r>
            <w:r>
              <w:rPr>
                <w:spacing w:val="-8"/>
                <w:sz w:val="20"/>
              </w:rPr>
              <w:t> </w:t>
            </w:r>
            <w:r>
              <w:rPr>
                <w:sz w:val="20"/>
              </w:rPr>
              <w:t>228.3</w:t>
            </w:r>
            <w:r>
              <w:rPr>
                <w:spacing w:val="-7"/>
                <w:sz w:val="20"/>
              </w:rPr>
              <w:t> </w:t>
            </w:r>
            <w:r>
              <w:rPr>
                <w:sz w:val="20"/>
              </w:rPr>
              <w:t>API</w:t>
            </w:r>
            <w:r>
              <w:rPr>
                <w:spacing w:val="-8"/>
                <w:sz w:val="20"/>
              </w:rPr>
              <w:t> </w:t>
            </w:r>
            <w:r>
              <w:rPr>
                <w:sz w:val="20"/>
              </w:rPr>
              <w:t>CI-4</w:t>
            </w:r>
          </w:p>
          <w:p>
            <w:pPr>
              <w:pStyle w:val="TableParagraph"/>
              <w:ind w:left="69"/>
              <w:jc w:val="left"/>
              <w:rPr>
                <w:sz w:val="20"/>
              </w:rPr>
            </w:pPr>
            <w:r>
              <w:rPr>
                <w:spacing w:val="-4"/>
                <w:sz w:val="20"/>
              </w:rPr>
              <w:t>Plus</w:t>
            </w:r>
          </w:p>
          <w:p>
            <w:pPr>
              <w:pStyle w:val="TableParagraph"/>
              <w:spacing w:line="230" w:lineRule="atLeast"/>
              <w:ind w:left="69"/>
              <w:jc w:val="left"/>
              <w:rPr>
                <w:sz w:val="20"/>
              </w:rPr>
            </w:pPr>
            <w:r>
              <w:rPr>
                <w:sz w:val="20"/>
              </w:rPr>
              <w:t>Especificação</w:t>
            </w:r>
            <w:r>
              <w:rPr>
                <w:spacing w:val="-13"/>
                <w:sz w:val="20"/>
              </w:rPr>
              <w:t> </w:t>
            </w:r>
            <w:r>
              <w:rPr>
                <w:sz w:val="20"/>
              </w:rPr>
              <w:t>conforme</w:t>
            </w:r>
            <w:r>
              <w:rPr>
                <w:spacing w:val="-12"/>
                <w:sz w:val="20"/>
              </w:rPr>
              <w:t> </w:t>
            </w:r>
            <w:r>
              <w:rPr>
                <w:sz w:val="20"/>
              </w:rPr>
              <w:t>DBL </w:t>
            </w:r>
            <w:r>
              <w:rPr>
                <w:spacing w:val="-2"/>
                <w:sz w:val="20"/>
              </w:rPr>
              <w:t>6610.30</w:t>
            </w:r>
          </w:p>
        </w:tc>
        <w:tc>
          <w:tcPr>
            <w:tcW w:w="1133" w:type="dxa"/>
          </w:tcPr>
          <w:p>
            <w:pPr>
              <w:pStyle w:val="TableParagraph"/>
              <w:spacing w:before="108"/>
              <w:jc w:val="left"/>
              <w:rPr>
                <w:b/>
                <w:sz w:val="20"/>
              </w:rPr>
            </w:pPr>
          </w:p>
          <w:p>
            <w:pPr>
              <w:pStyle w:val="TableParagraph"/>
              <w:ind w:left="201" w:right="77" w:hanging="113"/>
              <w:jc w:val="left"/>
              <w:rPr>
                <w:sz w:val="20"/>
              </w:rPr>
            </w:pPr>
            <w:r>
              <w:rPr>
                <w:spacing w:val="-2"/>
                <w:sz w:val="20"/>
              </w:rPr>
              <w:t>Embalagem </w:t>
            </w:r>
            <w:r>
              <w:rPr>
                <w:sz w:val="20"/>
              </w:rPr>
              <w:t>20 Litros</w:t>
            </w:r>
          </w:p>
        </w:tc>
        <w:tc>
          <w:tcPr>
            <w:tcW w:w="993" w:type="dxa"/>
          </w:tcPr>
          <w:p>
            <w:pPr>
              <w:pStyle w:val="TableParagraph"/>
              <w:spacing w:before="228"/>
              <w:jc w:val="left"/>
              <w:rPr>
                <w:b/>
                <w:sz w:val="20"/>
              </w:rPr>
            </w:pPr>
          </w:p>
          <w:p>
            <w:pPr>
              <w:pStyle w:val="TableParagraph"/>
              <w:ind w:left="11"/>
              <w:rPr>
                <w:b/>
                <w:sz w:val="20"/>
              </w:rPr>
            </w:pPr>
            <w:r>
              <w:rPr>
                <w:b/>
                <w:spacing w:val="-5"/>
                <w:sz w:val="20"/>
              </w:rPr>
              <w:t>02</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567" w:hRule="atLeast"/>
        </w:trPr>
        <w:tc>
          <w:tcPr>
            <w:tcW w:w="566" w:type="dxa"/>
            <w:shd w:val="clear" w:color="auto" w:fill="B8CCE3"/>
          </w:tcPr>
          <w:p>
            <w:pPr>
              <w:pStyle w:val="TableParagraph"/>
              <w:spacing w:before="167"/>
              <w:ind w:left="77" w:right="67"/>
              <w:rPr>
                <w:b/>
                <w:sz w:val="20"/>
              </w:rPr>
            </w:pPr>
            <w:r>
              <w:rPr>
                <w:b/>
                <w:spacing w:val="-5"/>
                <w:sz w:val="20"/>
              </w:rPr>
              <w:t>11</w:t>
            </w:r>
          </w:p>
        </w:tc>
        <w:tc>
          <w:tcPr>
            <w:tcW w:w="2979" w:type="dxa"/>
          </w:tcPr>
          <w:p>
            <w:pPr>
              <w:pStyle w:val="TableParagraph"/>
              <w:spacing w:before="162"/>
              <w:ind w:left="69"/>
              <w:jc w:val="left"/>
              <w:rPr>
                <w:sz w:val="20"/>
              </w:rPr>
            </w:pPr>
            <w:r>
              <w:rPr>
                <w:sz w:val="20"/>
              </w:rPr>
              <w:t>Óleo</w:t>
            </w:r>
            <w:r>
              <w:rPr>
                <w:spacing w:val="-5"/>
                <w:sz w:val="20"/>
              </w:rPr>
              <w:t> </w:t>
            </w:r>
            <w:r>
              <w:rPr>
                <w:sz w:val="20"/>
              </w:rPr>
              <w:t>Motor</w:t>
            </w:r>
            <w:r>
              <w:rPr>
                <w:spacing w:val="-5"/>
                <w:sz w:val="20"/>
              </w:rPr>
              <w:t> </w:t>
            </w:r>
            <w:r>
              <w:rPr>
                <w:sz w:val="20"/>
              </w:rPr>
              <w:t>15W40</w:t>
            </w:r>
            <w:r>
              <w:rPr>
                <w:spacing w:val="-4"/>
                <w:sz w:val="20"/>
              </w:rPr>
              <w:t> </w:t>
            </w:r>
            <w:r>
              <w:rPr>
                <w:sz w:val="20"/>
              </w:rPr>
              <w:t>extra</w:t>
            </w:r>
            <w:r>
              <w:rPr>
                <w:spacing w:val="-5"/>
                <w:sz w:val="20"/>
              </w:rPr>
              <w:t> </w:t>
            </w:r>
            <w:r>
              <w:rPr>
                <w:spacing w:val="-4"/>
                <w:sz w:val="20"/>
              </w:rPr>
              <w:t>turbo</w:t>
            </w:r>
          </w:p>
        </w:tc>
        <w:tc>
          <w:tcPr>
            <w:tcW w:w="1133" w:type="dxa"/>
          </w:tcPr>
          <w:p>
            <w:pPr>
              <w:pStyle w:val="TableParagraph"/>
              <w:spacing w:before="47"/>
              <w:ind w:left="324" w:right="126" w:hanging="185"/>
              <w:jc w:val="left"/>
              <w:rPr>
                <w:sz w:val="20"/>
              </w:rPr>
            </w:pPr>
            <w:r>
              <w:rPr>
                <w:spacing w:val="-2"/>
                <w:sz w:val="20"/>
              </w:rPr>
              <w:t>Vasilhame </w:t>
            </w:r>
            <w:r>
              <w:rPr>
                <w:sz w:val="20"/>
              </w:rPr>
              <w:t>1 litro</w:t>
            </w:r>
          </w:p>
        </w:tc>
        <w:tc>
          <w:tcPr>
            <w:tcW w:w="993" w:type="dxa"/>
          </w:tcPr>
          <w:p>
            <w:pPr>
              <w:pStyle w:val="TableParagraph"/>
              <w:spacing w:before="167"/>
              <w:ind w:left="11"/>
              <w:rPr>
                <w:b/>
                <w:sz w:val="20"/>
              </w:rPr>
            </w:pPr>
            <w:r>
              <w:rPr>
                <w:b/>
                <w:spacing w:val="-5"/>
                <w:sz w:val="20"/>
              </w:rPr>
              <w:t>10</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566" w:hRule="atLeast"/>
        </w:trPr>
        <w:tc>
          <w:tcPr>
            <w:tcW w:w="566" w:type="dxa"/>
            <w:shd w:val="clear" w:color="auto" w:fill="B8CCE3"/>
          </w:tcPr>
          <w:p>
            <w:pPr>
              <w:pStyle w:val="TableParagraph"/>
              <w:spacing w:before="166"/>
              <w:ind w:left="77" w:right="67"/>
              <w:rPr>
                <w:b/>
                <w:sz w:val="20"/>
              </w:rPr>
            </w:pPr>
            <w:r>
              <w:rPr>
                <w:b/>
                <w:spacing w:val="-5"/>
                <w:sz w:val="20"/>
              </w:rPr>
              <w:t>12</w:t>
            </w:r>
          </w:p>
        </w:tc>
        <w:tc>
          <w:tcPr>
            <w:tcW w:w="2979" w:type="dxa"/>
          </w:tcPr>
          <w:p>
            <w:pPr>
              <w:pStyle w:val="TableParagraph"/>
              <w:spacing w:before="161"/>
              <w:ind w:left="69"/>
              <w:jc w:val="left"/>
              <w:rPr>
                <w:sz w:val="20"/>
              </w:rPr>
            </w:pPr>
            <w:r>
              <w:rPr>
                <w:sz w:val="20"/>
              </w:rPr>
              <w:t>Óleo</w:t>
            </w:r>
            <w:r>
              <w:rPr>
                <w:spacing w:val="-6"/>
                <w:sz w:val="20"/>
              </w:rPr>
              <w:t> </w:t>
            </w:r>
            <w:r>
              <w:rPr>
                <w:sz w:val="20"/>
              </w:rPr>
              <w:t>diferencia</w:t>
            </w:r>
            <w:r>
              <w:rPr>
                <w:spacing w:val="-6"/>
                <w:sz w:val="20"/>
              </w:rPr>
              <w:t> </w:t>
            </w:r>
            <w:r>
              <w:rPr>
                <w:spacing w:val="-2"/>
                <w:sz w:val="20"/>
              </w:rPr>
              <w:t>85W140</w:t>
            </w:r>
          </w:p>
        </w:tc>
        <w:tc>
          <w:tcPr>
            <w:tcW w:w="1133" w:type="dxa"/>
          </w:tcPr>
          <w:p>
            <w:pPr>
              <w:pStyle w:val="TableParagraph"/>
              <w:spacing w:before="46"/>
              <w:ind w:left="324" w:right="126" w:hanging="185"/>
              <w:jc w:val="left"/>
              <w:rPr>
                <w:sz w:val="20"/>
              </w:rPr>
            </w:pPr>
            <w:r>
              <w:rPr>
                <w:spacing w:val="-2"/>
                <w:sz w:val="20"/>
              </w:rPr>
              <w:t>Vasilhame </w:t>
            </w:r>
            <w:r>
              <w:rPr>
                <w:sz w:val="20"/>
              </w:rPr>
              <w:t>1 litro</w:t>
            </w:r>
          </w:p>
        </w:tc>
        <w:tc>
          <w:tcPr>
            <w:tcW w:w="993" w:type="dxa"/>
          </w:tcPr>
          <w:p>
            <w:pPr>
              <w:pStyle w:val="TableParagraph"/>
              <w:spacing w:before="166"/>
              <w:ind w:left="11"/>
              <w:rPr>
                <w:b/>
                <w:sz w:val="20"/>
              </w:rPr>
            </w:pPr>
            <w:r>
              <w:rPr>
                <w:b/>
                <w:spacing w:val="-5"/>
                <w:sz w:val="20"/>
              </w:rPr>
              <w:t>30</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568" w:hRule="atLeast"/>
        </w:trPr>
        <w:tc>
          <w:tcPr>
            <w:tcW w:w="566" w:type="dxa"/>
            <w:shd w:val="clear" w:color="auto" w:fill="B8CCE3"/>
          </w:tcPr>
          <w:p>
            <w:pPr>
              <w:pStyle w:val="TableParagraph"/>
              <w:spacing w:before="168"/>
              <w:ind w:left="77" w:right="67"/>
              <w:rPr>
                <w:b/>
                <w:sz w:val="20"/>
              </w:rPr>
            </w:pPr>
            <w:r>
              <w:rPr>
                <w:b/>
                <w:spacing w:val="-5"/>
                <w:sz w:val="20"/>
              </w:rPr>
              <w:t>13</w:t>
            </w:r>
          </w:p>
        </w:tc>
        <w:tc>
          <w:tcPr>
            <w:tcW w:w="2979" w:type="dxa"/>
          </w:tcPr>
          <w:p>
            <w:pPr>
              <w:pStyle w:val="TableParagraph"/>
              <w:spacing w:before="48"/>
              <w:ind w:left="69" w:right="86"/>
              <w:jc w:val="left"/>
              <w:rPr>
                <w:sz w:val="20"/>
              </w:rPr>
            </w:pPr>
            <w:r>
              <w:rPr>
                <w:sz w:val="20"/>
              </w:rPr>
              <w:t>Óleo</w:t>
            </w:r>
            <w:r>
              <w:rPr>
                <w:spacing w:val="-10"/>
                <w:sz w:val="20"/>
              </w:rPr>
              <w:t> </w:t>
            </w:r>
            <w:r>
              <w:rPr>
                <w:sz w:val="20"/>
              </w:rPr>
              <w:t>lubrificante</w:t>
            </w:r>
            <w:r>
              <w:rPr>
                <w:spacing w:val="-11"/>
                <w:sz w:val="20"/>
              </w:rPr>
              <w:t> </w:t>
            </w:r>
            <w:r>
              <w:rPr>
                <w:sz w:val="20"/>
              </w:rPr>
              <w:t>90W140</w:t>
            </w:r>
            <w:r>
              <w:rPr>
                <w:spacing w:val="-10"/>
                <w:sz w:val="20"/>
              </w:rPr>
              <w:t> </w:t>
            </w:r>
            <w:r>
              <w:rPr>
                <w:sz w:val="20"/>
              </w:rPr>
              <w:t>API</w:t>
            </w:r>
            <w:r>
              <w:rPr>
                <w:spacing w:val="-11"/>
                <w:sz w:val="20"/>
              </w:rPr>
              <w:t> </w:t>
            </w:r>
            <w:r>
              <w:rPr>
                <w:sz w:val="20"/>
              </w:rPr>
              <w:t>GL 5 para diferencial motor a diesel</w:t>
            </w:r>
          </w:p>
        </w:tc>
        <w:tc>
          <w:tcPr>
            <w:tcW w:w="1133" w:type="dxa"/>
          </w:tcPr>
          <w:p>
            <w:pPr>
              <w:pStyle w:val="TableParagraph"/>
              <w:spacing w:before="48"/>
              <w:ind w:left="184" w:right="127" w:hanging="46"/>
              <w:jc w:val="left"/>
              <w:rPr>
                <w:sz w:val="20"/>
              </w:rPr>
            </w:pPr>
            <w:r>
              <w:rPr>
                <w:spacing w:val="-2"/>
                <w:sz w:val="20"/>
              </w:rPr>
              <w:t>Vasilhame </w:t>
            </w:r>
            <w:r>
              <w:rPr>
                <w:sz w:val="20"/>
              </w:rPr>
              <w:t>200</w:t>
            </w:r>
            <w:r>
              <w:rPr>
                <w:spacing w:val="1"/>
                <w:sz w:val="20"/>
              </w:rPr>
              <w:t> </w:t>
            </w:r>
            <w:r>
              <w:rPr>
                <w:spacing w:val="-2"/>
                <w:sz w:val="20"/>
              </w:rPr>
              <w:t>litros</w:t>
            </w:r>
          </w:p>
        </w:tc>
        <w:tc>
          <w:tcPr>
            <w:tcW w:w="993" w:type="dxa"/>
          </w:tcPr>
          <w:p>
            <w:pPr>
              <w:pStyle w:val="TableParagraph"/>
              <w:spacing w:before="168"/>
              <w:ind w:left="11"/>
              <w:rPr>
                <w:b/>
                <w:sz w:val="20"/>
              </w:rPr>
            </w:pPr>
            <w:r>
              <w:rPr>
                <w:b/>
                <w:spacing w:val="-5"/>
                <w:sz w:val="20"/>
              </w:rPr>
              <w:t>05</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566" w:hRule="atLeast"/>
        </w:trPr>
        <w:tc>
          <w:tcPr>
            <w:tcW w:w="566" w:type="dxa"/>
            <w:shd w:val="clear" w:color="auto" w:fill="B8CCE3"/>
          </w:tcPr>
          <w:p>
            <w:pPr>
              <w:pStyle w:val="TableParagraph"/>
              <w:spacing w:before="166"/>
              <w:ind w:left="77" w:right="67"/>
              <w:rPr>
                <w:b/>
                <w:sz w:val="20"/>
              </w:rPr>
            </w:pPr>
            <w:r>
              <w:rPr>
                <w:b/>
                <w:spacing w:val="-5"/>
                <w:sz w:val="20"/>
              </w:rPr>
              <w:t>14</w:t>
            </w:r>
          </w:p>
        </w:tc>
        <w:tc>
          <w:tcPr>
            <w:tcW w:w="2979" w:type="dxa"/>
          </w:tcPr>
          <w:p>
            <w:pPr>
              <w:pStyle w:val="TableParagraph"/>
              <w:spacing w:before="46"/>
              <w:ind w:left="69"/>
              <w:jc w:val="left"/>
              <w:rPr>
                <w:sz w:val="20"/>
              </w:rPr>
            </w:pPr>
            <w:r>
              <w:rPr>
                <w:sz w:val="20"/>
              </w:rPr>
              <w:t>Óleo</w:t>
            </w:r>
            <w:r>
              <w:rPr>
                <w:spacing w:val="-13"/>
                <w:sz w:val="20"/>
              </w:rPr>
              <w:t> </w:t>
            </w:r>
            <w:r>
              <w:rPr>
                <w:sz w:val="20"/>
              </w:rPr>
              <w:t>hidráulico</w:t>
            </w:r>
            <w:r>
              <w:rPr>
                <w:spacing w:val="-12"/>
                <w:sz w:val="20"/>
              </w:rPr>
              <w:t> </w:t>
            </w:r>
            <w:r>
              <w:rPr>
                <w:sz w:val="20"/>
              </w:rPr>
              <w:t>CAT</w:t>
            </w:r>
            <w:r>
              <w:rPr>
                <w:spacing w:val="-13"/>
                <w:sz w:val="20"/>
              </w:rPr>
              <w:t> </w:t>
            </w:r>
            <w:r>
              <w:rPr>
                <w:sz w:val="20"/>
              </w:rPr>
              <w:t>Hydro Advanced 10</w:t>
            </w:r>
          </w:p>
        </w:tc>
        <w:tc>
          <w:tcPr>
            <w:tcW w:w="1133" w:type="dxa"/>
          </w:tcPr>
          <w:p>
            <w:pPr>
              <w:pStyle w:val="TableParagraph"/>
              <w:spacing w:before="46"/>
              <w:ind w:left="235" w:right="126" w:hanging="96"/>
              <w:jc w:val="left"/>
              <w:rPr>
                <w:sz w:val="20"/>
              </w:rPr>
            </w:pPr>
            <w:r>
              <w:rPr>
                <w:spacing w:val="-2"/>
                <w:sz w:val="20"/>
              </w:rPr>
              <w:t>Vasilhame </w:t>
            </w:r>
            <w:r>
              <w:rPr>
                <w:sz w:val="20"/>
              </w:rPr>
              <w:t>20 litros</w:t>
            </w:r>
          </w:p>
        </w:tc>
        <w:tc>
          <w:tcPr>
            <w:tcW w:w="993" w:type="dxa"/>
          </w:tcPr>
          <w:p>
            <w:pPr>
              <w:pStyle w:val="TableParagraph"/>
              <w:spacing w:before="166"/>
              <w:ind w:left="11"/>
              <w:rPr>
                <w:b/>
                <w:sz w:val="20"/>
              </w:rPr>
            </w:pPr>
            <w:r>
              <w:rPr>
                <w:b/>
                <w:spacing w:val="-5"/>
                <w:sz w:val="20"/>
              </w:rPr>
              <w:t>10</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bl>
    <w:p>
      <w:pPr>
        <w:spacing w:after="0"/>
        <w:jc w:val="left"/>
        <w:rPr>
          <w:sz w:val="20"/>
        </w:rPr>
        <w:sectPr>
          <w:pgSz w:w="11930" w:h="16850"/>
          <w:pgMar w:header="451" w:footer="654" w:top="1840" w:bottom="900" w:left="1420" w:right="480"/>
        </w:sectPr>
      </w:pPr>
    </w:p>
    <w:p>
      <w:pPr>
        <w:spacing w:line="240" w:lineRule="auto" w:before="7" w:after="0"/>
        <w:rPr>
          <w:b/>
          <w:sz w:val="7"/>
        </w:r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979"/>
        <w:gridCol w:w="1133"/>
        <w:gridCol w:w="993"/>
        <w:gridCol w:w="1133"/>
        <w:gridCol w:w="1279"/>
        <w:gridCol w:w="1416"/>
      </w:tblGrid>
      <w:tr>
        <w:trPr>
          <w:trHeight w:val="568" w:hRule="atLeast"/>
        </w:trPr>
        <w:tc>
          <w:tcPr>
            <w:tcW w:w="566" w:type="dxa"/>
            <w:shd w:val="clear" w:color="auto" w:fill="B8CCE3"/>
          </w:tcPr>
          <w:p>
            <w:pPr>
              <w:pStyle w:val="TableParagraph"/>
              <w:spacing w:before="168"/>
              <w:ind w:left="77" w:right="67"/>
              <w:rPr>
                <w:b/>
                <w:sz w:val="20"/>
              </w:rPr>
            </w:pPr>
            <w:r>
              <w:rPr>
                <w:b/>
                <w:spacing w:val="-5"/>
                <w:sz w:val="20"/>
              </w:rPr>
              <w:t>15</w:t>
            </w:r>
          </w:p>
        </w:tc>
        <w:tc>
          <w:tcPr>
            <w:tcW w:w="2979" w:type="dxa"/>
          </w:tcPr>
          <w:p>
            <w:pPr>
              <w:pStyle w:val="TableParagraph"/>
              <w:spacing w:before="48"/>
              <w:ind w:left="69"/>
              <w:jc w:val="left"/>
              <w:rPr>
                <w:sz w:val="20"/>
              </w:rPr>
            </w:pPr>
            <w:r>
              <w:rPr>
                <w:sz w:val="20"/>
              </w:rPr>
              <w:t>Óleo</w:t>
            </w:r>
            <w:r>
              <w:rPr>
                <w:spacing w:val="-10"/>
                <w:sz w:val="20"/>
              </w:rPr>
              <w:t> </w:t>
            </w:r>
            <w:r>
              <w:rPr>
                <w:sz w:val="20"/>
              </w:rPr>
              <w:t>Lubrificante</w:t>
            </w:r>
            <w:r>
              <w:rPr>
                <w:spacing w:val="-11"/>
                <w:sz w:val="20"/>
              </w:rPr>
              <w:t> </w:t>
            </w:r>
            <w:r>
              <w:rPr>
                <w:sz w:val="20"/>
              </w:rPr>
              <w:t>para</w:t>
            </w:r>
            <w:r>
              <w:rPr>
                <w:spacing w:val="-11"/>
                <w:sz w:val="20"/>
              </w:rPr>
              <w:t> </w:t>
            </w:r>
            <w:r>
              <w:rPr>
                <w:sz w:val="20"/>
              </w:rPr>
              <w:t>caixa</w:t>
            </w:r>
            <w:r>
              <w:rPr>
                <w:spacing w:val="-11"/>
                <w:sz w:val="20"/>
              </w:rPr>
              <w:t> </w:t>
            </w:r>
            <w:r>
              <w:rPr>
                <w:sz w:val="20"/>
              </w:rPr>
              <w:t>de câmbio 80w90 API GL 5</w:t>
            </w:r>
          </w:p>
        </w:tc>
        <w:tc>
          <w:tcPr>
            <w:tcW w:w="1133" w:type="dxa"/>
          </w:tcPr>
          <w:p>
            <w:pPr>
              <w:pStyle w:val="TableParagraph"/>
              <w:spacing w:before="48"/>
              <w:ind w:left="235" w:right="126" w:hanging="96"/>
              <w:jc w:val="left"/>
              <w:rPr>
                <w:sz w:val="20"/>
              </w:rPr>
            </w:pPr>
            <w:r>
              <w:rPr>
                <w:spacing w:val="-2"/>
                <w:sz w:val="20"/>
              </w:rPr>
              <w:t>Vasilhame </w:t>
            </w:r>
            <w:r>
              <w:rPr>
                <w:sz w:val="20"/>
              </w:rPr>
              <w:t>20 litros</w:t>
            </w:r>
          </w:p>
        </w:tc>
        <w:tc>
          <w:tcPr>
            <w:tcW w:w="993" w:type="dxa"/>
          </w:tcPr>
          <w:p>
            <w:pPr>
              <w:pStyle w:val="TableParagraph"/>
              <w:spacing w:before="168"/>
              <w:ind w:left="11"/>
              <w:rPr>
                <w:b/>
                <w:sz w:val="20"/>
              </w:rPr>
            </w:pPr>
            <w:r>
              <w:rPr>
                <w:b/>
                <w:spacing w:val="-5"/>
                <w:sz w:val="20"/>
              </w:rPr>
              <w:t>10</w:t>
            </w:r>
          </w:p>
        </w:tc>
        <w:tc>
          <w:tcPr>
            <w:tcW w:w="1133" w:type="dxa"/>
          </w:tcPr>
          <w:p>
            <w:pPr>
              <w:pStyle w:val="TableParagraph"/>
              <w:jc w:val="left"/>
              <w:rPr>
                <w:sz w:val="18"/>
              </w:rPr>
            </w:pPr>
          </w:p>
        </w:tc>
        <w:tc>
          <w:tcPr>
            <w:tcW w:w="1279" w:type="dxa"/>
          </w:tcPr>
          <w:p>
            <w:pPr>
              <w:pStyle w:val="TableParagraph"/>
              <w:jc w:val="left"/>
              <w:rPr>
                <w:sz w:val="18"/>
              </w:rPr>
            </w:pPr>
          </w:p>
        </w:tc>
        <w:tc>
          <w:tcPr>
            <w:tcW w:w="1416" w:type="dxa"/>
          </w:tcPr>
          <w:p>
            <w:pPr>
              <w:pStyle w:val="TableParagraph"/>
              <w:jc w:val="left"/>
              <w:rPr>
                <w:sz w:val="18"/>
              </w:rPr>
            </w:pPr>
          </w:p>
        </w:tc>
      </w:tr>
      <w:tr>
        <w:trPr>
          <w:trHeight w:val="565" w:hRule="atLeast"/>
        </w:trPr>
        <w:tc>
          <w:tcPr>
            <w:tcW w:w="566" w:type="dxa"/>
            <w:shd w:val="clear" w:color="auto" w:fill="B8CCE3"/>
          </w:tcPr>
          <w:p>
            <w:pPr>
              <w:pStyle w:val="TableParagraph"/>
              <w:spacing w:before="166"/>
              <w:ind w:left="77" w:right="67"/>
              <w:rPr>
                <w:b/>
                <w:sz w:val="20"/>
              </w:rPr>
            </w:pPr>
            <w:r>
              <w:rPr>
                <w:b/>
                <w:spacing w:val="-5"/>
                <w:sz w:val="20"/>
              </w:rPr>
              <w:t>16</w:t>
            </w:r>
          </w:p>
        </w:tc>
        <w:tc>
          <w:tcPr>
            <w:tcW w:w="2979" w:type="dxa"/>
          </w:tcPr>
          <w:p>
            <w:pPr>
              <w:pStyle w:val="TableParagraph"/>
              <w:spacing w:before="161"/>
              <w:ind w:left="69"/>
              <w:jc w:val="left"/>
              <w:rPr>
                <w:sz w:val="20"/>
              </w:rPr>
            </w:pPr>
            <w:r>
              <w:rPr>
                <w:sz w:val="20"/>
              </w:rPr>
              <w:t>Óleo</w:t>
            </w:r>
            <w:r>
              <w:rPr>
                <w:spacing w:val="-4"/>
                <w:sz w:val="20"/>
              </w:rPr>
              <w:t> </w:t>
            </w:r>
            <w:r>
              <w:rPr>
                <w:sz w:val="20"/>
              </w:rPr>
              <w:t>de</w:t>
            </w:r>
            <w:r>
              <w:rPr>
                <w:spacing w:val="-4"/>
                <w:sz w:val="20"/>
              </w:rPr>
              <w:t> </w:t>
            </w:r>
            <w:r>
              <w:rPr>
                <w:sz w:val="20"/>
              </w:rPr>
              <w:t>caixa</w:t>
            </w:r>
            <w:r>
              <w:rPr>
                <w:spacing w:val="-5"/>
                <w:sz w:val="20"/>
              </w:rPr>
              <w:t> </w:t>
            </w:r>
            <w:r>
              <w:rPr>
                <w:sz w:val="20"/>
              </w:rPr>
              <w:t>80W90</w:t>
            </w:r>
            <w:r>
              <w:rPr>
                <w:spacing w:val="-3"/>
                <w:sz w:val="20"/>
              </w:rPr>
              <w:t> </w:t>
            </w:r>
            <w:r>
              <w:rPr>
                <w:sz w:val="20"/>
              </w:rPr>
              <w:t>API</w:t>
            </w:r>
            <w:r>
              <w:rPr>
                <w:spacing w:val="-4"/>
                <w:sz w:val="20"/>
              </w:rPr>
              <w:t> </w:t>
            </w:r>
            <w:r>
              <w:rPr>
                <w:sz w:val="20"/>
              </w:rPr>
              <w:t>GI-</w:t>
            </w:r>
            <w:r>
              <w:rPr>
                <w:spacing w:val="-10"/>
                <w:sz w:val="20"/>
              </w:rPr>
              <w:t>5</w:t>
            </w:r>
          </w:p>
        </w:tc>
        <w:tc>
          <w:tcPr>
            <w:tcW w:w="1133" w:type="dxa"/>
          </w:tcPr>
          <w:p>
            <w:pPr>
              <w:pStyle w:val="TableParagraph"/>
              <w:spacing w:before="46"/>
              <w:ind w:left="324" w:right="126" w:hanging="185"/>
              <w:jc w:val="left"/>
              <w:rPr>
                <w:sz w:val="20"/>
              </w:rPr>
            </w:pPr>
            <w:r>
              <w:rPr>
                <w:spacing w:val="-2"/>
                <w:sz w:val="20"/>
              </w:rPr>
              <w:t>Vasilhame </w:t>
            </w:r>
            <w:r>
              <w:rPr>
                <w:sz w:val="20"/>
              </w:rPr>
              <w:t>1 litro</w:t>
            </w:r>
          </w:p>
        </w:tc>
        <w:tc>
          <w:tcPr>
            <w:tcW w:w="993" w:type="dxa"/>
          </w:tcPr>
          <w:p>
            <w:pPr>
              <w:pStyle w:val="TableParagraph"/>
              <w:spacing w:before="166"/>
              <w:ind w:left="11"/>
              <w:rPr>
                <w:b/>
                <w:sz w:val="20"/>
              </w:rPr>
            </w:pPr>
            <w:r>
              <w:rPr>
                <w:b/>
                <w:spacing w:val="-5"/>
                <w:sz w:val="20"/>
              </w:rPr>
              <w:t>20</w:t>
            </w:r>
          </w:p>
        </w:tc>
        <w:tc>
          <w:tcPr>
            <w:tcW w:w="1133" w:type="dxa"/>
          </w:tcPr>
          <w:p>
            <w:pPr>
              <w:pStyle w:val="TableParagraph"/>
              <w:jc w:val="left"/>
              <w:rPr>
                <w:sz w:val="18"/>
              </w:rPr>
            </w:pPr>
          </w:p>
        </w:tc>
        <w:tc>
          <w:tcPr>
            <w:tcW w:w="1279" w:type="dxa"/>
          </w:tcPr>
          <w:p>
            <w:pPr>
              <w:pStyle w:val="TableParagraph"/>
              <w:jc w:val="left"/>
              <w:rPr>
                <w:sz w:val="18"/>
              </w:rPr>
            </w:pPr>
          </w:p>
        </w:tc>
        <w:tc>
          <w:tcPr>
            <w:tcW w:w="1416" w:type="dxa"/>
          </w:tcPr>
          <w:p>
            <w:pPr>
              <w:pStyle w:val="TableParagraph"/>
              <w:jc w:val="left"/>
              <w:rPr>
                <w:sz w:val="18"/>
              </w:rPr>
            </w:pPr>
          </w:p>
        </w:tc>
      </w:tr>
      <w:tr>
        <w:trPr>
          <w:trHeight w:val="568" w:hRule="atLeast"/>
        </w:trPr>
        <w:tc>
          <w:tcPr>
            <w:tcW w:w="566" w:type="dxa"/>
            <w:shd w:val="clear" w:color="auto" w:fill="B8CCE3"/>
          </w:tcPr>
          <w:p>
            <w:pPr>
              <w:pStyle w:val="TableParagraph"/>
              <w:spacing w:before="168"/>
              <w:ind w:left="77" w:right="67"/>
              <w:rPr>
                <w:b/>
                <w:sz w:val="20"/>
              </w:rPr>
            </w:pPr>
            <w:r>
              <w:rPr>
                <w:b/>
                <w:spacing w:val="-5"/>
                <w:sz w:val="20"/>
              </w:rPr>
              <w:t>17</w:t>
            </w:r>
          </w:p>
        </w:tc>
        <w:tc>
          <w:tcPr>
            <w:tcW w:w="2979" w:type="dxa"/>
          </w:tcPr>
          <w:p>
            <w:pPr>
              <w:pStyle w:val="TableParagraph"/>
              <w:spacing w:before="48"/>
              <w:ind w:left="69"/>
              <w:jc w:val="left"/>
              <w:rPr>
                <w:sz w:val="20"/>
              </w:rPr>
            </w:pPr>
            <w:r>
              <w:rPr>
                <w:sz w:val="20"/>
              </w:rPr>
              <w:t>Aditivo</w:t>
            </w:r>
            <w:r>
              <w:rPr>
                <w:spacing w:val="-7"/>
                <w:sz w:val="20"/>
              </w:rPr>
              <w:t> </w:t>
            </w:r>
            <w:r>
              <w:rPr>
                <w:sz w:val="20"/>
              </w:rPr>
              <w:t>para</w:t>
            </w:r>
            <w:r>
              <w:rPr>
                <w:spacing w:val="-7"/>
                <w:sz w:val="20"/>
              </w:rPr>
              <w:t> </w:t>
            </w:r>
            <w:r>
              <w:rPr>
                <w:sz w:val="20"/>
              </w:rPr>
              <w:t>água</w:t>
            </w:r>
            <w:r>
              <w:rPr>
                <w:spacing w:val="-7"/>
                <w:sz w:val="20"/>
              </w:rPr>
              <w:t> </w:t>
            </w:r>
            <w:r>
              <w:rPr>
                <w:sz w:val="20"/>
              </w:rPr>
              <w:t>de</w:t>
            </w:r>
            <w:r>
              <w:rPr>
                <w:spacing w:val="-7"/>
                <w:sz w:val="20"/>
              </w:rPr>
              <w:t> </w:t>
            </w:r>
            <w:r>
              <w:rPr>
                <w:sz w:val="20"/>
              </w:rPr>
              <w:t>Radiador</w:t>
            </w:r>
            <w:r>
              <w:rPr>
                <w:spacing w:val="-7"/>
                <w:sz w:val="20"/>
              </w:rPr>
              <w:t> </w:t>
            </w:r>
            <w:r>
              <w:rPr>
                <w:sz w:val="20"/>
              </w:rPr>
              <w:t>bio- concentrado orgânico</w:t>
            </w:r>
          </w:p>
        </w:tc>
        <w:tc>
          <w:tcPr>
            <w:tcW w:w="1133" w:type="dxa"/>
          </w:tcPr>
          <w:p>
            <w:pPr>
              <w:pStyle w:val="TableParagraph"/>
              <w:spacing w:before="48"/>
              <w:ind w:left="324" w:right="126" w:hanging="185"/>
              <w:jc w:val="left"/>
              <w:rPr>
                <w:sz w:val="20"/>
              </w:rPr>
            </w:pPr>
            <w:r>
              <w:rPr>
                <w:spacing w:val="-2"/>
                <w:sz w:val="20"/>
              </w:rPr>
              <w:t>Vasilhame </w:t>
            </w:r>
            <w:r>
              <w:rPr>
                <w:sz w:val="20"/>
              </w:rPr>
              <w:t>1 litro</w:t>
            </w:r>
          </w:p>
        </w:tc>
        <w:tc>
          <w:tcPr>
            <w:tcW w:w="993" w:type="dxa"/>
          </w:tcPr>
          <w:p>
            <w:pPr>
              <w:pStyle w:val="TableParagraph"/>
              <w:spacing w:before="168"/>
              <w:ind w:left="11"/>
              <w:rPr>
                <w:b/>
                <w:sz w:val="20"/>
              </w:rPr>
            </w:pPr>
            <w:r>
              <w:rPr>
                <w:b/>
                <w:spacing w:val="-5"/>
                <w:sz w:val="20"/>
              </w:rPr>
              <w:t>150</w:t>
            </w:r>
          </w:p>
        </w:tc>
        <w:tc>
          <w:tcPr>
            <w:tcW w:w="1133" w:type="dxa"/>
          </w:tcPr>
          <w:p>
            <w:pPr>
              <w:pStyle w:val="TableParagraph"/>
              <w:jc w:val="left"/>
              <w:rPr>
                <w:sz w:val="18"/>
              </w:rPr>
            </w:pPr>
          </w:p>
        </w:tc>
        <w:tc>
          <w:tcPr>
            <w:tcW w:w="1279" w:type="dxa"/>
          </w:tcPr>
          <w:p>
            <w:pPr>
              <w:pStyle w:val="TableParagraph"/>
              <w:jc w:val="left"/>
              <w:rPr>
                <w:sz w:val="18"/>
              </w:rPr>
            </w:pPr>
          </w:p>
        </w:tc>
        <w:tc>
          <w:tcPr>
            <w:tcW w:w="1416" w:type="dxa"/>
          </w:tcPr>
          <w:p>
            <w:pPr>
              <w:pStyle w:val="TableParagraph"/>
              <w:jc w:val="left"/>
              <w:rPr>
                <w:sz w:val="18"/>
              </w:rPr>
            </w:pPr>
          </w:p>
        </w:tc>
      </w:tr>
      <w:tr>
        <w:trPr>
          <w:trHeight w:val="566" w:hRule="atLeast"/>
        </w:trPr>
        <w:tc>
          <w:tcPr>
            <w:tcW w:w="566" w:type="dxa"/>
            <w:shd w:val="clear" w:color="auto" w:fill="B8CCE3"/>
          </w:tcPr>
          <w:p>
            <w:pPr>
              <w:pStyle w:val="TableParagraph"/>
              <w:spacing w:before="166"/>
              <w:ind w:left="77" w:right="67"/>
              <w:rPr>
                <w:b/>
                <w:sz w:val="20"/>
              </w:rPr>
            </w:pPr>
            <w:r>
              <w:rPr>
                <w:b/>
                <w:spacing w:val="-5"/>
                <w:sz w:val="20"/>
              </w:rPr>
              <w:t>18</w:t>
            </w:r>
          </w:p>
        </w:tc>
        <w:tc>
          <w:tcPr>
            <w:tcW w:w="2979" w:type="dxa"/>
          </w:tcPr>
          <w:p>
            <w:pPr>
              <w:pStyle w:val="TableParagraph"/>
              <w:spacing w:before="161"/>
              <w:ind w:left="69"/>
              <w:jc w:val="left"/>
              <w:rPr>
                <w:sz w:val="20"/>
              </w:rPr>
            </w:pPr>
            <w:r>
              <w:rPr>
                <w:sz w:val="20"/>
              </w:rPr>
              <w:t>Graxa</w:t>
            </w:r>
            <w:r>
              <w:rPr>
                <w:spacing w:val="-4"/>
                <w:sz w:val="20"/>
              </w:rPr>
              <w:t> </w:t>
            </w:r>
            <w:r>
              <w:rPr>
                <w:sz w:val="20"/>
              </w:rPr>
              <w:t>base</w:t>
            </w:r>
            <w:r>
              <w:rPr>
                <w:spacing w:val="-3"/>
                <w:sz w:val="20"/>
              </w:rPr>
              <w:t> </w:t>
            </w:r>
            <w:r>
              <w:rPr>
                <w:sz w:val="20"/>
              </w:rPr>
              <w:t>sabão</w:t>
            </w:r>
            <w:r>
              <w:rPr>
                <w:spacing w:val="-3"/>
                <w:sz w:val="20"/>
              </w:rPr>
              <w:t> </w:t>
            </w:r>
            <w:r>
              <w:rPr>
                <w:sz w:val="20"/>
              </w:rPr>
              <w:t>de</w:t>
            </w:r>
            <w:r>
              <w:rPr>
                <w:spacing w:val="-3"/>
                <w:sz w:val="20"/>
              </w:rPr>
              <w:t> </w:t>
            </w:r>
            <w:r>
              <w:rPr>
                <w:spacing w:val="-4"/>
                <w:sz w:val="20"/>
              </w:rPr>
              <w:t>lítio</w:t>
            </w:r>
          </w:p>
        </w:tc>
        <w:tc>
          <w:tcPr>
            <w:tcW w:w="1133" w:type="dxa"/>
          </w:tcPr>
          <w:p>
            <w:pPr>
              <w:pStyle w:val="TableParagraph"/>
              <w:spacing w:before="46"/>
              <w:ind w:left="290" w:right="127" w:hanging="152"/>
              <w:jc w:val="left"/>
              <w:rPr>
                <w:sz w:val="20"/>
              </w:rPr>
            </w:pPr>
            <w:r>
              <w:rPr>
                <w:spacing w:val="-2"/>
                <w:sz w:val="20"/>
              </w:rPr>
              <w:t>Vasilhame </w:t>
            </w:r>
            <w:r>
              <w:rPr>
                <w:sz w:val="20"/>
              </w:rPr>
              <w:t>200 kg</w:t>
            </w:r>
          </w:p>
        </w:tc>
        <w:tc>
          <w:tcPr>
            <w:tcW w:w="993" w:type="dxa"/>
          </w:tcPr>
          <w:p>
            <w:pPr>
              <w:pStyle w:val="TableParagraph"/>
              <w:spacing w:before="166"/>
              <w:ind w:left="11"/>
              <w:rPr>
                <w:b/>
                <w:sz w:val="20"/>
              </w:rPr>
            </w:pPr>
            <w:r>
              <w:rPr>
                <w:b/>
                <w:spacing w:val="-5"/>
                <w:sz w:val="20"/>
              </w:rPr>
              <w:t>05</w:t>
            </w:r>
          </w:p>
        </w:tc>
        <w:tc>
          <w:tcPr>
            <w:tcW w:w="1133" w:type="dxa"/>
          </w:tcPr>
          <w:p>
            <w:pPr>
              <w:pStyle w:val="TableParagraph"/>
              <w:jc w:val="left"/>
              <w:rPr>
                <w:sz w:val="18"/>
              </w:rPr>
            </w:pPr>
          </w:p>
        </w:tc>
        <w:tc>
          <w:tcPr>
            <w:tcW w:w="1279" w:type="dxa"/>
          </w:tcPr>
          <w:p>
            <w:pPr>
              <w:pStyle w:val="TableParagraph"/>
              <w:jc w:val="left"/>
              <w:rPr>
                <w:sz w:val="18"/>
              </w:rPr>
            </w:pPr>
          </w:p>
        </w:tc>
        <w:tc>
          <w:tcPr>
            <w:tcW w:w="1416" w:type="dxa"/>
          </w:tcPr>
          <w:p>
            <w:pPr>
              <w:pStyle w:val="TableParagraph"/>
              <w:jc w:val="left"/>
              <w:rPr>
                <w:sz w:val="18"/>
              </w:rPr>
            </w:pPr>
          </w:p>
        </w:tc>
      </w:tr>
      <w:tr>
        <w:trPr>
          <w:trHeight w:val="568" w:hRule="atLeast"/>
        </w:trPr>
        <w:tc>
          <w:tcPr>
            <w:tcW w:w="566" w:type="dxa"/>
            <w:shd w:val="clear" w:color="auto" w:fill="B8CCE3"/>
          </w:tcPr>
          <w:p>
            <w:pPr>
              <w:pStyle w:val="TableParagraph"/>
              <w:spacing w:before="166"/>
              <w:ind w:left="77" w:right="67"/>
              <w:rPr>
                <w:b/>
                <w:sz w:val="20"/>
              </w:rPr>
            </w:pPr>
            <w:r>
              <w:rPr>
                <w:b/>
                <w:spacing w:val="-5"/>
                <w:sz w:val="20"/>
              </w:rPr>
              <w:t>19</w:t>
            </w:r>
          </w:p>
        </w:tc>
        <w:tc>
          <w:tcPr>
            <w:tcW w:w="2979" w:type="dxa"/>
          </w:tcPr>
          <w:p>
            <w:pPr>
              <w:pStyle w:val="TableParagraph"/>
              <w:spacing w:before="161"/>
              <w:ind w:left="69"/>
              <w:jc w:val="left"/>
              <w:rPr>
                <w:sz w:val="20"/>
              </w:rPr>
            </w:pPr>
            <w:r>
              <w:rPr>
                <w:sz w:val="20"/>
              </w:rPr>
              <w:t>Graxa</w:t>
            </w:r>
            <w:r>
              <w:rPr>
                <w:spacing w:val="-4"/>
                <w:sz w:val="20"/>
              </w:rPr>
              <w:t> </w:t>
            </w:r>
            <w:r>
              <w:rPr>
                <w:sz w:val="20"/>
              </w:rPr>
              <w:t>base</w:t>
            </w:r>
            <w:r>
              <w:rPr>
                <w:spacing w:val="-3"/>
                <w:sz w:val="20"/>
              </w:rPr>
              <w:t> </w:t>
            </w:r>
            <w:r>
              <w:rPr>
                <w:sz w:val="20"/>
              </w:rPr>
              <w:t>sabão</w:t>
            </w:r>
            <w:r>
              <w:rPr>
                <w:spacing w:val="-3"/>
                <w:sz w:val="20"/>
              </w:rPr>
              <w:t> </w:t>
            </w:r>
            <w:r>
              <w:rPr>
                <w:sz w:val="20"/>
              </w:rPr>
              <w:t>de</w:t>
            </w:r>
            <w:r>
              <w:rPr>
                <w:spacing w:val="-3"/>
                <w:sz w:val="20"/>
              </w:rPr>
              <w:t> </w:t>
            </w:r>
            <w:r>
              <w:rPr>
                <w:spacing w:val="-4"/>
                <w:sz w:val="20"/>
              </w:rPr>
              <w:t>lítio</w:t>
            </w:r>
          </w:p>
        </w:tc>
        <w:tc>
          <w:tcPr>
            <w:tcW w:w="1133" w:type="dxa"/>
          </w:tcPr>
          <w:p>
            <w:pPr>
              <w:pStyle w:val="TableParagraph"/>
              <w:spacing w:before="48"/>
              <w:ind w:left="340" w:right="127" w:hanging="202"/>
              <w:jc w:val="left"/>
              <w:rPr>
                <w:sz w:val="20"/>
              </w:rPr>
            </w:pPr>
            <w:r>
              <w:rPr>
                <w:spacing w:val="-2"/>
                <w:sz w:val="20"/>
              </w:rPr>
              <w:t>Vasilhame </w:t>
            </w:r>
            <w:r>
              <w:rPr>
                <w:sz w:val="20"/>
              </w:rPr>
              <w:t>20 kg</w:t>
            </w:r>
          </w:p>
        </w:tc>
        <w:tc>
          <w:tcPr>
            <w:tcW w:w="993" w:type="dxa"/>
          </w:tcPr>
          <w:p>
            <w:pPr>
              <w:pStyle w:val="TableParagraph"/>
              <w:spacing w:before="166"/>
              <w:ind w:left="11"/>
              <w:rPr>
                <w:b/>
                <w:sz w:val="20"/>
              </w:rPr>
            </w:pPr>
            <w:r>
              <w:rPr>
                <w:b/>
                <w:spacing w:val="-5"/>
                <w:sz w:val="20"/>
              </w:rPr>
              <w:t>10</w:t>
            </w:r>
          </w:p>
        </w:tc>
        <w:tc>
          <w:tcPr>
            <w:tcW w:w="1133" w:type="dxa"/>
          </w:tcPr>
          <w:p>
            <w:pPr>
              <w:pStyle w:val="TableParagraph"/>
              <w:jc w:val="left"/>
              <w:rPr>
                <w:sz w:val="18"/>
              </w:rPr>
            </w:pPr>
          </w:p>
        </w:tc>
        <w:tc>
          <w:tcPr>
            <w:tcW w:w="1279" w:type="dxa"/>
          </w:tcPr>
          <w:p>
            <w:pPr>
              <w:pStyle w:val="TableParagraph"/>
              <w:jc w:val="left"/>
              <w:rPr>
                <w:sz w:val="18"/>
              </w:rPr>
            </w:pPr>
          </w:p>
        </w:tc>
        <w:tc>
          <w:tcPr>
            <w:tcW w:w="1416" w:type="dxa"/>
          </w:tcPr>
          <w:p>
            <w:pPr>
              <w:pStyle w:val="TableParagraph"/>
              <w:jc w:val="left"/>
              <w:rPr>
                <w:sz w:val="18"/>
              </w:rPr>
            </w:pPr>
          </w:p>
        </w:tc>
      </w:tr>
      <w:tr>
        <w:trPr>
          <w:trHeight w:val="566" w:hRule="atLeast"/>
        </w:trPr>
        <w:tc>
          <w:tcPr>
            <w:tcW w:w="566" w:type="dxa"/>
            <w:shd w:val="clear" w:color="auto" w:fill="B8CCE3"/>
          </w:tcPr>
          <w:p>
            <w:pPr>
              <w:pStyle w:val="TableParagraph"/>
              <w:spacing w:before="166"/>
              <w:ind w:left="77" w:right="67"/>
              <w:rPr>
                <w:b/>
                <w:sz w:val="20"/>
              </w:rPr>
            </w:pPr>
            <w:r>
              <w:rPr>
                <w:b/>
                <w:spacing w:val="-5"/>
                <w:sz w:val="20"/>
              </w:rPr>
              <w:t>20</w:t>
            </w:r>
          </w:p>
        </w:tc>
        <w:tc>
          <w:tcPr>
            <w:tcW w:w="2979" w:type="dxa"/>
          </w:tcPr>
          <w:p>
            <w:pPr>
              <w:pStyle w:val="TableParagraph"/>
              <w:spacing w:before="46"/>
              <w:ind w:left="69"/>
              <w:jc w:val="left"/>
              <w:rPr>
                <w:sz w:val="20"/>
              </w:rPr>
            </w:pPr>
            <w:r>
              <w:rPr>
                <w:sz w:val="20"/>
              </w:rPr>
              <w:t>Desengraxante,</w:t>
            </w:r>
            <w:r>
              <w:rPr>
                <w:spacing w:val="-13"/>
                <w:sz w:val="20"/>
              </w:rPr>
              <w:t> </w:t>
            </w:r>
            <w:r>
              <w:rPr>
                <w:sz w:val="20"/>
              </w:rPr>
              <w:t>detergente</w:t>
            </w:r>
            <w:r>
              <w:rPr>
                <w:spacing w:val="-12"/>
                <w:sz w:val="20"/>
              </w:rPr>
              <w:t> </w:t>
            </w:r>
            <w:r>
              <w:rPr>
                <w:sz w:val="20"/>
              </w:rPr>
              <w:t>alcalino (limpa baú)</w:t>
            </w:r>
          </w:p>
        </w:tc>
        <w:tc>
          <w:tcPr>
            <w:tcW w:w="1133" w:type="dxa"/>
          </w:tcPr>
          <w:p>
            <w:pPr>
              <w:pStyle w:val="TableParagraph"/>
              <w:spacing w:before="46"/>
              <w:ind w:left="201" w:right="77" w:hanging="113"/>
              <w:jc w:val="left"/>
              <w:rPr>
                <w:sz w:val="20"/>
              </w:rPr>
            </w:pPr>
            <w:r>
              <w:rPr>
                <w:spacing w:val="-2"/>
                <w:sz w:val="20"/>
              </w:rPr>
              <w:t>Embalagem </w:t>
            </w:r>
            <w:r>
              <w:rPr>
                <w:sz w:val="20"/>
              </w:rPr>
              <w:t>50 Litros</w:t>
            </w:r>
          </w:p>
        </w:tc>
        <w:tc>
          <w:tcPr>
            <w:tcW w:w="993" w:type="dxa"/>
          </w:tcPr>
          <w:p>
            <w:pPr>
              <w:pStyle w:val="TableParagraph"/>
              <w:spacing w:before="166"/>
              <w:ind w:left="11"/>
              <w:rPr>
                <w:b/>
                <w:sz w:val="20"/>
              </w:rPr>
            </w:pPr>
            <w:r>
              <w:rPr>
                <w:b/>
                <w:spacing w:val="-5"/>
                <w:sz w:val="20"/>
              </w:rPr>
              <w:t>04</w:t>
            </w:r>
          </w:p>
        </w:tc>
        <w:tc>
          <w:tcPr>
            <w:tcW w:w="1133" w:type="dxa"/>
          </w:tcPr>
          <w:p>
            <w:pPr>
              <w:pStyle w:val="TableParagraph"/>
              <w:jc w:val="left"/>
              <w:rPr>
                <w:sz w:val="18"/>
              </w:rPr>
            </w:pPr>
          </w:p>
        </w:tc>
        <w:tc>
          <w:tcPr>
            <w:tcW w:w="1279" w:type="dxa"/>
          </w:tcPr>
          <w:p>
            <w:pPr>
              <w:pStyle w:val="TableParagraph"/>
              <w:jc w:val="left"/>
              <w:rPr>
                <w:sz w:val="18"/>
              </w:rPr>
            </w:pPr>
          </w:p>
        </w:tc>
        <w:tc>
          <w:tcPr>
            <w:tcW w:w="1416" w:type="dxa"/>
          </w:tcPr>
          <w:p>
            <w:pPr>
              <w:pStyle w:val="TableParagraph"/>
              <w:jc w:val="left"/>
              <w:rPr>
                <w:sz w:val="18"/>
              </w:rPr>
            </w:pPr>
          </w:p>
        </w:tc>
      </w:tr>
      <w:tr>
        <w:trPr>
          <w:trHeight w:val="918" w:hRule="atLeast"/>
        </w:trPr>
        <w:tc>
          <w:tcPr>
            <w:tcW w:w="566" w:type="dxa"/>
            <w:shd w:val="clear" w:color="auto" w:fill="B8CCE3"/>
          </w:tcPr>
          <w:p>
            <w:pPr>
              <w:pStyle w:val="TableParagraph"/>
              <w:spacing w:before="113"/>
              <w:jc w:val="left"/>
              <w:rPr>
                <w:b/>
                <w:sz w:val="20"/>
              </w:rPr>
            </w:pPr>
          </w:p>
          <w:p>
            <w:pPr>
              <w:pStyle w:val="TableParagraph"/>
              <w:ind w:left="77" w:right="67"/>
              <w:rPr>
                <w:b/>
                <w:sz w:val="20"/>
              </w:rPr>
            </w:pPr>
            <w:r>
              <w:rPr>
                <w:b/>
                <w:spacing w:val="-5"/>
                <w:sz w:val="20"/>
              </w:rPr>
              <w:t>21</w:t>
            </w:r>
          </w:p>
        </w:tc>
        <w:tc>
          <w:tcPr>
            <w:tcW w:w="2979" w:type="dxa"/>
          </w:tcPr>
          <w:p>
            <w:pPr>
              <w:pStyle w:val="TableParagraph"/>
              <w:ind w:left="69"/>
              <w:jc w:val="left"/>
              <w:rPr>
                <w:sz w:val="20"/>
              </w:rPr>
            </w:pPr>
            <w:r>
              <w:rPr>
                <w:sz w:val="20"/>
              </w:rPr>
              <w:t>Agente</w:t>
            </w:r>
            <w:r>
              <w:rPr>
                <w:spacing w:val="-1"/>
                <w:sz w:val="20"/>
              </w:rPr>
              <w:t> </w:t>
            </w:r>
            <w:r>
              <w:rPr>
                <w:sz w:val="20"/>
              </w:rPr>
              <w:t>Redutor</w:t>
            </w:r>
            <w:r>
              <w:rPr>
                <w:spacing w:val="-1"/>
                <w:sz w:val="20"/>
              </w:rPr>
              <w:t> </w:t>
            </w:r>
            <w:r>
              <w:rPr>
                <w:sz w:val="20"/>
              </w:rPr>
              <w:t>Líquido de</w:t>
            </w:r>
            <w:r>
              <w:rPr>
                <w:spacing w:val="-1"/>
                <w:sz w:val="20"/>
              </w:rPr>
              <w:t> </w:t>
            </w:r>
            <w:r>
              <w:rPr>
                <w:sz w:val="20"/>
              </w:rPr>
              <w:t>Óxido de</w:t>
            </w:r>
            <w:r>
              <w:rPr>
                <w:spacing w:val="-9"/>
                <w:sz w:val="20"/>
              </w:rPr>
              <w:t> </w:t>
            </w:r>
            <w:r>
              <w:rPr>
                <w:sz w:val="20"/>
              </w:rPr>
              <w:t>Nitrogênio</w:t>
            </w:r>
            <w:r>
              <w:rPr>
                <w:spacing w:val="-5"/>
                <w:sz w:val="20"/>
              </w:rPr>
              <w:t> </w:t>
            </w:r>
            <w:r>
              <w:rPr>
                <w:sz w:val="20"/>
              </w:rPr>
              <w:t>Automotivo</w:t>
            </w:r>
            <w:r>
              <w:rPr>
                <w:spacing w:val="-8"/>
                <w:sz w:val="20"/>
              </w:rPr>
              <w:t> </w:t>
            </w:r>
            <w:r>
              <w:rPr>
                <w:spacing w:val="-2"/>
                <w:sz w:val="20"/>
              </w:rPr>
              <w:t>(ARLA</w:t>
            </w:r>
          </w:p>
          <w:p>
            <w:pPr>
              <w:pStyle w:val="TableParagraph"/>
              <w:spacing w:line="230" w:lineRule="atLeast"/>
              <w:ind w:left="69"/>
              <w:jc w:val="left"/>
              <w:rPr>
                <w:sz w:val="20"/>
              </w:rPr>
            </w:pPr>
            <w:r>
              <w:rPr>
                <w:sz w:val="20"/>
              </w:rPr>
              <w:t>32) (Aditivo para radiador com marca</w:t>
            </w:r>
            <w:r>
              <w:rPr>
                <w:spacing w:val="-13"/>
                <w:sz w:val="20"/>
              </w:rPr>
              <w:t> </w:t>
            </w:r>
            <w:r>
              <w:rPr>
                <w:sz w:val="20"/>
              </w:rPr>
              <w:t>aprovada</w:t>
            </w:r>
            <w:r>
              <w:rPr>
                <w:spacing w:val="-12"/>
                <w:sz w:val="20"/>
              </w:rPr>
              <w:t> </w:t>
            </w:r>
            <w:r>
              <w:rPr>
                <w:sz w:val="20"/>
              </w:rPr>
              <w:t>pelo</w:t>
            </w:r>
            <w:r>
              <w:rPr>
                <w:spacing w:val="-13"/>
                <w:sz w:val="20"/>
              </w:rPr>
              <w:t> </w:t>
            </w:r>
            <w:r>
              <w:rPr>
                <w:sz w:val="20"/>
              </w:rPr>
              <w:t>INMETRO)</w:t>
            </w:r>
          </w:p>
        </w:tc>
        <w:tc>
          <w:tcPr>
            <w:tcW w:w="1133" w:type="dxa"/>
          </w:tcPr>
          <w:p>
            <w:pPr>
              <w:pStyle w:val="TableParagraph"/>
              <w:spacing w:before="223"/>
              <w:ind w:left="235" w:right="126" w:hanging="96"/>
              <w:jc w:val="left"/>
              <w:rPr>
                <w:sz w:val="20"/>
              </w:rPr>
            </w:pPr>
            <w:r>
              <w:rPr>
                <w:spacing w:val="-2"/>
                <w:sz w:val="20"/>
              </w:rPr>
              <w:t>Vasilhame </w:t>
            </w:r>
            <w:r>
              <w:rPr>
                <w:sz w:val="20"/>
              </w:rPr>
              <w:t>20 litros</w:t>
            </w:r>
          </w:p>
        </w:tc>
        <w:tc>
          <w:tcPr>
            <w:tcW w:w="993" w:type="dxa"/>
          </w:tcPr>
          <w:p>
            <w:pPr>
              <w:pStyle w:val="TableParagraph"/>
              <w:spacing w:before="113"/>
              <w:jc w:val="left"/>
              <w:rPr>
                <w:b/>
                <w:sz w:val="20"/>
              </w:rPr>
            </w:pPr>
          </w:p>
          <w:p>
            <w:pPr>
              <w:pStyle w:val="TableParagraph"/>
              <w:ind w:left="11"/>
              <w:rPr>
                <w:b/>
                <w:sz w:val="20"/>
              </w:rPr>
            </w:pPr>
            <w:r>
              <w:rPr>
                <w:b/>
                <w:spacing w:val="-5"/>
                <w:sz w:val="20"/>
              </w:rPr>
              <w:t>27</w:t>
            </w:r>
          </w:p>
        </w:tc>
        <w:tc>
          <w:tcPr>
            <w:tcW w:w="1133" w:type="dxa"/>
          </w:tcPr>
          <w:p>
            <w:pPr>
              <w:pStyle w:val="TableParagraph"/>
              <w:jc w:val="left"/>
              <w:rPr>
                <w:sz w:val="18"/>
              </w:rPr>
            </w:pPr>
          </w:p>
        </w:tc>
        <w:tc>
          <w:tcPr>
            <w:tcW w:w="1279" w:type="dxa"/>
          </w:tcPr>
          <w:p>
            <w:pPr>
              <w:pStyle w:val="TableParagraph"/>
              <w:jc w:val="left"/>
              <w:rPr>
                <w:sz w:val="18"/>
              </w:rPr>
            </w:pPr>
          </w:p>
        </w:tc>
        <w:tc>
          <w:tcPr>
            <w:tcW w:w="1416" w:type="dxa"/>
          </w:tcPr>
          <w:p>
            <w:pPr>
              <w:pStyle w:val="TableParagraph"/>
              <w:jc w:val="left"/>
              <w:rPr>
                <w:sz w:val="18"/>
              </w:rPr>
            </w:pPr>
          </w:p>
        </w:tc>
      </w:tr>
      <w:tr>
        <w:trPr>
          <w:trHeight w:val="689" w:hRule="atLeast"/>
        </w:trPr>
        <w:tc>
          <w:tcPr>
            <w:tcW w:w="566" w:type="dxa"/>
            <w:shd w:val="clear" w:color="auto" w:fill="B8CCE3"/>
          </w:tcPr>
          <w:p>
            <w:pPr>
              <w:pStyle w:val="TableParagraph"/>
              <w:spacing w:before="227"/>
              <w:ind w:left="77" w:right="67"/>
              <w:rPr>
                <w:b/>
                <w:sz w:val="20"/>
              </w:rPr>
            </w:pPr>
            <w:r>
              <w:rPr>
                <w:b/>
                <w:spacing w:val="-5"/>
                <w:sz w:val="20"/>
              </w:rPr>
              <w:t>22</w:t>
            </w:r>
          </w:p>
        </w:tc>
        <w:tc>
          <w:tcPr>
            <w:tcW w:w="2979" w:type="dxa"/>
          </w:tcPr>
          <w:p>
            <w:pPr>
              <w:pStyle w:val="TableParagraph"/>
              <w:spacing w:line="237" w:lineRule="auto"/>
              <w:ind w:left="69"/>
              <w:jc w:val="left"/>
              <w:rPr>
                <w:sz w:val="20"/>
              </w:rPr>
            </w:pPr>
            <w:r>
              <w:rPr>
                <w:sz w:val="20"/>
              </w:rPr>
              <w:t>Óleo Motor 15W40 API semissintético</w:t>
            </w:r>
            <w:r>
              <w:rPr>
                <w:spacing w:val="-13"/>
                <w:sz w:val="20"/>
              </w:rPr>
              <w:t> </w:t>
            </w:r>
            <w:r>
              <w:rPr>
                <w:sz w:val="20"/>
              </w:rPr>
              <w:t>para</w:t>
            </w:r>
            <w:r>
              <w:rPr>
                <w:spacing w:val="-12"/>
                <w:sz w:val="20"/>
              </w:rPr>
              <w:t> </w:t>
            </w:r>
            <w:r>
              <w:rPr>
                <w:sz w:val="20"/>
              </w:rPr>
              <w:t>motores</w:t>
            </w:r>
            <w:r>
              <w:rPr>
                <w:spacing w:val="-13"/>
                <w:sz w:val="20"/>
              </w:rPr>
              <w:t> </w:t>
            </w:r>
            <w:r>
              <w:rPr>
                <w:sz w:val="20"/>
              </w:rPr>
              <w:t>a</w:t>
            </w:r>
          </w:p>
          <w:p>
            <w:pPr>
              <w:pStyle w:val="TableParagraph"/>
              <w:spacing w:line="217" w:lineRule="exact"/>
              <w:ind w:left="69"/>
              <w:jc w:val="left"/>
              <w:rPr>
                <w:sz w:val="20"/>
              </w:rPr>
            </w:pPr>
            <w:r>
              <w:rPr>
                <w:sz w:val="20"/>
              </w:rPr>
              <w:t>gasolina</w:t>
            </w:r>
            <w:r>
              <w:rPr>
                <w:spacing w:val="-10"/>
                <w:sz w:val="20"/>
              </w:rPr>
              <w:t> </w:t>
            </w:r>
            <w:r>
              <w:rPr>
                <w:spacing w:val="-4"/>
                <w:sz w:val="20"/>
              </w:rPr>
              <w:t>flex</w:t>
            </w:r>
          </w:p>
        </w:tc>
        <w:tc>
          <w:tcPr>
            <w:tcW w:w="1133" w:type="dxa"/>
          </w:tcPr>
          <w:p>
            <w:pPr>
              <w:pStyle w:val="TableParagraph"/>
              <w:spacing w:before="107"/>
              <w:ind w:left="184" w:right="127" w:hanging="46"/>
              <w:jc w:val="left"/>
              <w:rPr>
                <w:sz w:val="20"/>
              </w:rPr>
            </w:pPr>
            <w:r>
              <w:rPr>
                <w:spacing w:val="-2"/>
                <w:sz w:val="20"/>
              </w:rPr>
              <w:t>Vasilhame </w:t>
            </w:r>
            <w:r>
              <w:rPr>
                <w:sz w:val="20"/>
              </w:rPr>
              <w:t>200</w:t>
            </w:r>
            <w:r>
              <w:rPr>
                <w:spacing w:val="1"/>
                <w:sz w:val="20"/>
              </w:rPr>
              <w:t> </w:t>
            </w:r>
            <w:r>
              <w:rPr>
                <w:spacing w:val="-2"/>
                <w:sz w:val="20"/>
              </w:rPr>
              <w:t>litros</w:t>
            </w:r>
          </w:p>
        </w:tc>
        <w:tc>
          <w:tcPr>
            <w:tcW w:w="993" w:type="dxa"/>
          </w:tcPr>
          <w:p>
            <w:pPr>
              <w:pStyle w:val="TableParagraph"/>
              <w:spacing w:before="227"/>
              <w:ind w:left="11"/>
              <w:rPr>
                <w:b/>
                <w:sz w:val="20"/>
              </w:rPr>
            </w:pPr>
            <w:r>
              <w:rPr>
                <w:b/>
                <w:spacing w:val="-5"/>
                <w:sz w:val="20"/>
              </w:rPr>
              <w:t>12</w:t>
            </w:r>
          </w:p>
        </w:tc>
        <w:tc>
          <w:tcPr>
            <w:tcW w:w="1133" w:type="dxa"/>
          </w:tcPr>
          <w:p>
            <w:pPr>
              <w:pStyle w:val="TableParagraph"/>
              <w:jc w:val="left"/>
              <w:rPr>
                <w:sz w:val="18"/>
              </w:rPr>
            </w:pPr>
          </w:p>
        </w:tc>
        <w:tc>
          <w:tcPr>
            <w:tcW w:w="1279" w:type="dxa"/>
          </w:tcPr>
          <w:p>
            <w:pPr>
              <w:pStyle w:val="TableParagraph"/>
              <w:jc w:val="left"/>
              <w:rPr>
                <w:sz w:val="18"/>
              </w:rPr>
            </w:pPr>
          </w:p>
        </w:tc>
        <w:tc>
          <w:tcPr>
            <w:tcW w:w="1416" w:type="dxa"/>
          </w:tcPr>
          <w:p>
            <w:pPr>
              <w:pStyle w:val="TableParagraph"/>
              <w:jc w:val="left"/>
              <w:rPr>
                <w:sz w:val="18"/>
              </w:rPr>
            </w:pPr>
          </w:p>
        </w:tc>
      </w:tr>
      <w:tr>
        <w:trPr>
          <w:trHeight w:val="566" w:hRule="atLeast"/>
        </w:trPr>
        <w:tc>
          <w:tcPr>
            <w:tcW w:w="566" w:type="dxa"/>
            <w:shd w:val="clear" w:color="auto" w:fill="B8CCE3"/>
          </w:tcPr>
          <w:p>
            <w:pPr>
              <w:pStyle w:val="TableParagraph"/>
              <w:spacing w:before="166"/>
              <w:ind w:left="77" w:right="67"/>
              <w:rPr>
                <w:b/>
                <w:sz w:val="20"/>
              </w:rPr>
            </w:pPr>
            <w:r>
              <w:rPr>
                <w:b/>
                <w:spacing w:val="-5"/>
                <w:sz w:val="20"/>
              </w:rPr>
              <w:t>23</w:t>
            </w:r>
          </w:p>
        </w:tc>
        <w:tc>
          <w:tcPr>
            <w:tcW w:w="2979" w:type="dxa"/>
          </w:tcPr>
          <w:p>
            <w:pPr>
              <w:pStyle w:val="TableParagraph"/>
              <w:spacing w:before="46"/>
              <w:ind w:left="69"/>
              <w:jc w:val="left"/>
              <w:rPr>
                <w:sz w:val="20"/>
              </w:rPr>
            </w:pPr>
            <w:r>
              <w:rPr>
                <w:sz w:val="20"/>
              </w:rPr>
              <w:t>Óleo</w:t>
            </w:r>
            <w:r>
              <w:rPr>
                <w:spacing w:val="-8"/>
                <w:sz w:val="20"/>
              </w:rPr>
              <w:t> </w:t>
            </w:r>
            <w:r>
              <w:rPr>
                <w:sz w:val="20"/>
              </w:rPr>
              <w:t>Motor</w:t>
            </w:r>
            <w:r>
              <w:rPr>
                <w:spacing w:val="-9"/>
                <w:sz w:val="20"/>
              </w:rPr>
              <w:t> </w:t>
            </w:r>
            <w:r>
              <w:rPr>
                <w:sz w:val="20"/>
              </w:rPr>
              <w:t>15W40</w:t>
            </w:r>
            <w:r>
              <w:rPr>
                <w:spacing w:val="33"/>
                <w:sz w:val="20"/>
              </w:rPr>
              <w:t> </w:t>
            </w:r>
            <w:r>
              <w:rPr>
                <w:sz w:val="20"/>
              </w:rPr>
              <w:t>semi</w:t>
            </w:r>
            <w:r>
              <w:rPr>
                <w:spacing w:val="-8"/>
                <w:sz w:val="20"/>
              </w:rPr>
              <w:t> </w:t>
            </w:r>
            <w:r>
              <w:rPr>
                <w:sz w:val="20"/>
              </w:rPr>
              <w:t>sintético para motores a gasolina</w:t>
            </w:r>
          </w:p>
        </w:tc>
        <w:tc>
          <w:tcPr>
            <w:tcW w:w="1133" w:type="dxa"/>
          </w:tcPr>
          <w:p>
            <w:pPr>
              <w:pStyle w:val="TableParagraph"/>
              <w:spacing w:before="46"/>
              <w:ind w:left="170" w:right="127" w:hanging="32"/>
              <w:jc w:val="left"/>
              <w:rPr>
                <w:sz w:val="20"/>
              </w:rPr>
            </w:pPr>
            <w:r>
              <w:rPr>
                <w:spacing w:val="-2"/>
                <w:sz w:val="20"/>
              </w:rPr>
              <w:t>Vasilhame </w:t>
            </w:r>
            <w:r>
              <w:rPr>
                <w:sz w:val="20"/>
              </w:rPr>
              <w:t>de</w:t>
            </w:r>
            <w:r>
              <w:rPr>
                <w:spacing w:val="-1"/>
                <w:sz w:val="20"/>
              </w:rPr>
              <w:t> </w:t>
            </w:r>
            <w:r>
              <w:rPr>
                <w:sz w:val="20"/>
              </w:rPr>
              <w:t>1 </w:t>
            </w:r>
            <w:r>
              <w:rPr>
                <w:spacing w:val="-2"/>
                <w:sz w:val="20"/>
              </w:rPr>
              <w:t>Litro</w:t>
            </w:r>
          </w:p>
        </w:tc>
        <w:tc>
          <w:tcPr>
            <w:tcW w:w="993" w:type="dxa"/>
          </w:tcPr>
          <w:p>
            <w:pPr>
              <w:pStyle w:val="TableParagraph"/>
              <w:spacing w:before="166"/>
              <w:ind w:left="11"/>
              <w:rPr>
                <w:b/>
                <w:sz w:val="20"/>
              </w:rPr>
            </w:pPr>
            <w:r>
              <w:rPr>
                <w:b/>
                <w:spacing w:val="-5"/>
                <w:sz w:val="20"/>
              </w:rPr>
              <w:t>40</w:t>
            </w:r>
          </w:p>
        </w:tc>
        <w:tc>
          <w:tcPr>
            <w:tcW w:w="1133" w:type="dxa"/>
          </w:tcPr>
          <w:p>
            <w:pPr>
              <w:pStyle w:val="TableParagraph"/>
              <w:jc w:val="left"/>
              <w:rPr>
                <w:sz w:val="18"/>
              </w:rPr>
            </w:pPr>
          </w:p>
        </w:tc>
        <w:tc>
          <w:tcPr>
            <w:tcW w:w="1279" w:type="dxa"/>
          </w:tcPr>
          <w:p>
            <w:pPr>
              <w:pStyle w:val="TableParagraph"/>
              <w:jc w:val="left"/>
              <w:rPr>
                <w:sz w:val="18"/>
              </w:rPr>
            </w:pPr>
          </w:p>
        </w:tc>
        <w:tc>
          <w:tcPr>
            <w:tcW w:w="1416" w:type="dxa"/>
          </w:tcPr>
          <w:p>
            <w:pPr>
              <w:pStyle w:val="TableParagraph"/>
              <w:jc w:val="left"/>
              <w:rPr>
                <w:sz w:val="18"/>
              </w:rPr>
            </w:pPr>
          </w:p>
        </w:tc>
      </w:tr>
      <w:tr>
        <w:trPr>
          <w:trHeight w:val="568" w:hRule="atLeast"/>
        </w:trPr>
        <w:tc>
          <w:tcPr>
            <w:tcW w:w="566" w:type="dxa"/>
            <w:shd w:val="clear" w:color="auto" w:fill="B8CCE3"/>
          </w:tcPr>
          <w:p>
            <w:pPr>
              <w:pStyle w:val="TableParagraph"/>
              <w:spacing w:before="168"/>
              <w:ind w:left="77" w:right="67"/>
              <w:rPr>
                <w:b/>
                <w:sz w:val="20"/>
              </w:rPr>
            </w:pPr>
            <w:r>
              <w:rPr>
                <w:b/>
                <w:spacing w:val="-5"/>
                <w:sz w:val="20"/>
              </w:rPr>
              <w:t>24</w:t>
            </w:r>
          </w:p>
        </w:tc>
        <w:tc>
          <w:tcPr>
            <w:tcW w:w="2979" w:type="dxa"/>
          </w:tcPr>
          <w:p>
            <w:pPr>
              <w:pStyle w:val="TableParagraph"/>
              <w:spacing w:before="163"/>
              <w:ind w:left="69"/>
              <w:jc w:val="left"/>
              <w:rPr>
                <w:sz w:val="20"/>
              </w:rPr>
            </w:pPr>
            <w:r>
              <w:rPr>
                <w:sz w:val="20"/>
              </w:rPr>
              <w:t>Óleo</w:t>
            </w:r>
            <w:r>
              <w:rPr>
                <w:spacing w:val="-4"/>
                <w:sz w:val="20"/>
              </w:rPr>
              <w:t> </w:t>
            </w:r>
            <w:r>
              <w:rPr>
                <w:sz w:val="20"/>
              </w:rPr>
              <w:t>2</w:t>
            </w:r>
            <w:r>
              <w:rPr>
                <w:spacing w:val="-3"/>
                <w:sz w:val="20"/>
              </w:rPr>
              <w:t> </w:t>
            </w:r>
            <w:r>
              <w:rPr>
                <w:sz w:val="20"/>
              </w:rPr>
              <w:t>tempos</w:t>
            </w:r>
            <w:r>
              <w:rPr>
                <w:spacing w:val="-3"/>
                <w:sz w:val="20"/>
              </w:rPr>
              <w:t> </w:t>
            </w:r>
            <w:r>
              <w:rPr>
                <w:sz w:val="20"/>
              </w:rPr>
              <w:t>API</w:t>
            </w:r>
            <w:r>
              <w:rPr>
                <w:spacing w:val="-4"/>
                <w:sz w:val="20"/>
              </w:rPr>
              <w:t> </w:t>
            </w:r>
            <w:r>
              <w:rPr>
                <w:spacing w:val="-5"/>
                <w:sz w:val="20"/>
              </w:rPr>
              <w:t>TC</w:t>
            </w:r>
          </w:p>
        </w:tc>
        <w:tc>
          <w:tcPr>
            <w:tcW w:w="1133" w:type="dxa"/>
          </w:tcPr>
          <w:p>
            <w:pPr>
              <w:pStyle w:val="TableParagraph"/>
              <w:spacing w:before="48"/>
              <w:ind w:left="309" w:right="127" w:hanging="171"/>
              <w:jc w:val="left"/>
              <w:rPr>
                <w:sz w:val="20"/>
              </w:rPr>
            </w:pPr>
            <w:r>
              <w:rPr>
                <w:spacing w:val="-2"/>
                <w:sz w:val="20"/>
              </w:rPr>
              <w:t>Vasilhame 200ml</w:t>
            </w:r>
          </w:p>
        </w:tc>
        <w:tc>
          <w:tcPr>
            <w:tcW w:w="993" w:type="dxa"/>
          </w:tcPr>
          <w:p>
            <w:pPr>
              <w:pStyle w:val="TableParagraph"/>
              <w:spacing w:before="168"/>
              <w:ind w:left="11"/>
              <w:rPr>
                <w:b/>
                <w:sz w:val="20"/>
              </w:rPr>
            </w:pPr>
            <w:r>
              <w:rPr>
                <w:b/>
                <w:spacing w:val="-5"/>
                <w:sz w:val="20"/>
              </w:rPr>
              <w:t>300</w:t>
            </w:r>
          </w:p>
        </w:tc>
        <w:tc>
          <w:tcPr>
            <w:tcW w:w="1133" w:type="dxa"/>
          </w:tcPr>
          <w:p>
            <w:pPr>
              <w:pStyle w:val="TableParagraph"/>
              <w:jc w:val="left"/>
              <w:rPr>
                <w:sz w:val="18"/>
              </w:rPr>
            </w:pPr>
          </w:p>
        </w:tc>
        <w:tc>
          <w:tcPr>
            <w:tcW w:w="1279" w:type="dxa"/>
          </w:tcPr>
          <w:p>
            <w:pPr>
              <w:pStyle w:val="TableParagraph"/>
              <w:jc w:val="left"/>
              <w:rPr>
                <w:sz w:val="18"/>
              </w:rPr>
            </w:pPr>
          </w:p>
        </w:tc>
        <w:tc>
          <w:tcPr>
            <w:tcW w:w="1416" w:type="dxa"/>
          </w:tcPr>
          <w:p>
            <w:pPr>
              <w:pStyle w:val="TableParagraph"/>
              <w:jc w:val="left"/>
              <w:rPr>
                <w:sz w:val="18"/>
              </w:rPr>
            </w:pPr>
          </w:p>
        </w:tc>
      </w:tr>
      <w:tr>
        <w:trPr>
          <w:trHeight w:val="690" w:hRule="atLeast"/>
        </w:trPr>
        <w:tc>
          <w:tcPr>
            <w:tcW w:w="566" w:type="dxa"/>
            <w:shd w:val="clear" w:color="auto" w:fill="B8CCE3"/>
          </w:tcPr>
          <w:p>
            <w:pPr>
              <w:pStyle w:val="TableParagraph"/>
              <w:spacing w:before="228"/>
              <w:ind w:left="77" w:right="67"/>
              <w:rPr>
                <w:b/>
                <w:sz w:val="20"/>
              </w:rPr>
            </w:pPr>
            <w:r>
              <w:rPr>
                <w:b/>
                <w:spacing w:val="-5"/>
                <w:sz w:val="20"/>
              </w:rPr>
              <w:t>25</w:t>
            </w:r>
          </w:p>
        </w:tc>
        <w:tc>
          <w:tcPr>
            <w:tcW w:w="2979" w:type="dxa"/>
          </w:tcPr>
          <w:p>
            <w:pPr>
              <w:pStyle w:val="TableParagraph"/>
              <w:ind w:left="69" w:right="294"/>
              <w:jc w:val="left"/>
              <w:rPr>
                <w:sz w:val="20"/>
              </w:rPr>
            </w:pPr>
            <w:r>
              <w:rPr>
                <w:sz w:val="20"/>
              </w:rPr>
              <w:t>Detergente automotivo Concentrado</w:t>
            </w:r>
            <w:r>
              <w:rPr>
                <w:spacing w:val="-13"/>
                <w:sz w:val="20"/>
              </w:rPr>
              <w:t> </w:t>
            </w:r>
            <w:r>
              <w:rPr>
                <w:sz w:val="20"/>
              </w:rPr>
              <w:t>para</w:t>
            </w:r>
            <w:r>
              <w:rPr>
                <w:spacing w:val="-12"/>
                <w:sz w:val="20"/>
              </w:rPr>
              <w:t> </w:t>
            </w:r>
            <w:r>
              <w:rPr>
                <w:sz w:val="20"/>
              </w:rPr>
              <w:t>lavagem</w:t>
            </w:r>
            <w:r>
              <w:rPr>
                <w:spacing w:val="-13"/>
                <w:sz w:val="20"/>
              </w:rPr>
              <w:t> </w:t>
            </w:r>
            <w:r>
              <w:rPr>
                <w:sz w:val="20"/>
              </w:rPr>
              <w:t>de</w:t>
            </w:r>
          </w:p>
          <w:p>
            <w:pPr>
              <w:pStyle w:val="TableParagraph"/>
              <w:spacing w:line="217" w:lineRule="exact"/>
              <w:ind w:left="69"/>
              <w:jc w:val="left"/>
              <w:rPr>
                <w:sz w:val="20"/>
              </w:rPr>
            </w:pPr>
            <w:r>
              <w:rPr>
                <w:sz w:val="20"/>
              </w:rPr>
              <w:t>veículos</w:t>
            </w:r>
            <w:r>
              <w:rPr>
                <w:spacing w:val="-5"/>
                <w:sz w:val="20"/>
              </w:rPr>
              <w:t> </w:t>
            </w:r>
            <w:r>
              <w:rPr>
                <w:sz w:val="20"/>
              </w:rPr>
              <w:t>e</w:t>
            </w:r>
            <w:r>
              <w:rPr>
                <w:spacing w:val="-3"/>
                <w:sz w:val="20"/>
              </w:rPr>
              <w:t> </w:t>
            </w:r>
            <w:r>
              <w:rPr>
                <w:sz w:val="20"/>
              </w:rPr>
              <w:t>de</w:t>
            </w:r>
            <w:r>
              <w:rPr>
                <w:spacing w:val="-3"/>
                <w:sz w:val="20"/>
              </w:rPr>
              <w:t> </w:t>
            </w:r>
            <w:r>
              <w:rPr>
                <w:spacing w:val="-2"/>
                <w:sz w:val="20"/>
              </w:rPr>
              <w:t>carrocerias</w:t>
            </w:r>
          </w:p>
        </w:tc>
        <w:tc>
          <w:tcPr>
            <w:tcW w:w="1133" w:type="dxa"/>
          </w:tcPr>
          <w:p>
            <w:pPr>
              <w:pStyle w:val="TableParagraph"/>
              <w:spacing w:before="108"/>
              <w:ind w:left="326" w:right="187" w:hanging="125"/>
              <w:jc w:val="left"/>
              <w:rPr>
                <w:sz w:val="20"/>
              </w:rPr>
            </w:pPr>
            <w:r>
              <w:rPr>
                <w:sz w:val="20"/>
              </w:rPr>
              <w:t>Galão</w:t>
            </w:r>
            <w:r>
              <w:rPr>
                <w:spacing w:val="-13"/>
                <w:sz w:val="20"/>
              </w:rPr>
              <w:t> </w:t>
            </w:r>
            <w:r>
              <w:rPr>
                <w:sz w:val="20"/>
              </w:rPr>
              <w:t>50 </w:t>
            </w:r>
            <w:r>
              <w:rPr>
                <w:spacing w:val="-2"/>
                <w:sz w:val="20"/>
              </w:rPr>
              <w:t>Litros</w:t>
            </w:r>
          </w:p>
        </w:tc>
        <w:tc>
          <w:tcPr>
            <w:tcW w:w="993" w:type="dxa"/>
          </w:tcPr>
          <w:p>
            <w:pPr>
              <w:pStyle w:val="TableParagraph"/>
              <w:spacing w:before="228"/>
              <w:ind w:left="11"/>
              <w:rPr>
                <w:b/>
                <w:sz w:val="20"/>
              </w:rPr>
            </w:pPr>
            <w:r>
              <w:rPr>
                <w:b/>
                <w:spacing w:val="-5"/>
                <w:sz w:val="20"/>
              </w:rPr>
              <w:t>05</w:t>
            </w:r>
          </w:p>
        </w:tc>
        <w:tc>
          <w:tcPr>
            <w:tcW w:w="1133" w:type="dxa"/>
          </w:tcPr>
          <w:p>
            <w:pPr>
              <w:pStyle w:val="TableParagraph"/>
              <w:jc w:val="left"/>
              <w:rPr>
                <w:sz w:val="18"/>
              </w:rPr>
            </w:pPr>
          </w:p>
        </w:tc>
        <w:tc>
          <w:tcPr>
            <w:tcW w:w="1279" w:type="dxa"/>
          </w:tcPr>
          <w:p>
            <w:pPr>
              <w:pStyle w:val="TableParagraph"/>
              <w:jc w:val="left"/>
              <w:rPr>
                <w:sz w:val="18"/>
              </w:rPr>
            </w:pPr>
          </w:p>
        </w:tc>
        <w:tc>
          <w:tcPr>
            <w:tcW w:w="1416" w:type="dxa"/>
          </w:tcPr>
          <w:p>
            <w:pPr>
              <w:pStyle w:val="TableParagraph"/>
              <w:jc w:val="left"/>
              <w:rPr>
                <w:sz w:val="18"/>
              </w:rPr>
            </w:pPr>
          </w:p>
        </w:tc>
      </w:tr>
      <w:tr>
        <w:trPr>
          <w:trHeight w:val="688" w:hRule="atLeast"/>
        </w:trPr>
        <w:tc>
          <w:tcPr>
            <w:tcW w:w="566" w:type="dxa"/>
            <w:shd w:val="clear" w:color="auto" w:fill="B8CCE3"/>
          </w:tcPr>
          <w:p>
            <w:pPr>
              <w:pStyle w:val="TableParagraph"/>
              <w:spacing w:before="228"/>
              <w:ind w:left="77" w:right="67"/>
              <w:rPr>
                <w:b/>
                <w:sz w:val="20"/>
              </w:rPr>
            </w:pPr>
            <w:r>
              <w:rPr>
                <w:b/>
                <w:spacing w:val="-5"/>
                <w:sz w:val="20"/>
              </w:rPr>
              <w:t>26</w:t>
            </w:r>
          </w:p>
        </w:tc>
        <w:tc>
          <w:tcPr>
            <w:tcW w:w="2979" w:type="dxa"/>
          </w:tcPr>
          <w:p>
            <w:pPr>
              <w:pStyle w:val="TableParagraph"/>
              <w:spacing w:line="223" w:lineRule="exact"/>
              <w:ind w:left="69"/>
              <w:jc w:val="left"/>
              <w:rPr>
                <w:sz w:val="20"/>
              </w:rPr>
            </w:pPr>
            <w:r>
              <w:rPr>
                <w:sz w:val="20"/>
              </w:rPr>
              <w:t>Óleo</w:t>
            </w:r>
            <w:r>
              <w:rPr>
                <w:spacing w:val="-8"/>
                <w:sz w:val="20"/>
              </w:rPr>
              <w:t> </w:t>
            </w:r>
            <w:r>
              <w:rPr>
                <w:sz w:val="20"/>
              </w:rPr>
              <w:t>lubrificante</w:t>
            </w:r>
            <w:r>
              <w:rPr>
                <w:spacing w:val="-7"/>
                <w:sz w:val="20"/>
              </w:rPr>
              <w:t> </w:t>
            </w:r>
            <w:r>
              <w:rPr>
                <w:sz w:val="20"/>
              </w:rPr>
              <w:t>sintético</w:t>
            </w:r>
            <w:r>
              <w:rPr>
                <w:spacing w:val="-7"/>
                <w:sz w:val="20"/>
              </w:rPr>
              <w:t> </w:t>
            </w:r>
            <w:r>
              <w:rPr>
                <w:spacing w:val="-5"/>
                <w:sz w:val="20"/>
              </w:rPr>
              <w:t>SAE</w:t>
            </w:r>
          </w:p>
          <w:p>
            <w:pPr>
              <w:pStyle w:val="TableParagraph"/>
              <w:spacing w:line="228" w:lineRule="exact"/>
              <w:ind w:left="69" w:right="294"/>
              <w:jc w:val="left"/>
              <w:rPr>
                <w:sz w:val="20"/>
              </w:rPr>
            </w:pPr>
            <w:r>
              <w:rPr>
                <w:sz w:val="20"/>
              </w:rPr>
              <w:t>5W30</w:t>
            </w:r>
            <w:r>
              <w:rPr>
                <w:spacing w:val="-9"/>
                <w:sz w:val="20"/>
              </w:rPr>
              <w:t> </w:t>
            </w:r>
            <w:r>
              <w:rPr>
                <w:sz w:val="20"/>
              </w:rPr>
              <w:t>para</w:t>
            </w:r>
            <w:r>
              <w:rPr>
                <w:spacing w:val="-8"/>
                <w:sz w:val="20"/>
              </w:rPr>
              <w:t> </w:t>
            </w:r>
            <w:r>
              <w:rPr>
                <w:sz w:val="20"/>
              </w:rPr>
              <w:t>motores</w:t>
            </w:r>
            <w:r>
              <w:rPr>
                <w:spacing w:val="-9"/>
                <w:sz w:val="20"/>
              </w:rPr>
              <w:t> </w:t>
            </w:r>
            <w:r>
              <w:rPr>
                <w:sz w:val="20"/>
              </w:rPr>
              <w:t>à</w:t>
            </w:r>
            <w:r>
              <w:rPr>
                <w:spacing w:val="-8"/>
                <w:sz w:val="20"/>
              </w:rPr>
              <w:t> </w:t>
            </w:r>
            <w:r>
              <w:rPr>
                <w:sz w:val="20"/>
              </w:rPr>
              <w:t>diesel</w:t>
            </w:r>
            <w:r>
              <w:rPr>
                <w:spacing w:val="-9"/>
                <w:sz w:val="20"/>
              </w:rPr>
              <w:t> </w:t>
            </w:r>
            <w:r>
              <w:rPr>
                <w:sz w:val="20"/>
              </w:rPr>
              <w:t>API </w:t>
            </w:r>
            <w:r>
              <w:rPr>
                <w:spacing w:val="-2"/>
                <w:sz w:val="20"/>
              </w:rPr>
              <w:t>SL/SM/CF-ACAA-03</w:t>
            </w:r>
          </w:p>
        </w:tc>
        <w:tc>
          <w:tcPr>
            <w:tcW w:w="1133" w:type="dxa"/>
          </w:tcPr>
          <w:p>
            <w:pPr>
              <w:pStyle w:val="TableParagraph"/>
              <w:spacing w:before="108"/>
              <w:ind w:left="360" w:right="187" w:hanging="159"/>
              <w:jc w:val="left"/>
              <w:rPr>
                <w:sz w:val="20"/>
              </w:rPr>
            </w:pPr>
            <w:r>
              <w:rPr>
                <w:sz w:val="20"/>
              </w:rPr>
              <w:t>Galão</w:t>
            </w:r>
            <w:r>
              <w:rPr>
                <w:spacing w:val="-13"/>
                <w:sz w:val="20"/>
              </w:rPr>
              <w:t> </w:t>
            </w:r>
            <w:r>
              <w:rPr>
                <w:sz w:val="20"/>
              </w:rPr>
              <w:t>04 </w:t>
            </w:r>
            <w:r>
              <w:rPr>
                <w:spacing w:val="-2"/>
                <w:sz w:val="20"/>
              </w:rPr>
              <w:t>litros</w:t>
            </w:r>
          </w:p>
        </w:tc>
        <w:tc>
          <w:tcPr>
            <w:tcW w:w="993" w:type="dxa"/>
          </w:tcPr>
          <w:p>
            <w:pPr>
              <w:pStyle w:val="TableParagraph"/>
              <w:spacing w:before="228"/>
              <w:ind w:left="11"/>
              <w:rPr>
                <w:b/>
                <w:sz w:val="20"/>
              </w:rPr>
            </w:pPr>
            <w:r>
              <w:rPr>
                <w:b/>
                <w:spacing w:val="-5"/>
                <w:sz w:val="20"/>
              </w:rPr>
              <w:t>20</w:t>
            </w:r>
          </w:p>
        </w:tc>
        <w:tc>
          <w:tcPr>
            <w:tcW w:w="1133" w:type="dxa"/>
          </w:tcPr>
          <w:p>
            <w:pPr>
              <w:pStyle w:val="TableParagraph"/>
              <w:jc w:val="left"/>
              <w:rPr>
                <w:sz w:val="18"/>
              </w:rPr>
            </w:pPr>
          </w:p>
        </w:tc>
        <w:tc>
          <w:tcPr>
            <w:tcW w:w="1279" w:type="dxa"/>
          </w:tcPr>
          <w:p>
            <w:pPr>
              <w:pStyle w:val="TableParagraph"/>
              <w:jc w:val="left"/>
              <w:rPr>
                <w:sz w:val="18"/>
              </w:rPr>
            </w:pPr>
          </w:p>
        </w:tc>
        <w:tc>
          <w:tcPr>
            <w:tcW w:w="1416" w:type="dxa"/>
          </w:tcPr>
          <w:p>
            <w:pPr>
              <w:pStyle w:val="TableParagraph"/>
              <w:jc w:val="left"/>
              <w:rPr>
                <w:sz w:val="18"/>
              </w:rPr>
            </w:pPr>
          </w:p>
        </w:tc>
      </w:tr>
      <w:tr>
        <w:trPr>
          <w:trHeight w:val="568" w:hRule="atLeast"/>
        </w:trPr>
        <w:tc>
          <w:tcPr>
            <w:tcW w:w="566" w:type="dxa"/>
            <w:shd w:val="clear" w:color="auto" w:fill="B8CCE3"/>
          </w:tcPr>
          <w:p>
            <w:pPr>
              <w:pStyle w:val="TableParagraph"/>
              <w:spacing w:before="168"/>
              <w:ind w:left="77" w:right="67"/>
              <w:rPr>
                <w:b/>
                <w:sz w:val="20"/>
              </w:rPr>
            </w:pPr>
            <w:r>
              <w:rPr>
                <w:b/>
                <w:spacing w:val="-5"/>
                <w:sz w:val="20"/>
              </w:rPr>
              <w:t>27</w:t>
            </w:r>
          </w:p>
        </w:tc>
        <w:tc>
          <w:tcPr>
            <w:tcW w:w="2979" w:type="dxa"/>
          </w:tcPr>
          <w:p>
            <w:pPr>
              <w:pStyle w:val="TableParagraph"/>
              <w:spacing w:before="48"/>
              <w:ind w:left="69"/>
              <w:jc w:val="left"/>
              <w:rPr>
                <w:sz w:val="20"/>
              </w:rPr>
            </w:pPr>
            <w:r>
              <w:rPr>
                <w:sz w:val="20"/>
              </w:rPr>
              <w:t>Óleo</w:t>
            </w:r>
            <w:r>
              <w:rPr>
                <w:spacing w:val="-10"/>
                <w:sz w:val="20"/>
              </w:rPr>
              <w:t> </w:t>
            </w:r>
            <w:r>
              <w:rPr>
                <w:sz w:val="20"/>
              </w:rPr>
              <w:t>Motor</w:t>
            </w:r>
            <w:r>
              <w:rPr>
                <w:spacing w:val="-11"/>
                <w:sz w:val="20"/>
              </w:rPr>
              <w:t> </w:t>
            </w:r>
            <w:r>
              <w:rPr>
                <w:sz w:val="20"/>
              </w:rPr>
              <w:t>Sintético</w:t>
            </w:r>
            <w:r>
              <w:rPr>
                <w:spacing w:val="-10"/>
                <w:sz w:val="20"/>
              </w:rPr>
              <w:t> </w:t>
            </w:r>
            <w:r>
              <w:rPr>
                <w:sz w:val="20"/>
              </w:rPr>
              <w:t>SAE</w:t>
            </w:r>
            <w:r>
              <w:rPr>
                <w:spacing w:val="-11"/>
                <w:sz w:val="20"/>
              </w:rPr>
              <w:t> </w:t>
            </w:r>
            <w:r>
              <w:rPr>
                <w:sz w:val="20"/>
              </w:rPr>
              <w:t>5W30 API CF ACEA C2</w:t>
            </w:r>
          </w:p>
        </w:tc>
        <w:tc>
          <w:tcPr>
            <w:tcW w:w="1133" w:type="dxa"/>
          </w:tcPr>
          <w:p>
            <w:pPr>
              <w:pStyle w:val="TableParagraph"/>
              <w:spacing w:before="48"/>
              <w:ind w:left="252" w:right="77" w:hanging="164"/>
              <w:jc w:val="left"/>
              <w:rPr>
                <w:sz w:val="20"/>
              </w:rPr>
            </w:pPr>
            <w:r>
              <w:rPr>
                <w:spacing w:val="-2"/>
                <w:sz w:val="20"/>
              </w:rPr>
              <w:t>Embalagem </w:t>
            </w:r>
            <w:r>
              <w:rPr>
                <w:sz w:val="20"/>
              </w:rPr>
              <w:t>5 Litros</w:t>
            </w:r>
          </w:p>
        </w:tc>
        <w:tc>
          <w:tcPr>
            <w:tcW w:w="993" w:type="dxa"/>
          </w:tcPr>
          <w:p>
            <w:pPr>
              <w:pStyle w:val="TableParagraph"/>
              <w:spacing w:before="168"/>
              <w:ind w:left="11"/>
              <w:rPr>
                <w:b/>
                <w:sz w:val="20"/>
              </w:rPr>
            </w:pPr>
            <w:r>
              <w:rPr>
                <w:b/>
                <w:spacing w:val="-5"/>
                <w:sz w:val="20"/>
              </w:rPr>
              <w:t>16</w:t>
            </w:r>
          </w:p>
        </w:tc>
        <w:tc>
          <w:tcPr>
            <w:tcW w:w="1133" w:type="dxa"/>
          </w:tcPr>
          <w:p>
            <w:pPr>
              <w:pStyle w:val="TableParagraph"/>
              <w:jc w:val="left"/>
              <w:rPr>
                <w:sz w:val="18"/>
              </w:rPr>
            </w:pPr>
          </w:p>
        </w:tc>
        <w:tc>
          <w:tcPr>
            <w:tcW w:w="1279" w:type="dxa"/>
          </w:tcPr>
          <w:p>
            <w:pPr>
              <w:pStyle w:val="TableParagraph"/>
              <w:jc w:val="left"/>
              <w:rPr>
                <w:sz w:val="18"/>
              </w:rPr>
            </w:pPr>
          </w:p>
        </w:tc>
        <w:tc>
          <w:tcPr>
            <w:tcW w:w="1416" w:type="dxa"/>
          </w:tcPr>
          <w:p>
            <w:pPr>
              <w:pStyle w:val="TableParagraph"/>
              <w:jc w:val="left"/>
              <w:rPr>
                <w:sz w:val="18"/>
              </w:rPr>
            </w:pPr>
          </w:p>
        </w:tc>
      </w:tr>
      <w:tr>
        <w:trPr>
          <w:trHeight w:val="566" w:hRule="atLeast"/>
        </w:trPr>
        <w:tc>
          <w:tcPr>
            <w:tcW w:w="566" w:type="dxa"/>
            <w:shd w:val="clear" w:color="auto" w:fill="B8CCE3"/>
          </w:tcPr>
          <w:p>
            <w:pPr>
              <w:pStyle w:val="TableParagraph"/>
              <w:spacing w:before="166"/>
              <w:ind w:left="77" w:right="67"/>
              <w:rPr>
                <w:b/>
                <w:sz w:val="20"/>
              </w:rPr>
            </w:pPr>
            <w:r>
              <w:rPr>
                <w:b/>
                <w:spacing w:val="-5"/>
                <w:sz w:val="20"/>
              </w:rPr>
              <w:t>28</w:t>
            </w:r>
          </w:p>
        </w:tc>
        <w:tc>
          <w:tcPr>
            <w:tcW w:w="2979" w:type="dxa"/>
          </w:tcPr>
          <w:p>
            <w:pPr>
              <w:pStyle w:val="TableParagraph"/>
              <w:spacing w:before="161"/>
              <w:ind w:left="69"/>
              <w:jc w:val="left"/>
              <w:rPr>
                <w:sz w:val="20"/>
              </w:rPr>
            </w:pPr>
            <w:r>
              <w:rPr>
                <w:sz w:val="20"/>
              </w:rPr>
              <w:t>Óleo</w:t>
            </w:r>
            <w:r>
              <w:rPr>
                <w:spacing w:val="-5"/>
                <w:sz w:val="20"/>
              </w:rPr>
              <w:t> </w:t>
            </w:r>
            <w:r>
              <w:rPr>
                <w:sz w:val="20"/>
              </w:rPr>
              <w:t>sintético</w:t>
            </w:r>
            <w:r>
              <w:rPr>
                <w:spacing w:val="-5"/>
                <w:sz w:val="20"/>
              </w:rPr>
              <w:t> </w:t>
            </w:r>
            <w:r>
              <w:rPr>
                <w:sz w:val="20"/>
              </w:rPr>
              <w:t>SAE</w:t>
            </w:r>
            <w:r>
              <w:rPr>
                <w:spacing w:val="-6"/>
                <w:sz w:val="20"/>
              </w:rPr>
              <w:t> </w:t>
            </w:r>
            <w:r>
              <w:rPr>
                <w:spacing w:val="-4"/>
                <w:sz w:val="20"/>
              </w:rPr>
              <w:t>5W50</w:t>
            </w:r>
          </w:p>
        </w:tc>
        <w:tc>
          <w:tcPr>
            <w:tcW w:w="1133" w:type="dxa"/>
          </w:tcPr>
          <w:p>
            <w:pPr>
              <w:pStyle w:val="TableParagraph"/>
              <w:spacing w:before="46"/>
              <w:ind w:left="285" w:right="127" w:hanging="147"/>
              <w:jc w:val="left"/>
              <w:rPr>
                <w:sz w:val="20"/>
              </w:rPr>
            </w:pPr>
            <w:r>
              <w:rPr>
                <w:spacing w:val="-2"/>
                <w:sz w:val="20"/>
              </w:rPr>
              <w:t>Vasilhame </w:t>
            </w:r>
            <w:r>
              <w:rPr>
                <w:sz w:val="20"/>
              </w:rPr>
              <w:t>2 litros</w:t>
            </w:r>
          </w:p>
        </w:tc>
        <w:tc>
          <w:tcPr>
            <w:tcW w:w="993" w:type="dxa"/>
          </w:tcPr>
          <w:p>
            <w:pPr>
              <w:pStyle w:val="TableParagraph"/>
              <w:spacing w:before="166"/>
              <w:ind w:left="11"/>
              <w:rPr>
                <w:b/>
                <w:sz w:val="20"/>
              </w:rPr>
            </w:pPr>
            <w:r>
              <w:rPr>
                <w:b/>
                <w:spacing w:val="-5"/>
                <w:sz w:val="20"/>
              </w:rPr>
              <w:t>60</w:t>
            </w:r>
          </w:p>
        </w:tc>
        <w:tc>
          <w:tcPr>
            <w:tcW w:w="1133" w:type="dxa"/>
          </w:tcPr>
          <w:p>
            <w:pPr>
              <w:pStyle w:val="TableParagraph"/>
              <w:jc w:val="left"/>
              <w:rPr>
                <w:sz w:val="18"/>
              </w:rPr>
            </w:pPr>
          </w:p>
        </w:tc>
        <w:tc>
          <w:tcPr>
            <w:tcW w:w="1279" w:type="dxa"/>
          </w:tcPr>
          <w:p>
            <w:pPr>
              <w:pStyle w:val="TableParagraph"/>
              <w:jc w:val="left"/>
              <w:rPr>
                <w:sz w:val="18"/>
              </w:rPr>
            </w:pPr>
          </w:p>
        </w:tc>
        <w:tc>
          <w:tcPr>
            <w:tcW w:w="1416" w:type="dxa"/>
          </w:tcPr>
          <w:p>
            <w:pPr>
              <w:pStyle w:val="TableParagraph"/>
              <w:jc w:val="left"/>
              <w:rPr>
                <w:sz w:val="18"/>
              </w:rPr>
            </w:pPr>
          </w:p>
        </w:tc>
      </w:tr>
      <w:tr>
        <w:trPr>
          <w:trHeight w:val="566" w:hRule="atLeast"/>
        </w:trPr>
        <w:tc>
          <w:tcPr>
            <w:tcW w:w="566" w:type="dxa"/>
            <w:shd w:val="clear" w:color="auto" w:fill="B8CCE3"/>
          </w:tcPr>
          <w:p>
            <w:pPr>
              <w:pStyle w:val="TableParagraph"/>
              <w:spacing w:before="166"/>
              <w:ind w:left="77" w:right="67"/>
              <w:rPr>
                <w:b/>
                <w:sz w:val="20"/>
              </w:rPr>
            </w:pPr>
            <w:r>
              <w:rPr>
                <w:b/>
                <w:spacing w:val="-5"/>
                <w:sz w:val="20"/>
              </w:rPr>
              <w:t>29</w:t>
            </w:r>
          </w:p>
        </w:tc>
        <w:tc>
          <w:tcPr>
            <w:tcW w:w="2979" w:type="dxa"/>
          </w:tcPr>
          <w:p>
            <w:pPr>
              <w:pStyle w:val="TableParagraph"/>
              <w:spacing w:before="161"/>
              <w:ind w:left="69"/>
              <w:jc w:val="left"/>
              <w:rPr>
                <w:sz w:val="20"/>
              </w:rPr>
            </w:pPr>
            <w:r>
              <w:rPr>
                <w:sz w:val="20"/>
              </w:rPr>
              <w:t>Óleo</w:t>
            </w:r>
            <w:r>
              <w:rPr>
                <w:spacing w:val="-7"/>
                <w:sz w:val="20"/>
              </w:rPr>
              <w:t> </w:t>
            </w:r>
            <w:r>
              <w:rPr>
                <w:sz w:val="20"/>
              </w:rPr>
              <w:t>hidráulico</w:t>
            </w:r>
            <w:r>
              <w:rPr>
                <w:spacing w:val="-4"/>
                <w:sz w:val="20"/>
              </w:rPr>
              <w:t> </w:t>
            </w:r>
            <w:r>
              <w:rPr>
                <w:spacing w:val="-5"/>
                <w:sz w:val="20"/>
              </w:rPr>
              <w:t>ATF</w:t>
            </w:r>
          </w:p>
        </w:tc>
        <w:tc>
          <w:tcPr>
            <w:tcW w:w="1133" w:type="dxa"/>
          </w:tcPr>
          <w:p>
            <w:pPr>
              <w:pStyle w:val="TableParagraph"/>
              <w:spacing w:before="46"/>
              <w:ind w:left="285" w:right="127" w:hanging="147"/>
              <w:jc w:val="left"/>
              <w:rPr>
                <w:sz w:val="20"/>
              </w:rPr>
            </w:pPr>
            <w:r>
              <w:rPr>
                <w:spacing w:val="-2"/>
                <w:sz w:val="20"/>
              </w:rPr>
              <w:t>Vasilhame </w:t>
            </w:r>
            <w:r>
              <w:rPr>
                <w:sz w:val="20"/>
              </w:rPr>
              <w:t>2 litros</w:t>
            </w:r>
          </w:p>
        </w:tc>
        <w:tc>
          <w:tcPr>
            <w:tcW w:w="993" w:type="dxa"/>
          </w:tcPr>
          <w:p>
            <w:pPr>
              <w:pStyle w:val="TableParagraph"/>
              <w:spacing w:before="166"/>
              <w:ind w:left="11"/>
              <w:rPr>
                <w:b/>
                <w:sz w:val="20"/>
              </w:rPr>
            </w:pPr>
            <w:r>
              <w:rPr>
                <w:b/>
                <w:spacing w:val="-5"/>
                <w:sz w:val="20"/>
              </w:rPr>
              <w:t>60</w:t>
            </w:r>
          </w:p>
        </w:tc>
        <w:tc>
          <w:tcPr>
            <w:tcW w:w="1133" w:type="dxa"/>
          </w:tcPr>
          <w:p>
            <w:pPr>
              <w:pStyle w:val="TableParagraph"/>
              <w:jc w:val="left"/>
              <w:rPr>
                <w:sz w:val="18"/>
              </w:rPr>
            </w:pPr>
          </w:p>
        </w:tc>
        <w:tc>
          <w:tcPr>
            <w:tcW w:w="1279" w:type="dxa"/>
          </w:tcPr>
          <w:p>
            <w:pPr>
              <w:pStyle w:val="TableParagraph"/>
              <w:jc w:val="left"/>
              <w:rPr>
                <w:sz w:val="18"/>
              </w:rPr>
            </w:pPr>
          </w:p>
        </w:tc>
        <w:tc>
          <w:tcPr>
            <w:tcW w:w="1416" w:type="dxa"/>
          </w:tcPr>
          <w:p>
            <w:pPr>
              <w:pStyle w:val="TableParagraph"/>
              <w:jc w:val="left"/>
              <w:rPr>
                <w:sz w:val="18"/>
              </w:rPr>
            </w:pPr>
          </w:p>
        </w:tc>
      </w:tr>
      <w:tr>
        <w:trPr>
          <w:trHeight w:val="568" w:hRule="atLeast"/>
        </w:trPr>
        <w:tc>
          <w:tcPr>
            <w:tcW w:w="566" w:type="dxa"/>
            <w:shd w:val="clear" w:color="auto" w:fill="B8CCE3"/>
          </w:tcPr>
          <w:p>
            <w:pPr>
              <w:pStyle w:val="TableParagraph"/>
              <w:spacing w:before="169"/>
              <w:ind w:left="77" w:right="67"/>
              <w:rPr>
                <w:b/>
                <w:sz w:val="20"/>
              </w:rPr>
            </w:pPr>
            <w:r>
              <w:rPr>
                <w:b/>
                <w:spacing w:val="-5"/>
                <w:sz w:val="20"/>
              </w:rPr>
              <w:t>30</w:t>
            </w:r>
          </w:p>
        </w:tc>
        <w:tc>
          <w:tcPr>
            <w:tcW w:w="2979" w:type="dxa"/>
          </w:tcPr>
          <w:p>
            <w:pPr>
              <w:pStyle w:val="TableParagraph"/>
              <w:spacing w:before="49"/>
              <w:ind w:left="69"/>
              <w:jc w:val="left"/>
              <w:rPr>
                <w:sz w:val="20"/>
              </w:rPr>
            </w:pPr>
            <w:r>
              <w:rPr>
                <w:sz w:val="20"/>
              </w:rPr>
              <w:t>Óleo</w:t>
            </w:r>
            <w:r>
              <w:rPr>
                <w:spacing w:val="-10"/>
                <w:sz w:val="20"/>
              </w:rPr>
              <w:t> </w:t>
            </w:r>
            <w:r>
              <w:rPr>
                <w:sz w:val="20"/>
              </w:rPr>
              <w:t>de</w:t>
            </w:r>
            <w:r>
              <w:rPr>
                <w:spacing w:val="-11"/>
                <w:sz w:val="20"/>
              </w:rPr>
              <w:t> </w:t>
            </w:r>
            <w:r>
              <w:rPr>
                <w:sz w:val="20"/>
              </w:rPr>
              <w:t>transmissão</w:t>
            </w:r>
            <w:r>
              <w:rPr>
                <w:spacing w:val="-10"/>
                <w:sz w:val="20"/>
              </w:rPr>
              <w:t> </w:t>
            </w:r>
            <w:r>
              <w:rPr>
                <w:sz w:val="20"/>
              </w:rPr>
              <w:t>SAE</w:t>
            </w:r>
            <w:r>
              <w:rPr>
                <w:spacing w:val="-11"/>
                <w:sz w:val="20"/>
              </w:rPr>
              <w:t> </w:t>
            </w:r>
            <w:r>
              <w:rPr>
                <w:sz w:val="20"/>
              </w:rPr>
              <w:t>75W80 API GL-5</w:t>
            </w:r>
          </w:p>
        </w:tc>
        <w:tc>
          <w:tcPr>
            <w:tcW w:w="1133" w:type="dxa"/>
          </w:tcPr>
          <w:p>
            <w:pPr>
              <w:pStyle w:val="TableParagraph"/>
              <w:spacing w:before="49"/>
              <w:ind w:left="324" w:right="126" w:hanging="185"/>
              <w:jc w:val="left"/>
              <w:rPr>
                <w:sz w:val="20"/>
              </w:rPr>
            </w:pPr>
            <w:r>
              <w:rPr>
                <w:spacing w:val="-2"/>
                <w:sz w:val="20"/>
              </w:rPr>
              <w:t>Vasilhame </w:t>
            </w:r>
            <w:r>
              <w:rPr>
                <w:sz w:val="20"/>
              </w:rPr>
              <w:t>1 litro</w:t>
            </w:r>
          </w:p>
        </w:tc>
        <w:tc>
          <w:tcPr>
            <w:tcW w:w="993" w:type="dxa"/>
          </w:tcPr>
          <w:p>
            <w:pPr>
              <w:pStyle w:val="TableParagraph"/>
              <w:spacing w:before="169"/>
              <w:ind w:left="11"/>
              <w:rPr>
                <w:b/>
                <w:sz w:val="20"/>
              </w:rPr>
            </w:pPr>
            <w:r>
              <w:rPr>
                <w:b/>
                <w:spacing w:val="-5"/>
                <w:sz w:val="20"/>
              </w:rPr>
              <w:t>30</w:t>
            </w:r>
          </w:p>
        </w:tc>
        <w:tc>
          <w:tcPr>
            <w:tcW w:w="1133" w:type="dxa"/>
          </w:tcPr>
          <w:p>
            <w:pPr>
              <w:pStyle w:val="TableParagraph"/>
              <w:jc w:val="left"/>
              <w:rPr>
                <w:sz w:val="18"/>
              </w:rPr>
            </w:pPr>
          </w:p>
        </w:tc>
        <w:tc>
          <w:tcPr>
            <w:tcW w:w="1279" w:type="dxa"/>
          </w:tcPr>
          <w:p>
            <w:pPr>
              <w:pStyle w:val="TableParagraph"/>
              <w:jc w:val="left"/>
              <w:rPr>
                <w:sz w:val="18"/>
              </w:rPr>
            </w:pPr>
          </w:p>
        </w:tc>
        <w:tc>
          <w:tcPr>
            <w:tcW w:w="1416" w:type="dxa"/>
          </w:tcPr>
          <w:p>
            <w:pPr>
              <w:pStyle w:val="TableParagraph"/>
              <w:jc w:val="left"/>
              <w:rPr>
                <w:sz w:val="18"/>
              </w:rPr>
            </w:pPr>
          </w:p>
        </w:tc>
      </w:tr>
      <w:tr>
        <w:trPr>
          <w:trHeight w:val="566" w:hRule="atLeast"/>
        </w:trPr>
        <w:tc>
          <w:tcPr>
            <w:tcW w:w="566" w:type="dxa"/>
            <w:shd w:val="clear" w:color="auto" w:fill="B8CCE3"/>
          </w:tcPr>
          <w:p>
            <w:pPr>
              <w:pStyle w:val="TableParagraph"/>
              <w:spacing w:before="166"/>
              <w:ind w:left="77" w:right="67"/>
              <w:rPr>
                <w:b/>
                <w:sz w:val="20"/>
              </w:rPr>
            </w:pPr>
            <w:r>
              <w:rPr>
                <w:b/>
                <w:spacing w:val="-5"/>
                <w:sz w:val="20"/>
              </w:rPr>
              <w:t>31</w:t>
            </w:r>
          </w:p>
        </w:tc>
        <w:tc>
          <w:tcPr>
            <w:tcW w:w="2979" w:type="dxa"/>
          </w:tcPr>
          <w:p>
            <w:pPr>
              <w:pStyle w:val="TableParagraph"/>
              <w:spacing w:before="46"/>
              <w:ind w:left="69"/>
              <w:jc w:val="left"/>
              <w:rPr>
                <w:sz w:val="20"/>
              </w:rPr>
            </w:pPr>
            <w:r>
              <w:rPr>
                <w:sz w:val="20"/>
              </w:rPr>
              <w:t>Óleo</w:t>
            </w:r>
            <w:r>
              <w:rPr>
                <w:spacing w:val="-5"/>
                <w:sz w:val="20"/>
              </w:rPr>
              <w:t> </w:t>
            </w:r>
            <w:r>
              <w:rPr>
                <w:sz w:val="20"/>
              </w:rPr>
              <w:t>sintético</w:t>
            </w:r>
            <w:r>
              <w:rPr>
                <w:spacing w:val="-5"/>
                <w:sz w:val="20"/>
              </w:rPr>
              <w:t> </w:t>
            </w:r>
            <w:r>
              <w:rPr>
                <w:spacing w:val="-4"/>
                <w:sz w:val="20"/>
              </w:rPr>
              <w:t>5W40</w:t>
            </w:r>
          </w:p>
          <w:p>
            <w:pPr>
              <w:pStyle w:val="TableParagraph"/>
              <w:ind w:left="69"/>
              <w:jc w:val="left"/>
              <w:rPr>
                <w:sz w:val="20"/>
              </w:rPr>
            </w:pPr>
            <w:r>
              <w:rPr>
                <w:sz w:val="20"/>
              </w:rPr>
              <w:t>API</w:t>
            </w:r>
            <w:r>
              <w:rPr>
                <w:spacing w:val="-5"/>
                <w:sz w:val="20"/>
              </w:rPr>
              <w:t> </w:t>
            </w:r>
            <w:r>
              <w:rPr>
                <w:sz w:val="20"/>
              </w:rPr>
              <w:t>CF</w:t>
            </w:r>
            <w:r>
              <w:rPr>
                <w:spacing w:val="-5"/>
                <w:sz w:val="20"/>
              </w:rPr>
              <w:t> </w:t>
            </w:r>
            <w:r>
              <w:rPr>
                <w:sz w:val="20"/>
              </w:rPr>
              <w:t>ou</w:t>
            </w:r>
            <w:r>
              <w:rPr>
                <w:spacing w:val="-4"/>
                <w:sz w:val="20"/>
              </w:rPr>
              <w:t> </w:t>
            </w:r>
            <w:r>
              <w:rPr>
                <w:sz w:val="20"/>
              </w:rPr>
              <w:t>superior</w:t>
            </w:r>
            <w:r>
              <w:rPr>
                <w:spacing w:val="-4"/>
                <w:sz w:val="20"/>
              </w:rPr>
              <w:t> </w:t>
            </w:r>
            <w:r>
              <w:rPr>
                <w:sz w:val="20"/>
              </w:rPr>
              <w:t>ACEA</w:t>
            </w:r>
            <w:r>
              <w:rPr>
                <w:spacing w:val="-6"/>
                <w:sz w:val="20"/>
              </w:rPr>
              <w:t> </w:t>
            </w:r>
            <w:r>
              <w:rPr>
                <w:spacing w:val="-5"/>
                <w:sz w:val="20"/>
              </w:rPr>
              <w:t>C3</w:t>
            </w:r>
          </w:p>
        </w:tc>
        <w:tc>
          <w:tcPr>
            <w:tcW w:w="1133" w:type="dxa"/>
          </w:tcPr>
          <w:p>
            <w:pPr>
              <w:pStyle w:val="TableParagraph"/>
              <w:spacing w:before="46"/>
              <w:ind w:left="324" w:right="126" w:hanging="185"/>
              <w:jc w:val="left"/>
              <w:rPr>
                <w:sz w:val="20"/>
              </w:rPr>
            </w:pPr>
            <w:r>
              <w:rPr>
                <w:spacing w:val="-2"/>
                <w:sz w:val="20"/>
              </w:rPr>
              <w:t>Vasilhame </w:t>
            </w:r>
            <w:r>
              <w:rPr>
                <w:sz w:val="20"/>
              </w:rPr>
              <w:t>1 litro</w:t>
            </w:r>
          </w:p>
        </w:tc>
        <w:tc>
          <w:tcPr>
            <w:tcW w:w="993" w:type="dxa"/>
          </w:tcPr>
          <w:p>
            <w:pPr>
              <w:pStyle w:val="TableParagraph"/>
              <w:spacing w:before="166"/>
              <w:ind w:left="11"/>
              <w:rPr>
                <w:b/>
                <w:sz w:val="20"/>
              </w:rPr>
            </w:pPr>
            <w:r>
              <w:rPr>
                <w:b/>
                <w:spacing w:val="-5"/>
                <w:sz w:val="20"/>
              </w:rPr>
              <w:t>76</w:t>
            </w:r>
          </w:p>
        </w:tc>
        <w:tc>
          <w:tcPr>
            <w:tcW w:w="1133" w:type="dxa"/>
          </w:tcPr>
          <w:p>
            <w:pPr>
              <w:pStyle w:val="TableParagraph"/>
              <w:jc w:val="left"/>
              <w:rPr>
                <w:sz w:val="18"/>
              </w:rPr>
            </w:pPr>
          </w:p>
        </w:tc>
        <w:tc>
          <w:tcPr>
            <w:tcW w:w="1279" w:type="dxa"/>
          </w:tcPr>
          <w:p>
            <w:pPr>
              <w:pStyle w:val="TableParagraph"/>
              <w:jc w:val="left"/>
              <w:rPr>
                <w:sz w:val="18"/>
              </w:rPr>
            </w:pPr>
          </w:p>
        </w:tc>
        <w:tc>
          <w:tcPr>
            <w:tcW w:w="1416" w:type="dxa"/>
          </w:tcPr>
          <w:p>
            <w:pPr>
              <w:pStyle w:val="TableParagraph"/>
              <w:jc w:val="left"/>
              <w:rPr>
                <w:sz w:val="18"/>
              </w:rPr>
            </w:pPr>
          </w:p>
        </w:tc>
      </w:tr>
      <w:tr>
        <w:trPr>
          <w:trHeight w:val="568" w:hRule="atLeast"/>
        </w:trPr>
        <w:tc>
          <w:tcPr>
            <w:tcW w:w="566" w:type="dxa"/>
            <w:shd w:val="clear" w:color="auto" w:fill="B8CCE3"/>
          </w:tcPr>
          <w:p>
            <w:pPr>
              <w:pStyle w:val="TableParagraph"/>
              <w:spacing w:before="168"/>
              <w:ind w:left="77" w:right="67"/>
              <w:rPr>
                <w:b/>
                <w:sz w:val="20"/>
              </w:rPr>
            </w:pPr>
            <w:r>
              <w:rPr>
                <w:b/>
                <w:spacing w:val="-5"/>
                <w:sz w:val="20"/>
              </w:rPr>
              <w:t>32</w:t>
            </w:r>
          </w:p>
        </w:tc>
        <w:tc>
          <w:tcPr>
            <w:tcW w:w="2979" w:type="dxa"/>
          </w:tcPr>
          <w:p>
            <w:pPr>
              <w:pStyle w:val="TableParagraph"/>
              <w:spacing w:before="163"/>
              <w:ind w:left="69"/>
              <w:jc w:val="left"/>
              <w:rPr>
                <w:sz w:val="20"/>
              </w:rPr>
            </w:pPr>
            <w:r>
              <w:rPr>
                <w:sz w:val="20"/>
              </w:rPr>
              <w:t>Óleo</w:t>
            </w:r>
            <w:r>
              <w:rPr>
                <w:spacing w:val="-5"/>
                <w:sz w:val="20"/>
              </w:rPr>
              <w:t> </w:t>
            </w:r>
            <w:r>
              <w:rPr>
                <w:sz w:val="20"/>
              </w:rPr>
              <w:t>sintético</w:t>
            </w:r>
            <w:r>
              <w:rPr>
                <w:spacing w:val="-5"/>
                <w:sz w:val="20"/>
              </w:rPr>
              <w:t> </w:t>
            </w:r>
            <w:r>
              <w:rPr>
                <w:spacing w:val="-4"/>
                <w:sz w:val="20"/>
              </w:rPr>
              <w:t>15W40</w:t>
            </w:r>
          </w:p>
        </w:tc>
        <w:tc>
          <w:tcPr>
            <w:tcW w:w="1133" w:type="dxa"/>
          </w:tcPr>
          <w:p>
            <w:pPr>
              <w:pStyle w:val="TableParagraph"/>
              <w:spacing w:before="48"/>
              <w:ind w:left="324" w:right="126" w:hanging="185"/>
              <w:jc w:val="left"/>
              <w:rPr>
                <w:sz w:val="20"/>
              </w:rPr>
            </w:pPr>
            <w:r>
              <w:rPr>
                <w:spacing w:val="-2"/>
                <w:sz w:val="20"/>
              </w:rPr>
              <w:t>Vasilhame </w:t>
            </w:r>
            <w:r>
              <w:rPr>
                <w:sz w:val="20"/>
              </w:rPr>
              <w:t>1 litro</w:t>
            </w:r>
          </w:p>
        </w:tc>
        <w:tc>
          <w:tcPr>
            <w:tcW w:w="993" w:type="dxa"/>
          </w:tcPr>
          <w:p>
            <w:pPr>
              <w:pStyle w:val="TableParagraph"/>
              <w:spacing w:before="168"/>
              <w:ind w:left="11"/>
              <w:rPr>
                <w:b/>
                <w:sz w:val="20"/>
              </w:rPr>
            </w:pPr>
            <w:r>
              <w:rPr>
                <w:b/>
                <w:spacing w:val="-5"/>
                <w:sz w:val="20"/>
              </w:rPr>
              <w:t>20</w:t>
            </w:r>
          </w:p>
        </w:tc>
        <w:tc>
          <w:tcPr>
            <w:tcW w:w="1133" w:type="dxa"/>
          </w:tcPr>
          <w:p>
            <w:pPr>
              <w:pStyle w:val="TableParagraph"/>
              <w:jc w:val="left"/>
              <w:rPr>
                <w:sz w:val="18"/>
              </w:rPr>
            </w:pPr>
          </w:p>
        </w:tc>
        <w:tc>
          <w:tcPr>
            <w:tcW w:w="1279" w:type="dxa"/>
          </w:tcPr>
          <w:p>
            <w:pPr>
              <w:pStyle w:val="TableParagraph"/>
              <w:jc w:val="left"/>
              <w:rPr>
                <w:sz w:val="18"/>
              </w:rPr>
            </w:pPr>
          </w:p>
        </w:tc>
        <w:tc>
          <w:tcPr>
            <w:tcW w:w="1416" w:type="dxa"/>
          </w:tcPr>
          <w:p>
            <w:pPr>
              <w:pStyle w:val="TableParagraph"/>
              <w:jc w:val="left"/>
              <w:rPr>
                <w:sz w:val="18"/>
              </w:rPr>
            </w:pPr>
          </w:p>
        </w:tc>
      </w:tr>
      <w:tr>
        <w:trPr>
          <w:trHeight w:val="565" w:hRule="atLeast"/>
        </w:trPr>
        <w:tc>
          <w:tcPr>
            <w:tcW w:w="566" w:type="dxa"/>
            <w:shd w:val="clear" w:color="auto" w:fill="B8CCE3"/>
          </w:tcPr>
          <w:p>
            <w:pPr>
              <w:pStyle w:val="TableParagraph"/>
              <w:spacing w:before="166"/>
              <w:ind w:left="77" w:right="67"/>
              <w:rPr>
                <w:b/>
                <w:sz w:val="20"/>
              </w:rPr>
            </w:pPr>
            <w:r>
              <w:rPr>
                <w:b/>
                <w:spacing w:val="-5"/>
                <w:sz w:val="20"/>
              </w:rPr>
              <w:t>33</w:t>
            </w:r>
          </w:p>
        </w:tc>
        <w:tc>
          <w:tcPr>
            <w:tcW w:w="2979" w:type="dxa"/>
          </w:tcPr>
          <w:p>
            <w:pPr>
              <w:pStyle w:val="TableParagraph"/>
              <w:spacing w:before="161"/>
              <w:ind w:left="69"/>
              <w:jc w:val="left"/>
              <w:rPr>
                <w:sz w:val="20"/>
              </w:rPr>
            </w:pPr>
            <w:r>
              <w:rPr>
                <w:sz w:val="20"/>
              </w:rPr>
              <w:t>Óleo</w:t>
            </w:r>
            <w:r>
              <w:rPr>
                <w:spacing w:val="-5"/>
                <w:sz w:val="20"/>
              </w:rPr>
              <w:t> </w:t>
            </w:r>
            <w:r>
              <w:rPr>
                <w:sz w:val="20"/>
              </w:rPr>
              <w:t>Motor</w:t>
            </w:r>
            <w:r>
              <w:rPr>
                <w:spacing w:val="-6"/>
                <w:sz w:val="20"/>
              </w:rPr>
              <w:t> </w:t>
            </w:r>
            <w:r>
              <w:rPr>
                <w:sz w:val="20"/>
              </w:rPr>
              <w:t>15W40</w:t>
            </w:r>
            <w:r>
              <w:rPr>
                <w:spacing w:val="-5"/>
                <w:sz w:val="20"/>
              </w:rPr>
              <w:t> </w:t>
            </w:r>
            <w:r>
              <w:rPr>
                <w:sz w:val="20"/>
              </w:rPr>
              <w:t>API</w:t>
            </w:r>
            <w:r>
              <w:rPr>
                <w:spacing w:val="-5"/>
                <w:sz w:val="20"/>
              </w:rPr>
              <w:t> </w:t>
            </w:r>
            <w:r>
              <w:rPr>
                <w:sz w:val="20"/>
              </w:rPr>
              <w:t>CI-</w:t>
            </w:r>
            <w:r>
              <w:rPr>
                <w:spacing w:val="-10"/>
                <w:sz w:val="20"/>
              </w:rPr>
              <w:t>4</w:t>
            </w:r>
          </w:p>
        </w:tc>
        <w:tc>
          <w:tcPr>
            <w:tcW w:w="1133" w:type="dxa"/>
          </w:tcPr>
          <w:p>
            <w:pPr>
              <w:pStyle w:val="TableParagraph"/>
              <w:spacing w:before="46"/>
              <w:ind w:left="201" w:right="77" w:hanging="113"/>
              <w:jc w:val="left"/>
              <w:rPr>
                <w:sz w:val="20"/>
              </w:rPr>
            </w:pPr>
            <w:r>
              <w:rPr>
                <w:spacing w:val="-2"/>
                <w:sz w:val="20"/>
              </w:rPr>
              <w:t>Embalagem </w:t>
            </w:r>
            <w:r>
              <w:rPr>
                <w:sz w:val="20"/>
              </w:rPr>
              <w:t>20 Litros</w:t>
            </w:r>
          </w:p>
        </w:tc>
        <w:tc>
          <w:tcPr>
            <w:tcW w:w="993" w:type="dxa"/>
          </w:tcPr>
          <w:p>
            <w:pPr>
              <w:pStyle w:val="TableParagraph"/>
              <w:spacing w:before="166"/>
              <w:ind w:left="11"/>
              <w:rPr>
                <w:b/>
                <w:sz w:val="20"/>
              </w:rPr>
            </w:pPr>
            <w:r>
              <w:rPr>
                <w:b/>
                <w:spacing w:val="-5"/>
                <w:sz w:val="20"/>
              </w:rPr>
              <w:t>02</w:t>
            </w:r>
          </w:p>
        </w:tc>
        <w:tc>
          <w:tcPr>
            <w:tcW w:w="1133" w:type="dxa"/>
          </w:tcPr>
          <w:p>
            <w:pPr>
              <w:pStyle w:val="TableParagraph"/>
              <w:jc w:val="left"/>
              <w:rPr>
                <w:sz w:val="18"/>
              </w:rPr>
            </w:pPr>
          </w:p>
        </w:tc>
        <w:tc>
          <w:tcPr>
            <w:tcW w:w="1279" w:type="dxa"/>
          </w:tcPr>
          <w:p>
            <w:pPr>
              <w:pStyle w:val="TableParagraph"/>
              <w:jc w:val="left"/>
              <w:rPr>
                <w:sz w:val="18"/>
              </w:rPr>
            </w:pPr>
          </w:p>
        </w:tc>
        <w:tc>
          <w:tcPr>
            <w:tcW w:w="1416" w:type="dxa"/>
          </w:tcPr>
          <w:p>
            <w:pPr>
              <w:pStyle w:val="TableParagraph"/>
              <w:jc w:val="left"/>
              <w:rPr>
                <w:sz w:val="18"/>
              </w:rPr>
            </w:pPr>
          </w:p>
        </w:tc>
      </w:tr>
      <w:tr>
        <w:trPr>
          <w:trHeight w:val="565" w:hRule="atLeast"/>
        </w:trPr>
        <w:tc>
          <w:tcPr>
            <w:tcW w:w="566" w:type="dxa"/>
            <w:shd w:val="clear" w:color="auto" w:fill="B8CCE3"/>
          </w:tcPr>
          <w:p>
            <w:pPr>
              <w:pStyle w:val="TableParagraph"/>
              <w:spacing w:before="166"/>
              <w:ind w:left="77" w:right="67"/>
              <w:rPr>
                <w:b/>
                <w:sz w:val="20"/>
              </w:rPr>
            </w:pPr>
            <w:r>
              <w:rPr>
                <w:b/>
                <w:spacing w:val="-5"/>
                <w:sz w:val="20"/>
              </w:rPr>
              <w:t>34</w:t>
            </w:r>
          </w:p>
        </w:tc>
        <w:tc>
          <w:tcPr>
            <w:tcW w:w="2979" w:type="dxa"/>
          </w:tcPr>
          <w:p>
            <w:pPr>
              <w:pStyle w:val="TableParagraph"/>
              <w:spacing w:before="48"/>
              <w:ind w:left="69" w:right="86"/>
              <w:jc w:val="left"/>
              <w:rPr>
                <w:sz w:val="20"/>
              </w:rPr>
            </w:pPr>
            <w:r>
              <w:rPr>
                <w:sz w:val="20"/>
              </w:rPr>
              <w:t>Óleo</w:t>
            </w:r>
            <w:r>
              <w:rPr>
                <w:spacing w:val="-7"/>
                <w:sz w:val="20"/>
              </w:rPr>
              <w:t> </w:t>
            </w:r>
            <w:r>
              <w:rPr>
                <w:sz w:val="20"/>
              </w:rPr>
              <w:t>Motor</w:t>
            </w:r>
            <w:r>
              <w:rPr>
                <w:spacing w:val="-8"/>
                <w:sz w:val="20"/>
              </w:rPr>
              <w:t> </w:t>
            </w:r>
            <w:r>
              <w:rPr>
                <w:sz w:val="20"/>
              </w:rPr>
              <w:t>SAE</w:t>
            </w:r>
            <w:r>
              <w:rPr>
                <w:spacing w:val="-8"/>
                <w:sz w:val="20"/>
              </w:rPr>
              <w:t> </w:t>
            </w:r>
            <w:r>
              <w:rPr>
                <w:sz w:val="20"/>
              </w:rPr>
              <w:t>15W40</w:t>
            </w:r>
            <w:r>
              <w:rPr>
                <w:spacing w:val="-8"/>
                <w:sz w:val="20"/>
              </w:rPr>
              <w:t> </w:t>
            </w:r>
            <w:r>
              <w:rPr>
                <w:sz w:val="20"/>
              </w:rPr>
              <w:t>API</w:t>
            </w:r>
            <w:r>
              <w:rPr>
                <w:spacing w:val="-8"/>
                <w:sz w:val="20"/>
              </w:rPr>
              <w:t> </w:t>
            </w:r>
            <w:r>
              <w:rPr>
                <w:sz w:val="20"/>
              </w:rPr>
              <w:t>CH- 4 / CI-4 ISF 3.8</w:t>
            </w:r>
          </w:p>
        </w:tc>
        <w:tc>
          <w:tcPr>
            <w:tcW w:w="1133" w:type="dxa"/>
          </w:tcPr>
          <w:p>
            <w:pPr>
              <w:pStyle w:val="TableParagraph"/>
              <w:spacing w:before="48"/>
              <w:ind w:left="201" w:right="77" w:hanging="113"/>
              <w:jc w:val="left"/>
              <w:rPr>
                <w:sz w:val="20"/>
              </w:rPr>
            </w:pPr>
            <w:r>
              <w:rPr>
                <w:spacing w:val="-2"/>
                <w:sz w:val="20"/>
              </w:rPr>
              <w:t>Embalagem </w:t>
            </w:r>
            <w:r>
              <w:rPr>
                <w:sz w:val="20"/>
              </w:rPr>
              <w:t>20 Litros</w:t>
            </w:r>
          </w:p>
        </w:tc>
        <w:tc>
          <w:tcPr>
            <w:tcW w:w="993" w:type="dxa"/>
          </w:tcPr>
          <w:p>
            <w:pPr>
              <w:pStyle w:val="TableParagraph"/>
              <w:spacing w:before="166"/>
              <w:ind w:left="11"/>
              <w:rPr>
                <w:b/>
                <w:sz w:val="20"/>
              </w:rPr>
            </w:pPr>
            <w:r>
              <w:rPr>
                <w:b/>
                <w:spacing w:val="-5"/>
                <w:sz w:val="20"/>
              </w:rPr>
              <w:t>04</w:t>
            </w:r>
          </w:p>
        </w:tc>
        <w:tc>
          <w:tcPr>
            <w:tcW w:w="1133" w:type="dxa"/>
          </w:tcPr>
          <w:p>
            <w:pPr>
              <w:pStyle w:val="TableParagraph"/>
              <w:jc w:val="left"/>
              <w:rPr>
                <w:sz w:val="18"/>
              </w:rPr>
            </w:pPr>
          </w:p>
        </w:tc>
        <w:tc>
          <w:tcPr>
            <w:tcW w:w="1279" w:type="dxa"/>
          </w:tcPr>
          <w:p>
            <w:pPr>
              <w:pStyle w:val="TableParagraph"/>
              <w:jc w:val="left"/>
              <w:rPr>
                <w:sz w:val="18"/>
              </w:rPr>
            </w:pPr>
          </w:p>
        </w:tc>
        <w:tc>
          <w:tcPr>
            <w:tcW w:w="1416" w:type="dxa"/>
          </w:tcPr>
          <w:p>
            <w:pPr>
              <w:pStyle w:val="TableParagraph"/>
              <w:jc w:val="left"/>
              <w:rPr>
                <w:sz w:val="18"/>
              </w:rPr>
            </w:pPr>
          </w:p>
        </w:tc>
      </w:tr>
      <w:tr>
        <w:trPr>
          <w:trHeight w:val="568" w:hRule="atLeast"/>
        </w:trPr>
        <w:tc>
          <w:tcPr>
            <w:tcW w:w="566" w:type="dxa"/>
            <w:shd w:val="clear" w:color="auto" w:fill="B8CCE3"/>
          </w:tcPr>
          <w:p>
            <w:pPr>
              <w:pStyle w:val="TableParagraph"/>
              <w:spacing w:before="168"/>
              <w:ind w:left="77" w:right="67"/>
              <w:rPr>
                <w:b/>
                <w:sz w:val="20"/>
              </w:rPr>
            </w:pPr>
            <w:r>
              <w:rPr>
                <w:b/>
                <w:spacing w:val="-5"/>
                <w:sz w:val="20"/>
              </w:rPr>
              <w:t>35</w:t>
            </w:r>
          </w:p>
        </w:tc>
        <w:tc>
          <w:tcPr>
            <w:tcW w:w="2979" w:type="dxa"/>
          </w:tcPr>
          <w:p>
            <w:pPr>
              <w:pStyle w:val="TableParagraph"/>
              <w:spacing w:before="163"/>
              <w:ind w:left="69"/>
              <w:jc w:val="left"/>
              <w:rPr>
                <w:sz w:val="20"/>
              </w:rPr>
            </w:pPr>
            <w:r>
              <w:rPr>
                <w:sz w:val="20"/>
              </w:rPr>
              <w:t>Óleo</w:t>
            </w:r>
            <w:r>
              <w:rPr>
                <w:spacing w:val="-3"/>
                <w:sz w:val="20"/>
              </w:rPr>
              <w:t> </w:t>
            </w:r>
            <w:r>
              <w:rPr>
                <w:sz w:val="20"/>
              </w:rPr>
              <w:t>motor</w:t>
            </w:r>
            <w:r>
              <w:rPr>
                <w:spacing w:val="-6"/>
                <w:sz w:val="20"/>
              </w:rPr>
              <w:t> </w:t>
            </w:r>
            <w:r>
              <w:rPr>
                <w:sz w:val="20"/>
              </w:rPr>
              <w:t>10W40</w:t>
            </w:r>
            <w:r>
              <w:rPr>
                <w:spacing w:val="-4"/>
                <w:sz w:val="20"/>
              </w:rPr>
              <w:t> </w:t>
            </w:r>
            <w:r>
              <w:rPr>
                <w:sz w:val="20"/>
              </w:rPr>
              <w:t>API</w:t>
            </w:r>
            <w:r>
              <w:rPr>
                <w:spacing w:val="-6"/>
                <w:sz w:val="20"/>
              </w:rPr>
              <w:t> </w:t>
            </w:r>
            <w:r>
              <w:rPr>
                <w:sz w:val="20"/>
              </w:rPr>
              <w:t>CI-</w:t>
            </w:r>
            <w:r>
              <w:rPr>
                <w:spacing w:val="-10"/>
                <w:sz w:val="20"/>
              </w:rPr>
              <w:t>4</w:t>
            </w:r>
          </w:p>
        </w:tc>
        <w:tc>
          <w:tcPr>
            <w:tcW w:w="1133" w:type="dxa"/>
          </w:tcPr>
          <w:p>
            <w:pPr>
              <w:pStyle w:val="TableParagraph"/>
              <w:spacing w:before="48"/>
              <w:ind w:left="201" w:right="77" w:hanging="113"/>
              <w:jc w:val="left"/>
              <w:rPr>
                <w:sz w:val="20"/>
              </w:rPr>
            </w:pPr>
            <w:r>
              <w:rPr>
                <w:spacing w:val="-2"/>
                <w:sz w:val="20"/>
              </w:rPr>
              <w:t>Embalagem </w:t>
            </w:r>
            <w:r>
              <w:rPr>
                <w:sz w:val="20"/>
              </w:rPr>
              <w:t>20 Litros</w:t>
            </w:r>
          </w:p>
        </w:tc>
        <w:tc>
          <w:tcPr>
            <w:tcW w:w="993" w:type="dxa"/>
          </w:tcPr>
          <w:p>
            <w:pPr>
              <w:pStyle w:val="TableParagraph"/>
              <w:spacing w:before="168"/>
              <w:ind w:left="11"/>
              <w:rPr>
                <w:b/>
                <w:sz w:val="20"/>
              </w:rPr>
            </w:pPr>
            <w:r>
              <w:rPr>
                <w:b/>
                <w:spacing w:val="-5"/>
                <w:sz w:val="20"/>
              </w:rPr>
              <w:t>03</w:t>
            </w:r>
          </w:p>
        </w:tc>
        <w:tc>
          <w:tcPr>
            <w:tcW w:w="1133" w:type="dxa"/>
          </w:tcPr>
          <w:p>
            <w:pPr>
              <w:pStyle w:val="TableParagraph"/>
              <w:jc w:val="left"/>
              <w:rPr>
                <w:sz w:val="18"/>
              </w:rPr>
            </w:pPr>
          </w:p>
        </w:tc>
        <w:tc>
          <w:tcPr>
            <w:tcW w:w="1279" w:type="dxa"/>
          </w:tcPr>
          <w:p>
            <w:pPr>
              <w:pStyle w:val="TableParagraph"/>
              <w:jc w:val="left"/>
              <w:rPr>
                <w:sz w:val="18"/>
              </w:rPr>
            </w:pPr>
          </w:p>
        </w:tc>
        <w:tc>
          <w:tcPr>
            <w:tcW w:w="1416" w:type="dxa"/>
          </w:tcPr>
          <w:p>
            <w:pPr>
              <w:pStyle w:val="TableParagraph"/>
              <w:jc w:val="left"/>
              <w:rPr>
                <w:sz w:val="18"/>
              </w:rPr>
            </w:pPr>
          </w:p>
        </w:tc>
      </w:tr>
      <w:tr>
        <w:trPr>
          <w:trHeight w:val="565" w:hRule="atLeast"/>
        </w:trPr>
        <w:tc>
          <w:tcPr>
            <w:tcW w:w="566" w:type="dxa"/>
            <w:shd w:val="clear" w:color="auto" w:fill="B8CCE3"/>
          </w:tcPr>
          <w:p>
            <w:pPr>
              <w:pStyle w:val="TableParagraph"/>
              <w:spacing w:before="166"/>
              <w:ind w:left="77" w:right="67"/>
              <w:rPr>
                <w:b/>
                <w:sz w:val="20"/>
              </w:rPr>
            </w:pPr>
            <w:r>
              <w:rPr>
                <w:b/>
                <w:spacing w:val="-5"/>
                <w:sz w:val="20"/>
              </w:rPr>
              <w:t>36</w:t>
            </w:r>
          </w:p>
        </w:tc>
        <w:tc>
          <w:tcPr>
            <w:tcW w:w="2979" w:type="dxa"/>
          </w:tcPr>
          <w:p>
            <w:pPr>
              <w:pStyle w:val="TableParagraph"/>
              <w:spacing w:before="161"/>
              <w:ind w:left="69"/>
              <w:jc w:val="left"/>
              <w:rPr>
                <w:sz w:val="20"/>
              </w:rPr>
            </w:pPr>
            <w:r>
              <w:rPr>
                <w:sz w:val="20"/>
              </w:rPr>
              <w:t>Óleo</w:t>
            </w:r>
            <w:r>
              <w:rPr>
                <w:spacing w:val="-4"/>
                <w:sz w:val="20"/>
              </w:rPr>
              <w:t> </w:t>
            </w:r>
            <w:r>
              <w:rPr>
                <w:sz w:val="20"/>
              </w:rPr>
              <w:t>motor</w:t>
            </w:r>
            <w:r>
              <w:rPr>
                <w:spacing w:val="-6"/>
                <w:sz w:val="20"/>
              </w:rPr>
              <w:t> </w:t>
            </w:r>
            <w:r>
              <w:rPr>
                <w:sz w:val="20"/>
              </w:rPr>
              <w:t>SAE</w:t>
            </w:r>
            <w:r>
              <w:rPr>
                <w:spacing w:val="-6"/>
                <w:sz w:val="20"/>
              </w:rPr>
              <w:t> </w:t>
            </w:r>
            <w:r>
              <w:rPr>
                <w:spacing w:val="-2"/>
                <w:sz w:val="20"/>
              </w:rPr>
              <w:t>15W40</w:t>
            </w:r>
          </w:p>
        </w:tc>
        <w:tc>
          <w:tcPr>
            <w:tcW w:w="1133" w:type="dxa"/>
          </w:tcPr>
          <w:p>
            <w:pPr>
              <w:pStyle w:val="TableParagraph"/>
              <w:spacing w:before="46"/>
              <w:ind w:left="201" w:right="77" w:hanging="113"/>
              <w:jc w:val="left"/>
              <w:rPr>
                <w:sz w:val="20"/>
              </w:rPr>
            </w:pPr>
            <w:r>
              <w:rPr>
                <w:spacing w:val="-2"/>
                <w:sz w:val="20"/>
              </w:rPr>
              <w:t>Embalagem </w:t>
            </w:r>
            <w:r>
              <w:rPr>
                <w:sz w:val="20"/>
              </w:rPr>
              <w:t>20 Litros</w:t>
            </w:r>
          </w:p>
        </w:tc>
        <w:tc>
          <w:tcPr>
            <w:tcW w:w="993" w:type="dxa"/>
          </w:tcPr>
          <w:p>
            <w:pPr>
              <w:pStyle w:val="TableParagraph"/>
              <w:spacing w:before="166"/>
              <w:ind w:left="11"/>
              <w:rPr>
                <w:b/>
                <w:sz w:val="20"/>
              </w:rPr>
            </w:pPr>
            <w:r>
              <w:rPr>
                <w:b/>
                <w:spacing w:val="-5"/>
                <w:sz w:val="20"/>
              </w:rPr>
              <w:t>03</w:t>
            </w:r>
          </w:p>
        </w:tc>
        <w:tc>
          <w:tcPr>
            <w:tcW w:w="1133" w:type="dxa"/>
          </w:tcPr>
          <w:p>
            <w:pPr>
              <w:pStyle w:val="TableParagraph"/>
              <w:jc w:val="left"/>
              <w:rPr>
                <w:sz w:val="18"/>
              </w:rPr>
            </w:pPr>
          </w:p>
        </w:tc>
        <w:tc>
          <w:tcPr>
            <w:tcW w:w="1279" w:type="dxa"/>
          </w:tcPr>
          <w:p>
            <w:pPr>
              <w:pStyle w:val="TableParagraph"/>
              <w:jc w:val="left"/>
              <w:rPr>
                <w:sz w:val="18"/>
              </w:rPr>
            </w:pPr>
          </w:p>
        </w:tc>
        <w:tc>
          <w:tcPr>
            <w:tcW w:w="1416" w:type="dxa"/>
          </w:tcPr>
          <w:p>
            <w:pPr>
              <w:pStyle w:val="TableParagraph"/>
              <w:jc w:val="left"/>
              <w:rPr>
                <w:sz w:val="18"/>
              </w:rPr>
            </w:pPr>
          </w:p>
        </w:tc>
      </w:tr>
    </w:tbl>
    <w:p>
      <w:pPr>
        <w:spacing w:after="0"/>
        <w:jc w:val="left"/>
        <w:rPr>
          <w:sz w:val="18"/>
        </w:rPr>
        <w:sectPr>
          <w:pgSz w:w="11930" w:h="16850"/>
          <w:pgMar w:header="451" w:footer="654" w:top="1840" w:bottom="900" w:left="1420" w:right="480"/>
        </w:sectPr>
      </w:pPr>
    </w:p>
    <w:p>
      <w:pPr>
        <w:spacing w:line="240" w:lineRule="auto" w:before="7" w:after="0"/>
        <w:rPr>
          <w:b/>
          <w:sz w:val="7"/>
        </w:r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979"/>
        <w:gridCol w:w="1133"/>
        <w:gridCol w:w="993"/>
        <w:gridCol w:w="1133"/>
        <w:gridCol w:w="1279"/>
        <w:gridCol w:w="1416"/>
      </w:tblGrid>
      <w:tr>
        <w:trPr>
          <w:trHeight w:val="690" w:hRule="atLeast"/>
        </w:trPr>
        <w:tc>
          <w:tcPr>
            <w:tcW w:w="566" w:type="dxa"/>
            <w:shd w:val="clear" w:color="auto" w:fill="B8CCE3"/>
          </w:tcPr>
          <w:p>
            <w:pPr>
              <w:pStyle w:val="TableParagraph"/>
              <w:spacing w:before="228"/>
              <w:ind w:left="77" w:right="67"/>
              <w:rPr>
                <w:b/>
                <w:sz w:val="20"/>
              </w:rPr>
            </w:pPr>
            <w:r>
              <w:rPr>
                <w:b/>
                <w:spacing w:val="-5"/>
                <w:sz w:val="20"/>
              </w:rPr>
              <w:t>37</w:t>
            </w:r>
          </w:p>
        </w:tc>
        <w:tc>
          <w:tcPr>
            <w:tcW w:w="2979" w:type="dxa"/>
          </w:tcPr>
          <w:p>
            <w:pPr>
              <w:pStyle w:val="TableParagraph"/>
              <w:spacing w:line="237" w:lineRule="auto"/>
              <w:ind w:left="69"/>
              <w:jc w:val="left"/>
              <w:rPr>
                <w:sz w:val="20"/>
              </w:rPr>
            </w:pPr>
            <w:r>
              <w:rPr>
                <w:sz w:val="20"/>
              </w:rPr>
              <w:t>Óleo motor SAE 5W40 100% sintético,</w:t>
            </w:r>
            <w:r>
              <w:rPr>
                <w:spacing w:val="-13"/>
                <w:sz w:val="20"/>
              </w:rPr>
              <w:t> </w:t>
            </w:r>
            <w:r>
              <w:rPr>
                <w:sz w:val="20"/>
              </w:rPr>
              <w:t>conforme</w:t>
            </w:r>
            <w:r>
              <w:rPr>
                <w:spacing w:val="-12"/>
                <w:sz w:val="20"/>
              </w:rPr>
              <w:t> </w:t>
            </w:r>
            <w:r>
              <w:rPr>
                <w:sz w:val="20"/>
              </w:rPr>
              <w:t>Norma</w:t>
            </w:r>
            <w:r>
              <w:rPr>
                <w:spacing w:val="-13"/>
                <w:sz w:val="20"/>
              </w:rPr>
              <w:t> </w:t>
            </w:r>
            <w:r>
              <w:rPr>
                <w:sz w:val="20"/>
              </w:rPr>
              <w:t>VW</w:t>
            </w:r>
          </w:p>
          <w:p>
            <w:pPr>
              <w:pStyle w:val="TableParagraph"/>
              <w:spacing w:line="217" w:lineRule="exact"/>
              <w:ind w:left="69"/>
              <w:jc w:val="left"/>
              <w:rPr>
                <w:sz w:val="20"/>
              </w:rPr>
            </w:pPr>
            <w:r>
              <w:rPr>
                <w:sz w:val="20"/>
              </w:rPr>
              <w:t>508 </w:t>
            </w:r>
            <w:r>
              <w:rPr>
                <w:spacing w:val="-5"/>
                <w:sz w:val="20"/>
              </w:rPr>
              <w:t>88</w:t>
            </w:r>
          </w:p>
        </w:tc>
        <w:tc>
          <w:tcPr>
            <w:tcW w:w="1133" w:type="dxa"/>
          </w:tcPr>
          <w:p>
            <w:pPr>
              <w:pStyle w:val="TableParagraph"/>
              <w:spacing w:before="108"/>
              <w:ind w:left="290" w:right="77" w:hanging="202"/>
              <w:jc w:val="left"/>
              <w:rPr>
                <w:sz w:val="20"/>
              </w:rPr>
            </w:pPr>
            <w:r>
              <w:rPr>
                <w:spacing w:val="-2"/>
                <w:sz w:val="20"/>
              </w:rPr>
              <w:t>Embalagem </w:t>
            </w:r>
            <w:r>
              <w:rPr>
                <w:sz w:val="20"/>
              </w:rPr>
              <w:t>1 Litro</w:t>
            </w:r>
          </w:p>
        </w:tc>
        <w:tc>
          <w:tcPr>
            <w:tcW w:w="993" w:type="dxa"/>
          </w:tcPr>
          <w:p>
            <w:pPr>
              <w:pStyle w:val="TableParagraph"/>
              <w:spacing w:before="228"/>
              <w:ind w:left="11"/>
              <w:rPr>
                <w:b/>
                <w:sz w:val="20"/>
              </w:rPr>
            </w:pPr>
            <w:r>
              <w:rPr>
                <w:b/>
                <w:spacing w:val="-5"/>
                <w:sz w:val="20"/>
              </w:rPr>
              <w:t>20</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690" w:hRule="atLeast"/>
        </w:trPr>
        <w:tc>
          <w:tcPr>
            <w:tcW w:w="566" w:type="dxa"/>
            <w:shd w:val="clear" w:color="auto" w:fill="B8CCE3"/>
          </w:tcPr>
          <w:p>
            <w:pPr>
              <w:pStyle w:val="TableParagraph"/>
              <w:spacing w:before="228"/>
              <w:ind w:left="77" w:right="67"/>
              <w:rPr>
                <w:b/>
                <w:sz w:val="20"/>
              </w:rPr>
            </w:pPr>
            <w:r>
              <w:rPr>
                <w:b/>
                <w:spacing w:val="-5"/>
                <w:sz w:val="20"/>
              </w:rPr>
              <w:t>38</w:t>
            </w:r>
          </w:p>
        </w:tc>
        <w:tc>
          <w:tcPr>
            <w:tcW w:w="2979" w:type="dxa"/>
          </w:tcPr>
          <w:p>
            <w:pPr>
              <w:pStyle w:val="TableParagraph"/>
              <w:spacing w:line="223" w:lineRule="exact"/>
              <w:ind w:left="69"/>
              <w:jc w:val="left"/>
              <w:rPr>
                <w:sz w:val="20"/>
              </w:rPr>
            </w:pPr>
            <w:r>
              <w:rPr>
                <w:sz w:val="20"/>
              </w:rPr>
              <w:t>Óleo</w:t>
            </w:r>
            <w:r>
              <w:rPr>
                <w:spacing w:val="-5"/>
                <w:sz w:val="20"/>
              </w:rPr>
              <w:t> </w:t>
            </w:r>
            <w:r>
              <w:rPr>
                <w:sz w:val="20"/>
              </w:rPr>
              <w:t>SAE</w:t>
            </w:r>
            <w:r>
              <w:rPr>
                <w:spacing w:val="-6"/>
                <w:sz w:val="20"/>
              </w:rPr>
              <w:t> </w:t>
            </w:r>
            <w:r>
              <w:rPr>
                <w:sz w:val="20"/>
              </w:rPr>
              <w:t>15w40,</w:t>
            </w:r>
            <w:r>
              <w:rPr>
                <w:spacing w:val="-3"/>
                <w:sz w:val="20"/>
              </w:rPr>
              <w:t> </w:t>
            </w:r>
            <w:r>
              <w:rPr>
                <w:sz w:val="20"/>
              </w:rPr>
              <w:t>API</w:t>
            </w:r>
            <w:r>
              <w:rPr>
                <w:spacing w:val="-6"/>
                <w:sz w:val="20"/>
              </w:rPr>
              <w:t> </w:t>
            </w:r>
            <w:r>
              <w:rPr>
                <w:sz w:val="20"/>
              </w:rPr>
              <w:t>CI-</w:t>
            </w:r>
            <w:r>
              <w:rPr>
                <w:spacing w:val="-5"/>
                <w:sz w:val="20"/>
              </w:rPr>
              <w:t>4.</w:t>
            </w:r>
          </w:p>
          <w:p>
            <w:pPr>
              <w:pStyle w:val="TableParagraph"/>
              <w:spacing w:line="230" w:lineRule="atLeast"/>
              <w:ind w:left="69" w:right="831"/>
              <w:jc w:val="left"/>
              <w:rPr>
                <w:sz w:val="20"/>
              </w:rPr>
            </w:pPr>
            <w:r>
              <w:rPr>
                <w:sz w:val="20"/>
              </w:rPr>
              <w:t>Especificação</w:t>
            </w:r>
            <w:r>
              <w:rPr>
                <w:spacing w:val="-13"/>
                <w:sz w:val="20"/>
              </w:rPr>
              <w:t> </w:t>
            </w:r>
            <w:r>
              <w:rPr>
                <w:sz w:val="20"/>
              </w:rPr>
              <w:t>Ford</w:t>
            </w:r>
            <w:r>
              <w:rPr>
                <w:spacing w:val="-12"/>
                <w:sz w:val="20"/>
              </w:rPr>
              <w:t> </w:t>
            </w:r>
            <w:r>
              <w:rPr>
                <w:sz w:val="20"/>
              </w:rPr>
              <w:t>WSS- </w:t>
            </w:r>
            <w:r>
              <w:rPr>
                <w:spacing w:val="-2"/>
                <w:sz w:val="20"/>
              </w:rPr>
              <w:t>M2C171-D.</w:t>
            </w:r>
          </w:p>
        </w:tc>
        <w:tc>
          <w:tcPr>
            <w:tcW w:w="1133" w:type="dxa"/>
          </w:tcPr>
          <w:p>
            <w:pPr>
              <w:pStyle w:val="TableParagraph"/>
              <w:spacing w:before="108"/>
              <w:ind w:left="201" w:right="77" w:hanging="113"/>
              <w:jc w:val="left"/>
              <w:rPr>
                <w:sz w:val="20"/>
              </w:rPr>
            </w:pPr>
            <w:r>
              <w:rPr>
                <w:spacing w:val="-2"/>
                <w:sz w:val="20"/>
              </w:rPr>
              <w:t>Embalagem </w:t>
            </w:r>
            <w:r>
              <w:rPr>
                <w:sz w:val="20"/>
              </w:rPr>
              <w:t>20 Litros</w:t>
            </w:r>
          </w:p>
        </w:tc>
        <w:tc>
          <w:tcPr>
            <w:tcW w:w="993" w:type="dxa"/>
          </w:tcPr>
          <w:p>
            <w:pPr>
              <w:pStyle w:val="TableParagraph"/>
              <w:spacing w:before="228"/>
              <w:ind w:left="11"/>
              <w:rPr>
                <w:b/>
                <w:sz w:val="20"/>
              </w:rPr>
            </w:pPr>
            <w:r>
              <w:rPr>
                <w:b/>
                <w:spacing w:val="-5"/>
                <w:sz w:val="20"/>
              </w:rPr>
              <w:t>02</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565" w:hRule="atLeast"/>
        </w:trPr>
        <w:tc>
          <w:tcPr>
            <w:tcW w:w="566" w:type="dxa"/>
            <w:shd w:val="clear" w:color="auto" w:fill="B8CCE3"/>
          </w:tcPr>
          <w:p>
            <w:pPr>
              <w:pStyle w:val="TableParagraph"/>
              <w:spacing w:before="166"/>
              <w:ind w:left="77" w:right="67"/>
              <w:rPr>
                <w:b/>
                <w:sz w:val="20"/>
              </w:rPr>
            </w:pPr>
            <w:r>
              <w:rPr>
                <w:b/>
                <w:spacing w:val="-5"/>
                <w:sz w:val="20"/>
              </w:rPr>
              <w:t>39</w:t>
            </w:r>
          </w:p>
        </w:tc>
        <w:tc>
          <w:tcPr>
            <w:tcW w:w="2979" w:type="dxa"/>
          </w:tcPr>
          <w:p>
            <w:pPr>
              <w:pStyle w:val="TableParagraph"/>
              <w:spacing w:before="161"/>
              <w:ind w:left="69"/>
              <w:jc w:val="left"/>
              <w:rPr>
                <w:sz w:val="20"/>
              </w:rPr>
            </w:pPr>
            <w:r>
              <w:rPr>
                <w:sz w:val="20"/>
              </w:rPr>
              <w:t>Óleo</w:t>
            </w:r>
            <w:r>
              <w:rPr>
                <w:spacing w:val="-2"/>
                <w:sz w:val="20"/>
              </w:rPr>
              <w:t> </w:t>
            </w:r>
            <w:r>
              <w:rPr>
                <w:sz w:val="20"/>
              </w:rPr>
              <w:t>mineral</w:t>
            </w:r>
            <w:r>
              <w:rPr>
                <w:spacing w:val="-5"/>
                <w:sz w:val="20"/>
              </w:rPr>
              <w:t> </w:t>
            </w:r>
            <w:r>
              <w:rPr>
                <w:sz w:val="20"/>
              </w:rPr>
              <w:t>20W50</w:t>
            </w:r>
            <w:r>
              <w:rPr>
                <w:spacing w:val="-3"/>
                <w:sz w:val="20"/>
              </w:rPr>
              <w:t> </w:t>
            </w:r>
            <w:r>
              <w:rPr>
                <w:sz w:val="20"/>
              </w:rPr>
              <w:t>4</w:t>
            </w:r>
            <w:r>
              <w:rPr>
                <w:spacing w:val="-5"/>
                <w:sz w:val="20"/>
              </w:rPr>
              <w:t> </w:t>
            </w:r>
            <w:r>
              <w:rPr>
                <w:spacing w:val="-10"/>
                <w:sz w:val="20"/>
              </w:rPr>
              <w:t>T</w:t>
            </w:r>
          </w:p>
        </w:tc>
        <w:tc>
          <w:tcPr>
            <w:tcW w:w="1133" w:type="dxa"/>
          </w:tcPr>
          <w:p>
            <w:pPr>
              <w:pStyle w:val="TableParagraph"/>
              <w:spacing w:before="46"/>
              <w:ind w:left="324" w:right="126" w:hanging="185"/>
              <w:jc w:val="left"/>
              <w:rPr>
                <w:sz w:val="20"/>
              </w:rPr>
            </w:pPr>
            <w:r>
              <w:rPr>
                <w:spacing w:val="-2"/>
                <w:sz w:val="20"/>
              </w:rPr>
              <w:t>Vasilhame </w:t>
            </w:r>
            <w:r>
              <w:rPr>
                <w:sz w:val="20"/>
              </w:rPr>
              <w:t>1 litro</w:t>
            </w:r>
          </w:p>
        </w:tc>
        <w:tc>
          <w:tcPr>
            <w:tcW w:w="993" w:type="dxa"/>
          </w:tcPr>
          <w:p>
            <w:pPr>
              <w:pStyle w:val="TableParagraph"/>
              <w:spacing w:before="166"/>
              <w:ind w:left="11"/>
              <w:rPr>
                <w:b/>
                <w:sz w:val="20"/>
              </w:rPr>
            </w:pPr>
            <w:r>
              <w:rPr>
                <w:b/>
                <w:spacing w:val="-5"/>
                <w:sz w:val="20"/>
              </w:rPr>
              <w:t>10</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568" w:hRule="atLeast"/>
        </w:trPr>
        <w:tc>
          <w:tcPr>
            <w:tcW w:w="566" w:type="dxa"/>
            <w:shd w:val="clear" w:color="auto" w:fill="B8CCE3"/>
          </w:tcPr>
          <w:p>
            <w:pPr>
              <w:pStyle w:val="TableParagraph"/>
              <w:spacing w:before="166"/>
              <w:ind w:left="77" w:right="67"/>
              <w:rPr>
                <w:b/>
                <w:sz w:val="20"/>
              </w:rPr>
            </w:pPr>
            <w:r>
              <w:rPr>
                <w:b/>
                <w:spacing w:val="-5"/>
                <w:sz w:val="20"/>
              </w:rPr>
              <w:t>40</w:t>
            </w:r>
          </w:p>
        </w:tc>
        <w:tc>
          <w:tcPr>
            <w:tcW w:w="2979" w:type="dxa"/>
          </w:tcPr>
          <w:p>
            <w:pPr>
              <w:pStyle w:val="TableParagraph"/>
              <w:spacing w:before="161"/>
              <w:ind w:left="69"/>
              <w:jc w:val="left"/>
              <w:rPr>
                <w:sz w:val="20"/>
              </w:rPr>
            </w:pPr>
            <w:r>
              <w:rPr>
                <w:sz w:val="20"/>
              </w:rPr>
              <w:t>Óleo</w:t>
            </w:r>
            <w:r>
              <w:rPr>
                <w:spacing w:val="-6"/>
                <w:sz w:val="20"/>
              </w:rPr>
              <w:t> </w:t>
            </w:r>
            <w:r>
              <w:rPr>
                <w:sz w:val="20"/>
              </w:rPr>
              <w:t>5W30</w:t>
            </w:r>
            <w:r>
              <w:rPr>
                <w:spacing w:val="-7"/>
                <w:sz w:val="20"/>
              </w:rPr>
              <w:t> </w:t>
            </w:r>
            <w:r>
              <w:rPr>
                <w:sz w:val="20"/>
              </w:rPr>
              <w:t>sintético</w:t>
            </w:r>
            <w:r>
              <w:rPr>
                <w:spacing w:val="-4"/>
                <w:sz w:val="20"/>
              </w:rPr>
              <w:t> </w:t>
            </w:r>
            <w:r>
              <w:rPr>
                <w:sz w:val="20"/>
              </w:rPr>
              <w:t>API/CEA</w:t>
            </w:r>
            <w:r>
              <w:rPr>
                <w:spacing w:val="-4"/>
                <w:sz w:val="20"/>
              </w:rPr>
              <w:t> </w:t>
            </w:r>
            <w:r>
              <w:rPr>
                <w:spacing w:val="-5"/>
                <w:sz w:val="20"/>
              </w:rPr>
              <w:t>C2</w:t>
            </w:r>
          </w:p>
        </w:tc>
        <w:tc>
          <w:tcPr>
            <w:tcW w:w="1133" w:type="dxa"/>
          </w:tcPr>
          <w:p>
            <w:pPr>
              <w:pStyle w:val="TableParagraph"/>
              <w:spacing w:before="48"/>
              <w:ind w:left="324" w:right="126" w:hanging="185"/>
              <w:jc w:val="left"/>
              <w:rPr>
                <w:sz w:val="20"/>
              </w:rPr>
            </w:pPr>
            <w:r>
              <w:rPr>
                <w:spacing w:val="-2"/>
                <w:sz w:val="20"/>
              </w:rPr>
              <w:t>Vasilhame </w:t>
            </w:r>
            <w:r>
              <w:rPr>
                <w:sz w:val="20"/>
              </w:rPr>
              <w:t>1 litro</w:t>
            </w:r>
          </w:p>
        </w:tc>
        <w:tc>
          <w:tcPr>
            <w:tcW w:w="993" w:type="dxa"/>
          </w:tcPr>
          <w:p>
            <w:pPr>
              <w:pStyle w:val="TableParagraph"/>
              <w:spacing w:before="166"/>
              <w:ind w:left="11"/>
              <w:rPr>
                <w:b/>
                <w:sz w:val="20"/>
              </w:rPr>
            </w:pPr>
            <w:r>
              <w:rPr>
                <w:b/>
                <w:spacing w:val="-5"/>
                <w:sz w:val="20"/>
              </w:rPr>
              <w:t>16</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566" w:hRule="atLeast"/>
        </w:trPr>
        <w:tc>
          <w:tcPr>
            <w:tcW w:w="566" w:type="dxa"/>
            <w:shd w:val="clear" w:color="auto" w:fill="B8CCE3"/>
          </w:tcPr>
          <w:p>
            <w:pPr>
              <w:pStyle w:val="TableParagraph"/>
              <w:spacing w:before="166"/>
              <w:ind w:left="77" w:right="67"/>
              <w:rPr>
                <w:b/>
                <w:sz w:val="20"/>
              </w:rPr>
            </w:pPr>
            <w:r>
              <w:rPr>
                <w:b/>
                <w:spacing w:val="-5"/>
                <w:sz w:val="20"/>
              </w:rPr>
              <w:t>41</w:t>
            </w:r>
          </w:p>
        </w:tc>
        <w:tc>
          <w:tcPr>
            <w:tcW w:w="2979" w:type="dxa"/>
          </w:tcPr>
          <w:p>
            <w:pPr>
              <w:pStyle w:val="TableParagraph"/>
              <w:spacing w:before="161"/>
              <w:ind w:left="69"/>
              <w:jc w:val="left"/>
              <w:rPr>
                <w:sz w:val="20"/>
              </w:rPr>
            </w:pPr>
            <w:r>
              <w:rPr>
                <w:sz w:val="20"/>
              </w:rPr>
              <w:t>Óleo</w:t>
            </w:r>
            <w:r>
              <w:rPr>
                <w:spacing w:val="-3"/>
                <w:sz w:val="20"/>
              </w:rPr>
              <w:t> </w:t>
            </w:r>
            <w:r>
              <w:rPr>
                <w:sz w:val="20"/>
              </w:rPr>
              <w:t>CF</w:t>
            </w:r>
            <w:r>
              <w:rPr>
                <w:spacing w:val="-4"/>
                <w:sz w:val="20"/>
              </w:rPr>
              <w:t> </w:t>
            </w:r>
            <w:r>
              <w:rPr>
                <w:sz w:val="20"/>
              </w:rPr>
              <w:t>4</w:t>
            </w:r>
            <w:r>
              <w:rPr>
                <w:spacing w:val="-2"/>
                <w:sz w:val="20"/>
              </w:rPr>
              <w:t> </w:t>
            </w:r>
            <w:r>
              <w:rPr>
                <w:sz w:val="20"/>
              </w:rPr>
              <w:t>15W40</w:t>
            </w:r>
            <w:r>
              <w:rPr>
                <w:spacing w:val="-3"/>
                <w:sz w:val="20"/>
              </w:rPr>
              <w:t> </w:t>
            </w:r>
            <w:r>
              <w:rPr>
                <w:spacing w:val="-2"/>
                <w:sz w:val="20"/>
              </w:rPr>
              <w:t>diesel</w:t>
            </w:r>
          </w:p>
        </w:tc>
        <w:tc>
          <w:tcPr>
            <w:tcW w:w="1133" w:type="dxa"/>
          </w:tcPr>
          <w:p>
            <w:pPr>
              <w:pStyle w:val="TableParagraph"/>
              <w:spacing w:before="46"/>
              <w:ind w:left="235" w:right="126" w:hanging="96"/>
              <w:jc w:val="left"/>
              <w:rPr>
                <w:sz w:val="20"/>
              </w:rPr>
            </w:pPr>
            <w:r>
              <w:rPr>
                <w:spacing w:val="-2"/>
                <w:sz w:val="20"/>
              </w:rPr>
              <w:t>Vasilhame </w:t>
            </w:r>
            <w:r>
              <w:rPr>
                <w:sz w:val="20"/>
              </w:rPr>
              <w:t>20 litros</w:t>
            </w:r>
          </w:p>
        </w:tc>
        <w:tc>
          <w:tcPr>
            <w:tcW w:w="993" w:type="dxa"/>
          </w:tcPr>
          <w:p>
            <w:pPr>
              <w:pStyle w:val="TableParagraph"/>
              <w:spacing w:before="166"/>
              <w:ind w:left="11"/>
              <w:rPr>
                <w:b/>
                <w:sz w:val="20"/>
              </w:rPr>
            </w:pPr>
            <w:r>
              <w:rPr>
                <w:b/>
                <w:spacing w:val="-5"/>
                <w:sz w:val="20"/>
              </w:rPr>
              <w:t>60</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566" w:hRule="atLeast"/>
        </w:trPr>
        <w:tc>
          <w:tcPr>
            <w:tcW w:w="566" w:type="dxa"/>
            <w:shd w:val="clear" w:color="auto" w:fill="B8CCE3"/>
          </w:tcPr>
          <w:p>
            <w:pPr>
              <w:pStyle w:val="TableParagraph"/>
              <w:spacing w:before="166"/>
              <w:ind w:left="77" w:right="67"/>
              <w:rPr>
                <w:b/>
                <w:sz w:val="20"/>
              </w:rPr>
            </w:pPr>
            <w:r>
              <w:rPr>
                <w:b/>
                <w:spacing w:val="-5"/>
                <w:sz w:val="20"/>
              </w:rPr>
              <w:t>42</w:t>
            </w:r>
          </w:p>
        </w:tc>
        <w:tc>
          <w:tcPr>
            <w:tcW w:w="2979" w:type="dxa"/>
          </w:tcPr>
          <w:p>
            <w:pPr>
              <w:pStyle w:val="TableParagraph"/>
              <w:spacing w:before="161"/>
              <w:ind w:left="69"/>
              <w:jc w:val="left"/>
              <w:rPr>
                <w:sz w:val="20"/>
              </w:rPr>
            </w:pPr>
            <w:r>
              <w:rPr>
                <w:sz w:val="20"/>
              </w:rPr>
              <w:t>Óleo</w:t>
            </w:r>
            <w:r>
              <w:rPr>
                <w:spacing w:val="-4"/>
                <w:sz w:val="20"/>
              </w:rPr>
              <w:t> </w:t>
            </w:r>
            <w:r>
              <w:rPr>
                <w:sz w:val="20"/>
              </w:rPr>
              <w:t>0W20</w:t>
            </w:r>
            <w:r>
              <w:rPr>
                <w:spacing w:val="-5"/>
                <w:sz w:val="20"/>
              </w:rPr>
              <w:t> </w:t>
            </w:r>
            <w:r>
              <w:rPr>
                <w:sz w:val="20"/>
              </w:rPr>
              <w:t>sintético</w:t>
            </w:r>
            <w:r>
              <w:rPr>
                <w:spacing w:val="-3"/>
                <w:sz w:val="20"/>
              </w:rPr>
              <w:t> </w:t>
            </w:r>
            <w:r>
              <w:rPr>
                <w:sz w:val="20"/>
              </w:rPr>
              <w:t>com</w:t>
            </w:r>
            <w:r>
              <w:rPr>
                <w:spacing w:val="-6"/>
                <w:sz w:val="20"/>
              </w:rPr>
              <w:t> </w:t>
            </w:r>
            <w:r>
              <w:rPr>
                <w:sz w:val="20"/>
              </w:rPr>
              <w:t>API</w:t>
            </w:r>
            <w:r>
              <w:rPr>
                <w:spacing w:val="-5"/>
                <w:sz w:val="20"/>
              </w:rPr>
              <w:t> SP</w:t>
            </w:r>
          </w:p>
        </w:tc>
        <w:tc>
          <w:tcPr>
            <w:tcW w:w="1133" w:type="dxa"/>
          </w:tcPr>
          <w:p>
            <w:pPr>
              <w:pStyle w:val="TableParagraph"/>
              <w:spacing w:before="46"/>
              <w:ind w:left="324" w:right="126" w:hanging="185"/>
              <w:jc w:val="left"/>
              <w:rPr>
                <w:sz w:val="20"/>
              </w:rPr>
            </w:pPr>
            <w:r>
              <w:rPr>
                <w:spacing w:val="-2"/>
                <w:sz w:val="20"/>
              </w:rPr>
              <w:t>Vasilhame </w:t>
            </w:r>
            <w:r>
              <w:rPr>
                <w:sz w:val="20"/>
              </w:rPr>
              <w:t>1 litro</w:t>
            </w:r>
          </w:p>
        </w:tc>
        <w:tc>
          <w:tcPr>
            <w:tcW w:w="993" w:type="dxa"/>
          </w:tcPr>
          <w:p>
            <w:pPr>
              <w:pStyle w:val="TableParagraph"/>
              <w:spacing w:before="166"/>
              <w:ind w:left="11"/>
              <w:rPr>
                <w:b/>
                <w:sz w:val="20"/>
              </w:rPr>
            </w:pPr>
            <w:r>
              <w:rPr>
                <w:b/>
                <w:spacing w:val="-5"/>
                <w:sz w:val="20"/>
              </w:rPr>
              <w:t>500</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568" w:hRule="atLeast"/>
        </w:trPr>
        <w:tc>
          <w:tcPr>
            <w:tcW w:w="566" w:type="dxa"/>
            <w:shd w:val="clear" w:color="auto" w:fill="B8CCE3"/>
          </w:tcPr>
          <w:p>
            <w:pPr>
              <w:pStyle w:val="TableParagraph"/>
              <w:spacing w:before="168"/>
              <w:ind w:left="77" w:right="67"/>
              <w:rPr>
                <w:b/>
                <w:sz w:val="20"/>
              </w:rPr>
            </w:pPr>
            <w:r>
              <w:rPr>
                <w:b/>
                <w:spacing w:val="-5"/>
                <w:sz w:val="20"/>
              </w:rPr>
              <w:t>43</w:t>
            </w:r>
          </w:p>
        </w:tc>
        <w:tc>
          <w:tcPr>
            <w:tcW w:w="2979" w:type="dxa"/>
          </w:tcPr>
          <w:p>
            <w:pPr>
              <w:pStyle w:val="TableParagraph"/>
              <w:spacing w:before="48"/>
              <w:ind w:left="69"/>
              <w:jc w:val="left"/>
              <w:rPr>
                <w:sz w:val="20"/>
              </w:rPr>
            </w:pPr>
            <w:r>
              <w:rPr>
                <w:sz w:val="20"/>
              </w:rPr>
              <w:t>Óleo</w:t>
            </w:r>
            <w:r>
              <w:rPr>
                <w:spacing w:val="-10"/>
                <w:sz w:val="20"/>
              </w:rPr>
              <w:t> </w:t>
            </w:r>
            <w:r>
              <w:rPr>
                <w:sz w:val="20"/>
              </w:rPr>
              <w:t>sintético</w:t>
            </w:r>
            <w:r>
              <w:rPr>
                <w:spacing w:val="-10"/>
                <w:sz w:val="20"/>
              </w:rPr>
              <w:t> </w:t>
            </w:r>
            <w:r>
              <w:rPr>
                <w:sz w:val="20"/>
              </w:rPr>
              <w:t>SAE</w:t>
            </w:r>
            <w:r>
              <w:rPr>
                <w:spacing w:val="-11"/>
                <w:sz w:val="20"/>
              </w:rPr>
              <w:t> </w:t>
            </w:r>
            <w:r>
              <w:rPr>
                <w:sz w:val="20"/>
              </w:rPr>
              <w:t>5W30,</w:t>
            </w:r>
            <w:r>
              <w:rPr>
                <w:spacing w:val="-11"/>
                <w:sz w:val="20"/>
              </w:rPr>
              <w:t> </w:t>
            </w:r>
            <w:r>
              <w:rPr>
                <w:sz w:val="20"/>
              </w:rPr>
              <w:t>API SM/CE ACEA 2</w:t>
            </w:r>
          </w:p>
        </w:tc>
        <w:tc>
          <w:tcPr>
            <w:tcW w:w="1133" w:type="dxa"/>
          </w:tcPr>
          <w:p>
            <w:pPr>
              <w:pStyle w:val="TableParagraph"/>
              <w:spacing w:before="48"/>
              <w:ind w:left="235" w:right="126" w:hanging="96"/>
              <w:jc w:val="left"/>
              <w:rPr>
                <w:sz w:val="20"/>
              </w:rPr>
            </w:pPr>
            <w:r>
              <w:rPr>
                <w:spacing w:val="-2"/>
                <w:sz w:val="20"/>
              </w:rPr>
              <w:t>Vasilhame </w:t>
            </w:r>
            <w:r>
              <w:rPr>
                <w:sz w:val="20"/>
              </w:rPr>
              <w:t>20 litros</w:t>
            </w:r>
          </w:p>
        </w:tc>
        <w:tc>
          <w:tcPr>
            <w:tcW w:w="993" w:type="dxa"/>
          </w:tcPr>
          <w:p>
            <w:pPr>
              <w:pStyle w:val="TableParagraph"/>
              <w:spacing w:before="168"/>
              <w:ind w:left="11"/>
              <w:rPr>
                <w:b/>
                <w:sz w:val="20"/>
              </w:rPr>
            </w:pPr>
            <w:r>
              <w:rPr>
                <w:b/>
                <w:spacing w:val="-5"/>
                <w:sz w:val="20"/>
              </w:rPr>
              <w:t>20</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566" w:hRule="atLeast"/>
        </w:trPr>
        <w:tc>
          <w:tcPr>
            <w:tcW w:w="566" w:type="dxa"/>
            <w:shd w:val="clear" w:color="auto" w:fill="B8CCE3"/>
          </w:tcPr>
          <w:p>
            <w:pPr>
              <w:pStyle w:val="TableParagraph"/>
              <w:spacing w:before="166"/>
              <w:ind w:left="77" w:right="67"/>
              <w:rPr>
                <w:b/>
                <w:sz w:val="20"/>
              </w:rPr>
            </w:pPr>
            <w:r>
              <w:rPr>
                <w:b/>
                <w:spacing w:val="-5"/>
                <w:sz w:val="20"/>
              </w:rPr>
              <w:t>44</w:t>
            </w:r>
          </w:p>
        </w:tc>
        <w:tc>
          <w:tcPr>
            <w:tcW w:w="2979" w:type="dxa"/>
          </w:tcPr>
          <w:p>
            <w:pPr>
              <w:pStyle w:val="TableParagraph"/>
              <w:spacing w:before="46"/>
              <w:ind w:left="69"/>
              <w:jc w:val="left"/>
              <w:rPr>
                <w:sz w:val="20"/>
              </w:rPr>
            </w:pPr>
            <w:r>
              <w:rPr>
                <w:sz w:val="20"/>
              </w:rPr>
              <w:t>Óleo sintético SAE 5W40 homologado</w:t>
            </w:r>
            <w:r>
              <w:rPr>
                <w:spacing w:val="-8"/>
                <w:sz w:val="20"/>
              </w:rPr>
              <w:t> </w:t>
            </w:r>
            <w:r>
              <w:rPr>
                <w:sz w:val="20"/>
              </w:rPr>
              <w:t>Norma</w:t>
            </w:r>
            <w:r>
              <w:rPr>
                <w:spacing w:val="-11"/>
                <w:sz w:val="20"/>
              </w:rPr>
              <w:t> </w:t>
            </w:r>
            <w:r>
              <w:rPr>
                <w:sz w:val="20"/>
              </w:rPr>
              <w:t>VW</w:t>
            </w:r>
            <w:r>
              <w:rPr>
                <w:spacing w:val="-10"/>
                <w:sz w:val="20"/>
              </w:rPr>
              <w:t> </w:t>
            </w:r>
            <w:r>
              <w:rPr>
                <w:sz w:val="20"/>
              </w:rPr>
              <w:t>502</w:t>
            </w:r>
            <w:r>
              <w:rPr>
                <w:spacing w:val="-12"/>
                <w:sz w:val="20"/>
              </w:rPr>
              <w:t> </w:t>
            </w:r>
            <w:r>
              <w:rPr>
                <w:sz w:val="20"/>
              </w:rPr>
              <w:t>00</w:t>
            </w:r>
          </w:p>
        </w:tc>
        <w:tc>
          <w:tcPr>
            <w:tcW w:w="1133" w:type="dxa"/>
          </w:tcPr>
          <w:p>
            <w:pPr>
              <w:pStyle w:val="TableParagraph"/>
              <w:spacing w:before="46"/>
              <w:ind w:left="324" w:right="126" w:hanging="185"/>
              <w:jc w:val="left"/>
              <w:rPr>
                <w:sz w:val="20"/>
              </w:rPr>
            </w:pPr>
            <w:r>
              <w:rPr>
                <w:spacing w:val="-2"/>
                <w:sz w:val="20"/>
              </w:rPr>
              <w:t>Vasilhame </w:t>
            </w:r>
            <w:r>
              <w:rPr>
                <w:sz w:val="20"/>
              </w:rPr>
              <w:t>1 litro</w:t>
            </w:r>
          </w:p>
        </w:tc>
        <w:tc>
          <w:tcPr>
            <w:tcW w:w="993" w:type="dxa"/>
          </w:tcPr>
          <w:p>
            <w:pPr>
              <w:pStyle w:val="TableParagraph"/>
              <w:spacing w:before="166"/>
              <w:ind w:left="11"/>
              <w:rPr>
                <w:b/>
                <w:sz w:val="20"/>
              </w:rPr>
            </w:pPr>
            <w:r>
              <w:rPr>
                <w:b/>
                <w:spacing w:val="-5"/>
                <w:sz w:val="20"/>
              </w:rPr>
              <w:t>100</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568" w:hRule="atLeast"/>
        </w:trPr>
        <w:tc>
          <w:tcPr>
            <w:tcW w:w="566" w:type="dxa"/>
            <w:shd w:val="clear" w:color="auto" w:fill="B8CCE3"/>
          </w:tcPr>
          <w:p>
            <w:pPr>
              <w:pStyle w:val="TableParagraph"/>
              <w:spacing w:before="168"/>
              <w:ind w:left="77" w:right="67"/>
              <w:rPr>
                <w:b/>
                <w:sz w:val="20"/>
              </w:rPr>
            </w:pPr>
            <w:r>
              <w:rPr>
                <w:b/>
                <w:spacing w:val="-5"/>
                <w:sz w:val="20"/>
              </w:rPr>
              <w:t>45</w:t>
            </w:r>
          </w:p>
        </w:tc>
        <w:tc>
          <w:tcPr>
            <w:tcW w:w="2979" w:type="dxa"/>
          </w:tcPr>
          <w:p>
            <w:pPr>
              <w:pStyle w:val="TableParagraph"/>
              <w:spacing w:before="48"/>
              <w:ind w:left="69"/>
              <w:jc w:val="left"/>
              <w:rPr>
                <w:sz w:val="20"/>
              </w:rPr>
            </w:pPr>
            <w:r>
              <w:rPr>
                <w:sz w:val="20"/>
              </w:rPr>
              <w:t>Óleo</w:t>
            </w:r>
            <w:r>
              <w:rPr>
                <w:spacing w:val="-8"/>
                <w:sz w:val="20"/>
              </w:rPr>
              <w:t> </w:t>
            </w:r>
            <w:r>
              <w:rPr>
                <w:sz w:val="20"/>
              </w:rPr>
              <w:t>sintético</w:t>
            </w:r>
            <w:r>
              <w:rPr>
                <w:spacing w:val="-8"/>
                <w:sz w:val="20"/>
              </w:rPr>
              <w:t> </w:t>
            </w:r>
            <w:r>
              <w:rPr>
                <w:sz w:val="20"/>
              </w:rPr>
              <w:t>5W30</w:t>
            </w:r>
            <w:r>
              <w:rPr>
                <w:spacing w:val="-8"/>
                <w:sz w:val="20"/>
              </w:rPr>
              <w:t> </w:t>
            </w:r>
            <w:r>
              <w:rPr>
                <w:sz w:val="20"/>
              </w:rPr>
              <w:t>com</w:t>
            </w:r>
            <w:r>
              <w:rPr>
                <w:spacing w:val="-11"/>
                <w:sz w:val="20"/>
              </w:rPr>
              <w:t> </w:t>
            </w:r>
            <w:r>
              <w:rPr>
                <w:sz w:val="20"/>
              </w:rPr>
              <w:t>API</w:t>
            </w:r>
            <w:r>
              <w:rPr>
                <w:spacing w:val="-9"/>
                <w:sz w:val="20"/>
              </w:rPr>
              <w:t> </w:t>
            </w:r>
            <w:r>
              <w:rPr>
                <w:sz w:val="20"/>
              </w:rPr>
              <w:t>SM Norma Fiat 9.55535 Classe G1</w:t>
            </w:r>
          </w:p>
        </w:tc>
        <w:tc>
          <w:tcPr>
            <w:tcW w:w="1133" w:type="dxa"/>
          </w:tcPr>
          <w:p>
            <w:pPr>
              <w:pStyle w:val="TableParagraph"/>
              <w:spacing w:before="48"/>
              <w:ind w:left="324" w:right="126" w:hanging="185"/>
              <w:jc w:val="left"/>
              <w:rPr>
                <w:sz w:val="20"/>
              </w:rPr>
            </w:pPr>
            <w:r>
              <w:rPr>
                <w:spacing w:val="-2"/>
                <w:sz w:val="20"/>
              </w:rPr>
              <w:t>Vasilhame </w:t>
            </w:r>
            <w:r>
              <w:rPr>
                <w:sz w:val="20"/>
              </w:rPr>
              <w:t>1 litro</w:t>
            </w:r>
          </w:p>
        </w:tc>
        <w:tc>
          <w:tcPr>
            <w:tcW w:w="993" w:type="dxa"/>
          </w:tcPr>
          <w:p>
            <w:pPr>
              <w:pStyle w:val="TableParagraph"/>
              <w:spacing w:before="168"/>
              <w:ind w:left="11"/>
              <w:rPr>
                <w:b/>
                <w:sz w:val="20"/>
              </w:rPr>
            </w:pPr>
            <w:r>
              <w:rPr>
                <w:b/>
                <w:spacing w:val="-5"/>
                <w:sz w:val="20"/>
              </w:rPr>
              <w:t>100</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566" w:hRule="atLeast"/>
        </w:trPr>
        <w:tc>
          <w:tcPr>
            <w:tcW w:w="566" w:type="dxa"/>
            <w:shd w:val="clear" w:color="auto" w:fill="B8CCE3"/>
          </w:tcPr>
          <w:p>
            <w:pPr>
              <w:pStyle w:val="TableParagraph"/>
              <w:spacing w:before="166"/>
              <w:ind w:left="77" w:right="67"/>
              <w:rPr>
                <w:b/>
                <w:sz w:val="20"/>
              </w:rPr>
            </w:pPr>
            <w:r>
              <w:rPr>
                <w:b/>
                <w:spacing w:val="-5"/>
                <w:sz w:val="20"/>
              </w:rPr>
              <w:t>46</w:t>
            </w:r>
          </w:p>
        </w:tc>
        <w:tc>
          <w:tcPr>
            <w:tcW w:w="2979" w:type="dxa"/>
          </w:tcPr>
          <w:p>
            <w:pPr>
              <w:pStyle w:val="TableParagraph"/>
              <w:spacing w:before="46"/>
              <w:ind w:left="69"/>
              <w:jc w:val="left"/>
              <w:rPr>
                <w:sz w:val="20"/>
              </w:rPr>
            </w:pPr>
            <w:r>
              <w:rPr>
                <w:sz w:val="20"/>
              </w:rPr>
              <w:t>Óleo</w:t>
            </w:r>
            <w:r>
              <w:rPr>
                <w:spacing w:val="-11"/>
                <w:sz w:val="20"/>
              </w:rPr>
              <w:t> </w:t>
            </w:r>
            <w:r>
              <w:rPr>
                <w:sz w:val="20"/>
              </w:rPr>
              <w:t>sintético</w:t>
            </w:r>
            <w:r>
              <w:rPr>
                <w:spacing w:val="-11"/>
                <w:sz w:val="20"/>
              </w:rPr>
              <w:t> </w:t>
            </w:r>
            <w:r>
              <w:rPr>
                <w:sz w:val="20"/>
              </w:rPr>
              <w:t>5W30</w:t>
            </w:r>
            <w:r>
              <w:rPr>
                <w:spacing w:val="-11"/>
                <w:sz w:val="20"/>
              </w:rPr>
              <w:t> </w:t>
            </w:r>
            <w:r>
              <w:rPr>
                <w:sz w:val="20"/>
              </w:rPr>
              <w:t>Norma</w:t>
            </w:r>
            <w:r>
              <w:rPr>
                <w:spacing w:val="-12"/>
                <w:sz w:val="20"/>
              </w:rPr>
              <w:t> </w:t>
            </w:r>
            <w:r>
              <w:rPr>
                <w:sz w:val="20"/>
              </w:rPr>
              <w:t>FIAT ACE C2 FIAT 9.55535 com DPF</w:t>
            </w:r>
          </w:p>
        </w:tc>
        <w:tc>
          <w:tcPr>
            <w:tcW w:w="1133" w:type="dxa"/>
          </w:tcPr>
          <w:p>
            <w:pPr>
              <w:pStyle w:val="TableParagraph"/>
              <w:spacing w:before="46"/>
              <w:ind w:left="324" w:right="126" w:hanging="185"/>
              <w:jc w:val="left"/>
              <w:rPr>
                <w:sz w:val="20"/>
              </w:rPr>
            </w:pPr>
            <w:r>
              <w:rPr>
                <w:spacing w:val="-2"/>
                <w:sz w:val="20"/>
              </w:rPr>
              <w:t>Vasilhame </w:t>
            </w:r>
            <w:r>
              <w:rPr>
                <w:sz w:val="20"/>
              </w:rPr>
              <w:t>1 litro</w:t>
            </w:r>
          </w:p>
        </w:tc>
        <w:tc>
          <w:tcPr>
            <w:tcW w:w="993" w:type="dxa"/>
          </w:tcPr>
          <w:p>
            <w:pPr>
              <w:pStyle w:val="TableParagraph"/>
              <w:spacing w:before="166"/>
              <w:ind w:left="11"/>
              <w:rPr>
                <w:b/>
                <w:sz w:val="20"/>
              </w:rPr>
            </w:pPr>
            <w:r>
              <w:rPr>
                <w:b/>
                <w:spacing w:val="-5"/>
                <w:sz w:val="20"/>
              </w:rPr>
              <w:t>350</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566" w:hRule="atLeast"/>
        </w:trPr>
        <w:tc>
          <w:tcPr>
            <w:tcW w:w="566" w:type="dxa"/>
            <w:shd w:val="clear" w:color="auto" w:fill="B8CCE3"/>
          </w:tcPr>
          <w:p>
            <w:pPr>
              <w:pStyle w:val="TableParagraph"/>
              <w:spacing w:before="166"/>
              <w:ind w:left="77" w:right="67"/>
              <w:rPr>
                <w:b/>
                <w:sz w:val="20"/>
              </w:rPr>
            </w:pPr>
            <w:r>
              <w:rPr>
                <w:b/>
                <w:spacing w:val="-5"/>
                <w:sz w:val="20"/>
              </w:rPr>
              <w:t>47</w:t>
            </w:r>
          </w:p>
        </w:tc>
        <w:tc>
          <w:tcPr>
            <w:tcW w:w="2979" w:type="dxa"/>
          </w:tcPr>
          <w:p>
            <w:pPr>
              <w:pStyle w:val="TableParagraph"/>
              <w:spacing w:before="48"/>
              <w:ind w:left="69"/>
              <w:jc w:val="left"/>
              <w:rPr>
                <w:sz w:val="20"/>
              </w:rPr>
            </w:pPr>
            <w:r>
              <w:rPr>
                <w:sz w:val="20"/>
              </w:rPr>
              <w:t>Óleo</w:t>
            </w:r>
            <w:r>
              <w:rPr>
                <w:spacing w:val="-10"/>
                <w:sz w:val="20"/>
              </w:rPr>
              <w:t> </w:t>
            </w:r>
            <w:r>
              <w:rPr>
                <w:sz w:val="20"/>
              </w:rPr>
              <w:t>de</w:t>
            </w:r>
            <w:r>
              <w:rPr>
                <w:spacing w:val="-11"/>
                <w:sz w:val="20"/>
              </w:rPr>
              <w:t> </w:t>
            </w:r>
            <w:r>
              <w:rPr>
                <w:sz w:val="20"/>
              </w:rPr>
              <w:t>transmissão</w:t>
            </w:r>
            <w:r>
              <w:rPr>
                <w:spacing w:val="-10"/>
                <w:sz w:val="20"/>
              </w:rPr>
              <w:t> </w:t>
            </w:r>
            <w:r>
              <w:rPr>
                <w:sz w:val="20"/>
              </w:rPr>
              <w:t>SAE</w:t>
            </w:r>
            <w:r>
              <w:rPr>
                <w:spacing w:val="-11"/>
                <w:sz w:val="20"/>
              </w:rPr>
              <w:t> </w:t>
            </w:r>
            <w:r>
              <w:rPr>
                <w:sz w:val="20"/>
              </w:rPr>
              <w:t>75W80 API GL-5</w:t>
            </w:r>
          </w:p>
        </w:tc>
        <w:tc>
          <w:tcPr>
            <w:tcW w:w="1133" w:type="dxa"/>
          </w:tcPr>
          <w:p>
            <w:pPr>
              <w:pStyle w:val="TableParagraph"/>
              <w:spacing w:before="48"/>
              <w:ind w:left="324" w:right="126" w:hanging="185"/>
              <w:jc w:val="left"/>
              <w:rPr>
                <w:sz w:val="20"/>
              </w:rPr>
            </w:pPr>
            <w:r>
              <w:rPr>
                <w:spacing w:val="-2"/>
                <w:sz w:val="20"/>
              </w:rPr>
              <w:t>Vasilhame </w:t>
            </w:r>
            <w:r>
              <w:rPr>
                <w:sz w:val="20"/>
              </w:rPr>
              <w:t>1 litro</w:t>
            </w:r>
          </w:p>
        </w:tc>
        <w:tc>
          <w:tcPr>
            <w:tcW w:w="993" w:type="dxa"/>
          </w:tcPr>
          <w:p>
            <w:pPr>
              <w:pStyle w:val="TableParagraph"/>
              <w:spacing w:before="166"/>
              <w:ind w:left="11"/>
              <w:rPr>
                <w:b/>
                <w:sz w:val="20"/>
              </w:rPr>
            </w:pPr>
            <w:r>
              <w:rPr>
                <w:b/>
                <w:spacing w:val="-5"/>
                <w:sz w:val="20"/>
              </w:rPr>
              <w:t>30</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568" w:hRule="atLeast"/>
        </w:trPr>
        <w:tc>
          <w:tcPr>
            <w:tcW w:w="566" w:type="dxa"/>
            <w:shd w:val="clear" w:color="auto" w:fill="B8CCE3"/>
          </w:tcPr>
          <w:p>
            <w:pPr>
              <w:pStyle w:val="TableParagraph"/>
              <w:spacing w:before="168"/>
              <w:ind w:left="77" w:right="67"/>
              <w:rPr>
                <w:b/>
                <w:sz w:val="20"/>
              </w:rPr>
            </w:pPr>
            <w:r>
              <w:rPr>
                <w:b/>
                <w:spacing w:val="-5"/>
                <w:sz w:val="20"/>
              </w:rPr>
              <w:t>48</w:t>
            </w:r>
          </w:p>
        </w:tc>
        <w:tc>
          <w:tcPr>
            <w:tcW w:w="2979" w:type="dxa"/>
          </w:tcPr>
          <w:p>
            <w:pPr>
              <w:pStyle w:val="TableParagraph"/>
              <w:spacing w:before="48"/>
              <w:ind w:left="69"/>
              <w:jc w:val="left"/>
              <w:rPr>
                <w:sz w:val="20"/>
              </w:rPr>
            </w:pPr>
            <w:r>
              <w:rPr>
                <w:sz w:val="20"/>
              </w:rPr>
              <w:t>Óleo</w:t>
            </w:r>
            <w:r>
              <w:rPr>
                <w:spacing w:val="-11"/>
                <w:sz w:val="20"/>
              </w:rPr>
              <w:t> </w:t>
            </w:r>
            <w:r>
              <w:rPr>
                <w:sz w:val="20"/>
              </w:rPr>
              <w:t>câmbio</w:t>
            </w:r>
            <w:r>
              <w:rPr>
                <w:spacing w:val="-11"/>
                <w:sz w:val="20"/>
              </w:rPr>
              <w:t> </w:t>
            </w:r>
            <w:r>
              <w:rPr>
                <w:sz w:val="20"/>
              </w:rPr>
              <w:t>automático</w:t>
            </w:r>
            <w:r>
              <w:rPr>
                <w:spacing w:val="-11"/>
                <w:sz w:val="20"/>
              </w:rPr>
              <w:t> </w:t>
            </w:r>
            <w:r>
              <w:rPr>
                <w:sz w:val="20"/>
              </w:rPr>
              <w:t>6</w:t>
            </w:r>
            <w:r>
              <w:rPr>
                <w:spacing w:val="-11"/>
                <w:sz w:val="20"/>
              </w:rPr>
              <w:t> </w:t>
            </w:r>
            <w:r>
              <w:rPr>
                <w:sz w:val="20"/>
              </w:rPr>
              <w:t>marchas MOPAR SPEED ATF B 9</w:t>
            </w:r>
          </w:p>
        </w:tc>
        <w:tc>
          <w:tcPr>
            <w:tcW w:w="1133" w:type="dxa"/>
          </w:tcPr>
          <w:p>
            <w:pPr>
              <w:pStyle w:val="TableParagraph"/>
              <w:spacing w:before="48"/>
              <w:ind w:left="324" w:right="126" w:hanging="185"/>
              <w:jc w:val="left"/>
              <w:rPr>
                <w:sz w:val="20"/>
              </w:rPr>
            </w:pPr>
            <w:r>
              <w:rPr>
                <w:spacing w:val="-2"/>
                <w:sz w:val="20"/>
              </w:rPr>
              <w:t>Vasilhame </w:t>
            </w:r>
            <w:r>
              <w:rPr>
                <w:sz w:val="20"/>
              </w:rPr>
              <w:t>1 litro</w:t>
            </w:r>
          </w:p>
        </w:tc>
        <w:tc>
          <w:tcPr>
            <w:tcW w:w="993" w:type="dxa"/>
          </w:tcPr>
          <w:p>
            <w:pPr>
              <w:pStyle w:val="TableParagraph"/>
              <w:spacing w:before="168"/>
              <w:ind w:left="11"/>
              <w:rPr>
                <w:b/>
                <w:sz w:val="20"/>
              </w:rPr>
            </w:pPr>
            <w:r>
              <w:rPr>
                <w:b/>
                <w:spacing w:val="-5"/>
                <w:sz w:val="20"/>
              </w:rPr>
              <w:t>50</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566" w:hRule="atLeast"/>
        </w:trPr>
        <w:tc>
          <w:tcPr>
            <w:tcW w:w="566" w:type="dxa"/>
            <w:shd w:val="clear" w:color="auto" w:fill="B8CCE3"/>
          </w:tcPr>
          <w:p>
            <w:pPr>
              <w:pStyle w:val="TableParagraph"/>
              <w:spacing w:before="166"/>
              <w:ind w:left="77" w:right="67"/>
              <w:rPr>
                <w:b/>
                <w:sz w:val="20"/>
              </w:rPr>
            </w:pPr>
            <w:r>
              <w:rPr>
                <w:b/>
                <w:spacing w:val="-5"/>
                <w:sz w:val="20"/>
              </w:rPr>
              <w:t>49</w:t>
            </w:r>
          </w:p>
        </w:tc>
        <w:tc>
          <w:tcPr>
            <w:tcW w:w="2979" w:type="dxa"/>
          </w:tcPr>
          <w:p>
            <w:pPr>
              <w:pStyle w:val="TableParagraph"/>
              <w:spacing w:before="161"/>
              <w:ind w:left="69"/>
              <w:jc w:val="left"/>
              <w:rPr>
                <w:sz w:val="20"/>
              </w:rPr>
            </w:pPr>
            <w:r>
              <w:rPr>
                <w:sz w:val="20"/>
              </w:rPr>
              <w:t>Óleo</w:t>
            </w:r>
            <w:r>
              <w:rPr>
                <w:spacing w:val="-7"/>
                <w:sz w:val="20"/>
              </w:rPr>
              <w:t> </w:t>
            </w:r>
            <w:r>
              <w:rPr>
                <w:sz w:val="20"/>
              </w:rPr>
              <w:t>hidráulico</w:t>
            </w:r>
            <w:r>
              <w:rPr>
                <w:spacing w:val="-6"/>
                <w:sz w:val="20"/>
              </w:rPr>
              <w:t> </w:t>
            </w:r>
            <w:r>
              <w:rPr>
                <w:sz w:val="20"/>
              </w:rPr>
              <w:t>DEXRON</w:t>
            </w:r>
            <w:r>
              <w:rPr>
                <w:spacing w:val="-8"/>
                <w:sz w:val="20"/>
              </w:rPr>
              <w:t> </w:t>
            </w:r>
            <w:r>
              <w:rPr>
                <w:spacing w:val="-10"/>
                <w:sz w:val="20"/>
              </w:rPr>
              <w:t>3</w:t>
            </w:r>
          </w:p>
        </w:tc>
        <w:tc>
          <w:tcPr>
            <w:tcW w:w="1133" w:type="dxa"/>
          </w:tcPr>
          <w:p>
            <w:pPr>
              <w:pStyle w:val="TableParagraph"/>
              <w:spacing w:before="46"/>
              <w:ind w:left="324" w:right="126" w:hanging="185"/>
              <w:jc w:val="left"/>
              <w:rPr>
                <w:sz w:val="20"/>
              </w:rPr>
            </w:pPr>
            <w:r>
              <w:rPr>
                <w:spacing w:val="-2"/>
                <w:sz w:val="20"/>
              </w:rPr>
              <w:t>Vasilhame </w:t>
            </w:r>
            <w:r>
              <w:rPr>
                <w:sz w:val="20"/>
              </w:rPr>
              <w:t>1 litro</w:t>
            </w:r>
          </w:p>
        </w:tc>
        <w:tc>
          <w:tcPr>
            <w:tcW w:w="993" w:type="dxa"/>
          </w:tcPr>
          <w:p>
            <w:pPr>
              <w:pStyle w:val="TableParagraph"/>
              <w:spacing w:before="166"/>
              <w:ind w:left="11"/>
              <w:rPr>
                <w:b/>
                <w:sz w:val="20"/>
              </w:rPr>
            </w:pPr>
            <w:r>
              <w:rPr>
                <w:b/>
                <w:spacing w:val="-5"/>
                <w:sz w:val="20"/>
              </w:rPr>
              <w:t>50</w:t>
            </w:r>
          </w:p>
        </w:tc>
        <w:tc>
          <w:tcPr>
            <w:tcW w:w="1133" w:type="dxa"/>
          </w:tcPr>
          <w:p>
            <w:pPr>
              <w:pStyle w:val="TableParagraph"/>
              <w:jc w:val="left"/>
              <w:rPr>
                <w:sz w:val="20"/>
              </w:rPr>
            </w:pPr>
          </w:p>
        </w:tc>
        <w:tc>
          <w:tcPr>
            <w:tcW w:w="1279" w:type="dxa"/>
          </w:tcPr>
          <w:p>
            <w:pPr>
              <w:pStyle w:val="TableParagraph"/>
              <w:jc w:val="left"/>
              <w:rPr>
                <w:sz w:val="20"/>
              </w:rPr>
            </w:pPr>
          </w:p>
        </w:tc>
        <w:tc>
          <w:tcPr>
            <w:tcW w:w="1416" w:type="dxa"/>
          </w:tcPr>
          <w:p>
            <w:pPr>
              <w:pStyle w:val="TableParagraph"/>
              <w:jc w:val="left"/>
              <w:rPr>
                <w:sz w:val="20"/>
              </w:rPr>
            </w:pPr>
          </w:p>
        </w:tc>
      </w:tr>
      <w:tr>
        <w:trPr>
          <w:trHeight w:val="445" w:hRule="atLeast"/>
        </w:trPr>
        <w:tc>
          <w:tcPr>
            <w:tcW w:w="8083" w:type="dxa"/>
            <w:gridSpan w:val="6"/>
            <w:shd w:val="clear" w:color="auto" w:fill="B8CCE3"/>
          </w:tcPr>
          <w:p>
            <w:pPr>
              <w:pStyle w:val="TableParagraph"/>
              <w:spacing w:before="106"/>
              <w:ind w:right="57"/>
              <w:jc w:val="right"/>
              <w:rPr>
                <w:b/>
                <w:sz w:val="20"/>
              </w:rPr>
            </w:pPr>
            <w:r>
              <w:rPr>
                <w:b/>
                <w:spacing w:val="-2"/>
                <w:sz w:val="20"/>
              </w:rPr>
              <w:t>TOTAL</w:t>
            </w:r>
          </w:p>
        </w:tc>
        <w:tc>
          <w:tcPr>
            <w:tcW w:w="1416" w:type="dxa"/>
          </w:tcPr>
          <w:p>
            <w:pPr>
              <w:pStyle w:val="TableParagraph"/>
              <w:jc w:val="left"/>
              <w:rPr>
                <w:sz w:val="20"/>
              </w:rPr>
            </w:pPr>
          </w:p>
        </w:tc>
      </w:tr>
    </w:tbl>
    <w:p>
      <w:pPr>
        <w:spacing w:before="122"/>
        <w:ind w:left="260" w:right="381" w:firstLine="0"/>
        <w:jc w:val="both"/>
        <w:rPr>
          <w:b/>
          <w:sz w:val="24"/>
        </w:rPr>
      </w:pPr>
      <w:r>
        <w:rPr>
          <w:b/>
          <w:sz w:val="24"/>
        </w:rPr>
        <w:t>Declaro para os devidos fins que nos valores propostos são exequíveis e estão inclusos todos os custos operacionais, encargos previdenciários, trabalhistas, tributários, comerciais e quaisquer outros que incidam direta ou indiretamente na contratação.</w:t>
      </w:r>
    </w:p>
    <w:p>
      <w:pPr>
        <w:pStyle w:val="Heading1"/>
        <w:spacing w:before="183"/>
      </w:pPr>
      <w:r>
        <w:rPr/>
        <w:t>CONDIÇÕES</w:t>
      </w:r>
      <w:r>
        <w:rPr>
          <w:spacing w:val="-3"/>
        </w:rPr>
        <w:t> </w:t>
      </w:r>
      <w:r>
        <w:rPr>
          <w:spacing w:val="-2"/>
        </w:rPr>
        <w:t>GERAIS</w:t>
      </w:r>
    </w:p>
    <w:p>
      <w:pPr>
        <w:spacing w:before="44"/>
        <w:ind w:left="260" w:right="382" w:firstLine="0"/>
        <w:jc w:val="both"/>
        <w:rPr>
          <w:sz w:val="24"/>
        </w:rPr>
      </w:pPr>
      <w:r>
        <w:rPr>
          <w:sz w:val="24"/>
        </w:rPr>
        <w:t>A proponente declara conhecer os termos do instrumento convocatório que rege a presente licitação, bem como de seus anexo.</w:t>
      </w:r>
    </w:p>
    <w:p>
      <w:pPr>
        <w:pStyle w:val="Heading1"/>
        <w:spacing w:line="271" w:lineRule="exact" w:before="189"/>
      </w:pPr>
      <w:r>
        <w:rPr/>
        <w:t>LOCAL</w:t>
      </w:r>
      <w:r>
        <w:rPr>
          <w:spacing w:val="-2"/>
        </w:rPr>
        <w:t> </w:t>
      </w:r>
      <w:r>
        <w:rPr/>
        <w:t>E</w:t>
      </w:r>
      <w:r>
        <w:rPr>
          <w:spacing w:val="-6"/>
        </w:rPr>
        <w:t> </w:t>
      </w:r>
      <w:r>
        <w:rPr/>
        <w:t>PRAZO</w:t>
      </w:r>
      <w:r>
        <w:rPr>
          <w:spacing w:val="4"/>
        </w:rPr>
        <w:t> </w:t>
      </w:r>
      <w:r>
        <w:rPr/>
        <w:t>DE</w:t>
      </w:r>
      <w:r>
        <w:rPr>
          <w:spacing w:val="-3"/>
        </w:rPr>
        <w:t> </w:t>
      </w:r>
      <w:r>
        <w:rPr>
          <w:spacing w:val="-2"/>
        </w:rPr>
        <w:t>ENTREGA</w:t>
      </w:r>
    </w:p>
    <w:p>
      <w:pPr>
        <w:spacing w:line="271" w:lineRule="exact" w:before="0"/>
        <w:ind w:left="260" w:right="0" w:firstLine="0"/>
        <w:jc w:val="both"/>
        <w:rPr>
          <w:sz w:val="24"/>
        </w:rPr>
      </w:pPr>
      <w:r>
        <w:rPr>
          <w:sz w:val="24"/>
        </w:rPr>
        <w:t>De</w:t>
      </w:r>
      <w:r>
        <w:rPr>
          <w:spacing w:val="-9"/>
          <w:sz w:val="24"/>
        </w:rPr>
        <w:t> </w:t>
      </w:r>
      <w:r>
        <w:rPr>
          <w:sz w:val="24"/>
        </w:rPr>
        <w:t>acordo</w:t>
      </w:r>
      <w:r>
        <w:rPr>
          <w:spacing w:val="-7"/>
          <w:sz w:val="24"/>
        </w:rPr>
        <w:t> </w:t>
      </w:r>
      <w:r>
        <w:rPr>
          <w:sz w:val="24"/>
        </w:rPr>
        <w:t>com</w:t>
      </w:r>
      <w:r>
        <w:rPr>
          <w:spacing w:val="1"/>
          <w:sz w:val="24"/>
        </w:rPr>
        <w:t> </w:t>
      </w:r>
      <w:r>
        <w:rPr>
          <w:sz w:val="24"/>
        </w:rPr>
        <w:t>o</w:t>
      </w:r>
      <w:r>
        <w:rPr>
          <w:spacing w:val="-6"/>
          <w:sz w:val="24"/>
        </w:rPr>
        <w:t> </w:t>
      </w:r>
      <w:r>
        <w:rPr>
          <w:sz w:val="24"/>
        </w:rPr>
        <w:t>especificado no</w:t>
      </w:r>
      <w:r>
        <w:rPr>
          <w:spacing w:val="-1"/>
          <w:sz w:val="24"/>
        </w:rPr>
        <w:t> </w:t>
      </w:r>
      <w:r>
        <w:rPr>
          <w:sz w:val="24"/>
        </w:rPr>
        <w:t>Termo</w:t>
      </w:r>
      <w:r>
        <w:rPr>
          <w:spacing w:val="-6"/>
          <w:sz w:val="24"/>
        </w:rPr>
        <w:t> </w:t>
      </w:r>
      <w:r>
        <w:rPr>
          <w:sz w:val="24"/>
        </w:rPr>
        <w:t>de</w:t>
      </w:r>
      <w:r>
        <w:rPr>
          <w:spacing w:val="-7"/>
          <w:sz w:val="24"/>
        </w:rPr>
        <w:t> </w:t>
      </w:r>
      <w:r>
        <w:rPr>
          <w:sz w:val="24"/>
        </w:rPr>
        <w:t>Referência,</w:t>
      </w:r>
      <w:r>
        <w:rPr>
          <w:spacing w:val="1"/>
          <w:sz w:val="24"/>
        </w:rPr>
        <w:t> </w:t>
      </w:r>
      <w:r>
        <w:rPr>
          <w:sz w:val="24"/>
        </w:rPr>
        <w:t>deste</w:t>
      </w:r>
      <w:r>
        <w:rPr>
          <w:spacing w:val="-5"/>
          <w:sz w:val="24"/>
        </w:rPr>
        <w:t> </w:t>
      </w:r>
      <w:r>
        <w:rPr>
          <w:spacing w:val="-2"/>
          <w:sz w:val="24"/>
        </w:rPr>
        <w:t>Edital.</w:t>
      </w:r>
    </w:p>
    <w:p>
      <w:pPr>
        <w:spacing w:before="257"/>
        <w:ind w:left="260" w:right="427" w:firstLine="0"/>
        <w:jc w:val="both"/>
        <w:rPr>
          <w:sz w:val="24"/>
        </w:rPr>
      </w:pPr>
      <w:r>
        <w:rPr>
          <w:b/>
          <w:sz w:val="24"/>
          <w:u w:val="single"/>
        </w:rPr>
        <w:t>Validade da Proposta: </w:t>
      </w:r>
      <w:r>
        <w:rPr>
          <w:sz w:val="24"/>
          <w:u w:val="single"/>
        </w:rPr>
        <w:t>60 dias</w:t>
      </w:r>
      <w:r>
        <w:rPr>
          <w:sz w:val="24"/>
        </w:rPr>
        <w:t>. Se por motivo de força maior a adjudicação não puder ocorrer dentro do período de validade da proposta e caso persista o interesse da Administração, esta poderá solicitar a prorrogação da validade da proposta por igual prazo.</w:t>
      </w:r>
    </w:p>
    <w:p>
      <w:pPr>
        <w:spacing w:line="240" w:lineRule="auto" w:before="5"/>
        <w:rPr>
          <w:sz w:val="24"/>
        </w:rPr>
      </w:pPr>
    </w:p>
    <w:p>
      <w:pPr>
        <w:spacing w:before="0"/>
        <w:ind w:left="260" w:right="0" w:firstLine="0"/>
        <w:jc w:val="left"/>
        <w:rPr>
          <w:b/>
          <w:sz w:val="24"/>
        </w:rPr>
      </w:pPr>
      <w:r>
        <w:rPr>
          <w:b/>
          <w:sz w:val="24"/>
        </w:rPr>
        <w:t>ENDEREÇO</w:t>
      </w:r>
      <w:r>
        <w:rPr>
          <w:b/>
          <w:spacing w:val="-4"/>
          <w:sz w:val="24"/>
        </w:rPr>
        <w:t> </w:t>
      </w:r>
      <w:r>
        <w:rPr>
          <w:b/>
          <w:sz w:val="24"/>
        </w:rPr>
        <w:t>DO</w:t>
      </w:r>
      <w:r>
        <w:rPr>
          <w:b/>
          <w:spacing w:val="-2"/>
          <w:sz w:val="24"/>
        </w:rPr>
        <w:t> </w:t>
      </w:r>
      <w:r>
        <w:rPr>
          <w:b/>
          <w:sz w:val="24"/>
        </w:rPr>
        <w:t>SITEMA</w:t>
      </w:r>
      <w:r>
        <w:rPr>
          <w:b/>
          <w:spacing w:val="-2"/>
          <w:sz w:val="24"/>
        </w:rPr>
        <w:t> </w:t>
      </w:r>
      <w:r>
        <w:rPr>
          <w:b/>
          <w:sz w:val="24"/>
        </w:rPr>
        <w:t>DE PREGÃO</w:t>
      </w:r>
      <w:r>
        <w:rPr>
          <w:b/>
          <w:spacing w:val="-2"/>
          <w:sz w:val="24"/>
        </w:rPr>
        <w:t> </w:t>
      </w:r>
      <w:r>
        <w:rPr>
          <w:b/>
          <w:sz w:val="24"/>
        </w:rPr>
        <w:t>ELETRÔNICO:</w:t>
      </w:r>
      <w:r>
        <w:rPr>
          <w:b/>
          <w:spacing w:val="-1"/>
          <w:sz w:val="24"/>
        </w:rPr>
        <w:t> </w:t>
      </w:r>
      <w:hyperlink r:id="rId7">
        <w:r>
          <w:rPr>
            <w:b/>
            <w:spacing w:val="-2"/>
            <w:sz w:val="24"/>
            <w:u w:val="single"/>
          </w:rPr>
          <w:t>www.licitanet.com.br</w:t>
        </w:r>
      </w:hyperlink>
    </w:p>
    <w:p>
      <w:pPr>
        <w:spacing w:before="272"/>
        <w:ind w:left="260" w:right="0" w:firstLine="0"/>
        <w:jc w:val="left"/>
        <w:rPr>
          <w:sz w:val="24"/>
        </w:rPr>
      </w:pPr>
      <w:r>
        <w:rPr>
          <w:sz w:val="24"/>
        </w:rPr>
        <w:t>INFORMAÇÕES</w:t>
      </w:r>
      <w:r>
        <w:rPr>
          <w:spacing w:val="-5"/>
          <w:sz w:val="24"/>
        </w:rPr>
        <w:t> </w:t>
      </w:r>
      <w:r>
        <w:rPr>
          <w:spacing w:val="-2"/>
          <w:sz w:val="24"/>
        </w:rPr>
        <w:t>FINANCEIRAS:</w:t>
      </w:r>
    </w:p>
    <w:p>
      <w:pPr>
        <w:tabs>
          <w:tab w:pos="4222" w:val="left" w:leader="none"/>
        </w:tabs>
        <w:spacing w:before="276"/>
        <w:ind w:left="260" w:right="5796" w:firstLine="0"/>
        <w:jc w:val="left"/>
        <w:rPr>
          <w:sz w:val="24"/>
        </w:rPr>
      </w:pPr>
      <w:r>
        <w:rPr>
          <w:sz w:val="24"/>
        </w:rPr>
        <w:t>BANCO : </w:t>
      </w:r>
      <w:r>
        <w:rPr>
          <w:sz w:val="24"/>
          <w:u w:val="single"/>
        </w:rPr>
        <w:tab/>
      </w:r>
      <w:r>
        <w:rPr>
          <w:sz w:val="24"/>
        </w:rPr>
        <w:t> </w:t>
      </w:r>
      <w:r>
        <w:rPr>
          <w:spacing w:val="-2"/>
          <w:sz w:val="24"/>
        </w:rPr>
        <w:t>AGÊNCIA:</w:t>
      </w:r>
      <w:r>
        <w:rPr>
          <w:sz w:val="24"/>
          <w:u w:val="single"/>
        </w:rPr>
        <w:tab/>
      </w:r>
    </w:p>
    <w:p>
      <w:pPr>
        <w:spacing w:after="0"/>
        <w:jc w:val="left"/>
        <w:rPr>
          <w:sz w:val="24"/>
        </w:rPr>
        <w:sectPr>
          <w:pgSz w:w="11930" w:h="16850"/>
          <w:pgMar w:header="451" w:footer="654" w:top="1840" w:bottom="840" w:left="1420" w:right="480"/>
        </w:sectPr>
      </w:pPr>
    </w:p>
    <w:p>
      <w:pPr>
        <w:tabs>
          <w:tab w:pos="4195" w:val="left" w:leader="none"/>
        </w:tabs>
        <w:spacing w:before="80"/>
        <w:ind w:left="260" w:right="5810" w:firstLine="0"/>
        <w:jc w:val="left"/>
        <w:rPr>
          <w:sz w:val="24"/>
        </w:rPr>
      </w:pPr>
      <w:r>
        <w:rPr>
          <w:spacing w:val="-2"/>
          <w:sz w:val="24"/>
        </w:rPr>
        <w:t>CONTA:</w:t>
      </w:r>
      <w:r>
        <w:rPr>
          <w:sz w:val="24"/>
          <w:u w:val="single"/>
        </w:rPr>
        <w:tab/>
      </w:r>
      <w:r>
        <w:rPr>
          <w:sz w:val="24"/>
        </w:rPr>
        <w:t> </w:t>
      </w:r>
      <w:r>
        <w:rPr>
          <w:spacing w:val="-2"/>
          <w:sz w:val="24"/>
        </w:rPr>
        <w:t>OPERAÇÃO:</w:t>
      </w:r>
      <w:r>
        <w:rPr>
          <w:sz w:val="24"/>
          <w:u w:val="single"/>
        </w:rPr>
        <w:tab/>
      </w:r>
    </w:p>
    <w:p>
      <w:pPr>
        <w:tabs>
          <w:tab w:pos="4563" w:val="left" w:leader="none"/>
          <w:tab w:pos="5458" w:val="left" w:leader="none"/>
          <w:tab w:pos="8084" w:val="left" w:leader="none"/>
        </w:tabs>
        <w:spacing w:before="276"/>
        <w:ind w:left="963" w:right="0" w:firstLine="0"/>
        <w:jc w:val="left"/>
        <w:rPr>
          <w:sz w:val="24"/>
        </w:rPr>
      </w:pPr>
      <w:r>
        <w:rPr>
          <w:sz w:val="24"/>
          <w:u w:val="single"/>
        </w:rPr>
        <w:tab/>
      </w:r>
      <w:r>
        <w:rPr>
          <w:sz w:val="24"/>
        </w:rPr>
        <w:t>, </w:t>
      </w:r>
      <w:r>
        <w:rPr>
          <w:sz w:val="24"/>
          <w:u w:val="single"/>
        </w:rPr>
        <w:tab/>
      </w:r>
      <w:r>
        <w:rPr>
          <w:sz w:val="24"/>
        </w:rPr>
        <w:t>de </w:t>
      </w:r>
      <w:r>
        <w:rPr>
          <w:sz w:val="24"/>
          <w:u w:val="single"/>
        </w:rPr>
        <w:tab/>
      </w:r>
      <w:r>
        <w:rPr>
          <w:sz w:val="24"/>
        </w:rPr>
        <w:t>de</w:t>
      </w:r>
      <w:r>
        <w:rPr>
          <w:spacing w:val="-3"/>
          <w:sz w:val="24"/>
        </w:rPr>
        <w:t> </w:t>
      </w:r>
      <w:r>
        <w:rPr>
          <w:spacing w:val="-2"/>
          <w:sz w:val="24"/>
        </w:rPr>
        <w:t>2023.</w:t>
      </w:r>
    </w:p>
    <w:p>
      <w:pPr>
        <w:spacing w:line="240" w:lineRule="auto" w:before="0"/>
        <w:rPr>
          <w:sz w:val="20"/>
        </w:rPr>
      </w:pPr>
    </w:p>
    <w:p>
      <w:pPr>
        <w:spacing w:line="240" w:lineRule="auto" w:before="65"/>
        <w:rPr>
          <w:sz w:val="20"/>
        </w:rPr>
      </w:pPr>
      <w:r>
        <w:rPr/>
        <mc:AlternateContent>
          <mc:Choice Requires="wps">
            <w:drawing>
              <wp:anchor distT="0" distB="0" distL="0" distR="0" allowOverlap="1" layoutInCell="1" locked="0" behindDoc="1" simplePos="0" relativeHeight="487587840">
                <wp:simplePos x="0" y="0"/>
                <wp:positionH relativeFrom="page">
                  <wp:posOffset>2086610</wp:posOffset>
                </wp:positionH>
                <wp:positionV relativeFrom="paragraph">
                  <wp:posOffset>202588</wp:posOffset>
                </wp:positionV>
                <wp:extent cx="38862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886200" cy="1270"/>
                        </a:xfrm>
                        <a:custGeom>
                          <a:avLst/>
                          <a:gdLst/>
                          <a:ahLst/>
                          <a:cxnLst/>
                          <a:rect l="l" t="t" r="r" b="b"/>
                          <a:pathLst>
                            <a:path w="3886200" h="0">
                              <a:moveTo>
                                <a:pt x="0" y="0"/>
                              </a:moveTo>
                              <a:lnTo>
                                <a:pt x="38862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4.300003pt;margin-top:15.951822pt;width:306pt;height:.1pt;mso-position-horizontal-relative:page;mso-position-vertical-relative:paragraph;z-index:-15728640;mso-wrap-distance-left:0;mso-wrap-distance-right:0" id="docshape6" coordorigin="3286,319" coordsize="6120,0" path="m3286,319l9406,319e" filled="false" stroked="true" strokeweight=".756pt" strokecolor="#000000">
                <v:path arrowok="t"/>
                <v:stroke dashstyle="solid"/>
                <w10:wrap type="topAndBottom"/>
              </v:shape>
            </w:pict>
          </mc:Fallback>
        </mc:AlternateContent>
      </w:r>
    </w:p>
    <w:p>
      <w:pPr>
        <w:spacing w:line="240" w:lineRule="auto" w:before="0"/>
        <w:rPr>
          <w:sz w:val="24"/>
        </w:rPr>
      </w:pPr>
    </w:p>
    <w:p>
      <w:pPr>
        <w:pStyle w:val="Heading1"/>
        <w:spacing w:before="0"/>
        <w:ind w:left="1726" w:right="1898"/>
        <w:jc w:val="center"/>
      </w:pPr>
      <w:r>
        <w:rPr/>
        <w:t>NOME</w:t>
      </w:r>
      <w:r>
        <w:rPr>
          <w:spacing w:val="-2"/>
        </w:rPr>
        <w:t> </w:t>
      </w:r>
      <w:r>
        <w:rPr/>
        <w:t>DA</w:t>
      </w:r>
      <w:r>
        <w:rPr>
          <w:spacing w:val="-2"/>
        </w:rPr>
        <w:t> </w:t>
      </w:r>
      <w:r>
        <w:rPr/>
        <w:t>EMPRESA E</w:t>
      </w:r>
      <w:r>
        <w:rPr>
          <w:spacing w:val="-2"/>
        </w:rPr>
        <w:t> </w:t>
      </w:r>
      <w:r>
        <w:rPr/>
        <w:t>SEU</w:t>
      </w:r>
      <w:r>
        <w:rPr>
          <w:spacing w:val="-1"/>
        </w:rPr>
        <w:t> </w:t>
      </w:r>
      <w:r>
        <w:rPr/>
        <w:t>REPRESENTANTE</w:t>
      </w:r>
      <w:r>
        <w:rPr>
          <w:spacing w:val="-1"/>
        </w:rPr>
        <w:t> </w:t>
      </w:r>
      <w:r>
        <w:rPr>
          <w:spacing w:val="-2"/>
        </w:rPr>
        <w:t>LEGAL</w:t>
      </w:r>
    </w:p>
    <w:p>
      <w:pPr>
        <w:spacing w:after="0"/>
        <w:jc w:val="center"/>
        <w:sectPr>
          <w:pgSz w:w="11930" w:h="16850"/>
          <w:pgMar w:header="451" w:footer="654" w:top="1840" w:bottom="900" w:left="1420" w:right="480"/>
        </w:sectPr>
      </w:pPr>
    </w:p>
    <w:p>
      <w:pPr>
        <w:spacing w:before="84"/>
        <w:ind w:left="2793" w:right="2910" w:firstLine="0"/>
        <w:jc w:val="center"/>
        <w:rPr>
          <w:b/>
          <w:sz w:val="24"/>
        </w:rPr>
      </w:pPr>
      <w:r>
        <w:rPr>
          <w:b/>
          <w:spacing w:val="-2"/>
          <w:sz w:val="24"/>
        </w:rPr>
        <w:t>EDITAL</w:t>
      </w:r>
    </w:p>
    <w:p>
      <w:pPr>
        <w:spacing w:line="379" w:lineRule="auto" w:before="123"/>
        <w:ind w:left="817" w:right="937" w:firstLine="0"/>
        <w:jc w:val="center"/>
        <w:rPr>
          <w:b/>
          <w:sz w:val="24"/>
        </w:rPr>
      </w:pPr>
      <w:r>
        <w:rPr>
          <w:b/>
          <w:sz w:val="24"/>
        </w:rPr>
        <w:t>PREGÃO</w:t>
      </w:r>
      <w:r>
        <w:rPr>
          <w:b/>
          <w:spacing w:val="-4"/>
          <w:sz w:val="24"/>
        </w:rPr>
        <w:t> </w:t>
      </w:r>
      <w:r>
        <w:rPr>
          <w:b/>
          <w:sz w:val="24"/>
        </w:rPr>
        <w:t>ELETRÔNICO</w:t>
      </w:r>
      <w:r>
        <w:rPr>
          <w:b/>
          <w:spacing w:val="-4"/>
          <w:sz w:val="24"/>
        </w:rPr>
        <w:t> </w:t>
      </w:r>
      <w:r>
        <w:rPr>
          <w:b/>
          <w:sz w:val="24"/>
        </w:rPr>
        <w:t>PARA</w:t>
      </w:r>
      <w:r>
        <w:rPr>
          <w:b/>
          <w:spacing w:val="-5"/>
          <w:sz w:val="24"/>
        </w:rPr>
        <w:t> </w:t>
      </w:r>
      <w:r>
        <w:rPr>
          <w:b/>
          <w:sz w:val="24"/>
        </w:rPr>
        <w:t>REGISTRO</w:t>
      </w:r>
      <w:r>
        <w:rPr>
          <w:b/>
          <w:spacing w:val="-2"/>
          <w:sz w:val="24"/>
        </w:rPr>
        <w:t> </w:t>
      </w:r>
      <w:r>
        <w:rPr>
          <w:b/>
          <w:sz w:val="24"/>
        </w:rPr>
        <w:t>DE</w:t>
      </w:r>
      <w:r>
        <w:rPr>
          <w:b/>
          <w:spacing w:val="-4"/>
          <w:sz w:val="24"/>
        </w:rPr>
        <w:t> </w:t>
      </w:r>
      <w:r>
        <w:rPr>
          <w:b/>
          <w:sz w:val="24"/>
        </w:rPr>
        <w:t>PREÇOS</w:t>
      </w:r>
      <w:r>
        <w:rPr>
          <w:b/>
          <w:spacing w:val="-2"/>
          <w:sz w:val="24"/>
        </w:rPr>
        <w:t> </w:t>
      </w:r>
      <w:r>
        <w:rPr>
          <w:b/>
          <w:sz w:val="24"/>
        </w:rPr>
        <w:t>Nº</w:t>
      </w:r>
      <w:r>
        <w:rPr>
          <w:b/>
          <w:spacing w:val="-4"/>
          <w:sz w:val="24"/>
        </w:rPr>
        <w:t> </w:t>
      </w:r>
      <w:r>
        <w:rPr>
          <w:b/>
          <w:sz w:val="24"/>
        </w:rPr>
        <w:t>008/2023 ANEXO III</w:t>
      </w:r>
    </w:p>
    <w:p>
      <w:pPr>
        <w:spacing w:line="240" w:lineRule="auto" w:before="78"/>
        <w:rPr>
          <w:b/>
          <w:sz w:val="24"/>
        </w:rPr>
      </w:pPr>
    </w:p>
    <w:p>
      <w:pPr>
        <w:tabs>
          <w:tab w:pos="1966" w:val="left" w:leader="none"/>
          <w:tab w:pos="4727" w:val="left" w:leader="none"/>
        </w:tabs>
        <w:spacing w:before="0"/>
        <w:ind w:left="260" w:right="0" w:firstLine="0"/>
        <w:jc w:val="both"/>
        <w:rPr>
          <w:sz w:val="24"/>
        </w:rPr>
      </w:pPr>
      <w:r>
        <w:rPr>
          <w:sz w:val="24"/>
        </w:rPr>
        <w:t>Aos </w:t>
      </w:r>
      <w:r>
        <w:rPr>
          <w:sz w:val="24"/>
          <w:u w:val="single"/>
        </w:rPr>
        <w:tab/>
      </w:r>
      <w:r>
        <w:rPr>
          <w:sz w:val="24"/>
        </w:rPr>
        <w:t>dias do mês de </w:t>
      </w:r>
      <w:r>
        <w:rPr>
          <w:sz w:val="24"/>
          <w:u w:val="single"/>
        </w:rPr>
        <w:tab/>
      </w:r>
      <w:r>
        <w:rPr>
          <w:sz w:val="24"/>
        </w:rPr>
        <w:t>do</w:t>
      </w:r>
      <w:r>
        <w:rPr>
          <w:spacing w:val="1"/>
          <w:sz w:val="24"/>
        </w:rPr>
        <w:t> </w:t>
      </w:r>
      <w:r>
        <w:rPr>
          <w:sz w:val="24"/>
        </w:rPr>
        <w:t>ano</w:t>
      </w:r>
      <w:r>
        <w:rPr>
          <w:spacing w:val="4"/>
          <w:sz w:val="24"/>
        </w:rPr>
        <w:t> </w:t>
      </w:r>
      <w:r>
        <w:rPr>
          <w:sz w:val="24"/>
        </w:rPr>
        <w:t>de</w:t>
      </w:r>
      <w:r>
        <w:rPr>
          <w:spacing w:val="69"/>
          <w:w w:val="150"/>
          <w:sz w:val="24"/>
          <w:u w:val="single"/>
        </w:rPr>
        <w:t>   </w:t>
      </w:r>
      <w:r>
        <w:rPr>
          <w:sz w:val="24"/>
        </w:rPr>
        <w:t>,</w:t>
      </w:r>
      <w:r>
        <w:rPr>
          <w:spacing w:val="5"/>
          <w:sz w:val="24"/>
        </w:rPr>
        <w:t> </w:t>
      </w:r>
      <w:r>
        <w:rPr>
          <w:sz w:val="24"/>
        </w:rPr>
        <w:t>registram-se</w:t>
      </w:r>
      <w:r>
        <w:rPr>
          <w:spacing w:val="5"/>
          <w:sz w:val="24"/>
        </w:rPr>
        <w:t> </w:t>
      </w:r>
      <w:r>
        <w:rPr>
          <w:sz w:val="24"/>
        </w:rPr>
        <w:t>os</w:t>
      </w:r>
      <w:r>
        <w:rPr>
          <w:spacing w:val="4"/>
          <w:sz w:val="24"/>
        </w:rPr>
        <w:t> </w:t>
      </w:r>
      <w:r>
        <w:rPr>
          <w:sz w:val="24"/>
        </w:rPr>
        <w:t>preços</w:t>
      </w:r>
      <w:r>
        <w:rPr>
          <w:spacing w:val="4"/>
          <w:sz w:val="24"/>
        </w:rPr>
        <w:t> </w:t>
      </w:r>
      <w:r>
        <w:rPr>
          <w:sz w:val="24"/>
        </w:rPr>
        <w:t>da</w:t>
      </w:r>
      <w:r>
        <w:rPr>
          <w:spacing w:val="3"/>
          <w:sz w:val="24"/>
        </w:rPr>
        <w:t> </w:t>
      </w:r>
      <w:r>
        <w:rPr>
          <w:spacing w:val="-2"/>
          <w:sz w:val="24"/>
        </w:rPr>
        <w:t>Empresa</w:t>
      </w:r>
    </w:p>
    <w:p>
      <w:pPr>
        <w:tabs>
          <w:tab w:pos="2180" w:val="left" w:leader="none"/>
          <w:tab w:pos="5743" w:val="left" w:leader="none"/>
        </w:tabs>
        <w:spacing w:before="137"/>
        <w:ind w:left="260" w:right="0" w:firstLine="0"/>
        <w:jc w:val="both"/>
        <w:rPr>
          <w:sz w:val="24"/>
        </w:rPr>
      </w:pPr>
      <w:r>
        <w:rPr>
          <w:sz w:val="24"/>
          <w:u w:val="single"/>
        </w:rPr>
        <w:tab/>
      </w:r>
      <w:r>
        <w:rPr>
          <w:sz w:val="24"/>
        </w:rPr>
        <w:t>,</w:t>
      </w:r>
      <w:r>
        <w:rPr>
          <w:spacing w:val="80"/>
          <w:sz w:val="24"/>
        </w:rPr>
        <w:t>  </w:t>
      </w:r>
      <w:r>
        <w:rPr>
          <w:sz w:val="24"/>
        </w:rPr>
        <w:t>com</w:t>
      </w:r>
      <w:r>
        <w:rPr>
          <w:spacing w:val="80"/>
          <w:sz w:val="24"/>
        </w:rPr>
        <w:t>  </w:t>
      </w:r>
      <w:r>
        <w:rPr>
          <w:sz w:val="24"/>
        </w:rPr>
        <w:t>sede</w:t>
      </w:r>
      <w:r>
        <w:rPr>
          <w:spacing w:val="80"/>
          <w:sz w:val="24"/>
        </w:rPr>
        <w:t>  </w:t>
      </w:r>
      <w:r>
        <w:rPr>
          <w:sz w:val="24"/>
        </w:rPr>
        <w:t>na</w:t>
      </w:r>
      <w:r>
        <w:rPr>
          <w:spacing w:val="219"/>
          <w:sz w:val="24"/>
        </w:rPr>
        <w:t> </w:t>
      </w:r>
      <w:r>
        <w:rPr>
          <w:sz w:val="24"/>
          <w:u w:val="single"/>
        </w:rPr>
        <w:tab/>
      </w:r>
      <w:r>
        <w:rPr>
          <w:sz w:val="24"/>
        </w:rPr>
        <w:t>,</w:t>
      </w:r>
      <w:r>
        <w:rPr>
          <w:spacing w:val="77"/>
          <w:sz w:val="24"/>
        </w:rPr>
        <w:t>  </w:t>
      </w:r>
      <w:r>
        <w:rPr>
          <w:sz w:val="24"/>
        </w:rPr>
        <w:t>inscrita</w:t>
      </w:r>
      <w:r>
        <w:rPr>
          <w:spacing w:val="80"/>
          <w:sz w:val="24"/>
        </w:rPr>
        <w:t>  </w:t>
      </w:r>
      <w:r>
        <w:rPr>
          <w:sz w:val="24"/>
        </w:rPr>
        <w:t>no</w:t>
      </w:r>
      <w:r>
        <w:rPr>
          <w:spacing w:val="78"/>
          <w:sz w:val="24"/>
        </w:rPr>
        <w:t>  </w:t>
      </w:r>
      <w:r>
        <w:rPr>
          <w:sz w:val="24"/>
        </w:rPr>
        <w:t>CNPJ</w:t>
      </w:r>
      <w:r>
        <w:rPr>
          <w:spacing w:val="50"/>
          <w:w w:val="150"/>
          <w:sz w:val="24"/>
        </w:rPr>
        <w:t>  </w:t>
      </w:r>
      <w:r>
        <w:rPr>
          <w:sz w:val="24"/>
        </w:rPr>
        <w:t>sob</w:t>
      </w:r>
      <w:r>
        <w:rPr>
          <w:spacing w:val="50"/>
          <w:w w:val="150"/>
          <w:sz w:val="24"/>
        </w:rPr>
        <w:t>  </w:t>
      </w:r>
      <w:r>
        <w:rPr>
          <w:sz w:val="24"/>
        </w:rPr>
        <w:t>o</w:t>
      </w:r>
      <w:r>
        <w:rPr>
          <w:spacing w:val="79"/>
          <w:sz w:val="24"/>
        </w:rPr>
        <w:t>  </w:t>
      </w:r>
      <w:r>
        <w:rPr>
          <w:spacing w:val="-5"/>
          <w:sz w:val="24"/>
        </w:rPr>
        <w:t>nº</w:t>
      </w:r>
    </w:p>
    <w:p>
      <w:pPr>
        <w:tabs>
          <w:tab w:pos="3140" w:val="left" w:leader="none"/>
          <w:tab w:pos="9574" w:val="left" w:leader="none"/>
        </w:tabs>
        <w:spacing w:before="139"/>
        <w:ind w:left="260" w:right="0" w:firstLine="0"/>
        <w:jc w:val="both"/>
        <w:rPr>
          <w:sz w:val="24"/>
        </w:rPr>
      </w:pPr>
      <w:r>
        <w:rPr>
          <w:sz w:val="24"/>
          <w:u w:val="single"/>
        </w:rPr>
        <w:tab/>
      </w:r>
      <w:r>
        <w:rPr>
          <w:sz w:val="24"/>
        </w:rPr>
        <w:t>,</w:t>
      </w:r>
      <w:r>
        <w:rPr>
          <w:spacing w:val="68"/>
          <w:sz w:val="24"/>
        </w:rPr>
        <w:t>  </w:t>
      </w:r>
      <w:r>
        <w:rPr>
          <w:sz w:val="24"/>
        </w:rPr>
        <w:t>neste</w:t>
      </w:r>
      <w:r>
        <w:rPr>
          <w:spacing w:val="68"/>
          <w:sz w:val="24"/>
        </w:rPr>
        <w:t>  </w:t>
      </w:r>
      <w:r>
        <w:rPr>
          <w:sz w:val="24"/>
        </w:rPr>
        <w:t>ato</w:t>
      </w:r>
      <w:r>
        <w:rPr>
          <w:spacing w:val="69"/>
          <w:sz w:val="24"/>
        </w:rPr>
        <w:t>  </w:t>
      </w:r>
      <w:r>
        <w:rPr>
          <w:sz w:val="24"/>
        </w:rPr>
        <w:t>representada</w:t>
      </w:r>
      <w:r>
        <w:rPr>
          <w:spacing w:val="67"/>
          <w:sz w:val="24"/>
        </w:rPr>
        <w:t>  </w:t>
      </w:r>
      <w:r>
        <w:rPr>
          <w:sz w:val="24"/>
        </w:rPr>
        <w:t>pelo</w:t>
      </w:r>
      <w:r>
        <w:rPr>
          <w:spacing w:val="69"/>
          <w:sz w:val="24"/>
        </w:rPr>
        <w:t>  </w:t>
      </w:r>
      <w:r>
        <w:rPr>
          <w:sz w:val="24"/>
        </w:rPr>
        <w:t>seu</w:t>
      </w:r>
      <w:r>
        <w:rPr>
          <w:spacing w:val="167"/>
          <w:sz w:val="24"/>
        </w:rPr>
        <w:t> </w:t>
      </w:r>
      <w:r>
        <w:rPr>
          <w:sz w:val="24"/>
          <w:u w:val="single"/>
        </w:rPr>
        <w:tab/>
      </w:r>
      <w:r>
        <w:rPr>
          <w:spacing w:val="-10"/>
          <w:sz w:val="24"/>
        </w:rPr>
        <w:t>,</w:t>
      </w:r>
    </w:p>
    <w:p>
      <w:pPr>
        <w:tabs>
          <w:tab w:pos="2180" w:val="left" w:leader="none"/>
          <w:tab w:pos="2941" w:val="left" w:leader="none"/>
          <w:tab w:pos="4453" w:val="left" w:leader="none"/>
          <w:tab w:pos="5381" w:val="left" w:leader="none"/>
          <w:tab w:pos="6799" w:val="left" w:leader="none"/>
          <w:tab w:pos="7730" w:val="left" w:leader="none"/>
          <w:tab w:pos="9440" w:val="left" w:leader="none"/>
        </w:tabs>
        <w:spacing w:before="138"/>
        <w:ind w:left="260" w:right="0" w:firstLine="0"/>
        <w:jc w:val="both"/>
        <w:rPr>
          <w:sz w:val="24"/>
        </w:rPr>
      </w:pPr>
      <w:r>
        <w:rPr>
          <w:sz w:val="24"/>
          <w:u w:val="single"/>
        </w:rPr>
        <w:tab/>
      </w:r>
      <w:r>
        <w:rPr>
          <w:spacing w:val="-10"/>
          <w:sz w:val="24"/>
        </w:rPr>
        <w:t>,</w:t>
      </w:r>
      <w:r>
        <w:rPr>
          <w:sz w:val="24"/>
        </w:rPr>
        <w:tab/>
      </w:r>
      <w:r>
        <w:rPr>
          <w:spacing w:val="-2"/>
          <w:sz w:val="24"/>
        </w:rPr>
        <w:t>portador</w:t>
      </w:r>
      <w:r>
        <w:rPr>
          <w:sz w:val="24"/>
        </w:rPr>
        <w:tab/>
      </w:r>
      <w:r>
        <w:rPr>
          <w:spacing w:val="-5"/>
          <w:sz w:val="24"/>
        </w:rPr>
        <w:t>da</w:t>
      </w:r>
      <w:r>
        <w:rPr>
          <w:sz w:val="24"/>
        </w:rPr>
        <w:tab/>
      </w:r>
      <w:r>
        <w:rPr>
          <w:spacing w:val="-2"/>
          <w:sz w:val="24"/>
        </w:rPr>
        <w:t>carteira</w:t>
      </w:r>
      <w:r>
        <w:rPr>
          <w:sz w:val="24"/>
        </w:rPr>
        <w:tab/>
      </w:r>
      <w:r>
        <w:rPr>
          <w:spacing w:val="-5"/>
          <w:sz w:val="24"/>
        </w:rPr>
        <w:t>de</w:t>
      </w:r>
      <w:r>
        <w:rPr>
          <w:sz w:val="24"/>
        </w:rPr>
        <w:tab/>
      </w:r>
      <w:r>
        <w:rPr>
          <w:spacing w:val="-2"/>
          <w:sz w:val="24"/>
        </w:rPr>
        <w:t>Identidade</w:t>
      </w:r>
      <w:r>
        <w:rPr>
          <w:sz w:val="24"/>
        </w:rPr>
        <w:tab/>
      </w:r>
      <w:r>
        <w:rPr>
          <w:spacing w:val="-5"/>
          <w:sz w:val="24"/>
        </w:rPr>
        <w:t>nº</w:t>
      </w:r>
    </w:p>
    <w:p>
      <w:pPr>
        <w:tabs>
          <w:tab w:pos="2254" w:val="left" w:leader="none"/>
          <w:tab w:pos="5060" w:val="left" w:leader="none"/>
          <w:tab w:pos="8846" w:val="left" w:leader="none"/>
        </w:tabs>
        <w:spacing w:line="360" w:lineRule="auto" w:before="139"/>
        <w:ind w:left="260" w:right="379" w:firstLine="0"/>
        <w:jc w:val="both"/>
        <w:rPr>
          <w:sz w:val="24"/>
        </w:rPr>
      </w:pPr>
      <w:r>
        <w:rPr>
          <w:sz w:val="24"/>
          <w:u w:val="single"/>
        </w:rPr>
        <w:tab/>
        <w:tab/>
      </w:r>
      <w:r>
        <w:rPr>
          <w:sz w:val="24"/>
        </w:rPr>
        <w:t>,</w:t>
      </w:r>
      <w:r>
        <w:rPr>
          <w:spacing w:val="40"/>
          <w:sz w:val="24"/>
        </w:rPr>
        <w:t>  </w:t>
      </w:r>
      <w:r>
        <w:rPr>
          <w:sz w:val="24"/>
        </w:rPr>
        <w:t>órgão</w:t>
      </w:r>
      <w:r>
        <w:rPr>
          <w:spacing w:val="40"/>
          <w:sz w:val="24"/>
        </w:rPr>
        <w:t>  </w:t>
      </w:r>
      <w:r>
        <w:rPr>
          <w:sz w:val="24"/>
        </w:rPr>
        <w:t>expedidor</w:t>
      </w:r>
      <w:r>
        <w:rPr>
          <w:spacing w:val="239"/>
          <w:sz w:val="24"/>
        </w:rPr>
        <w:t> </w:t>
      </w:r>
      <w:r>
        <w:rPr>
          <w:sz w:val="24"/>
          <w:u w:val="single"/>
        </w:rPr>
        <w:tab/>
      </w:r>
      <w:r>
        <w:rPr>
          <w:sz w:val="24"/>
        </w:rPr>
        <w:t>, </w:t>
      </w:r>
      <w:r>
        <w:rPr>
          <w:sz w:val="24"/>
        </w:rPr>
        <w:t>CPF</w:t>
      </w:r>
      <w:r>
        <w:rPr>
          <w:spacing w:val="80"/>
          <w:sz w:val="24"/>
        </w:rPr>
        <w:t> </w:t>
      </w:r>
      <w:r>
        <w:rPr>
          <w:spacing w:val="-6"/>
          <w:sz w:val="24"/>
        </w:rPr>
        <w:t>nº</w:t>
      </w:r>
      <w:r>
        <w:rPr>
          <w:sz w:val="24"/>
          <w:u w:val="single"/>
        </w:rPr>
        <w:tab/>
      </w:r>
      <w:r>
        <w:rPr>
          <w:sz w:val="24"/>
        </w:rPr>
        <w:t>. Constitui objeto desta</w:t>
      </w:r>
      <w:r>
        <w:rPr>
          <w:spacing w:val="40"/>
          <w:sz w:val="24"/>
        </w:rPr>
        <w:t> </w:t>
      </w:r>
      <w:r>
        <w:rPr>
          <w:sz w:val="24"/>
        </w:rPr>
        <w:t>Licitação o Registro de para eventual e futura aquisição de </w:t>
      </w:r>
      <w:r>
        <w:rPr>
          <w:b/>
          <w:sz w:val="24"/>
        </w:rPr>
        <w:t>ÓLEOS LUBRIFICANTES EM GERAL, visando a manutenção preventiva e corretiva da frota municipal </w:t>
      </w:r>
      <w:r>
        <w:rPr>
          <w:sz w:val="24"/>
        </w:rPr>
        <w:t>da Prefeitura Municipal de Bom Jardim, englobando as seguintes Secretarias: </w:t>
      </w:r>
      <w:r>
        <w:rPr>
          <w:b/>
          <w:sz w:val="24"/>
        </w:rPr>
        <w:t>Secretaria Municipal de Obras e Infraestrutura – SMOI (Proc. Adm. 1138/2023), Secretaria Municipal de Agricultura e Desenvolvimento Agrário – SMADA (Proc. Adm. 3030/2023), Secretaria Municipal de Assistência Social e Direitos Humanos – SMASDH (Proc. Adm. 3057/2023), Secretaria Municipal de Saúde – SMS (Proc. Adm. 3060/2023), Secretaria Municipal de Trânsito e Def. Civil – SMTDC (Proc. Adm. 2796/2023), Secretaria Municipal de Meio Ambiente e Proteção Animal – SMMAPA (Proc. Adm. 2920/2023) e Secretaria Municipal de Educação – SME (Proc. Adm. 3371/2023)</w:t>
      </w:r>
      <w:r>
        <w:rPr>
          <w:sz w:val="24"/>
        </w:rPr>
        <w:t>. Integram esta Ata de Registro de Preços o Termo</w:t>
      </w:r>
      <w:r>
        <w:rPr>
          <w:spacing w:val="40"/>
          <w:sz w:val="24"/>
        </w:rPr>
        <w:t> </w:t>
      </w:r>
      <w:r>
        <w:rPr>
          <w:sz w:val="24"/>
        </w:rPr>
        <w:t>de Proposta Comercial – Anexo II, independente de transcrição.</w:t>
      </w:r>
    </w:p>
    <w:p>
      <w:pPr>
        <w:pStyle w:val="Heading1"/>
        <w:numPr>
          <w:ilvl w:val="0"/>
          <w:numId w:val="57"/>
        </w:numPr>
        <w:tabs>
          <w:tab w:pos="440" w:val="left" w:leader="none"/>
        </w:tabs>
        <w:spacing w:line="240" w:lineRule="auto" w:before="122" w:after="0"/>
        <w:ind w:left="440" w:right="0" w:hanging="180"/>
        <w:jc w:val="both"/>
      </w:pPr>
      <w:r>
        <w:rPr/>
        <w:t>–</w:t>
      </w:r>
      <w:r>
        <w:rPr>
          <w:spacing w:val="-2"/>
        </w:rPr>
        <w:t> </w:t>
      </w:r>
      <w:r>
        <w:rPr/>
        <w:t>PLANILHA</w:t>
      </w:r>
      <w:r>
        <w:rPr>
          <w:spacing w:val="-1"/>
        </w:rPr>
        <w:t> </w:t>
      </w:r>
      <w:r>
        <w:rPr/>
        <w:t>DOS</w:t>
      </w:r>
      <w:r>
        <w:rPr>
          <w:spacing w:val="1"/>
        </w:rPr>
        <w:t> </w:t>
      </w:r>
      <w:r>
        <w:rPr/>
        <w:t>PREÇOS</w:t>
      </w:r>
      <w:r>
        <w:rPr>
          <w:spacing w:val="-1"/>
        </w:rPr>
        <w:t> </w:t>
      </w:r>
      <w:r>
        <w:rPr>
          <w:spacing w:val="-2"/>
        </w:rPr>
        <w:t>REGISTRADOS</w:t>
      </w:r>
    </w:p>
    <w:p>
      <w:pPr>
        <w:spacing w:line="240" w:lineRule="auto" w:before="8" w:after="0"/>
        <w:rPr>
          <w:b/>
          <w:sz w:val="10"/>
        </w:r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4678"/>
        <w:gridCol w:w="1560"/>
        <w:gridCol w:w="993"/>
        <w:gridCol w:w="1701"/>
      </w:tblGrid>
      <w:tr>
        <w:trPr>
          <w:trHeight w:val="621" w:hRule="atLeast"/>
        </w:trPr>
        <w:tc>
          <w:tcPr>
            <w:tcW w:w="566" w:type="dxa"/>
            <w:shd w:val="clear" w:color="auto" w:fill="B8CCE3"/>
          </w:tcPr>
          <w:p>
            <w:pPr>
              <w:pStyle w:val="TableParagraph"/>
              <w:spacing w:before="184"/>
              <w:ind w:left="77"/>
              <w:rPr>
                <w:b/>
                <w:sz w:val="22"/>
              </w:rPr>
            </w:pPr>
            <w:r>
              <w:rPr>
                <w:b/>
                <w:spacing w:val="-5"/>
                <w:sz w:val="22"/>
              </w:rPr>
              <w:t>Nº</w:t>
            </w:r>
          </w:p>
        </w:tc>
        <w:tc>
          <w:tcPr>
            <w:tcW w:w="4678" w:type="dxa"/>
            <w:shd w:val="clear" w:color="auto" w:fill="B4C5E7"/>
          </w:tcPr>
          <w:p>
            <w:pPr>
              <w:pStyle w:val="TableParagraph"/>
              <w:spacing w:before="206"/>
              <w:ind w:left="1534"/>
              <w:jc w:val="left"/>
              <w:rPr>
                <w:b/>
                <w:sz w:val="18"/>
              </w:rPr>
            </w:pPr>
            <w:r>
              <w:rPr>
                <w:b/>
                <w:spacing w:val="-2"/>
                <w:sz w:val="18"/>
              </w:rPr>
              <w:t>ITEM/DESCRIÇÃO</w:t>
            </w:r>
          </w:p>
        </w:tc>
        <w:tc>
          <w:tcPr>
            <w:tcW w:w="1560" w:type="dxa"/>
            <w:shd w:val="clear" w:color="auto" w:fill="B4C5E7"/>
          </w:tcPr>
          <w:p>
            <w:pPr>
              <w:pStyle w:val="TableParagraph"/>
              <w:spacing w:before="206"/>
              <w:ind w:left="130"/>
              <w:jc w:val="left"/>
              <w:rPr>
                <w:b/>
                <w:sz w:val="18"/>
              </w:rPr>
            </w:pPr>
            <w:r>
              <w:rPr>
                <w:b/>
                <w:sz w:val="18"/>
              </w:rPr>
              <w:t>UNID.</w:t>
            </w:r>
            <w:r>
              <w:rPr>
                <w:b/>
                <w:spacing w:val="-2"/>
                <w:sz w:val="18"/>
              </w:rPr>
              <w:t> MEDIDA</w:t>
            </w:r>
          </w:p>
        </w:tc>
        <w:tc>
          <w:tcPr>
            <w:tcW w:w="993" w:type="dxa"/>
            <w:shd w:val="clear" w:color="auto" w:fill="B4C5E7"/>
          </w:tcPr>
          <w:p>
            <w:pPr>
              <w:pStyle w:val="TableParagraph"/>
              <w:spacing w:before="103"/>
              <w:ind w:left="97" w:right="78" w:firstLine="50"/>
              <w:jc w:val="left"/>
              <w:rPr>
                <w:b/>
                <w:sz w:val="18"/>
              </w:rPr>
            </w:pPr>
            <w:r>
              <w:rPr>
                <w:b/>
                <w:spacing w:val="-2"/>
                <w:sz w:val="18"/>
              </w:rPr>
              <w:t>QUANT. MÁXIMA</w:t>
            </w:r>
          </w:p>
        </w:tc>
        <w:tc>
          <w:tcPr>
            <w:tcW w:w="1701" w:type="dxa"/>
            <w:shd w:val="clear" w:color="auto" w:fill="B4C5E7"/>
          </w:tcPr>
          <w:p>
            <w:pPr>
              <w:pStyle w:val="TableParagraph"/>
              <w:ind w:left="390" w:right="376" w:firstLine="136"/>
              <w:jc w:val="left"/>
              <w:rPr>
                <w:b/>
                <w:sz w:val="18"/>
              </w:rPr>
            </w:pPr>
            <w:r>
              <w:rPr>
                <w:b/>
                <w:spacing w:val="-2"/>
                <w:sz w:val="18"/>
              </w:rPr>
              <w:t>VALOR UNITÁRIO</w:t>
            </w:r>
          </w:p>
          <w:p>
            <w:pPr>
              <w:pStyle w:val="TableParagraph"/>
              <w:spacing w:line="186" w:lineRule="exact" w:before="1"/>
              <w:ind w:left="513"/>
              <w:jc w:val="left"/>
              <w:rPr>
                <w:b/>
                <w:sz w:val="18"/>
              </w:rPr>
            </w:pPr>
            <w:r>
              <w:rPr>
                <w:b/>
                <w:sz w:val="18"/>
              </w:rPr>
              <w:t>(EM</w:t>
            </w:r>
            <w:r>
              <w:rPr>
                <w:b/>
                <w:spacing w:val="3"/>
                <w:sz w:val="18"/>
              </w:rPr>
              <w:t> </w:t>
            </w:r>
            <w:r>
              <w:rPr>
                <w:b/>
                <w:spacing w:val="-5"/>
                <w:sz w:val="18"/>
              </w:rPr>
              <w:t>R$)</w:t>
            </w:r>
          </w:p>
        </w:tc>
      </w:tr>
      <w:tr>
        <w:trPr>
          <w:trHeight w:val="565" w:hRule="atLeast"/>
        </w:trPr>
        <w:tc>
          <w:tcPr>
            <w:tcW w:w="566" w:type="dxa"/>
            <w:shd w:val="clear" w:color="auto" w:fill="B8CCE3"/>
          </w:tcPr>
          <w:p>
            <w:pPr>
              <w:pStyle w:val="TableParagraph"/>
              <w:spacing w:before="154"/>
              <w:ind w:left="77" w:right="67"/>
              <w:rPr>
                <w:b/>
                <w:sz w:val="22"/>
              </w:rPr>
            </w:pPr>
            <w:r>
              <w:rPr>
                <w:b/>
                <w:spacing w:val="-5"/>
                <w:sz w:val="22"/>
              </w:rPr>
              <w:t>01</w:t>
            </w:r>
          </w:p>
        </w:tc>
        <w:tc>
          <w:tcPr>
            <w:tcW w:w="4678" w:type="dxa"/>
          </w:tcPr>
          <w:p>
            <w:pPr>
              <w:pStyle w:val="TableParagraph"/>
              <w:spacing w:before="149"/>
              <w:ind w:left="69"/>
              <w:jc w:val="left"/>
              <w:rPr>
                <w:sz w:val="22"/>
              </w:rPr>
            </w:pPr>
            <w:r>
              <w:rPr>
                <w:sz w:val="22"/>
              </w:rPr>
              <w:t>Óleo</w:t>
            </w:r>
            <w:r>
              <w:rPr>
                <w:spacing w:val="-4"/>
                <w:sz w:val="22"/>
              </w:rPr>
              <w:t> </w:t>
            </w:r>
            <w:r>
              <w:rPr>
                <w:sz w:val="22"/>
              </w:rPr>
              <w:t>hidráulico</w:t>
            </w:r>
            <w:r>
              <w:rPr>
                <w:spacing w:val="-4"/>
                <w:sz w:val="22"/>
              </w:rPr>
              <w:t> </w:t>
            </w:r>
            <w:r>
              <w:rPr>
                <w:spacing w:val="-5"/>
                <w:sz w:val="22"/>
              </w:rPr>
              <w:t>68</w:t>
            </w:r>
          </w:p>
        </w:tc>
        <w:tc>
          <w:tcPr>
            <w:tcW w:w="1560" w:type="dxa"/>
          </w:tcPr>
          <w:p>
            <w:pPr>
              <w:pStyle w:val="TableParagraph"/>
              <w:spacing w:before="25"/>
              <w:ind w:left="555" w:right="100" w:hanging="437"/>
              <w:jc w:val="left"/>
              <w:rPr>
                <w:sz w:val="22"/>
              </w:rPr>
            </w:pPr>
            <w:r>
              <w:rPr>
                <w:sz w:val="22"/>
              </w:rPr>
              <w:t>Vasilhame</w:t>
            </w:r>
            <w:r>
              <w:rPr>
                <w:spacing w:val="-14"/>
                <w:sz w:val="22"/>
              </w:rPr>
              <w:t> </w:t>
            </w:r>
            <w:r>
              <w:rPr>
                <w:sz w:val="22"/>
              </w:rPr>
              <w:t>200 </w:t>
            </w:r>
            <w:r>
              <w:rPr>
                <w:spacing w:val="-2"/>
                <w:sz w:val="22"/>
              </w:rPr>
              <w:t>litros</w:t>
            </w:r>
          </w:p>
        </w:tc>
        <w:tc>
          <w:tcPr>
            <w:tcW w:w="993" w:type="dxa"/>
          </w:tcPr>
          <w:p>
            <w:pPr>
              <w:pStyle w:val="TableParagraph"/>
              <w:spacing w:before="154"/>
              <w:ind w:left="11" w:right="3"/>
              <w:rPr>
                <w:b/>
                <w:sz w:val="22"/>
              </w:rPr>
            </w:pPr>
            <w:r>
              <w:rPr>
                <w:b/>
                <w:spacing w:val="-5"/>
                <w:sz w:val="22"/>
              </w:rPr>
              <w:t>15</w:t>
            </w:r>
          </w:p>
        </w:tc>
        <w:tc>
          <w:tcPr>
            <w:tcW w:w="1701" w:type="dxa"/>
          </w:tcPr>
          <w:p>
            <w:pPr>
              <w:pStyle w:val="TableParagraph"/>
              <w:jc w:val="left"/>
              <w:rPr>
                <w:sz w:val="22"/>
              </w:rPr>
            </w:pP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02</w:t>
            </w:r>
          </w:p>
        </w:tc>
        <w:tc>
          <w:tcPr>
            <w:tcW w:w="4678" w:type="dxa"/>
          </w:tcPr>
          <w:p>
            <w:pPr>
              <w:pStyle w:val="TableParagraph"/>
              <w:spacing w:before="152"/>
              <w:ind w:left="69"/>
              <w:jc w:val="left"/>
              <w:rPr>
                <w:sz w:val="22"/>
              </w:rPr>
            </w:pPr>
            <w:r>
              <w:rPr>
                <w:sz w:val="22"/>
              </w:rPr>
              <w:t>Óleo</w:t>
            </w:r>
            <w:r>
              <w:rPr>
                <w:spacing w:val="-4"/>
                <w:sz w:val="22"/>
              </w:rPr>
              <w:t> </w:t>
            </w:r>
            <w:r>
              <w:rPr>
                <w:sz w:val="22"/>
              </w:rPr>
              <w:t>hidráulico</w:t>
            </w:r>
            <w:r>
              <w:rPr>
                <w:spacing w:val="-4"/>
                <w:sz w:val="22"/>
              </w:rPr>
              <w:t> </w:t>
            </w:r>
            <w:r>
              <w:rPr>
                <w:spacing w:val="-5"/>
                <w:sz w:val="22"/>
              </w:rPr>
              <w:t>68</w:t>
            </w:r>
          </w:p>
        </w:tc>
        <w:tc>
          <w:tcPr>
            <w:tcW w:w="1560" w:type="dxa"/>
          </w:tcPr>
          <w:p>
            <w:pPr>
              <w:pStyle w:val="TableParagraph"/>
              <w:spacing w:before="25"/>
              <w:ind w:left="555" w:right="155" w:hanging="382"/>
              <w:jc w:val="left"/>
              <w:rPr>
                <w:sz w:val="22"/>
              </w:rPr>
            </w:pPr>
            <w:r>
              <w:rPr>
                <w:sz w:val="22"/>
              </w:rPr>
              <w:t>Vasilhame</w:t>
            </w:r>
            <w:r>
              <w:rPr>
                <w:spacing w:val="-14"/>
                <w:sz w:val="22"/>
              </w:rPr>
              <w:t> </w:t>
            </w:r>
            <w:r>
              <w:rPr>
                <w:sz w:val="22"/>
              </w:rPr>
              <w:t>20 </w:t>
            </w:r>
            <w:r>
              <w:rPr>
                <w:spacing w:val="-2"/>
                <w:sz w:val="22"/>
              </w:rPr>
              <w:t>litros</w:t>
            </w:r>
          </w:p>
        </w:tc>
        <w:tc>
          <w:tcPr>
            <w:tcW w:w="993" w:type="dxa"/>
          </w:tcPr>
          <w:p>
            <w:pPr>
              <w:pStyle w:val="TableParagraph"/>
              <w:spacing w:before="157"/>
              <w:ind w:left="11" w:right="3"/>
              <w:rPr>
                <w:b/>
                <w:sz w:val="22"/>
              </w:rPr>
            </w:pPr>
            <w:r>
              <w:rPr>
                <w:b/>
                <w:spacing w:val="-5"/>
                <w:sz w:val="22"/>
              </w:rPr>
              <w:t>20</w:t>
            </w:r>
          </w:p>
        </w:tc>
        <w:tc>
          <w:tcPr>
            <w:tcW w:w="1701" w:type="dxa"/>
          </w:tcPr>
          <w:p>
            <w:pPr>
              <w:pStyle w:val="TableParagraph"/>
              <w:jc w:val="left"/>
              <w:rPr>
                <w:sz w:val="22"/>
              </w:rPr>
            </w:pPr>
          </w:p>
        </w:tc>
      </w:tr>
      <w:tr>
        <w:trPr>
          <w:trHeight w:val="565" w:hRule="atLeast"/>
        </w:trPr>
        <w:tc>
          <w:tcPr>
            <w:tcW w:w="566" w:type="dxa"/>
            <w:shd w:val="clear" w:color="auto" w:fill="B8CCE3"/>
          </w:tcPr>
          <w:p>
            <w:pPr>
              <w:pStyle w:val="TableParagraph"/>
              <w:spacing w:before="154"/>
              <w:ind w:left="77" w:right="67"/>
              <w:rPr>
                <w:b/>
                <w:sz w:val="22"/>
              </w:rPr>
            </w:pPr>
            <w:r>
              <w:rPr>
                <w:b/>
                <w:spacing w:val="-5"/>
                <w:sz w:val="22"/>
              </w:rPr>
              <w:t>03</w:t>
            </w:r>
          </w:p>
        </w:tc>
        <w:tc>
          <w:tcPr>
            <w:tcW w:w="4678" w:type="dxa"/>
          </w:tcPr>
          <w:p>
            <w:pPr>
              <w:pStyle w:val="TableParagraph"/>
              <w:spacing w:before="149"/>
              <w:ind w:left="69"/>
              <w:jc w:val="left"/>
              <w:rPr>
                <w:sz w:val="22"/>
              </w:rPr>
            </w:pPr>
            <w:r>
              <w:rPr>
                <w:sz w:val="22"/>
              </w:rPr>
              <w:t>Óleo</w:t>
            </w:r>
            <w:r>
              <w:rPr>
                <w:spacing w:val="-4"/>
                <w:sz w:val="22"/>
              </w:rPr>
              <w:t> </w:t>
            </w:r>
            <w:r>
              <w:rPr>
                <w:sz w:val="22"/>
              </w:rPr>
              <w:t>hidráulico</w:t>
            </w:r>
            <w:r>
              <w:rPr>
                <w:spacing w:val="-4"/>
                <w:sz w:val="22"/>
              </w:rPr>
              <w:t> </w:t>
            </w:r>
            <w:r>
              <w:rPr>
                <w:sz w:val="22"/>
              </w:rPr>
              <w:t>Universal</w:t>
            </w:r>
            <w:r>
              <w:rPr>
                <w:spacing w:val="-5"/>
                <w:sz w:val="22"/>
              </w:rPr>
              <w:t> </w:t>
            </w:r>
            <w:r>
              <w:rPr>
                <w:sz w:val="22"/>
              </w:rPr>
              <w:t>SAE</w:t>
            </w:r>
            <w:r>
              <w:rPr>
                <w:spacing w:val="-4"/>
                <w:sz w:val="22"/>
              </w:rPr>
              <w:t> </w:t>
            </w:r>
            <w:r>
              <w:rPr>
                <w:sz w:val="22"/>
              </w:rPr>
              <w:t>10W30</w:t>
            </w:r>
            <w:r>
              <w:rPr>
                <w:spacing w:val="-3"/>
                <w:sz w:val="22"/>
              </w:rPr>
              <w:t> </w:t>
            </w:r>
            <w:r>
              <w:rPr>
                <w:spacing w:val="-5"/>
                <w:sz w:val="22"/>
              </w:rPr>
              <w:t>ATF</w:t>
            </w:r>
          </w:p>
        </w:tc>
        <w:tc>
          <w:tcPr>
            <w:tcW w:w="1560" w:type="dxa"/>
          </w:tcPr>
          <w:p>
            <w:pPr>
              <w:pStyle w:val="TableParagraph"/>
              <w:spacing w:before="22"/>
              <w:ind w:left="418" w:right="155" w:hanging="108"/>
              <w:jc w:val="left"/>
              <w:rPr>
                <w:sz w:val="22"/>
              </w:rPr>
            </w:pPr>
            <w:r>
              <w:rPr>
                <w:spacing w:val="-2"/>
                <w:sz w:val="22"/>
              </w:rPr>
              <w:t>Vasilhame </w:t>
            </w:r>
            <w:r>
              <w:rPr>
                <w:sz w:val="22"/>
              </w:rPr>
              <w:t>20 litros</w:t>
            </w:r>
          </w:p>
        </w:tc>
        <w:tc>
          <w:tcPr>
            <w:tcW w:w="993" w:type="dxa"/>
          </w:tcPr>
          <w:p>
            <w:pPr>
              <w:pStyle w:val="TableParagraph"/>
              <w:spacing w:before="154"/>
              <w:ind w:left="11" w:right="3"/>
              <w:rPr>
                <w:b/>
                <w:sz w:val="22"/>
              </w:rPr>
            </w:pPr>
            <w:r>
              <w:rPr>
                <w:b/>
                <w:spacing w:val="-5"/>
                <w:sz w:val="22"/>
              </w:rPr>
              <w:t>56</w:t>
            </w:r>
          </w:p>
        </w:tc>
        <w:tc>
          <w:tcPr>
            <w:tcW w:w="1701" w:type="dxa"/>
          </w:tcPr>
          <w:p>
            <w:pPr>
              <w:pStyle w:val="TableParagraph"/>
              <w:jc w:val="left"/>
              <w:rPr>
                <w:sz w:val="22"/>
              </w:rPr>
            </w:pPr>
          </w:p>
        </w:tc>
      </w:tr>
      <w:tr>
        <w:trPr>
          <w:trHeight w:val="566" w:hRule="atLeast"/>
        </w:trPr>
        <w:tc>
          <w:tcPr>
            <w:tcW w:w="566" w:type="dxa"/>
            <w:shd w:val="clear" w:color="auto" w:fill="B8CCE3"/>
          </w:tcPr>
          <w:p>
            <w:pPr>
              <w:pStyle w:val="TableParagraph"/>
              <w:spacing w:before="157"/>
              <w:ind w:left="77" w:right="67"/>
              <w:rPr>
                <w:b/>
                <w:sz w:val="22"/>
              </w:rPr>
            </w:pPr>
            <w:r>
              <w:rPr>
                <w:b/>
                <w:spacing w:val="-5"/>
                <w:sz w:val="22"/>
              </w:rPr>
              <w:t>04</w:t>
            </w:r>
          </w:p>
        </w:tc>
        <w:tc>
          <w:tcPr>
            <w:tcW w:w="4678" w:type="dxa"/>
          </w:tcPr>
          <w:p>
            <w:pPr>
              <w:pStyle w:val="TableParagraph"/>
              <w:spacing w:before="152"/>
              <w:ind w:left="69"/>
              <w:jc w:val="left"/>
              <w:rPr>
                <w:sz w:val="22"/>
              </w:rPr>
            </w:pPr>
            <w:r>
              <w:rPr>
                <w:sz w:val="22"/>
              </w:rPr>
              <w:t>Óleo</w:t>
            </w:r>
            <w:r>
              <w:rPr>
                <w:spacing w:val="-6"/>
                <w:sz w:val="22"/>
              </w:rPr>
              <w:t> </w:t>
            </w:r>
            <w:r>
              <w:rPr>
                <w:sz w:val="22"/>
              </w:rPr>
              <w:t>de</w:t>
            </w:r>
            <w:r>
              <w:rPr>
                <w:spacing w:val="-3"/>
                <w:sz w:val="22"/>
              </w:rPr>
              <w:t> </w:t>
            </w:r>
            <w:r>
              <w:rPr>
                <w:sz w:val="22"/>
              </w:rPr>
              <w:t>Freio</w:t>
            </w:r>
            <w:r>
              <w:rPr>
                <w:spacing w:val="-3"/>
                <w:sz w:val="22"/>
              </w:rPr>
              <w:t> </w:t>
            </w:r>
            <w:r>
              <w:rPr>
                <w:sz w:val="22"/>
              </w:rPr>
              <w:t>DOT</w:t>
            </w:r>
            <w:r>
              <w:rPr>
                <w:spacing w:val="-2"/>
                <w:sz w:val="22"/>
              </w:rPr>
              <w:t> </w:t>
            </w:r>
            <w:r>
              <w:rPr>
                <w:spacing w:val="-10"/>
                <w:sz w:val="22"/>
              </w:rPr>
              <w:t>4</w:t>
            </w:r>
          </w:p>
        </w:tc>
        <w:tc>
          <w:tcPr>
            <w:tcW w:w="1560" w:type="dxa"/>
          </w:tcPr>
          <w:p>
            <w:pPr>
              <w:pStyle w:val="TableParagraph"/>
              <w:spacing w:before="25"/>
              <w:ind w:left="499" w:hanging="190"/>
              <w:jc w:val="left"/>
              <w:rPr>
                <w:sz w:val="22"/>
              </w:rPr>
            </w:pPr>
            <w:r>
              <w:rPr>
                <w:spacing w:val="-2"/>
                <w:sz w:val="22"/>
              </w:rPr>
              <w:t>Vasilhame 500ml</w:t>
            </w:r>
          </w:p>
        </w:tc>
        <w:tc>
          <w:tcPr>
            <w:tcW w:w="993" w:type="dxa"/>
          </w:tcPr>
          <w:p>
            <w:pPr>
              <w:pStyle w:val="TableParagraph"/>
              <w:spacing w:before="157"/>
              <w:ind w:left="11" w:right="3"/>
              <w:rPr>
                <w:b/>
                <w:sz w:val="22"/>
              </w:rPr>
            </w:pPr>
            <w:r>
              <w:rPr>
                <w:b/>
                <w:spacing w:val="-5"/>
                <w:sz w:val="22"/>
              </w:rPr>
              <w:t>70</w:t>
            </w:r>
          </w:p>
        </w:tc>
        <w:tc>
          <w:tcPr>
            <w:tcW w:w="1701" w:type="dxa"/>
          </w:tcPr>
          <w:p>
            <w:pPr>
              <w:pStyle w:val="TableParagraph"/>
              <w:jc w:val="left"/>
              <w:rPr>
                <w:sz w:val="22"/>
              </w:rPr>
            </w:pP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05</w:t>
            </w:r>
          </w:p>
        </w:tc>
        <w:tc>
          <w:tcPr>
            <w:tcW w:w="4678" w:type="dxa"/>
          </w:tcPr>
          <w:p>
            <w:pPr>
              <w:pStyle w:val="TableParagraph"/>
              <w:spacing w:before="152"/>
              <w:ind w:left="69"/>
              <w:jc w:val="left"/>
              <w:rPr>
                <w:sz w:val="22"/>
              </w:rPr>
            </w:pPr>
            <w:r>
              <w:rPr>
                <w:sz w:val="22"/>
              </w:rPr>
              <w:t>Óleo</w:t>
            </w:r>
            <w:r>
              <w:rPr>
                <w:spacing w:val="-6"/>
                <w:sz w:val="22"/>
              </w:rPr>
              <w:t> </w:t>
            </w:r>
            <w:r>
              <w:rPr>
                <w:sz w:val="22"/>
              </w:rPr>
              <w:t>de</w:t>
            </w:r>
            <w:r>
              <w:rPr>
                <w:spacing w:val="-3"/>
                <w:sz w:val="22"/>
              </w:rPr>
              <w:t> </w:t>
            </w:r>
            <w:r>
              <w:rPr>
                <w:sz w:val="22"/>
              </w:rPr>
              <w:t>Freio</w:t>
            </w:r>
            <w:r>
              <w:rPr>
                <w:spacing w:val="-3"/>
                <w:sz w:val="22"/>
              </w:rPr>
              <w:t> </w:t>
            </w:r>
            <w:r>
              <w:rPr>
                <w:sz w:val="22"/>
              </w:rPr>
              <w:t>DOT</w:t>
            </w:r>
            <w:r>
              <w:rPr>
                <w:spacing w:val="-2"/>
                <w:sz w:val="22"/>
              </w:rPr>
              <w:t> </w:t>
            </w:r>
            <w:r>
              <w:rPr>
                <w:spacing w:val="-10"/>
                <w:sz w:val="22"/>
              </w:rPr>
              <w:t>5</w:t>
            </w:r>
          </w:p>
        </w:tc>
        <w:tc>
          <w:tcPr>
            <w:tcW w:w="1560" w:type="dxa"/>
          </w:tcPr>
          <w:p>
            <w:pPr>
              <w:pStyle w:val="TableParagraph"/>
              <w:spacing w:before="25"/>
              <w:ind w:left="499" w:hanging="190"/>
              <w:jc w:val="left"/>
              <w:rPr>
                <w:sz w:val="22"/>
              </w:rPr>
            </w:pPr>
            <w:r>
              <w:rPr>
                <w:spacing w:val="-2"/>
                <w:sz w:val="22"/>
              </w:rPr>
              <w:t>Vasilhame 500ml</w:t>
            </w:r>
          </w:p>
        </w:tc>
        <w:tc>
          <w:tcPr>
            <w:tcW w:w="993" w:type="dxa"/>
          </w:tcPr>
          <w:p>
            <w:pPr>
              <w:pStyle w:val="TableParagraph"/>
              <w:spacing w:before="157"/>
              <w:ind w:left="11" w:right="3"/>
              <w:rPr>
                <w:b/>
                <w:sz w:val="22"/>
              </w:rPr>
            </w:pPr>
            <w:r>
              <w:rPr>
                <w:b/>
                <w:spacing w:val="-5"/>
                <w:sz w:val="22"/>
              </w:rPr>
              <w:t>50</w:t>
            </w:r>
          </w:p>
        </w:tc>
        <w:tc>
          <w:tcPr>
            <w:tcW w:w="1701" w:type="dxa"/>
          </w:tcPr>
          <w:p>
            <w:pPr>
              <w:pStyle w:val="TableParagraph"/>
              <w:jc w:val="left"/>
              <w:rPr>
                <w:sz w:val="22"/>
              </w:rPr>
            </w:pPr>
          </w:p>
        </w:tc>
      </w:tr>
      <w:tr>
        <w:trPr>
          <w:trHeight w:val="566" w:hRule="atLeast"/>
        </w:trPr>
        <w:tc>
          <w:tcPr>
            <w:tcW w:w="566" w:type="dxa"/>
            <w:shd w:val="clear" w:color="auto" w:fill="B8CCE3"/>
          </w:tcPr>
          <w:p>
            <w:pPr>
              <w:pStyle w:val="TableParagraph"/>
              <w:spacing w:before="155"/>
              <w:ind w:left="77" w:right="67"/>
              <w:rPr>
                <w:b/>
                <w:sz w:val="22"/>
              </w:rPr>
            </w:pPr>
            <w:r>
              <w:rPr>
                <w:b/>
                <w:spacing w:val="-5"/>
                <w:sz w:val="22"/>
              </w:rPr>
              <w:t>06</w:t>
            </w:r>
          </w:p>
        </w:tc>
        <w:tc>
          <w:tcPr>
            <w:tcW w:w="4678" w:type="dxa"/>
          </w:tcPr>
          <w:p>
            <w:pPr>
              <w:pStyle w:val="TableParagraph"/>
              <w:spacing w:before="150"/>
              <w:ind w:left="69"/>
              <w:jc w:val="left"/>
              <w:rPr>
                <w:sz w:val="22"/>
              </w:rPr>
            </w:pPr>
            <w:r>
              <w:rPr>
                <w:sz w:val="22"/>
              </w:rPr>
              <w:t>Óleo</w:t>
            </w:r>
            <w:r>
              <w:rPr>
                <w:spacing w:val="-6"/>
                <w:sz w:val="22"/>
              </w:rPr>
              <w:t> </w:t>
            </w:r>
            <w:r>
              <w:rPr>
                <w:sz w:val="22"/>
              </w:rPr>
              <w:t>de</w:t>
            </w:r>
            <w:r>
              <w:rPr>
                <w:spacing w:val="-3"/>
                <w:sz w:val="22"/>
              </w:rPr>
              <w:t> </w:t>
            </w:r>
            <w:r>
              <w:rPr>
                <w:sz w:val="22"/>
              </w:rPr>
              <w:t>Freio</w:t>
            </w:r>
            <w:r>
              <w:rPr>
                <w:spacing w:val="-3"/>
                <w:sz w:val="22"/>
              </w:rPr>
              <w:t> </w:t>
            </w:r>
            <w:r>
              <w:rPr>
                <w:sz w:val="22"/>
              </w:rPr>
              <w:t>DOT</w:t>
            </w:r>
            <w:r>
              <w:rPr>
                <w:spacing w:val="-2"/>
                <w:sz w:val="22"/>
              </w:rPr>
              <w:t> </w:t>
            </w:r>
            <w:r>
              <w:rPr>
                <w:spacing w:val="-10"/>
                <w:sz w:val="22"/>
              </w:rPr>
              <w:t>5</w:t>
            </w:r>
          </w:p>
        </w:tc>
        <w:tc>
          <w:tcPr>
            <w:tcW w:w="1560" w:type="dxa"/>
          </w:tcPr>
          <w:p>
            <w:pPr>
              <w:pStyle w:val="TableParagraph"/>
              <w:spacing w:before="25"/>
              <w:ind w:left="555" w:right="210" w:hanging="327"/>
              <w:jc w:val="left"/>
              <w:rPr>
                <w:sz w:val="22"/>
              </w:rPr>
            </w:pPr>
            <w:r>
              <w:rPr>
                <w:sz w:val="22"/>
              </w:rPr>
              <w:t>Vasilhame</w:t>
            </w:r>
            <w:r>
              <w:rPr>
                <w:spacing w:val="-14"/>
                <w:sz w:val="22"/>
              </w:rPr>
              <w:t> </w:t>
            </w:r>
            <w:r>
              <w:rPr>
                <w:sz w:val="22"/>
              </w:rPr>
              <w:t>2 </w:t>
            </w:r>
            <w:r>
              <w:rPr>
                <w:spacing w:val="-2"/>
                <w:sz w:val="22"/>
              </w:rPr>
              <w:t>litros</w:t>
            </w:r>
          </w:p>
        </w:tc>
        <w:tc>
          <w:tcPr>
            <w:tcW w:w="993" w:type="dxa"/>
          </w:tcPr>
          <w:p>
            <w:pPr>
              <w:pStyle w:val="TableParagraph"/>
              <w:spacing w:before="155"/>
              <w:ind w:left="11" w:right="3"/>
              <w:rPr>
                <w:b/>
                <w:sz w:val="22"/>
              </w:rPr>
            </w:pPr>
            <w:r>
              <w:rPr>
                <w:b/>
                <w:spacing w:val="-5"/>
                <w:sz w:val="22"/>
              </w:rPr>
              <w:t>60</w:t>
            </w:r>
          </w:p>
        </w:tc>
        <w:tc>
          <w:tcPr>
            <w:tcW w:w="1701" w:type="dxa"/>
          </w:tcPr>
          <w:p>
            <w:pPr>
              <w:pStyle w:val="TableParagraph"/>
              <w:jc w:val="left"/>
              <w:rPr>
                <w:sz w:val="22"/>
              </w:rPr>
            </w:pP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07</w:t>
            </w:r>
          </w:p>
        </w:tc>
        <w:tc>
          <w:tcPr>
            <w:tcW w:w="4678" w:type="dxa"/>
          </w:tcPr>
          <w:p>
            <w:pPr>
              <w:pStyle w:val="TableParagraph"/>
              <w:spacing w:before="152"/>
              <w:ind w:left="69"/>
              <w:jc w:val="left"/>
              <w:rPr>
                <w:sz w:val="22"/>
              </w:rPr>
            </w:pPr>
            <w:r>
              <w:rPr>
                <w:sz w:val="22"/>
              </w:rPr>
              <w:t>Óleo</w:t>
            </w:r>
            <w:r>
              <w:rPr>
                <w:spacing w:val="-3"/>
                <w:sz w:val="22"/>
              </w:rPr>
              <w:t> </w:t>
            </w:r>
            <w:r>
              <w:rPr>
                <w:sz w:val="22"/>
              </w:rPr>
              <w:t>hidráulico</w:t>
            </w:r>
            <w:r>
              <w:rPr>
                <w:spacing w:val="-3"/>
                <w:sz w:val="22"/>
              </w:rPr>
              <w:t> </w:t>
            </w:r>
            <w:r>
              <w:rPr>
                <w:sz w:val="22"/>
              </w:rPr>
              <w:t>para</w:t>
            </w:r>
            <w:r>
              <w:rPr>
                <w:spacing w:val="-3"/>
                <w:sz w:val="22"/>
              </w:rPr>
              <w:t> </w:t>
            </w:r>
            <w:r>
              <w:rPr>
                <w:sz w:val="22"/>
              </w:rPr>
              <w:t>torque</w:t>
            </w:r>
            <w:r>
              <w:rPr>
                <w:spacing w:val="-4"/>
                <w:sz w:val="22"/>
              </w:rPr>
              <w:t> </w:t>
            </w:r>
            <w:r>
              <w:rPr>
                <w:sz w:val="22"/>
              </w:rPr>
              <w:t>10W30</w:t>
            </w:r>
            <w:r>
              <w:rPr>
                <w:spacing w:val="-3"/>
                <w:sz w:val="22"/>
              </w:rPr>
              <w:t> </w:t>
            </w:r>
            <w:r>
              <w:rPr>
                <w:sz w:val="22"/>
              </w:rPr>
              <w:t>API</w:t>
            </w:r>
            <w:r>
              <w:rPr>
                <w:spacing w:val="-6"/>
                <w:sz w:val="22"/>
              </w:rPr>
              <w:t> </w:t>
            </w:r>
            <w:r>
              <w:rPr>
                <w:spacing w:val="-5"/>
                <w:sz w:val="22"/>
              </w:rPr>
              <w:t>GL4</w:t>
            </w:r>
          </w:p>
        </w:tc>
        <w:tc>
          <w:tcPr>
            <w:tcW w:w="1560" w:type="dxa"/>
          </w:tcPr>
          <w:p>
            <w:pPr>
              <w:pStyle w:val="TableParagraph"/>
              <w:spacing w:before="25"/>
              <w:ind w:left="555" w:right="155" w:hanging="382"/>
              <w:jc w:val="left"/>
              <w:rPr>
                <w:sz w:val="22"/>
              </w:rPr>
            </w:pPr>
            <w:r>
              <w:rPr>
                <w:sz w:val="22"/>
              </w:rPr>
              <w:t>Vasilhame</w:t>
            </w:r>
            <w:r>
              <w:rPr>
                <w:spacing w:val="-14"/>
                <w:sz w:val="22"/>
              </w:rPr>
              <w:t> </w:t>
            </w:r>
            <w:r>
              <w:rPr>
                <w:sz w:val="22"/>
              </w:rPr>
              <w:t>20 </w:t>
            </w:r>
            <w:r>
              <w:rPr>
                <w:spacing w:val="-2"/>
                <w:sz w:val="22"/>
              </w:rPr>
              <w:t>litros</w:t>
            </w:r>
          </w:p>
        </w:tc>
        <w:tc>
          <w:tcPr>
            <w:tcW w:w="993" w:type="dxa"/>
          </w:tcPr>
          <w:p>
            <w:pPr>
              <w:pStyle w:val="TableParagraph"/>
              <w:spacing w:before="157"/>
              <w:ind w:left="11" w:right="3"/>
              <w:rPr>
                <w:b/>
                <w:sz w:val="22"/>
              </w:rPr>
            </w:pPr>
            <w:r>
              <w:rPr>
                <w:b/>
                <w:spacing w:val="-5"/>
                <w:sz w:val="22"/>
              </w:rPr>
              <w:t>10</w:t>
            </w:r>
          </w:p>
        </w:tc>
        <w:tc>
          <w:tcPr>
            <w:tcW w:w="1701" w:type="dxa"/>
          </w:tcPr>
          <w:p>
            <w:pPr>
              <w:pStyle w:val="TableParagraph"/>
              <w:jc w:val="left"/>
              <w:rPr>
                <w:sz w:val="22"/>
              </w:rPr>
            </w:pPr>
          </w:p>
        </w:tc>
      </w:tr>
    </w:tbl>
    <w:p>
      <w:pPr>
        <w:spacing w:after="0"/>
        <w:jc w:val="left"/>
        <w:rPr>
          <w:sz w:val="22"/>
        </w:rPr>
        <w:sectPr>
          <w:pgSz w:w="11930" w:h="16850"/>
          <w:pgMar w:header="451" w:footer="654" w:top="1840" w:bottom="900" w:left="1420" w:right="480"/>
        </w:sectPr>
      </w:pPr>
    </w:p>
    <w:p>
      <w:pPr>
        <w:spacing w:line="240" w:lineRule="auto" w:before="7" w:after="0"/>
        <w:rPr>
          <w:b/>
          <w:sz w:val="7"/>
        </w:r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4678"/>
        <w:gridCol w:w="1560"/>
        <w:gridCol w:w="993"/>
        <w:gridCol w:w="1701"/>
      </w:tblGrid>
      <w:tr>
        <w:trPr>
          <w:trHeight w:val="568" w:hRule="atLeast"/>
        </w:trPr>
        <w:tc>
          <w:tcPr>
            <w:tcW w:w="566" w:type="dxa"/>
            <w:shd w:val="clear" w:color="auto" w:fill="B8CCE3"/>
          </w:tcPr>
          <w:p>
            <w:pPr>
              <w:pStyle w:val="TableParagraph"/>
              <w:spacing w:before="157"/>
              <w:ind w:left="77" w:right="67"/>
              <w:rPr>
                <w:b/>
                <w:sz w:val="22"/>
              </w:rPr>
            </w:pPr>
            <w:r>
              <w:rPr>
                <w:b/>
                <w:spacing w:val="-5"/>
                <w:sz w:val="22"/>
              </w:rPr>
              <w:t>08</w:t>
            </w:r>
          </w:p>
        </w:tc>
        <w:tc>
          <w:tcPr>
            <w:tcW w:w="4678" w:type="dxa"/>
          </w:tcPr>
          <w:p>
            <w:pPr>
              <w:pStyle w:val="TableParagraph"/>
              <w:spacing w:before="25"/>
              <w:ind w:left="69" w:right="489"/>
              <w:jc w:val="left"/>
              <w:rPr>
                <w:sz w:val="22"/>
              </w:rPr>
            </w:pPr>
            <w:r>
              <w:rPr>
                <w:sz w:val="22"/>
              </w:rPr>
              <w:t>Óleo</w:t>
            </w:r>
            <w:r>
              <w:rPr>
                <w:spacing w:val="-6"/>
                <w:sz w:val="22"/>
              </w:rPr>
              <w:t> </w:t>
            </w:r>
            <w:r>
              <w:rPr>
                <w:sz w:val="22"/>
              </w:rPr>
              <w:t>SAE</w:t>
            </w:r>
            <w:r>
              <w:rPr>
                <w:spacing w:val="-6"/>
                <w:sz w:val="22"/>
              </w:rPr>
              <w:t> </w:t>
            </w:r>
            <w:r>
              <w:rPr>
                <w:sz w:val="22"/>
              </w:rPr>
              <w:t>15W40</w:t>
            </w:r>
            <w:r>
              <w:rPr>
                <w:spacing w:val="-6"/>
                <w:sz w:val="22"/>
              </w:rPr>
              <w:t> </w:t>
            </w:r>
            <w:r>
              <w:rPr>
                <w:sz w:val="22"/>
              </w:rPr>
              <w:t>p/motores</w:t>
            </w:r>
            <w:r>
              <w:rPr>
                <w:spacing w:val="-6"/>
                <w:sz w:val="22"/>
              </w:rPr>
              <w:t> </w:t>
            </w:r>
            <w:r>
              <w:rPr>
                <w:sz w:val="22"/>
              </w:rPr>
              <w:t>diesel</w:t>
            </w:r>
            <w:r>
              <w:rPr>
                <w:spacing w:val="-8"/>
                <w:sz w:val="22"/>
              </w:rPr>
              <w:t> </w:t>
            </w:r>
            <w:r>
              <w:rPr>
                <w:sz w:val="22"/>
              </w:rPr>
              <w:t>Turbo</w:t>
            </w:r>
            <w:r>
              <w:rPr>
                <w:spacing w:val="-6"/>
                <w:sz w:val="22"/>
              </w:rPr>
              <w:t> </w:t>
            </w:r>
            <w:r>
              <w:rPr>
                <w:sz w:val="22"/>
              </w:rPr>
              <w:t>API </w:t>
            </w:r>
            <w:r>
              <w:rPr>
                <w:spacing w:val="-4"/>
                <w:sz w:val="22"/>
              </w:rPr>
              <w:t>CH-4</w:t>
            </w:r>
          </w:p>
        </w:tc>
        <w:tc>
          <w:tcPr>
            <w:tcW w:w="1560" w:type="dxa"/>
          </w:tcPr>
          <w:p>
            <w:pPr>
              <w:pStyle w:val="TableParagraph"/>
              <w:spacing w:before="25"/>
              <w:ind w:left="555" w:right="100" w:hanging="437"/>
              <w:jc w:val="left"/>
              <w:rPr>
                <w:sz w:val="22"/>
              </w:rPr>
            </w:pPr>
            <w:r>
              <w:rPr>
                <w:sz w:val="22"/>
              </w:rPr>
              <w:t>Vasilhame</w:t>
            </w:r>
            <w:r>
              <w:rPr>
                <w:spacing w:val="-14"/>
                <w:sz w:val="22"/>
              </w:rPr>
              <w:t> </w:t>
            </w:r>
            <w:r>
              <w:rPr>
                <w:sz w:val="22"/>
              </w:rPr>
              <w:t>200 </w:t>
            </w:r>
            <w:r>
              <w:rPr>
                <w:spacing w:val="-2"/>
                <w:sz w:val="22"/>
              </w:rPr>
              <w:t>litros</w:t>
            </w:r>
          </w:p>
        </w:tc>
        <w:tc>
          <w:tcPr>
            <w:tcW w:w="993" w:type="dxa"/>
          </w:tcPr>
          <w:p>
            <w:pPr>
              <w:pStyle w:val="TableParagraph"/>
              <w:spacing w:before="157"/>
              <w:ind w:left="11" w:right="3"/>
              <w:rPr>
                <w:b/>
                <w:sz w:val="22"/>
              </w:rPr>
            </w:pPr>
            <w:r>
              <w:rPr>
                <w:b/>
                <w:spacing w:val="-5"/>
                <w:sz w:val="22"/>
              </w:rPr>
              <w:t>12</w:t>
            </w:r>
          </w:p>
        </w:tc>
        <w:tc>
          <w:tcPr>
            <w:tcW w:w="1701" w:type="dxa"/>
          </w:tcPr>
          <w:p>
            <w:pPr>
              <w:pStyle w:val="TableParagraph"/>
              <w:jc w:val="left"/>
              <w:rPr>
                <w:sz w:val="20"/>
              </w:rPr>
            </w:pPr>
          </w:p>
        </w:tc>
      </w:tr>
      <w:tr>
        <w:trPr>
          <w:trHeight w:val="565" w:hRule="atLeast"/>
        </w:trPr>
        <w:tc>
          <w:tcPr>
            <w:tcW w:w="566" w:type="dxa"/>
            <w:shd w:val="clear" w:color="auto" w:fill="B8CCE3"/>
          </w:tcPr>
          <w:p>
            <w:pPr>
              <w:pStyle w:val="TableParagraph"/>
              <w:spacing w:before="154"/>
              <w:ind w:left="77" w:right="67"/>
              <w:rPr>
                <w:b/>
                <w:sz w:val="22"/>
              </w:rPr>
            </w:pPr>
            <w:r>
              <w:rPr>
                <w:b/>
                <w:spacing w:val="-5"/>
                <w:sz w:val="22"/>
              </w:rPr>
              <w:t>09</w:t>
            </w:r>
          </w:p>
        </w:tc>
        <w:tc>
          <w:tcPr>
            <w:tcW w:w="4678" w:type="dxa"/>
          </w:tcPr>
          <w:p>
            <w:pPr>
              <w:pStyle w:val="TableParagraph"/>
              <w:spacing w:before="25"/>
              <w:ind w:left="69" w:right="489"/>
              <w:jc w:val="left"/>
              <w:rPr>
                <w:sz w:val="22"/>
              </w:rPr>
            </w:pPr>
            <w:r>
              <w:rPr>
                <w:sz w:val="22"/>
              </w:rPr>
              <w:t>Óleo</w:t>
            </w:r>
            <w:r>
              <w:rPr>
                <w:spacing w:val="-6"/>
                <w:sz w:val="22"/>
              </w:rPr>
              <w:t> </w:t>
            </w:r>
            <w:r>
              <w:rPr>
                <w:sz w:val="22"/>
              </w:rPr>
              <w:t>SAE</w:t>
            </w:r>
            <w:r>
              <w:rPr>
                <w:spacing w:val="-6"/>
                <w:sz w:val="22"/>
              </w:rPr>
              <w:t> </w:t>
            </w:r>
            <w:r>
              <w:rPr>
                <w:sz w:val="22"/>
              </w:rPr>
              <w:t>15W40</w:t>
            </w:r>
            <w:r>
              <w:rPr>
                <w:spacing w:val="-6"/>
                <w:sz w:val="22"/>
              </w:rPr>
              <w:t> </w:t>
            </w:r>
            <w:r>
              <w:rPr>
                <w:sz w:val="22"/>
              </w:rPr>
              <w:t>p/motores</w:t>
            </w:r>
            <w:r>
              <w:rPr>
                <w:spacing w:val="-6"/>
                <w:sz w:val="22"/>
              </w:rPr>
              <w:t> </w:t>
            </w:r>
            <w:r>
              <w:rPr>
                <w:sz w:val="22"/>
              </w:rPr>
              <w:t>diesel</w:t>
            </w:r>
            <w:r>
              <w:rPr>
                <w:spacing w:val="-8"/>
                <w:sz w:val="22"/>
              </w:rPr>
              <w:t> </w:t>
            </w:r>
            <w:r>
              <w:rPr>
                <w:sz w:val="22"/>
              </w:rPr>
              <w:t>Turbo</w:t>
            </w:r>
            <w:r>
              <w:rPr>
                <w:spacing w:val="-6"/>
                <w:sz w:val="22"/>
              </w:rPr>
              <w:t> </w:t>
            </w:r>
            <w:r>
              <w:rPr>
                <w:sz w:val="22"/>
              </w:rPr>
              <w:t>API </w:t>
            </w:r>
            <w:r>
              <w:rPr>
                <w:spacing w:val="-4"/>
                <w:sz w:val="22"/>
              </w:rPr>
              <w:t>CH-4</w:t>
            </w:r>
          </w:p>
        </w:tc>
        <w:tc>
          <w:tcPr>
            <w:tcW w:w="1560" w:type="dxa"/>
          </w:tcPr>
          <w:p>
            <w:pPr>
              <w:pStyle w:val="TableParagraph"/>
              <w:spacing w:before="25"/>
              <w:ind w:left="519" w:right="155" w:hanging="346"/>
              <w:jc w:val="left"/>
              <w:rPr>
                <w:sz w:val="22"/>
              </w:rPr>
            </w:pPr>
            <w:r>
              <w:rPr>
                <w:sz w:val="22"/>
              </w:rPr>
              <w:t>Vasilhame</w:t>
            </w:r>
            <w:r>
              <w:rPr>
                <w:spacing w:val="-14"/>
                <w:sz w:val="22"/>
              </w:rPr>
              <w:t> </w:t>
            </w:r>
            <w:r>
              <w:rPr>
                <w:sz w:val="22"/>
              </w:rPr>
              <w:t>20 </w:t>
            </w:r>
            <w:r>
              <w:rPr>
                <w:spacing w:val="-2"/>
                <w:sz w:val="22"/>
              </w:rPr>
              <w:t>Litros</w:t>
            </w:r>
          </w:p>
        </w:tc>
        <w:tc>
          <w:tcPr>
            <w:tcW w:w="993" w:type="dxa"/>
          </w:tcPr>
          <w:p>
            <w:pPr>
              <w:pStyle w:val="TableParagraph"/>
              <w:spacing w:before="154"/>
              <w:ind w:left="11" w:right="3"/>
              <w:rPr>
                <w:b/>
                <w:sz w:val="22"/>
              </w:rPr>
            </w:pPr>
            <w:r>
              <w:rPr>
                <w:b/>
                <w:spacing w:val="-5"/>
                <w:sz w:val="22"/>
              </w:rPr>
              <w:t>30</w:t>
            </w:r>
          </w:p>
        </w:tc>
        <w:tc>
          <w:tcPr>
            <w:tcW w:w="1701" w:type="dxa"/>
          </w:tcPr>
          <w:p>
            <w:pPr>
              <w:pStyle w:val="TableParagraph"/>
              <w:jc w:val="left"/>
              <w:rPr>
                <w:sz w:val="20"/>
              </w:rPr>
            </w:pPr>
          </w:p>
        </w:tc>
      </w:tr>
      <w:tr>
        <w:trPr>
          <w:trHeight w:val="760" w:hRule="atLeast"/>
        </w:trPr>
        <w:tc>
          <w:tcPr>
            <w:tcW w:w="566" w:type="dxa"/>
            <w:shd w:val="clear" w:color="auto" w:fill="B8CCE3"/>
          </w:tcPr>
          <w:p>
            <w:pPr>
              <w:pStyle w:val="TableParagraph"/>
              <w:spacing w:before="253"/>
              <w:ind w:left="77" w:right="67"/>
              <w:rPr>
                <w:b/>
                <w:sz w:val="22"/>
              </w:rPr>
            </w:pPr>
            <w:r>
              <w:rPr>
                <w:b/>
                <w:spacing w:val="-5"/>
                <w:sz w:val="22"/>
              </w:rPr>
              <w:t>10</w:t>
            </w:r>
          </w:p>
        </w:tc>
        <w:tc>
          <w:tcPr>
            <w:tcW w:w="4678" w:type="dxa"/>
          </w:tcPr>
          <w:p>
            <w:pPr>
              <w:pStyle w:val="TableParagraph"/>
              <w:spacing w:line="247" w:lineRule="exact"/>
              <w:ind w:left="69"/>
              <w:jc w:val="left"/>
              <w:rPr>
                <w:sz w:val="22"/>
              </w:rPr>
            </w:pPr>
            <w:r>
              <w:rPr>
                <w:sz w:val="22"/>
              </w:rPr>
              <w:t>Óleo</w:t>
            </w:r>
            <w:r>
              <w:rPr>
                <w:spacing w:val="-6"/>
                <w:sz w:val="22"/>
              </w:rPr>
              <w:t> </w:t>
            </w:r>
            <w:r>
              <w:rPr>
                <w:sz w:val="22"/>
              </w:rPr>
              <w:t>motor</w:t>
            </w:r>
            <w:r>
              <w:rPr>
                <w:spacing w:val="-3"/>
                <w:sz w:val="22"/>
              </w:rPr>
              <w:t> </w:t>
            </w:r>
            <w:r>
              <w:rPr>
                <w:sz w:val="22"/>
              </w:rPr>
              <w:t>multiviscoso,</w:t>
            </w:r>
            <w:r>
              <w:rPr>
                <w:spacing w:val="-6"/>
                <w:sz w:val="22"/>
              </w:rPr>
              <w:t> </w:t>
            </w:r>
            <w:r>
              <w:rPr>
                <w:sz w:val="22"/>
              </w:rPr>
              <w:t>SAE</w:t>
            </w:r>
            <w:r>
              <w:rPr>
                <w:spacing w:val="-4"/>
                <w:sz w:val="22"/>
              </w:rPr>
              <w:t> </w:t>
            </w:r>
            <w:r>
              <w:rPr>
                <w:sz w:val="22"/>
              </w:rPr>
              <w:t>15W40</w:t>
            </w:r>
            <w:r>
              <w:rPr>
                <w:spacing w:val="-6"/>
                <w:sz w:val="22"/>
              </w:rPr>
              <w:t> </w:t>
            </w:r>
            <w:r>
              <w:rPr>
                <w:sz w:val="22"/>
              </w:rPr>
              <w:t>/</w:t>
            </w:r>
            <w:r>
              <w:rPr>
                <w:spacing w:val="-2"/>
                <w:sz w:val="22"/>
              </w:rPr>
              <w:t> Classe</w:t>
            </w:r>
          </w:p>
          <w:p>
            <w:pPr>
              <w:pStyle w:val="TableParagraph"/>
              <w:spacing w:line="252" w:lineRule="exact" w:before="1"/>
              <w:ind w:left="69"/>
              <w:jc w:val="left"/>
              <w:rPr>
                <w:sz w:val="22"/>
              </w:rPr>
            </w:pPr>
            <w:r>
              <w:rPr>
                <w:sz w:val="22"/>
              </w:rPr>
              <w:t>228.3</w:t>
            </w:r>
            <w:r>
              <w:rPr>
                <w:spacing w:val="-4"/>
                <w:sz w:val="22"/>
              </w:rPr>
              <w:t> </w:t>
            </w:r>
            <w:r>
              <w:rPr>
                <w:sz w:val="22"/>
              </w:rPr>
              <w:t>API</w:t>
            </w:r>
            <w:r>
              <w:rPr>
                <w:spacing w:val="-5"/>
                <w:sz w:val="22"/>
              </w:rPr>
              <w:t> </w:t>
            </w:r>
            <w:r>
              <w:rPr>
                <w:sz w:val="22"/>
              </w:rPr>
              <w:t>CI-4</w:t>
            </w:r>
            <w:r>
              <w:rPr>
                <w:spacing w:val="-1"/>
                <w:sz w:val="22"/>
              </w:rPr>
              <w:t> </w:t>
            </w:r>
            <w:r>
              <w:rPr>
                <w:spacing w:val="-4"/>
                <w:sz w:val="22"/>
              </w:rPr>
              <w:t>Plus</w:t>
            </w:r>
          </w:p>
          <w:p>
            <w:pPr>
              <w:pStyle w:val="TableParagraph"/>
              <w:spacing w:line="240" w:lineRule="exact"/>
              <w:ind w:left="69"/>
              <w:jc w:val="left"/>
              <w:rPr>
                <w:sz w:val="22"/>
              </w:rPr>
            </w:pPr>
            <w:r>
              <w:rPr>
                <w:sz w:val="22"/>
              </w:rPr>
              <w:t>Especificação</w:t>
            </w:r>
            <w:r>
              <w:rPr>
                <w:spacing w:val="-5"/>
                <w:sz w:val="22"/>
              </w:rPr>
              <w:t> </w:t>
            </w:r>
            <w:r>
              <w:rPr>
                <w:sz w:val="22"/>
              </w:rPr>
              <w:t>conforme</w:t>
            </w:r>
            <w:r>
              <w:rPr>
                <w:spacing w:val="-6"/>
                <w:sz w:val="22"/>
              </w:rPr>
              <w:t> </w:t>
            </w:r>
            <w:r>
              <w:rPr>
                <w:sz w:val="22"/>
              </w:rPr>
              <w:t>DBL</w:t>
            </w:r>
            <w:r>
              <w:rPr>
                <w:spacing w:val="-5"/>
                <w:sz w:val="22"/>
              </w:rPr>
              <w:t> </w:t>
            </w:r>
            <w:r>
              <w:rPr>
                <w:spacing w:val="-2"/>
                <w:sz w:val="22"/>
              </w:rPr>
              <w:t>6610.30</w:t>
            </w:r>
          </w:p>
        </w:tc>
        <w:tc>
          <w:tcPr>
            <w:tcW w:w="1560" w:type="dxa"/>
          </w:tcPr>
          <w:p>
            <w:pPr>
              <w:pStyle w:val="TableParagraph"/>
              <w:spacing w:before="121"/>
              <w:ind w:left="519" w:right="100" w:hanging="401"/>
              <w:jc w:val="left"/>
              <w:rPr>
                <w:sz w:val="22"/>
              </w:rPr>
            </w:pPr>
            <w:r>
              <w:rPr>
                <w:sz w:val="22"/>
              </w:rPr>
              <w:t>Embalagem</w:t>
            </w:r>
            <w:r>
              <w:rPr>
                <w:spacing w:val="-14"/>
                <w:sz w:val="22"/>
              </w:rPr>
              <w:t> </w:t>
            </w:r>
            <w:r>
              <w:rPr>
                <w:sz w:val="22"/>
              </w:rPr>
              <w:t>20 </w:t>
            </w:r>
            <w:r>
              <w:rPr>
                <w:spacing w:val="-2"/>
                <w:sz w:val="22"/>
              </w:rPr>
              <w:t>Litros</w:t>
            </w:r>
          </w:p>
        </w:tc>
        <w:tc>
          <w:tcPr>
            <w:tcW w:w="993" w:type="dxa"/>
          </w:tcPr>
          <w:p>
            <w:pPr>
              <w:pStyle w:val="TableParagraph"/>
              <w:spacing w:before="253"/>
              <w:ind w:left="11" w:right="3"/>
              <w:rPr>
                <w:b/>
                <w:sz w:val="22"/>
              </w:rPr>
            </w:pPr>
            <w:r>
              <w:rPr>
                <w:b/>
                <w:spacing w:val="-5"/>
                <w:sz w:val="22"/>
              </w:rPr>
              <w:t>02</w:t>
            </w:r>
          </w:p>
        </w:tc>
        <w:tc>
          <w:tcPr>
            <w:tcW w:w="1701" w:type="dxa"/>
          </w:tcPr>
          <w:p>
            <w:pPr>
              <w:pStyle w:val="TableParagraph"/>
              <w:jc w:val="left"/>
              <w:rPr>
                <w:sz w:val="20"/>
              </w:rPr>
            </w:pPr>
          </w:p>
        </w:tc>
      </w:tr>
      <w:tr>
        <w:trPr>
          <w:trHeight w:val="566" w:hRule="atLeast"/>
        </w:trPr>
        <w:tc>
          <w:tcPr>
            <w:tcW w:w="566" w:type="dxa"/>
            <w:shd w:val="clear" w:color="auto" w:fill="B8CCE3"/>
          </w:tcPr>
          <w:p>
            <w:pPr>
              <w:pStyle w:val="TableParagraph"/>
              <w:spacing w:before="154"/>
              <w:ind w:left="77" w:right="67"/>
              <w:rPr>
                <w:b/>
                <w:sz w:val="22"/>
              </w:rPr>
            </w:pPr>
            <w:r>
              <w:rPr>
                <w:b/>
                <w:spacing w:val="-5"/>
                <w:sz w:val="22"/>
              </w:rPr>
              <w:t>11</w:t>
            </w:r>
          </w:p>
        </w:tc>
        <w:tc>
          <w:tcPr>
            <w:tcW w:w="4678" w:type="dxa"/>
          </w:tcPr>
          <w:p>
            <w:pPr>
              <w:pStyle w:val="TableParagraph"/>
              <w:spacing w:before="149"/>
              <w:ind w:left="69"/>
              <w:jc w:val="left"/>
              <w:rPr>
                <w:sz w:val="22"/>
              </w:rPr>
            </w:pPr>
            <w:r>
              <w:rPr>
                <w:sz w:val="22"/>
              </w:rPr>
              <w:t>Óleo</w:t>
            </w:r>
            <w:r>
              <w:rPr>
                <w:spacing w:val="-4"/>
                <w:sz w:val="22"/>
              </w:rPr>
              <w:t> </w:t>
            </w:r>
            <w:r>
              <w:rPr>
                <w:sz w:val="22"/>
              </w:rPr>
              <w:t>Motor</w:t>
            </w:r>
            <w:r>
              <w:rPr>
                <w:spacing w:val="-4"/>
                <w:sz w:val="22"/>
              </w:rPr>
              <w:t> </w:t>
            </w:r>
            <w:r>
              <w:rPr>
                <w:sz w:val="22"/>
              </w:rPr>
              <w:t>15W40</w:t>
            </w:r>
            <w:r>
              <w:rPr>
                <w:spacing w:val="-4"/>
                <w:sz w:val="22"/>
              </w:rPr>
              <w:t> </w:t>
            </w:r>
            <w:r>
              <w:rPr>
                <w:sz w:val="22"/>
              </w:rPr>
              <w:t>extra</w:t>
            </w:r>
            <w:r>
              <w:rPr>
                <w:spacing w:val="-3"/>
                <w:sz w:val="22"/>
              </w:rPr>
              <w:t> </w:t>
            </w:r>
            <w:r>
              <w:rPr>
                <w:spacing w:val="-2"/>
                <w:sz w:val="22"/>
              </w:rPr>
              <w:t>turbo</w:t>
            </w:r>
          </w:p>
        </w:tc>
        <w:tc>
          <w:tcPr>
            <w:tcW w:w="1560" w:type="dxa"/>
          </w:tcPr>
          <w:p>
            <w:pPr>
              <w:pStyle w:val="TableParagraph"/>
              <w:spacing w:before="25"/>
              <w:ind w:left="598" w:right="210" w:hanging="370"/>
              <w:jc w:val="left"/>
              <w:rPr>
                <w:sz w:val="22"/>
              </w:rPr>
            </w:pPr>
            <w:r>
              <w:rPr>
                <w:sz w:val="22"/>
              </w:rPr>
              <w:t>Vasilhame</w:t>
            </w:r>
            <w:r>
              <w:rPr>
                <w:spacing w:val="-14"/>
                <w:sz w:val="22"/>
              </w:rPr>
              <w:t> </w:t>
            </w:r>
            <w:r>
              <w:rPr>
                <w:sz w:val="22"/>
              </w:rPr>
              <w:t>1 </w:t>
            </w:r>
            <w:r>
              <w:rPr>
                <w:spacing w:val="-2"/>
                <w:sz w:val="22"/>
              </w:rPr>
              <w:t>litro</w:t>
            </w:r>
          </w:p>
        </w:tc>
        <w:tc>
          <w:tcPr>
            <w:tcW w:w="993" w:type="dxa"/>
          </w:tcPr>
          <w:p>
            <w:pPr>
              <w:pStyle w:val="TableParagraph"/>
              <w:spacing w:before="154"/>
              <w:ind w:left="11" w:right="3"/>
              <w:rPr>
                <w:b/>
                <w:sz w:val="22"/>
              </w:rPr>
            </w:pPr>
            <w:r>
              <w:rPr>
                <w:b/>
                <w:spacing w:val="-5"/>
                <w:sz w:val="22"/>
              </w:rPr>
              <w:t>10</w:t>
            </w:r>
          </w:p>
        </w:tc>
        <w:tc>
          <w:tcPr>
            <w:tcW w:w="1701" w:type="dxa"/>
          </w:tcPr>
          <w:p>
            <w:pPr>
              <w:pStyle w:val="TableParagraph"/>
              <w:jc w:val="left"/>
              <w:rPr>
                <w:sz w:val="20"/>
              </w:rPr>
            </w:pPr>
          </w:p>
        </w:tc>
      </w:tr>
      <w:tr>
        <w:trPr>
          <w:trHeight w:val="566" w:hRule="atLeast"/>
        </w:trPr>
        <w:tc>
          <w:tcPr>
            <w:tcW w:w="566" w:type="dxa"/>
            <w:shd w:val="clear" w:color="auto" w:fill="B8CCE3"/>
          </w:tcPr>
          <w:p>
            <w:pPr>
              <w:pStyle w:val="TableParagraph"/>
              <w:spacing w:before="157"/>
              <w:ind w:left="77" w:right="67"/>
              <w:rPr>
                <w:b/>
                <w:sz w:val="22"/>
              </w:rPr>
            </w:pPr>
            <w:r>
              <w:rPr>
                <w:b/>
                <w:spacing w:val="-5"/>
                <w:sz w:val="22"/>
              </w:rPr>
              <w:t>12</w:t>
            </w:r>
          </w:p>
        </w:tc>
        <w:tc>
          <w:tcPr>
            <w:tcW w:w="4678" w:type="dxa"/>
          </w:tcPr>
          <w:p>
            <w:pPr>
              <w:pStyle w:val="TableParagraph"/>
              <w:spacing w:before="152"/>
              <w:ind w:left="69"/>
              <w:jc w:val="left"/>
              <w:rPr>
                <w:sz w:val="22"/>
              </w:rPr>
            </w:pPr>
            <w:r>
              <w:rPr>
                <w:sz w:val="22"/>
              </w:rPr>
              <w:t>Óleo</w:t>
            </w:r>
            <w:r>
              <w:rPr>
                <w:spacing w:val="-4"/>
                <w:sz w:val="22"/>
              </w:rPr>
              <w:t> </w:t>
            </w:r>
            <w:r>
              <w:rPr>
                <w:sz w:val="22"/>
              </w:rPr>
              <w:t>diferencia</w:t>
            </w:r>
            <w:r>
              <w:rPr>
                <w:spacing w:val="-5"/>
                <w:sz w:val="22"/>
              </w:rPr>
              <w:t> </w:t>
            </w:r>
            <w:r>
              <w:rPr>
                <w:spacing w:val="-2"/>
                <w:sz w:val="22"/>
              </w:rPr>
              <w:t>85W140</w:t>
            </w:r>
          </w:p>
        </w:tc>
        <w:tc>
          <w:tcPr>
            <w:tcW w:w="1560" w:type="dxa"/>
          </w:tcPr>
          <w:p>
            <w:pPr>
              <w:pStyle w:val="TableParagraph"/>
              <w:spacing w:before="25"/>
              <w:ind w:left="598" w:right="210" w:hanging="370"/>
              <w:jc w:val="left"/>
              <w:rPr>
                <w:sz w:val="22"/>
              </w:rPr>
            </w:pPr>
            <w:r>
              <w:rPr>
                <w:sz w:val="22"/>
              </w:rPr>
              <w:t>Vasilhame</w:t>
            </w:r>
            <w:r>
              <w:rPr>
                <w:spacing w:val="-14"/>
                <w:sz w:val="22"/>
              </w:rPr>
              <w:t> </w:t>
            </w:r>
            <w:r>
              <w:rPr>
                <w:sz w:val="22"/>
              </w:rPr>
              <w:t>1 </w:t>
            </w:r>
            <w:r>
              <w:rPr>
                <w:spacing w:val="-2"/>
                <w:sz w:val="22"/>
              </w:rPr>
              <w:t>litro</w:t>
            </w:r>
          </w:p>
        </w:tc>
        <w:tc>
          <w:tcPr>
            <w:tcW w:w="993" w:type="dxa"/>
          </w:tcPr>
          <w:p>
            <w:pPr>
              <w:pStyle w:val="TableParagraph"/>
              <w:spacing w:before="157"/>
              <w:ind w:left="11" w:right="3"/>
              <w:rPr>
                <w:b/>
                <w:sz w:val="22"/>
              </w:rPr>
            </w:pPr>
            <w:r>
              <w:rPr>
                <w:b/>
                <w:spacing w:val="-5"/>
                <w:sz w:val="22"/>
              </w:rPr>
              <w:t>30</w:t>
            </w:r>
          </w:p>
        </w:tc>
        <w:tc>
          <w:tcPr>
            <w:tcW w:w="1701" w:type="dxa"/>
          </w:tcPr>
          <w:p>
            <w:pPr>
              <w:pStyle w:val="TableParagraph"/>
              <w:jc w:val="left"/>
              <w:rPr>
                <w:sz w:val="20"/>
              </w:rPr>
            </w:pP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13</w:t>
            </w:r>
          </w:p>
        </w:tc>
        <w:tc>
          <w:tcPr>
            <w:tcW w:w="4678" w:type="dxa"/>
          </w:tcPr>
          <w:p>
            <w:pPr>
              <w:pStyle w:val="TableParagraph"/>
              <w:spacing w:before="25"/>
              <w:ind w:left="69" w:right="489"/>
              <w:jc w:val="left"/>
              <w:rPr>
                <w:sz w:val="22"/>
              </w:rPr>
            </w:pPr>
            <w:r>
              <w:rPr>
                <w:sz w:val="22"/>
              </w:rPr>
              <w:t>Óleo</w:t>
            </w:r>
            <w:r>
              <w:rPr>
                <w:spacing w:val="-5"/>
                <w:sz w:val="22"/>
              </w:rPr>
              <w:t> </w:t>
            </w:r>
            <w:r>
              <w:rPr>
                <w:sz w:val="22"/>
              </w:rPr>
              <w:t>lubrificante</w:t>
            </w:r>
            <w:r>
              <w:rPr>
                <w:spacing w:val="-7"/>
                <w:sz w:val="22"/>
              </w:rPr>
              <w:t> </w:t>
            </w:r>
            <w:r>
              <w:rPr>
                <w:sz w:val="22"/>
              </w:rPr>
              <w:t>90W140</w:t>
            </w:r>
            <w:r>
              <w:rPr>
                <w:spacing w:val="-8"/>
                <w:sz w:val="22"/>
              </w:rPr>
              <w:t> </w:t>
            </w:r>
            <w:r>
              <w:rPr>
                <w:sz w:val="22"/>
              </w:rPr>
              <w:t>API</w:t>
            </w:r>
            <w:r>
              <w:rPr>
                <w:spacing w:val="-9"/>
                <w:sz w:val="22"/>
              </w:rPr>
              <w:t> </w:t>
            </w:r>
            <w:r>
              <w:rPr>
                <w:sz w:val="22"/>
              </w:rPr>
              <w:t>GL</w:t>
            </w:r>
            <w:r>
              <w:rPr>
                <w:spacing w:val="-5"/>
                <w:sz w:val="22"/>
              </w:rPr>
              <w:t> </w:t>
            </w:r>
            <w:r>
              <w:rPr>
                <w:sz w:val="22"/>
              </w:rPr>
              <w:t>5</w:t>
            </w:r>
            <w:r>
              <w:rPr>
                <w:spacing w:val="-5"/>
                <w:sz w:val="22"/>
              </w:rPr>
              <w:t> </w:t>
            </w:r>
            <w:r>
              <w:rPr>
                <w:sz w:val="22"/>
              </w:rPr>
              <w:t>para diferencial motor a diesel</w:t>
            </w:r>
          </w:p>
        </w:tc>
        <w:tc>
          <w:tcPr>
            <w:tcW w:w="1560" w:type="dxa"/>
          </w:tcPr>
          <w:p>
            <w:pPr>
              <w:pStyle w:val="TableParagraph"/>
              <w:spacing w:before="25"/>
              <w:ind w:left="555" w:right="100" w:hanging="437"/>
              <w:jc w:val="left"/>
              <w:rPr>
                <w:sz w:val="22"/>
              </w:rPr>
            </w:pPr>
            <w:r>
              <w:rPr>
                <w:sz w:val="22"/>
              </w:rPr>
              <w:t>Vasilhame</w:t>
            </w:r>
            <w:r>
              <w:rPr>
                <w:spacing w:val="-14"/>
                <w:sz w:val="22"/>
              </w:rPr>
              <w:t> </w:t>
            </w:r>
            <w:r>
              <w:rPr>
                <w:sz w:val="22"/>
              </w:rPr>
              <w:t>200 </w:t>
            </w:r>
            <w:r>
              <w:rPr>
                <w:spacing w:val="-2"/>
                <w:sz w:val="22"/>
              </w:rPr>
              <w:t>litros</w:t>
            </w:r>
          </w:p>
        </w:tc>
        <w:tc>
          <w:tcPr>
            <w:tcW w:w="993" w:type="dxa"/>
          </w:tcPr>
          <w:p>
            <w:pPr>
              <w:pStyle w:val="TableParagraph"/>
              <w:spacing w:before="157"/>
              <w:ind w:left="11" w:right="3"/>
              <w:rPr>
                <w:b/>
                <w:sz w:val="22"/>
              </w:rPr>
            </w:pPr>
            <w:r>
              <w:rPr>
                <w:b/>
                <w:spacing w:val="-5"/>
                <w:sz w:val="22"/>
              </w:rPr>
              <w:t>05</w:t>
            </w:r>
          </w:p>
        </w:tc>
        <w:tc>
          <w:tcPr>
            <w:tcW w:w="1701" w:type="dxa"/>
          </w:tcPr>
          <w:p>
            <w:pPr>
              <w:pStyle w:val="TableParagraph"/>
              <w:jc w:val="left"/>
              <w:rPr>
                <w:sz w:val="20"/>
              </w:rPr>
            </w:pPr>
          </w:p>
        </w:tc>
      </w:tr>
      <w:tr>
        <w:trPr>
          <w:trHeight w:val="566" w:hRule="atLeast"/>
        </w:trPr>
        <w:tc>
          <w:tcPr>
            <w:tcW w:w="566" w:type="dxa"/>
            <w:shd w:val="clear" w:color="auto" w:fill="B8CCE3"/>
          </w:tcPr>
          <w:p>
            <w:pPr>
              <w:pStyle w:val="TableParagraph"/>
              <w:spacing w:before="154"/>
              <w:ind w:left="77" w:right="67"/>
              <w:rPr>
                <w:b/>
                <w:sz w:val="22"/>
              </w:rPr>
            </w:pPr>
            <w:r>
              <w:rPr>
                <w:b/>
                <w:spacing w:val="-5"/>
                <w:sz w:val="22"/>
              </w:rPr>
              <w:t>14</w:t>
            </w:r>
          </w:p>
        </w:tc>
        <w:tc>
          <w:tcPr>
            <w:tcW w:w="4678" w:type="dxa"/>
          </w:tcPr>
          <w:p>
            <w:pPr>
              <w:pStyle w:val="TableParagraph"/>
              <w:spacing w:before="149"/>
              <w:ind w:left="69"/>
              <w:jc w:val="left"/>
              <w:rPr>
                <w:sz w:val="22"/>
              </w:rPr>
            </w:pPr>
            <w:r>
              <w:rPr>
                <w:sz w:val="22"/>
              </w:rPr>
              <w:t>Óleo</w:t>
            </w:r>
            <w:r>
              <w:rPr>
                <w:spacing w:val="-7"/>
                <w:sz w:val="22"/>
              </w:rPr>
              <w:t> </w:t>
            </w:r>
            <w:r>
              <w:rPr>
                <w:sz w:val="22"/>
              </w:rPr>
              <w:t>hidráulico</w:t>
            </w:r>
            <w:r>
              <w:rPr>
                <w:spacing w:val="-5"/>
                <w:sz w:val="22"/>
              </w:rPr>
              <w:t> </w:t>
            </w:r>
            <w:r>
              <w:rPr>
                <w:sz w:val="22"/>
              </w:rPr>
              <w:t>CAT</w:t>
            </w:r>
            <w:r>
              <w:rPr>
                <w:spacing w:val="-4"/>
                <w:sz w:val="22"/>
              </w:rPr>
              <w:t> </w:t>
            </w:r>
            <w:r>
              <w:rPr>
                <w:sz w:val="22"/>
              </w:rPr>
              <w:t>Hydro</w:t>
            </w:r>
            <w:r>
              <w:rPr>
                <w:spacing w:val="-5"/>
                <w:sz w:val="22"/>
              </w:rPr>
              <w:t> </w:t>
            </w:r>
            <w:r>
              <w:rPr>
                <w:sz w:val="22"/>
              </w:rPr>
              <w:t>Advanced</w:t>
            </w:r>
            <w:r>
              <w:rPr>
                <w:spacing w:val="-4"/>
                <w:sz w:val="22"/>
              </w:rPr>
              <w:t> </w:t>
            </w:r>
            <w:r>
              <w:rPr>
                <w:spacing w:val="-5"/>
                <w:sz w:val="22"/>
              </w:rPr>
              <w:t>10</w:t>
            </w:r>
          </w:p>
        </w:tc>
        <w:tc>
          <w:tcPr>
            <w:tcW w:w="1560" w:type="dxa"/>
          </w:tcPr>
          <w:p>
            <w:pPr>
              <w:pStyle w:val="TableParagraph"/>
              <w:spacing w:before="25"/>
              <w:ind w:left="555" w:right="155" w:hanging="382"/>
              <w:jc w:val="left"/>
              <w:rPr>
                <w:sz w:val="22"/>
              </w:rPr>
            </w:pPr>
            <w:r>
              <w:rPr>
                <w:sz w:val="22"/>
              </w:rPr>
              <w:t>Vasilhame</w:t>
            </w:r>
            <w:r>
              <w:rPr>
                <w:spacing w:val="-14"/>
                <w:sz w:val="22"/>
              </w:rPr>
              <w:t> </w:t>
            </w:r>
            <w:r>
              <w:rPr>
                <w:sz w:val="22"/>
              </w:rPr>
              <w:t>20 </w:t>
            </w:r>
            <w:r>
              <w:rPr>
                <w:spacing w:val="-2"/>
                <w:sz w:val="22"/>
              </w:rPr>
              <w:t>litros</w:t>
            </w:r>
          </w:p>
        </w:tc>
        <w:tc>
          <w:tcPr>
            <w:tcW w:w="993" w:type="dxa"/>
          </w:tcPr>
          <w:p>
            <w:pPr>
              <w:pStyle w:val="TableParagraph"/>
              <w:spacing w:before="154"/>
              <w:ind w:left="11" w:right="3"/>
              <w:rPr>
                <w:b/>
                <w:sz w:val="22"/>
              </w:rPr>
            </w:pPr>
            <w:r>
              <w:rPr>
                <w:b/>
                <w:spacing w:val="-5"/>
                <w:sz w:val="22"/>
              </w:rPr>
              <w:t>10</w:t>
            </w:r>
          </w:p>
        </w:tc>
        <w:tc>
          <w:tcPr>
            <w:tcW w:w="1701" w:type="dxa"/>
          </w:tcPr>
          <w:p>
            <w:pPr>
              <w:pStyle w:val="TableParagraph"/>
              <w:jc w:val="left"/>
              <w:rPr>
                <w:sz w:val="20"/>
              </w:rPr>
            </w:pP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15</w:t>
            </w:r>
          </w:p>
        </w:tc>
        <w:tc>
          <w:tcPr>
            <w:tcW w:w="4678" w:type="dxa"/>
          </w:tcPr>
          <w:p>
            <w:pPr>
              <w:pStyle w:val="TableParagraph"/>
              <w:spacing w:before="25"/>
              <w:ind w:left="69" w:right="165"/>
              <w:jc w:val="left"/>
              <w:rPr>
                <w:sz w:val="22"/>
              </w:rPr>
            </w:pPr>
            <w:r>
              <w:rPr>
                <w:sz w:val="22"/>
              </w:rPr>
              <w:t>Óleo</w:t>
            </w:r>
            <w:r>
              <w:rPr>
                <w:spacing w:val="-7"/>
                <w:sz w:val="22"/>
              </w:rPr>
              <w:t> </w:t>
            </w:r>
            <w:r>
              <w:rPr>
                <w:sz w:val="22"/>
              </w:rPr>
              <w:t>Lubrificante</w:t>
            </w:r>
            <w:r>
              <w:rPr>
                <w:spacing w:val="-7"/>
                <w:sz w:val="22"/>
              </w:rPr>
              <w:t> </w:t>
            </w:r>
            <w:r>
              <w:rPr>
                <w:sz w:val="22"/>
              </w:rPr>
              <w:t>para</w:t>
            </w:r>
            <w:r>
              <w:rPr>
                <w:spacing w:val="-8"/>
                <w:sz w:val="22"/>
              </w:rPr>
              <w:t> </w:t>
            </w:r>
            <w:r>
              <w:rPr>
                <w:sz w:val="22"/>
              </w:rPr>
              <w:t>caixa</w:t>
            </w:r>
            <w:r>
              <w:rPr>
                <w:spacing w:val="-7"/>
                <w:sz w:val="22"/>
              </w:rPr>
              <w:t> </w:t>
            </w:r>
            <w:r>
              <w:rPr>
                <w:sz w:val="22"/>
              </w:rPr>
              <w:t>de</w:t>
            </w:r>
            <w:r>
              <w:rPr>
                <w:spacing w:val="-7"/>
                <w:sz w:val="22"/>
              </w:rPr>
              <w:t> </w:t>
            </w:r>
            <w:r>
              <w:rPr>
                <w:sz w:val="22"/>
              </w:rPr>
              <w:t>câmbio</w:t>
            </w:r>
            <w:r>
              <w:rPr>
                <w:spacing w:val="-7"/>
                <w:sz w:val="22"/>
              </w:rPr>
              <w:t> </w:t>
            </w:r>
            <w:r>
              <w:rPr>
                <w:sz w:val="22"/>
              </w:rPr>
              <w:t>80w90 API GL 5</w:t>
            </w:r>
          </w:p>
        </w:tc>
        <w:tc>
          <w:tcPr>
            <w:tcW w:w="1560" w:type="dxa"/>
          </w:tcPr>
          <w:p>
            <w:pPr>
              <w:pStyle w:val="TableParagraph"/>
              <w:spacing w:before="25"/>
              <w:ind w:left="555" w:right="155" w:hanging="382"/>
              <w:jc w:val="left"/>
              <w:rPr>
                <w:sz w:val="22"/>
              </w:rPr>
            </w:pPr>
            <w:r>
              <w:rPr>
                <w:sz w:val="22"/>
              </w:rPr>
              <w:t>Vasilhame</w:t>
            </w:r>
            <w:r>
              <w:rPr>
                <w:spacing w:val="-14"/>
                <w:sz w:val="22"/>
              </w:rPr>
              <w:t> </w:t>
            </w:r>
            <w:r>
              <w:rPr>
                <w:sz w:val="22"/>
              </w:rPr>
              <w:t>20 </w:t>
            </w:r>
            <w:r>
              <w:rPr>
                <w:spacing w:val="-2"/>
                <w:sz w:val="22"/>
              </w:rPr>
              <w:t>litros</w:t>
            </w:r>
          </w:p>
        </w:tc>
        <w:tc>
          <w:tcPr>
            <w:tcW w:w="993" w:type="dxa"/>
          </w:tcPr>
          <w:p>
            <w:pPr>
              <w:pStyle w:val="TableParagraph"/>
              <w:spacing w:before="157"/>
              <w:ind w:left="11" w:right="3"/>
              <w:rPr>
                <w:b/>
                <w:sz w:val="22"/>
              </w:rPr>
            </w:pPr>
            <w:r>
              <w:rPr>
                <w:b/>
                <w:spacing w:val="-5"/>
                <w:sz w:val="22"/>
              </w:rPr>
              <w:t>10</w:t>
            </w:r>
          </w:p>
        </w:tc>
        <w:tc>
          <w:tcPr>
            <w:tcW w:w="1701" w:type="dxa"/>
          </w:tcPr>
          <w:p>
            <w:pPr>
              <w:pStyle w:val="TableParagraph"/>
              <w:jc w:val="left"/>
              <w:rPr>
                <w:sz w:val="20"/>
              </w:rPr>
            </w:pPr>
          </w:p>
        </w:tc>
      </w:tr>
      <w:tr>
        <w:trPr>
          <w:trHeight w:val="566" w:hRule="atLeast"/>
        </w:trPr>
        <w:tc>
          <w:tcPr>
            <w:tcW w:w="566" w:type="dxa"/>
            <w:shd w:val="clear" w:color="auto" w:fill="B8CCE3"/>
          </w:tcPr>
          <w:p>
            <w:pPr>
              <w:pStyle w:val="TableParagraph"/>
              <w:spacing w:before="154"/>
              <w:ind w:left="77" w:right="67"/>
              <w:rPr>
                <w:b/>
                <w:sz w:val="22"/>
              </w:rPr>
            </w:pPr>
            <w:r>
              <w:rPr>
                <w:b/>
                <w:spacing w:val="-5"/>
                <w:sz w:val="22"/>
              </w:rPr>
              <w:t>16</w:t>
            </w:r>
          </w:p>
        </w:tc>
        <w:tc>
          <w:tcPr>
            <w:tcW w:w="4678" w:type="dxa"/>
          </w:tcPr>
          <w:p>
            <w:pPr>
              <w:pStyle w:val="TableParagraph"/>
              <w:spacing w:before="149"/>
              <w:ind w:left="69"/>
              <w:jc w:val="left"/>
              <w:rPr>
                <w:sz w:val="22"/>
              </w:rPr>
            </w:pPr>
            <w:r>
              <w:rPr>
                <w:sz w:val="22"/>
              </w:rPr>
              <w:t>Óleo</w:t>
            </w:r>
            <w:r>
              <w:rPr>
                <w:spacing w:val="-3"/>
                <w:sz w:val="22"/>
              </w:rPr>
              <w:t> </w:t>
            </w:r>
            <w:r>
              <w:rPr>
                <w:sz w:val="22"/>
              </w:rPr>
              <w:t>de</w:t>
            </w:r>
            <w:r>
              <w:rPr>
                <w:spacing w:val="-4"/>
                <w:sz w:val="22"/>
              </w:rPr>
              <w:t> </w:t>
            </w:r>
            <w:r>
              <w:rPr>
                <w:sz w:val="22"/>
              </w:rPr>
              <w:t>caixa</w:t>
            </w:r>
            <w:r>
              <w:rPr>
                <w:spacing w:val="-2"/>
                <w:sz w:val="22"/>
              </w:rPr>
              <w:t> </w:t>
            </w:r>
            <w:r>
              <w:rPr>
                <w:sz w:val="22"/>
              </w:rPr>
              <w:t>80W90</w:t>
            </w:r>
            <w:r>
              <w:rPr>
                <w:spacing w:val="-2"/>
                <w:sz w:val="22"/>
              </w:rPr>
              <w:t> </w:t>
            </w:r>
            <w:r>
              <w:rPr>
                <w:sz w:val="22"/>
              </w:rPr>
              <w:t>API</w:t>
            </w:r>
            <w:r>
              <w:rPr>
                <w:spacing w:val="-6"/>
                <w:sz w:val="22"/>
              </w:rPr>
              <w:t> </w:t>
            </w:r>
            <w:r>
              <w:rPr>
                <w:sz w:val="22"/>
              </w:rPr>
              <w:t>GI-</w:t>
            </w:r>
            <w:r>
              <w:rPr>
                <w:spacing w:val="-10"/>
                <w:sz w:val="22"/>
              </w:rPr>
              <w:t>5</w:t>
            </w:r>
          </w:p>
        </w:tc>
        <w:tc>
          <w:tcPr>
            <w:tcW w:w="1560" w:type="dxa"/>
          </w:tcPr>
          <w:p>
            <w:pPr>
              <w:pStyle w:val="TableParagraph"/>
              <w:spacing w:before="25"/>
              <w:ind w:left="598" w:right="210" w:hanging="370"/>
              <w:jc w:val="left"/>
              <w:rPr>
                <w:sz w:val="22"/>
              </w:rPr>
            </w:pPr>
            <w:r>
              <w:rPr>
                <w:sz w:val="22"/>
              </w:rPr>
              <w:t>Vasilhame</w:t>
            </w:r>
            <w:r>
              <w:rPr>
                <w:spacing w:val="-14"/>
                <w:sz w:val="22"/>
              </w:rPr>
              <w:t> </w:t>
            </w:r>
            <w:r>
              <w:rPr>
                <w:sz w:val="22"/>
              </w:rPr>
              <w:t>1 </w:t>
            </w:r>
            <w:r>
              <w:rPr>
                <w:spacing w:val="-2"/>
                <w:sz w:val="22"/>
              </w:rPr>
              <w:t>litro</w:t>
            </w:r>
          </w:p>
        </w:tc>
        <w:tc>
          <w:tcPr>
            <w:tcW w:w="993" w:type="dxa"/>
          </w:tcPr>
          <w:p>
            <w:pPr>
              <w:pStyle w:val="TableParagraph"/>
              <w:spacing w:before="154"/>
              <w:ind w:left="11" w:right="3"/>
              <w:rPr>
                <w:b/>
                <w:sz w:val="22"/>
              </w:rPr>
            </w:pPr>
            <w:r>
              <w:rPr>
                <w:b/>
                <w:spacing w:val="-5"/>
                <w:sz w:val="22"/>
              </w:rPr>
              <w:t>20</w:t>
            </w:r>
          </w:p>
        </w:tc>
        <w:tc>
          <w:tcPr>
            <w:tcW w:w="1701" w:type="dxa"/>
          </w:tcPr>
          <w:p>
            <w:pPr>
              <w:pStyle w:val="TableParagraph"/>
              <w:jc w:val="left"/>
              <w:rPr>
                <w:sz w:val="20"/>
              </w:rPr>
            </w:pP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17</w:t>
            </w:r>
          </w:p>
        </w:tc>
        <w:tc>
          <w:tcPr>
            <w:tcW w:w="4678" w:type="dxa"/>
          </w:tcPr>
          <w:p>
            <w:pPr>
              <w:pStyle w:val="TableParagraph"/>
              <w:spacing w:before="25"/>
              <w:ind w:left="69"/>
              <w:jc w:val="left"/>
              <w:rPr>
                <w:sz w:val="22"/>
              </w:rPr>
            </w:pPr>
            <w:r>
              <w:rPr>
                <w:sz w:val="22"/>
              </w:rPr>
              <w:t>Aditivo</w:t>
            </w:r>
            <w:r>
              <w:rPr>
                <w:spacing w:val="-7"/>
                <w:sz w:val="22"/>
              </w:rPr>
              <w:t> </w:t>
            </w:r>
            <w:r>
              <w:rPr>
                <w:sz w:val="22"/>
              </w:rPr>
              <w:t>para</w:t>
            </w:r>
            <w:r>
              <w:rPr>
                <w:spacing w:val="-9"/>
                <w:sz w:val="22"/>
              </w:rPr>
              <w:t> </w:t>
            </w:r>
            <w:r>
              <w:rPr>
                <w:sz w:val="22"/>
              </w:rPr>
              <w:t>água</w:t>
            </w:r>
            <w:r>
              <w:rPr>
                <w:spacing w:val="-7"/>
                <w:sz w:val="22"/>
              </w:rPr>
              <w:t> </w:t>
            </w:r>
            <w:r>
              <w:rPr>
                <w:sz w:val="22"/>
              </w:rPr>
              <w:t>de</w:t>
            </w:r>
            <w:r>
              <w:rPr>
                <w:spacing w:val="-7"/>
                <w:sz w:val="22"/>
              </w:rPr>
              <w:t> </w:t>
            </w:r>
            <w:r>
              <w:rPr>
                <w:sz w:val="22"/>
              </w:rPr>
              <w:t>Radiador</w:t>
            </w:r>
            <w:r>
              <w:rPr>
                <w:spacing w:val="-7"/>
                <w:sz w:val="22"/>
              </w:rPr>
              <w:t> </w:t>
            </w:r>
            <w:r>
              <w:rPr>
                <w:sz w:val="22"/>
              </w:rPr>
              <w:t>bio-concentrado </w:t>
            </w:r>
            <w:r>
              <w:rPr>
                <w:spacing w:val="-2"/>
                <w:sz w:val="22"/>
              </w:rPr>
              <w:t>orgânico</w:t>
            </w:r>
          </w:p>
        </w:tc>
        <w:tc>
          <w:tcPr>
            <w:tcW w:w="1560" w:type="dxa"/>
          </w:tcPr>
          <w:p>
            <w:pPr>
              <w:pStyle w:val="TableParagraph"/>
              <w:spacing w:before="25"/>
              <w:ind w:left="598" w:right="210" w:hanging="370"/>
              <w:jc w:val="left"/>
              <w:rPr>
                <w:sz w:val="22"/>
              </w:rPr>
            </w:pPr>
            <w:r>
              <w:rPr>
                <w:sz w:val="22"/>
              </w:rPr>
              <w:t>Vasilhame</w:t>
            </w:r>
            <w:r>
              <w:rPr>
                <w:spacing w:val="-14"/>
                <w:sz w:val="22"/>
              </w:rPr>
              <w:t> </w:t>
            </w:r>
            <w:r>
              <w:rPr>
                <w:sz w:val="22"/>
              </w:rPr>
              <w:t>1 </w:t>
            </w:r>
            <w:r>
              <w:rPr>
                <w:spacing w:val="-2"/>
                <w:sz w:val="22"/>
              </w:rPr>
              <w:t>litro</w:t>
            </w:r>
          </w:p>
        </w:tc>
        <w:tc>
          <w:tcPr>
            <w:tcW w:w="993" w:type="dxa"/>
          </w:tcPr>
          <w:p>
            <w:pPr>
              <w:pStyle w:val="TableParagraph"/>
              <w:spacing w:before="157"/>
              <w:ind w:left="11" w:right="3"/>
              <w:rPr>
                <w:b/>
                <w:sz w:val="22"/>
              </w:rPr>
            </w:pPr>
            <w:r>
              <w:rPr>
                <w:b/>
                <w:spacing w:val="-5"/>
                <w:sz w:val="22"/>
              </w:rPr>
              <w:t>150</w:t>
            </w:r>
          </w:p>
        </w:tc>
        <w:tc>
          <w:tcPr>
            <w:tcW w:w="1701" w:type="dxa"/>
          </w:tcPr>
          <w:p>
            <w:pPr>
              <w:pStyle w:val="TableParagraph"/>
              <w:jc w:val="left"/>
              <w:rPr>
                <w:sz w:val="20"/>
              </w:rPr>
            </w:pPr>
          </w:p>
        </w:tc>
      </w:tr>
      <w:tr>
        <w:trPr>
          <w:trHeight w:val="566" w:hRule="atLeast"/>
        </w:trPr>
        <w:tc>
          <w:tcPr>
            <w:tcW w:w="566" w:type="dxa"/>
            <w:shd w:val="clear" w:color="auto" w:fill="B8CCE3"/>
          </w:tcPr>
          <w:p>
            <w:pPr>
              <w:pStyle w:val="TableParagraph"/>
              <w:spacing w:before="155"/>
              <w:ind w:left="77" w:right="67"/>
              <w:rPr>
                <w:b/>
                <w:sz w:val="22"/>
              </w:rPr>
            </w:pPr>
            <w:r>
              <w:rPr>
                <w:b/>
                <w:spacing w:val="-5"/>
                <w:sz w:val="22"/>
              </w:rPr>
              <w:t>18</w:t>
            </w:r>
          </w:p>
        </w:tc>
        <w:tc>
          <w:tcPr>
            <w:tcW w:w="4678" w:type="dxa"/>
          </w:tcPr>
          <w:p>
            <w:pPr>
              <w:pStyle w:val="TableParagraph"/>
              <w:spacing w:before="150"/>
              <w:ind w:left="69"/>
              <w:jc w:val="left"/>
              <w:rPr>
                <w:sz w:val="22"/>
              </w:rPr>
            </w:pPr>
            <w:r>
              <w:rPr>
                <w:sz w:val="22"/>
              </w:rPr>
              <w:t>Graxa</w:t>
            </w:r>
            <w:r>
              <w:rPr>
                <w:spacing w:val="-2"/>
                <w:sz w:val="22"/>
              </w:rPr>
              <w:t> </w:t>
            </w:r>
            <w:r>
              <w:rPr>
                <w:sz w:val="22"/>
              </w:rPr>
              <w:t>base</w:t>
            </w:r>
            <w:r>
              <w:rPr>
                <w:spacing w:val="-4"/>
                <w:sz w:val="22"/>
              </w:rPr>
              <w:t> </w:t>
            </w:r>
            <w:r>
              <w:rPr>
                <w:sz w:val="22"/>
              </w:rPr>
              <w:t>sabão</w:t>
            </w:r>
            <w:r>
              <w:rPr>
                <w:spacing w:val="-2"/>
                <w:sz w:val="22"/>
              </w:rPr>
              <w:t> </w:t>
            </w:r>
            <w:r>
              <w:rPr>
                <w:sz w:val="22"/>
              </w:rPr>
              <w:t>de</w:t>
            </w:r>
            <w:r>
              <w:rPr>
                <w:spacing w:val="-3"/>
                <w:sz w:val="22"/>
              </w:rPr>
              <w:t> </w:t>
            </w:r>
            <w:r>
              <w:rPr>
                <w:spacing w:val="-4"/>
                <w:sz w:val="22"/>
              </w:rPr>
              <w:t>lítio</w:t>
            </w:r>
          </w:p>
        </w:tc>
        <w:tc>
          <w:tcPr>
            <w:tcW w:w="1560" w:type="dxa"/>
          </w:tcPr>
          <w:p>
            <w:pPr>
              <w:pStyle w:val="TableParagraph"/>
              <w:spacing w:before="22"/>
              <w:ind w:left="670" w:right="100" w:hanging="552"/>
              <w:jc w:val="left"/>
              <w:rPr>
                <w:sz w:val="22"/>
              </w:rPr>
            </w:pPr>
            <w:r>
              <w:rPr>
                <w:sz w:val="22"/>
              </w:rPr>
              <w:t>Vasilhame</w:t>
            </w:r>
            <w:r>
              <w:rPr>
                <w:spacing w:val="-14"/>
                <w:sz w:val="22"/>
              </w:rPr>
              <w:t> </w:t>
            </w:r>
            <w:r>
              <w:rPr>
                <w:sz w:val="22"/>
              </w:rPr>
              <w:t>200 </w:t>
            </w:r>
            <w:r>
              <w:rPr>
                <w:spacing w:val="-6"/>
                <w:sz w:val="22"/>
              </w:rPr>
              <w:t>kg</w:t>
            </w:r>
          </w:p>
        </w:tc>
        <w:tc>
          <w:tcPr>
            <w:tcW w:w="993" w:type="dxa"/>
          </w:tcPr>
          <w:p>
            <w:pPr>
              <w:pStyle w:val="TableParagraph"/>
              <w:spacing w:before="155"/>
              <w:ind w:left="11" w:right="3"/>
              <w:rPr>
                <w:b/>
                <w:sz w:val="22"/>
              </w:rPr>
            </w:pPr>
            <w:r>
              <w:rPr>
                <w:b/>
                <w:spacing w:val="-5"/>
                <w:sz w:val="22"/>
              </w:rPr>
              <w:t>05</w:t>
            </w:r>
          </w:p>
        </w:tc>
        <w:tc>
          <w:tcPr>
            <w:tcW w:w="1701" w:type="dxa"/>
          </w:tcPr>
          <w:p>
            <w:pPr>
              <w:pStyle w:val="TableParagraph"/>
              <w:jc w:val="left"/>
              <w:rPr>
                <w:sz w:val="20"/>
              </w:rPr>
            </w:pPr>
          </w:p>
        </w:tc>
      </w:tr>
      <w:tr>
        <w:trPr>
          <w:trHeight w:val="566" w:hRule="atLeast"/>
        </w:trPr>
        <w:tc>
          <w:tcPr>
            <w:tcW w:w="566" w:type="dxa"/>
            <w:shd w:val="clear" w:color="auto" w:fill="B8CCE3"/>
          </w:tcPr>
          <w:p>
            <w:pPr>
              <w:pStyle w:val="TableParagraph"/>
              <w:spacing w:before="157"/>
              <w:ind w:left="77" w:right="67"/>
              <w:rPr>
                <w:b/>
                <w:sz w:val="22"/>
              </w:rPr>
            </w:pPr>
            <w:r>
              <w:rPr>
                <w:b/>
                <w:spacing w:val="-5"/>
                <w:sz w:val="22"/>
              </w:rPr>
              <w:t>19</w:t>
            </w:r>
          </w:p>
        </w:tc>
        <w:tc>
          <w:tcPr>
            <w:tcW w:w="4678" w:type="dxa"/>
          </w:tcPr>
          <w:p>
            <w:pPr>
              <w:pStyle w:val="TableParagraph"/>
              <w:spacing w:before="152"/>
              <w:ind w:left="69"/>
              <w:jc w:val="left"/>
              <w:rPr>
                <w:sz w:val="22"/>
              </w:rPr>
            </w:pPr>
            <w:r>
              <w:rPr>
                <w:sz w:val="22"/>
              </w:rPr>
              <w:t>Graxa</w:t>
            </w:r>
            <w:r>
              <w:rPr>
                <w:spacing w:val="-2"/>
                <w:sz w:val="22"/>
              </w:rPr>
              <w:t> </w:t>
            </w:r>
            <w:r>
              <w:rPr>
                <w:sz w:val="22"/>
              </w:rPr>
              <w:t>base</w:t>
            </w:r>
            <w:r>
              <w:rPr>
                <w:spacing w:val="-4"/>
                <w:sz w:val="22"/>
              </w:rPr>
              <w:t> </w:t>
            </w:r>
            <w:r>
              <w:rPr>
                <w:sz w:val="22"/>
              </w:rPr>
              <w:t>sabão</w:t>
            </w:r>
            <w:r>
              <w:rPr>
                <w:spacing w:val="-2"/>
                <w:sz w:val="22"/>
              </w:rPr>
              <w:t> </w:t>
            </w:r>
            <w:r>
              <w:rPr>
                <w:sz w:val="22"/>
              </w:rPr>
              <w:t>de</w:t>
            </w:r>
            <w:r>
              <w:rPr>
                <w:spacing w:val="-3"/>
                <w:sz w:val="22"/>
              </w:rPr>
              <w:t> </w:t>
            </w:r>
            <w:r>
              <w:rPr>
                <w:spacing w:val="-4"/>
                <w:sz w:val="22"/>
              </w:rPr>
              <w:t>lítio</w:t>
            </w:r>
          </w:p>
        </w:tc>
        <w:tc>
          <w:tcPr>
            <w:tcW w:w="1560" w:type="dxa"/>
          </w:tcPr>
          <w:p>
            <w:pPr>
              <w:pStyle w:val="TableParagraph"/>
              <w:spacing w:before="25"/>
              <w:ind w:left="670" w:right="155" w:hanging="497"/>
              <w:jc w:val="left"/>
              <w:rPr>
                <w:sz w:val="22"/>
              </w:rPr>
            </w:pPr>
            <w:r>
              <w:rPr>
                <w:sz w:val="22"/>
              </w:rPr>
              <w:t>Vasilhame</w:t>
            </w:r>
            <w:r>
              <w:rPr>
                <w:spacing w:val="-14"/>
                <w:sz w:val="22"/>
              </w:rPr>
              <w:t> </w:t>
            </w:r>
            <w:r>
              <w:rPr>
                <w:sz w:val="22"/>
              </w:rPr>
              <w:t>20 </w:t>
            </w:r>
            <w:r>
              <w:rPr>
                <w:spacing w:val="-6"/>
                <w:sz w:val="22"/>
              </w:rPr>
              <w:t>kg</w:t>
            </w:r>
          </w:p>
        </w:tc>
        <w:tc>
          <w:tcPr>
            <w:tcW w:w="993" w:type="dxa"/>
          </w:tcPr>
          <w:p>
            <w:pPr>
              <w:pStyle w:val="TableParagraph"/>
              <w:spacing w:before="157"/>
              <w:ind w:left="11" w:right="3"/>
              <w:rPr>
                <w:b/>
                <w:sz w:val="22"/>
              </w:rPr>
            </w:pPr>
            <w:r>
              <w:rPr>
                <w:b/>
                <w:spacing w:val="-5"/>
                <w:sz w:val="22"/>
              </w:rPr>
              <w:t>10</w:t>
            </w:r>
          </w:p>
        </w:tc>
        <w:tc>
          <w:tcPr>
            <w:tcW w:w="1701" w:type="dxa"/>
          </w:tcPr>
          <w:p>
            <w:pPr>
              <w:pStyle w:val="TableParagraph"/>
              <w:jc w:val="left"/>
              <w:rPr>
                <w:sz w:val="20"/>
              </w:rPr>
            </w:pP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20</w:t>
            </w:r>
          </w:p>
        </w:tc>
        <w:tc>
          <w:tcPr>
            <w:tcW w:w="4678" w:type="dxa"/>
          </w:tcPr>
          <w:p>
            <w:pPr>
              <w:pStyle w:val="TableParagraph"/>
              <w:spacing w:before="152"/>
              <w:ind w:left="69"/>
              <w:jc w:val="left"/>
              <w:rPr>
                <w:sz w:val="22"/>
              </w:rPr>
            </w:pPr>
            <w:r>
              <w:rPr>
                <w:sz w:val="22"/>
              </w:rPr>
              <w:t>Desengraxante,</w:t>
            </w:r>
            <w:r>
              <w:rPr>
                <w:spacing w:val="-8"/>
                <w:sz w:val="22"/>
              </w:rPr>
              <w:t> </w:t>
            </w:r>
            <w:r>
              <w:rPr>
                <w:sz w:val="22"/>
              </w:rPr>
              <w:t>detergente</w:t>
            </w:r>
            <w:r>
              <w:rPr>
                <w:spacing w:val="-7"/>
                <w:sz w:val="22"/>
              </w:rPr>
              <w:t> </w:t>
            </w:r>
            <w:r>
              <w:rPr>
                <w:sz w:val="22"/>
              </w:rPr>
              <w:t>alcalino</w:t>
            </w:r>
            <w:r>
              <w:rPr>
                <w:spacing w:val="-6"/>
                <w:sz w:val="22"/>
              </w:rPr>
              <w:t> </w:t>
            </w:r>
            <w:r>
              <w:rPr>
                <w:sz w:val="22"/>
              </w:rPr>
              <w:t>(limpa</w:t>
            </w:r>
            <w:r>
              <w:rPr>
                <w:spacing w:val="-5"/>
                <w:sz w:val="22"/>
              </w:rPr>
              <w:t> </w:t>
            </w:r>
            <w:r>
              <w:rPr>
                <w:spacing w:val="-4"/>
                <w:sz w:val="22"/>
              </w:rPr>
              <w:t>baú)</w:t>
            </w:r>
          </w:p>
        </w:tc>
        <w:tc>
          <w:tcPr>
            <w:tcW w:w="1560" w:type="dxa"/>
          </w:tcPr>
          <w:p>
            <w:pPr>
              <w:pStyle w:val="TableParagraph"/>
              <w:spacing w:before="25"/>
              <w:ind w:left="519" w:right="100" w:hanging="401"/>
              <w:jc w:val="left"/>
              <w:rPr>
                <w:sz w:val="22"/>
              </w:rPr>
            </w:pPr>
            <w:r>
              <w:rPr>
                <w:sz w:val="22"/>
              </w:rPr>
              <w:t>Embalagem</w:t>
            </w:r>
            <w:r>
              <w:rPr>
                <w:spacing w:val="-14"/>
                <w:sz w:val="22"/>
              </w:rPr>
              <w:t> </w:t>
            </w:r>
            <w:r>
              <w:rPr>
                <w:sz w:val="22"/>
              </w:rPr>
              <w:t>50 </w:t>
            </w:r>
            <w:r>
              <w:rPr>
                <w:spacing w:val="-2"/>
                <w:sz w:val="22"/>
              </w:rPr>
              <w:t>Litros</w:t>
            </w:r>
          </w:p>
        </w:tc>
        <w:tc>
          <w:tcPr>
            <w:tcW w:w="993" w:type="dxa"/>
          </w:tcPr>
          <w:p>
            <w:pPr>
              <w:pStyle w:val="TableParagraph"/>
              <w:spacing w:before="157"/>
              <w:ind w:left="11" w:right="3"/>
              <w:rPr>
                <w:b/>
                <w:sz w:val="22"/>
              </w:rPr>
            </w:pPr>
            <w:r>
              <w:rPr>
                <w:b/>
                <w:spacing w:val="-5"/>
                <w:sz w:val="22"/>
              </w:rPr>
              <w:t>04</w:t>
            </w:r>
          </w:p>
        </w:tc>
        <w:tc>
          <w:tcPr>
            <w:tcW w:w="1701" w:type="dxa"/>
          </w:tcPr>
          <w:p>
            <w:pPr>
              <w:pStyle w:val="TableParagraph"/>
              <w:jc w:val="left"/>
              <w:rPr>
                <w:sz w:val="20"/>
              </w:rPr>
            </w:pPr>
          </w:p>
        </w:tc>
      </w:tr>
      <w:tr>
        <w:trPr>
          <w:trHeight w:val="758" w:hRule="atLeast"/>
        </w:trPr>
        <w:tc>
          <w:tcPr>
            <w:tcW w:w="566" w:type="dxa"/>
            <w:shd w:val="clear" w:color="auto" w:fill="B8CCE3"/>
          </w:tcPr>
          <w:p>
            <w:pPr>
              <w:pStyle w:val="TableParagraph"/>
              <w:spacing w:before="250"/>
              <w:ind w:left="77" w:right="67"/>
              <w:rPr>
                <w:b/>
                <w:sz w:val="22"/>
              </w:rPr>
            </w:pPr>
            <w:r>
              <w:rPr>
                <w:b/>
                <w:spacing w:val="-5"/>
                <w:sz w:val="22"/>
              </w:rPr>
              <w:t>21</w:t>
            </w:r>
          </w:p>
        </w:tc>
        <w:tc>
          <w:tcPr>
            <w:tcW w:w="4678" w:type="dxa"/>
          </w:tcPr>
          <w:p>
            <w:pPr>
              <w:pStyle w:val="TableParagraph"/>
              <w:ind w:left="69"/>
              <w:jc w:val="left"/>
              <w:rPr>
                <w:sz w:val="22"/>
              </w:rPr>
            </w:pPr>
            <w:r>
              <w:rPr>
                <w:sz w:val="22"/>
              </w:rPr>
              <w:t>Agente</w:t>
            </w:r>
            <w:r>
              <w:rPr>
                <w:spacing w:val="-6"/>
                <w:sz w:val="22"/>
              </w:rPr>
              <w:t> </w:t>
            </w:r>
            <w:r>
              <w:rPr>
                <w:sz w:val="22"/>
              </w:rPr>
              <w:t>Redutor</w:t>
            </w:r>
            <w:r>
              <w:rPr>
                <w:spacing w:val="-6"/>
                <w:sz w:val="22"/>
              </w:rPr>
              <w:t> </w:t>
            </w:r>
            <w:r>
              <w:rPr>
                <w:sz w:val="22"/>
              </w:rPr>
              <w:t>Líquido</w:t>
            </w:r>
            <w:r>
              <w:rPr>
                <w:spacing w:val="-6"/>
                <w:sz w:val="22"/>
              </w:rPr>
              <w:t> </w:t>
            </w:r>
            <w:r>
              <w:rPr>
                <w:sz w:val="22"/>
              </w:rPr>
              <w:t>de</w:t>
            </w:r>
            <w:r>
              <w:rPr>
                <w:spacing w:val="-7"/>
                <w:sz w:val="22"/>
              </w:rPr>
              <w:t> </w:t>
            </w:r>
            <w:r>
              <w:rPr>
                <w:sz w:val="22"/>
              </w:rPr>
              <w:t>Óxido</w:t>
            </w:r>
            <w:r>
              <w:rPr>
                <w:spacing w:val="-6"/>
                <w:sz w:val="22"/>
              </w:rPr>
              <w:t> </w:t>
            </w:r>
            <w:r>
              <w:rPr>
                <w:sz w:val="22"/>
              </w:rPr>
              <w:t>de</w:t>
            </w:r>
            <w:r>
              <w:rPr>
                <w:spacing w:val="-7"/>
                <w:sz w:val="22"/>
              </w:rPr>
              <w:t> </w:t>
            </w:r>
            <w:r>
              <w:rPr>
                <w:sz w:val="22"/>
              </w:rPr>
              <w:t>Nitrogênio Automotivo (ARLA 32) (Aditivo para radiador</w:t>
            </w:r>
          </w:p>
          <w:p>
            <w:pPr>
              <w:pStyle w:val="TableParagraph"/>
              <w:spacing w:line="238" w:lineRule="exact"/>
              <w:ind w:left="69"/>
              <w:jc w:val="left"/>
              <w:rPr>
                <w:sz w:val="22"/>
              </w:rPr>
            </w:pPr>
            <w:r>
              <w:rPr>
                <w:sz w:val="22"/>
              </w:rPr>
              <w:t>com</w:t>
            </w:r>
            <w:r>
              <w:rPr>
                <w:spacing w:val="-4"/>
                <w:sz w:val="22"/>
              </w:rPr>
              <w:t> </w:t>
            </w:r>
            <w:r>
              <w:rPr>
                <w:sz w:val="22"/>
              </w:rPr>
              <w:t>marca</w:t>
            </w:r>
            <w:r>
              <w:rPr>
                <w:spacing w:val="-2"/>
                <w:sz w:val="22"/>
              </w:rPr>
              <w:t> </w:t>
            </w:r>
            <w:r>
              <w:rPr>
                <w:sz w:val="22"/>
              </w:rPr>
              <w:t>aprovada</w:t>
            </w:r>
            <w:r>
              <w:rPr>
                <w:spacing w:val="-3"/>
                <w:sz w:val="22"/>
              </w:rPr>
              <w:t> </w:t>
            </w:r>
            <w:r>
              <w:rPr>
                <w:sz w:val="22"/>
              </w:rPr>
              <w:t>pelo</w:t>
            </w:r>
            <w:r>
              <w:rPr>
                <w:spacing w:val="-2"/>
                <w:sz w:val="22"/>
              </w:rPr>
              <w:t> INMETRO)</w:t>
            </w:r>
          </w:p>
        </w:tc>
        <w:tc>
          <w:tcPr>
            <w:tcW w:w="1560" w:type="dxa"/>
          </w:tcPr>
          <w:p>
            <w:pPr>
              <w:pStyle w:val="TableParagraph"/>
              <w:spacing w:before="121"/>
              <w:ind w:left="555" w:right="155" w:hanging="382"/>
              <w:jc w:val="left"/>
              <w:rPr>
                <w:sz w:val="22"/>
              </w:rPr>
            </w:pPr>
            <w:r>
              <w:rPr>
                <w:sz w:val="22"/>
              </w:rPr>
              <w:t>Vasilhame</w:t>
            </w:r>
            <w:r>
              <w:rPr>
                <w:spacing w:val="-14"/>
                <w:sz w:val="22"/>
              </w:rPr>
              <w:t> </w:t>
            </w:r>
            <w:r>
              <w:rPr>
                <w:sz w:val="22"/>
              </w:rPr>
              <w:t>20 </w:t>
            </w:r>
            <w:r>
              <w:rPr>
                <w:spacing w:val="-2"/>
                <w:sz w:val="22"/>
              </w:rPr>
              <w:t>litros</w:t>
            </w:r>
          </w:p>
        </w:tc>
        <w:tc>
          <w:tcPr>
            <w:tcW w:w="993" w:type="dxa"/>
          </w:tcPr>
          <w:p>
            <w:pPr>
              <w:pStyle w:val="TableParagraph"/>
              <w:spacing w:before="250"/>
              <w:ind w:left="11" w:right="3"/>
              <w:rPr>
                <w:b/>
                <w:sz w:val="22"/>
              </w:rPr>
            </w:pPr>
            <w:r>
              <w:rPr>
                <w:b/>
                <w:spacing w:val="-5"/>
                <w:sz w:val="22"/>
              </w:rPr>
              <w:t>27</w:t>
            </w:r>
          </w:p>
        </w:tc>
        <w:tc>
          <w:tcPr>
            <w:tcW w:w="1701" w:type="dxa"/>
          </w:tcPr>
          <w:p>
            <w:pPr>
              <w:pStyle w:val="TableParagraph"/>
              <w:jc w:val="left"/>
              <w:rPr>
                <w:sz w:val="20"/>
              </w:rPr>
            </w:pP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22</w:t>
            </w:r>
          </w:p>
        </w:tc>
        <w:tc>
          <w:tcPr>
            <w:tcW w:w="4678" w:type="dxa"/>
          </w:tcPr>
          <w:p>
            <w:pPr>
              <w:pStyle w:val="TableParagraph"/>
              <w:spacing w:before="25"/>
              <w:ind w:left="69" w:right="489"/>
              <w:jc w:val="left"/>
              <w:rPr>
                <w:sz w:val="22"/>
              </w:rPr>
            </w:pPr>
            <w:r>
              <w:rPr>
                <w:sz w:val="22"/>
              </w:rPr>
              <w:t>Óleo</w:t>
            </w:r>
            <w:r>
              <w:rPr>
                <w:spacing w:val="-7"/>
                <w:sz w:val="22"/>
              </w:rPr>
              <w:t> </w:t>
            </w:r>
            <w:r>
              <w:rPr>
                <w:sz w:val="22"/>
              </w:rPr>
              <w:t>Motor</w:t>
            </w:r>
            <w:r>
              <w:rPr>
                <w:spacing w:val="-7"/>
                <w:sz w:val="22"/>
              </w:rPr>
              <w:t> </w:t>
            </w:r>
            <w:r>
              <w:rPr>
                <w:sz w:val="22"/>
              </w:rPr>
              <w:t>15W40</w:t>
            </w:r>
            <w:r>
              <w:rPr>
                <w:spacing w:val="-7"/>
                <w:sz w:val="22"/>
              </w:rPr>
              <w:t> </w:t>
            </w:r>
            <w:r>
              <w:rPr>
                <w:sz w:val="22"/>
              </w:rPr>
              <w:t>API</w:t>
            </w:r>
            <w:r>
              <w:rPr>
                <w:spacing w:val="-11"/>
                <w:sz w:val="22"/>
              </w:rPr>
              <w:t> </w:t>
            </w:r>
            <w:r>
              <w:rPr>
                <w:sz w:val="22"/>
              </w:rPr>
              <w:t>semissintético</w:t>
            </w:r>
            <w:r>
              <w:rPr>
                <w:spacing w:val="-7"/>
                <w:sz w:val="22"/>
              </w:rPr>
              <w:t> </w:t>
            </w:r>
            <w:r>
              <w:rPr>
                <w:sz w:val="22"/>
              </w:rPr>
              <w:t>para motores a gasolina flex</w:t>
            </w:r>
          </w:p>
        </w:tc>
        <w:tc>
          <w:tcPr>
            <w:tcW w:w="1560" w:type="dxa"/>
          </w:tcPr>
          <w:p>
            <w:pPr>
              <w:pStyle w:val="TableParagraph"/>
              <w:spacing w:before="25"/>
              <w:ind w:left="555" w:right="100" w:hanging="437"/>
              <w:jc w:val="left"/>
              <w:rPr>
                <w:sz w:val="22"/>
              </w:rPr>
            </w:pPr>
            <w:r>
              <w:rPr>
                <w:sz w:val="22"/>
              </w:rPr>
              <w:t>Vasilhame</w:t>
            </w:r>
            <w:r>
              <w:rPr>
                <w:spacing w:val="-14"/>
                <w:sz w:val="22"/>
              </w:rPr>
              <w:t> </w:t>
            </w:r>
            <w:r>
              <w:rPr>
                <w:sz w:val="22"/>
              </w:rPr>
              <w:t>200 </w:t>
            </w:r>
            <w:r>
              <w:rPr>
                <w:spacing w:val="-2"/>
                <w:sz w:val="22"/>
              </w:rPr>
              <w:t>litros</w:t>
            </w:r>
          </w:p>
        </w:tc>
        <w:tc>
          <w:tcPr>
            <w:tcW w:w="993" w:type="dxa"/>
          </w:tcPr>
          <w:p>
            <w:pPr>
              <w:pStyle w:val="TableParagraph"/>
              <w:spacing w:before="157"/>
              <w:ind w:left="11" w:right="3"/>
              <w:rPr>
                <w:b/>
                <w:sz w:val="22"/>
              </w:rPr>
            </w:pPr>
            <w:r>
              <w:rPr>
                <w:b/>
                <w:spacing w:val="-5"/>
                <w:sz w:val="22"/>
              </w:rPr>
              <w:t>12</w:t>
            </w:r>
          </w:p>
        </w:tc>
        <w:tc>
          <w:tcPr>
            <w:tcW w:w="1701" w:type="dxa"/>
          </w:tcPr>
          <w:p>
            <w:pPr>
              <w:pStyle w:val="TableParagraph"/>
              <w:jc w:val="left"/>
              <w:rPr>
                <w:sz w:val="20"/>
              </w:rPr>
            </w:pPr>
          </w:p>
        </w:tc>
      </w:tr>
      <w:tr>
        <w:trPr>
          <w:trHeight w:val="566" w:hRule="atLeast"/>
        </w:trPr>
        <w:tc>
          <w:tcPr>
            <w:tcW w:w="566" w:type="dxa"/>
            <w:shd w:val="clear" w:color="auto" w:fill="B8CCE3"/>
          </w:tcPr>
          <w:p>
            <w:pPr>
              <w:pStyle w:val="TableParagraph"/>
              <w:spacing w:before="154"/>
              <w:ind w:left="77" w:right="67"/>
              <w:rPr>
                <w:b/>
                <w:sz w:val="22"/>
              </w:rPr>
            </w:pPr>
            <w:r>
              <w:rPr>
                <w:b/>
                <w:spacing w:val="-5"/>
                <w:sz w:val="22"/>
              </w:rPr>
              <w:t>23</w:t>
            </w:r>
          </w:p>
        </w:tc>
        <w:tc>
          <w:tcPr>
            <w:tcW w:w="4678" w:type="dxa"/>
          </w:tcPr>
          <w:p>
            <w:pPr>
              <w:pStyle w:val="TableParagraph"/>
              <w:spacing w:before="25"/>
              <w:ind w:left="69"/>
              <w:jc w:val="left"/>
              <w:rPr>
                <w:sz w:val="22"/>
              </w:rPr>
            </w:pPr>
            <w:r>
              <w:rPr>
                <w:sz w:val="22"/>
              </w:rPr>
              <w:t>Óleo</w:t>
            </w:r>
            <w:r>
              <w:rPr>
                <w:spacing w:val="-5"/>
                <w:sz w:val="22"/>
              </w:rPr>
              <w:t> </w:t>
            </w:r>
            <w:r>
              <w:rPr>
                <w:sz w:val="22"/>
              </w:rPr>
              <w:t>Motor</w:t>
            </w:r>
            <w:r>
              <w:rPr>
                <w:spacing w:val="-5"/>
                <w:sz w:val="22"/>
              </w:rPr>
              <w:t> </w:t>
            </w:r>
            <w:r>
              <w:rPr>
                <w:sz w:val="22"/>
              </w:rPr>
              <w:t>15W40</w:t>
            </w:r>
            <w:r>
              <w:rPr>
                <w:spacing w:val="40"/>
                <w:sz w:val="22"/>
              </w:rPr>
              <w:t> </w:t>
            </w:r>
            <w:r>
              <w:rPr>
                <w:sz w:val="22"/>
              </w:rPr>
              <w:t>semi</w:t>
            </w:r>
            <w:r>
              <w:rPr>
                <w:spacing w:val="-4"/>
                <w:sz w:val="22"/>
              </w:rPr>
              <w:t> </w:t>
            </w:r>
            <w:r>
              <w:rPr>
                <w:sz w:val="22"/>
              </w:rPr>
              <w:t>sintético</w:t>
            </w:r>
            <w:r>
              <w:rPr>
                <w:spacing w:val="-5"/>
                <w:sz w:val="22"/>
              </w:rPr>
              <w:t> </w:t>
            </w:r>
            <w:r>
              <w:rPr>
                <w:sz w:val="22"/>
              </w:rPr>
              <w:t>para</w:t>
            </w:r>
            <w:r>
              <w:rPr>
                <w:spacing w:val="-5"/>
                <w:sz w:val="22"/>
              </w:rPr>
              <w:t> </w:t>
            </w:r>
            <w:r>
              <w:rPr>
                <w:sz w:val="22"/>
              </w:rPr>
              <w:t>motores</w:t>
            </w:r>
            <w:r>
              <w:rPr>
                <w:spacing w:val="-7"/>
                <w:sz w:val="22"/>
              </w:rPr>
              <w:t> </w:t>
            </w:r>
            <w:r>
              <w:rPr>
                <w:sz w:val="22"/>
              </w:rPr>
              <w:t>a </w:t>
            </w:r>
            <w:r>
              <w:rPr>
                <w:spacing w:val="-2"/>
                <w:sz w:val="22"/>
              </w:rPr>
              <w:t>gasolina</w:t>
            </w:r>
          </w:p>
        </w:tc>
        <w:tc>
          <w:tcPr>
            <w:tcW w:w="1560" w:type="dxa"/>
          </w:tcPr>
          <w:p>
            <w:pPr>
              <w:pStyle w:val="TableParagraph"/>
              <w:spacing w:before="25"/>
              <w:ind w:left="562" w:hanging="466"/>
              <w:jc w:val="left"/>
              <w:rPr>
                <w:sz w:val="22"/>
              </w:rPr>
            </w:pPr>
            <w:r>
              <w:rPr>
                <w:sz w:val="22"/>
              </w:rPr>
              <w:t>Vasilhame</w:t>
            </w:r>
            <w:r>
              <w:rPr>
                <w:spacing w:val="-14"/>
                <w:sz w:val="22"/>
              </w:rPr>
              <w:t> </w:t>
            </w:r>
            <w:r>
              <w:rPr>
                <w:sz w:val="22"/>
              </w:rPr>
              <w:t>de</w:t>
            </w:r>
            <w:r>
              <w:rPr>
                <w:spacing w:val="-14"/>
                <w:sz w:val="22"/>
              </w:rPr>
              <w:t> </w:t>
            </w:r>
            <w:r>
              <w:rPr>
                <w:sz w:val="22"/>
              </w:rPr>
              <w:t>1 </w:t>
            </w:r>
            <w:r>
              <w:rPr>
                <w:spacing w:val="-2"/>
                <w:sz w:val="22"/>
              </w:rPr>
              <w:t>Litro</w:t>
            </w:r>
          </w:p>
        </w:tc>
        <w:tc>
          <w:tcPr>
            <w:tcW w:w="993" w:type="dxa"/>
          </w:tcPr>
          <w:p>
            <w:pPr>
              <w:pStyle w:val="TableParagraph"/>
              <w:spacing w:before="154"/>
              <w:ind w:left="11" w:right="3"/>
              <w:rPr>
                <w:b/>
                <w:sz w:val="22"/>
              </w:rPr>
            </w:pPr>
            <w:r>
              <w:rPr>
                <w:b/>
                <w:spacing w:val="-5"/>
                <w:sz w:val="22"/>
              </w:rPr>
              <w:t>40</w:t>
            </w:r>
          </w:p>
        </w:tc>
        <w:tc>
          <w:tcPr>
            <w:tcW w:w="1701" w:type="dxa"/>
          </w:tcPr>
          <w:p>
            <w:pPr>
              <w:pStyle w:val="TableParagraph"/>
              <w:jc w:val="left"/>
              <w:rPr>
                <w:sz w:val="20"/>
              </w:rPr>
            </w:pPr>
          </w:p>
        </w:tc>
      </w:tr>
      <w:tr>
        <w:trPr>
          <w:trHeight w:val="566" w:hRule="atLeast"/>
        </w:trPr>
        <w:tc>
          <w:tcPr>
            <w:tcW w:w="566" w:type="dxa"/>
            <w:shd w:val="clear" w:color="auto" w:fill="B8CCE3"/>
          </w:tcPr>
          <w:p>
            <w:pPr>
              <w:pStyle w:val="TableParagraph"/>
              <w:spacing w:before="157"/>
              <w:ind w:left="77" w:right="67"/>
              <w:rPr>
                <w:b/>
                <w:sz w:val="22"/>
              </w:rPr>
            </w:pPr>
            <w:r>
              <w:rPr>
                <w:b/>
                <w:spacing w:val="-5"/>
                <w:sz w:val="22"/>
              </w:rPr>
              <w:t>24</w:t>
            </w:r>
          </w:p>
        </w:tc>
        <w:tc>
          <w:tcPr>
            <w:tcW w:w="4678" w:type="dxa"/>
          </w:tcPr>
          <w:p>
            <w:pPr>
              <w:pStyle w:val="TableParagraph"/>
              <w:spacing w:before="152"/>
              <w:ind w:left="69"/>
              <w:jc w:val="left"/>
              <w:rPr>
                <w:sz w:val="22"/>
              </w:rPr>
            </w:pPr>
            <w:r>
              <w:rPr>
                <w:sz w:val="22"/>
              </w:rPr>
              <w:t>Óleo</w:t>
            </w:r>
            <w:r>
              <w:rPr>
                <w:spacing w:val="-2"/>
                <w:sz w:val="22"/>
              </w:rPr>
              <w:t> </w:t>
            </w:r>
            <w:r>
              <w:rPr>
                <w:sz w:val="22"/>
              </w:rPr>
              <w:t>2</w:t>
            </w:r>
            <w:r>
              <w:rPr>
                <w:spacing w:val="-4"/>
                <w:sz w:val="22"/>
              </w:rPr>
              <w:t> </w:t>
            </w:r>
            <w:r>
              <w:rPr>
                <w:sz w:val="22"/>
              </w:rPr>
              <w:t>tempos</w:t>
            </w:r>
            <w:r>
              <w:rPr>
                <w:spacing w:val="-2"/>
                <w:sz w:val="22"/>
              </w:rPr>
              <w:t> </w:t>
            </w:r>
            <w:r>
              <w:rPr>
                <w:sz w:val="22"/>
              </w:rPr>
              <w:t>API</w:t>
            </w:r>
            <w:r>
              <w:rPr>
                <w:spacing w:val="-5"/>
                <w:sz w:val="22"/>
              </w:rPr>
              <w:t> TC</w:t>
            </w:r>
          </w:p>
        </w:tc>
        <w:tc>
          <w:tcPr>
            <w:tcW w:w="1560" w:type="dxa"/>
          </w:tcPr>
          <w:p>
            <w:pPr>
              <w:pStyle w:val="TableParagraph"/>
              <w:spacing w:before="25"/>
              <w:ind w:left="499" w:hanging="190"/>
              <w:jc w:val="left"/>
              <w:rPr>
                <w:sz w:val="22"/>
              </w:rPr>
            </w:pPr>
            <w:r>
              <w:rPr>
                <w:spacing w:val="-2"/>
                <w:sz w:val="22"/>
              </w:rPr>
              <w:t>Vasilhame 200ml</w:t>
            </w:r>
          </w:p>
        </w:tc>
        <w:tc>
          <w:tcPr>
            <w:tcW w:w="993" w:type="dxa"/>
          </w:tcPr>
          <w:p>
            <w:pPr>
              <w:pStyle w:val="TableParagraph"/>
              <w:spacing w:before="157"/>
              <w:ind w:left="11" w:right="3"/>
              <w:rPr>
                <w:b/>
                <w:sz w:val="22"/>
              </w:rPr>
            </w:pPr>
            <w:r>
              <w:rPr>
                <w:b/>
                <w:spacing w:val="-5"/>
                <w:sz w:val="22"/>
              </w:rPr>
              <w:t>300</w:t>
            </w:r>
          </w:p>
        </w:tc>
        <w:tc>
          <w:tcPr>
            <w:tcW w:w="1701" w:type="dxa"/>
          </w:tcPr>
          <w:p>
            <w:pPr>
              <w:pStyle w:val="TableParagraph"/>
              <w:jc w:val="left"/>
              <w:rPr>
                <w:sz w:val="20"/>
              </w:rPr>
            </w:pP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25</w:t>
            </w:r>
          </w:p>
        </w:tc>
        <w:tc>
          <w:tcPr>
            <w:tcW w:w="4678" w:type="dxa"/>
          </w:tcPr>
          <w:p>
            <w:pPr>
              <w:pStyle w:val="TableParagraph"/>
              <w:spacing w:before="25"/>
              <w:ind w:left="69" w:right="17"/>
              <w:jc w:val="left"/>
              <w:rPr>
                <w:sz w:val="22"/>
              </w:rPr>
            </w:pPr>
            <w:r>
              <w:rPr>
                <w:sz w:val="22"/>
              </w:rPr>
              <w:t>Detergente</w:t>
            </w:r>
            <w:r>
              <w:rPr>
                <w:spacing w:val="-10"/>
                <w:sz w:val="22"/>
              </w:rPr>
              <w:t> </w:t>
            </w:r>
            <w:r>
              <w:rPr>
                <w:sz w:val="22"/>
              </w:rPr>
              <w:t>automotivo</w:t>
            </w:r>
            <w:r>
              <w:rPr>
                <w:spacing w:val="-10"/>
                <w:sz w:val="22"/>
              </w:rPr>
              <w:t> </w:t>
            </w:r>
            <w:r>
              <w:rPr>
                <w:sz w:val="22"/>
              </w:rPr>
              <w:t>Concentrado</w:t>
            </w:r>
            <w:r>
              <w:rPr>
                <w:spacing w:val="-11"/>
                <w:sz w:val="22"/>
              </w:rPr>
              <w:t> </w:t>
            </w:r>
            <w:r>
              <w:rPr>
                <w:sz w:val="22"/>
              </w:rPr>
              <w:t>para</w:t>
            </w:r>
            <w:r>
              <w:rPr>
                <w:spacing w:val="-10"/>
                <w:sz w:val="22"/>
              </w:rPr>
              <w:t> </w:t>
            </w:r>
            <w:r>
              <w:rPr>
                <w:sz w:val="22"/>
              </w:rPr>
              <w:t>lavagem de veículos e de carrocerias</w:t>
            </w:r>
          </w:p>
        </w:tc>
        <w:tc>
          <w:tcPr>
            <w:tcW w:w="1560" w:type="dxa"/>
          </w:tcPr>
          <w:p>
            <w:pPr>
              <w:pStyle w:val="TableParagraph"/>
              <w:spacing w:before="152"/>
              <w:ind w:left="15" w:right="1"/>
              <w:rPr>
                <w:sz w:val="22"/>
              </w:rPr>
            </w:pPr>
            <w:r>
              <w:rPr>
                <w:sz w:val="22"/>
              </w:rPr>
              <w:t>Galão</w:t>
            </w:r>
            <w:r>
              <w:rPr>
                <w:spacing w:val="-2"/>
                <w:sz w:val="22"/>
              </w:rPr>
              <w:t> </w:t>
            </w:r>
            <w:r>
              <w:rPr>
                <w:sz w:val="22"/>
              </w:rPr>
              <w:t>50</w:t>
            </w:r>
            <w:r>
              <w:rPr>
                <w:spacing w:val="-1"/>
                <w:sz w:val="22"/>
              </w:rPr>
              <w:t> </w:t>
            </w:r>
            <w:r>
              <w:rPr>
                <w:spacing w:val="-2"/>
                <w:sz w:val="22"/>
              </w:rPr>
              <w:t>Litros</w:t>
            </w:r>
          </w:p>
        </w:tc>
        <w:tc>
          <w:tcPr>
            <w:tcW w:w="993" w:type="dxa"/>
          </w:tcPr>
          <w:p>
            <w:pPr>
              <w:pStyle w:val="TableParagraph"/>
              <w:spacing w:before="157"/>
              <w:ind w:left="11" w:right="3"/>
              <w:rPr>
                <w:b/>
                <w:sz w:val="22"/>
              </w:rPr>
            </w:pPr>
            <w:r>
              <w:rPr>
                <w:b/>
                <w:spacing w:val="-5"/>
                <w:sz w:val="22"/>
              </w:rPr>
              <w:t>05</w:t>
            </w:r>
          </w:p>
        </w:tc>
        <w:tc>
          <w:tcPr>
            <w:tcW w:w="1701" w:type="dxa"/>
          </w:tcPr>
          <w:p>
            <w:pPr>
              <w:pStyle w:val="TableParagraph"/>
              <w:jc w:val="left"/>
              <w:rPr>
                <w:sz w:val="20"/>
              </w:rPr>
            </w:pPr>
          </w:p>
        </w:tc>
      </w:tr>
      <w:tr>
        <w:trPr>
          <w:trHeight w:val="565" w:hRule="atLeast"/>
        </w:trPr>
        <w:tc>
          <w:tcPr>
            <w:tcW w:w="566" w:type="dxa"/>
            <w:shd w:val="clear" w:color="auto" w:fill="B8CCE3"/>
          </w:tcPr>
          <w:p>
            <w:pPr>
              <w:pStyle w:val="TableParagraph"/>
              <w:spacing w:before="154"/>
              <w:ind w:left="77" w:right="67"/>
              <w:rPr>
                <w:b/>
                <w:sz w:val="22"/>
              </w:rPr>
            </w:pPr>
            <w:r>
              <w:rPr>
                <w:b/>
                <w:spacing w:val="-5"/>
                <w:sz w:val="22"/>
              </w:rPr>
              <w:t>26</w:t>
            </w:r>
          </w:p>
        </w:tc>
        <w:tc>
          <w:tcPr>
            <w:tcW w:w="4678" w:type="dxa"/>
          </w:tcPr>
          <w:p>
            <w:pPr>
              <w:pStyle w:val="TableParagraph"/>
              <w:spacing w:before="25"/>
              <w:ind w:left="69" w:right="489"/>
              <w:jc w:val="left"/>
              <w:rPr>
                <w:sz w:val="22"/>
              </w:rPr>
            </w:pPr>
            <w:r>
              <w:rPr>
                <w:sz w:val="22"/>
              </w:rPr>
              <w:t>Óleo lubrificante sintético SAE 5W30 para motores</w:t>
            </w:r>
            <w:r>
              <w:rPr>
                <w:spacing w:val="-9"/>
                <w:sz w:val="22"/>
              </w:rPr>
              <w:t> </w:t>
            </w:r>
            <w:r>
              <w:rPr>
                <w:sz w:val="22"/>
              </w:rPr>
              <w:t>à</w:t>
            </w:r>
            <w:r>
              <w:rPr>
                <w:spacing w:val="-9"/>
                <w:sz w:val="22"/>
              </w:rPr>
              <w:t> </w:t>
            </w:r>
            <w:r>
              <w:rPr>
                <w:sz w:val="22"/>
              </w:rPr>
              <w:t>diesel</w:t>
            </w:r>
            <w:r>
              <w:rPr>
                <w:spacing w:val="-8"/>
                <w:sz w:val="22"/>
              </w:rPr>
              <w:t> </w:t>
            </w:r>
            <w:r>
              <w:rPr>
                <w:sz w:val="22"/>
              </w:rPr>
              <w:t>API</w:t>
            </w:r>
            <w:r>
              <w:rPr>
                <w:spacing w:val="-12"/>
                <w:sz w:val="22"/>
              </w:rPr>
              <w:t> </w:t>
            </w:r>
            <w:r>
              <w:rPr>
                <w:sz w:val="22"/>
              </w:rPr>
              <w:t>SL/SM/CF-ACAA-03</w:t>
            </w:r>
          </w:p>
        </w:tc>
        <w:tc>
          <w:tcPr>
            <w:tcW w:w="1560" w:type="dxa"/>
          </w:tcPr>
          <w:p>
            <w:pPr>
              <w:pStyle w:val="TableParagraph"/>
              <w:spacing w:before="149"/>
              <w:ind w:left="15"/>
              <w:rPr>
                <w:sz w:val="22"/>
              </w:rPr>
            </w:pPr>
            <w:r>
              <w:rPr>
                <w:sz w:val="22"/>
              </w:rPr>
              <w:t>Galão</w:t>
            </w:r>
            <w:r>
              <w:rPr>
                <w:spacing w:val="-2"/>
                <w:sz w:val="22"/>
              </w:rPr>
              <w:t> </w:t>
            </w:r>
            <w:r>
              <w:rPr>
                <w:sz w:val="22"/>
              </w:rPr>
              <w:t>04</w:t>
            </w:r>
            <w:r>
              <w:rPr>
                <w:spacing w:val="-1"/>
                <w:sz w:val="22"/>
              </w:rPr>
              <w:t> </w:t>
            </w:r>
            <w:r>
              <w:rPr>
                <w:spacing w:val="-2"/>
                <w:sz w:val="22"/>
              </w:rPr>
              <w:t>litros</w:t>
            </w:r>
          </w:p>
        </w:tc>
        <w:tc>
          <w:tcPr>
            <w:tcW w:w="993" w:type="dxa"/>
          </w:tcPr>
          <w:p>
            <w:pPr>
              <w:pStyle w:val="TableParagraph"/>
              <w:spacing w:before="154"/>
              <w:ind w:left="11" w:right="3"/>
              <w:rPr>
                <w:b/>
                <w:sz w:val="22"/>
              </w:rPr>
            </w:pPr>
            <w:r>
              <w:rPr>
                <w:b/>
                <w:spacing w:val="-5"/>
                <w:sz w:val="22"/>
              </w:rPr>
              <w:t>20</w:t>
            </w:r>
          </w:p>
        </w:tc>
        <w:tc>
          <w:tcPr>
            <w:tcW w:w="1701" w:type="dxa"/>
          </w:tcPr>
          <w:p>
            <w:pPr>
              <w:pStyle w:val="TableParagraph"/>
              <w:jc w:val="left"/>
              <w:rPr>
                <w:sz w:val="20"/>
              </w:rPr>
            </w:pP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27</w:t>
            </w:r>
          </w:p>
        </w:tc>
        <w:tc>
          <w:tcPr>
            <w:tcW w:w="4678" w:type="dxa"/>
          </w:tcPr>
          <w:p>
            <w:pPr>
              <w:pStyle w:val="TableParagraph"/>
              <w:spacing w:before="25"/>
              <w:ind w:left="69" w:right="165"/>
              <w:jc w:val="left"/>
              <w:rPr>
                <w:sz w:val="22"/>
              </w:rPr>
            </w:pPr>
            <w:r>
              <w:rPr>
                <w:sz w:val="22"/>
              </w:rPr>
              <w:t>Óleo</w:t>
            </w:r>
            <w:r>
              <w:rPr>
                <w:spacing w:val="-5"/>
                <w:sz w:val="22"/>
              </w:rPr>
              <w:t> </w:t>
            </w:r>
            <w:r>
              <w:rPr>
                <w:sz w:val="22"/>
              </w:rPr>
              <w:t>Motor</w:t>
            </w:r>
            <w:r>
              <w:rPr>
                <w:spacing w:val="-5"/>
                <w:sz w:val="22"/>
              </w:rPr>
              <w:t> </w:t>
            </w:r>
            <w:r>
              <w:rPr>
                <w:sz w:val="22"/>
              </w:rPr>
              <w:t>Sintético</w:t>
            </w:r>
            <w:r>
              <w:rPr>
                <w:spacing w:val="-5"/>
                <w:sz w:val="22"/>
              </w:rPr>
              <w:t> </w:t>
            </w:r>
            <w:r>
              <w:rPr>
                <w:sz w:val="22"/>
              </w:rPr>
              <w:t>SAE</w:t>
            </w:r>
            <w:r>
              <w:rPr>
                <w:spacing w:val="-8"/>
                <w:sz w:val="22"/>
              </w:rPr>
              <w:t> </w:t>
            </w:r>
            <w:r>
              <w:rPr>
                <w:sz w:val="22"/>
              </w:rPr>
              <w:t>5W30</w:t>
            </w:r>
            <w:r>
              <w:rPr>
                <w:spacing w:val="-5"/>
                <w:sz w:val="22"/>
              </w:rPr>
              <w:t> </w:t>
            </w:r>
            <w:r>
              <w:rPr>
                <w:sz w:val="22"/>
              </w:rPr>
              <w:t>API</w:t>
            </w:r>
            <w:r>
              <w:rPr>
                <w:spacing w:val="-9"/>
                <w:sz w:val="22"/>
              </w:rPr>
              <w:t> </w:t>
            </w:r>
            <w:r>
              <w:rPr>
                <w:sz w:val="22"/>
              </w:rPr>
              <w:t>CF</w:t>
            </w:r>
            <w:r>
              <w:rPr>
                <w:spacing w:val="-5"/>
                <w:sz w:val="22"/>
              </w:rPr>
              <w:t> </w:t>
            </w:r>
            <w:r>
              <w:rPr>
                <w:sz w:val="22"/>
              </w:rPr>
              <w:t>ACEA </w:t>
            </w:r>
            <w:r>
              <w:rPr>
                <w:spacing w:val="-6"/>
                <w:sz w:val="22"/>
              </w:rPr>
              <w:t>C2</w:t>
            </w:r>
          </w:p>
        </w:tc>
        <w:tc>
          <w:tcPr>
            <w:tcW w:w="1560" w:type="dxa"/>
          </w:tcPr>
          <w:p>
            <w:pPr>
              <w:pStyle w:val="TableParagraph"/>
              <w:spacing w:before="25"/>
              <w:ind w:left="519" w:right="155" w:hanging="346"/>
              <w:jc w:val="left"/>
              <w:rPr>
                <w:sz w:val="22"/>
              </w:rPr>
            </w:pPr>
            <w:r>
              <w:rPr>
                <w:sz w:val="22"/>
              </w:rPr>
              <w:t>Embalagem</w:t>
            </w:r>
            <w:r>
              <w:rPr>
                <w:spacing w:val="-14"/>
                <w:sz w:val="22"/>
              </w:rPr>
              <w:t> </w:t>
            </w:r>
            <w:r>
              <w:rPr>
                <w:sz w:val="22"/>
              </w:rPr>
              <w:t>5 </w:t>
            </w:r>
            <w:r>
              <w:rPr>
                <w:spacing w:val="-2"/>
                <w:sz w:val="22"/>
              </w:rPr>
              <w:t>Litros</w:t>
            </w:r>
          </w:p>
        </w:tc>
        <w:tc>
          <w:tcPr>
            <w:tcW w:w="993" w:type="dxa"/>
          </w:tcPr>
          <w:p>
            <w:pPr>
              <w:pStyle w:val="TableParagraph"/>
              <w:spacing w:before="157"/>
              <w:ind w:left="11" w:right="3"/>
              <w:rPr>
                <w:b/>
                <w:sz w:val="22"/>
              </w:rPr>
            </w:pPr>
            <w:r>
              <w:rPr>
                <w:b/>
                <w:spacing w:val="-5"/>
                <w:sz w:val="22"/>
              </w:rPr>
              <w:t>16</w:t>
            </w:r>
          </w:p>
        </w:tc>
        <w:tc>
          <w:tcPr>
            <w:tcW w:w="1701" w:type="dxa"/>
          </w:tcPr>
          <w:p>
            <w:pPr>
              <w:pStyle w:val="TableParagraph"/>
              <w:jc w:val="left"/>
              <w:rPr>
                <w:sz w:val="20"/>
              </w:rPr>
            </w:pPr>
          </w:p>
        </w:tc>
      </w:tr>
      <w:tr>
        <w:trPr>
          <w:trHeight w:val="565" w:hRule="atLeast"/>
        </w:trPr>
        <w:tc>
          <w:tcPr>
            <w:tcW w:w="566" w:type="dxa"/>
            <w:shd w:val="clear" w:color="auto" w:fill="B8CCE3"/>
          </w:tcPr>
          <w:p>
            <w:pPr>
              <w:pStyle w:val="TableParagraph"/>
              <w:spacing w:before="154"/>
              <w:ind w:left="77" w:right="67"/>
              <w:rPr>
                <w:b/>
                <w:sz w:val="22"/>
              </w:rPr>
            </w:pPr>
            <w:r>
              <w:rPr>
                <w:b/>
                <w:spacing w:val="-5"/>
                <w:sz w:val="22"/>
              </w:rPr>
              <w:t>28</w:t>
            </w:r>
          </w:p>
        </w:tc>
        <w:tc>
          <w:tcPr>
            <w:tcW w:w="4678" w:type="dxa"/>
          </w:tcPr>
          <w:p>
            <w:pPr>
              <w:pStyle w:val="TableParagraph"/>
              <w:spacing w:before="149"/>
              <w:ind w:left="69"/>
              <w:jc w:val="left"/>
              <w:rPr>
                <w:sz w:val="22"/>
              </w:rPr>
            </w:pPr>
            <w:r>
              <w:rPr>
                <w:sz w:val="22"/>
              </w:rPr>
              <w:t>Óleo</w:t>
            </w:r>
            <w:r>
              <w:rPr>
                <w:spacing w:val="-4"/>
                <w:sz w:val="22"/>
              </w:rPr>
              <w:t> </w:t>
            </w:r>
            <w:r>
              <w:rPr>
                <w:sz w:val="22"/>
              </w:rPr>
              <w:t>sintético</w:t>
            </w:r>
            <w:r>
              <w:rPr>
                <w:spacing w:val="-3"/>
                <w:sz w:val="22"/>
              </w:rPr>
              <w:t> </w:t>
            </w:r>
            <w:r>
              <w:rPr>
                <w:sz w:val="22"/>
              </w:rPr>
              <w:t>SAE</w:t>
            </w:r>
            <w:r>
              <w:rPr>
                <w:spacing w:val="-3"/>
                <w:sz w:val="22"/>
              </w:rPr>
              <w:t> </w:t>
            </w:r>
            <w:r>
              <w:rPr>
                <w:spacing w:val="-4"/>
                <w:sz w:val="22"/>
              </w:rPr>
              <w:t>5W50</w:t>
            </w:r>
          </w:p>
        </w:tc>
        <w:tc>
          <w:tcPr>
            <w:tcW w:w="1560" w:type="dxa"/>
          </w:tcPr>
          <w:p>
            <w:pPr>
              <w:pStyle w:val="TableParagraph"/>
              <w:spacing w:before="25"/>
              <w:ind w:left="555" w:right="210" w:hanging="327"/>
              <w:jc w:val="left"/>
              <w:rPr>
                <w:sz w:val="22"/>
              </w:rPr>
            </w:pPr>
            <w:r>
              <w:rPr>
                <w:sz w:val="22"/>
              </w:rPr>
              <w:t>Vasilhame</w:t>
            </w:r>
            <w:r>
              <w:rPr>
                <w:spacing w:val="-14"/>
                <w:sz w:val="22"/>
              </w:rPr>
              <w:t> </w:t>
            </w:r>
            <w:r>
              <w:rPr>
                <w:sz w:val="22"/>
              </w:rPr>
              <w:t>2 </w:t>
            </w:r>
            <w:r>
              <w:rPr>
                <w:spacing w:val="-2"/>
                <w:sz w:val="22"/>
              </w:rPr>
              <w:t>litros</w:t>
            </w:r>
          </w:p>
        </w:tc>
        <w:tc>
          <w:tcPr>
            <w:tcW w:w="993" w:type="dxa"/>
          </w:tcPr>
          <w:p>
            <w:pPr>
              <w:pStyle w:val="TableParagraph"/>
              <w:spacing w:before="154"/>
              <w:ind w:left="11" w:right="3"/>
              <w:rPr>
                <w:b/>
                <w:sz w:val="22"/>
              </w:rPr>
            </w:pPr>
            <w:r>
              <w:rPr>
                <w:b/>
                <w:spacing w:val="-5"/>
                <w:sz w:val="22"/>
              </w:rPr>
              <w:t>60</w:t>
            </w:r>
          </w:p>
        </w:tc>
        <w:tc>
          <w:tcPr>
            <w:tcW w:w="1701" w:type="dxa"/>
          </w:tcPr>
          <w:p>
            <w:pPr>
              <w:pStyle w:val="TableParagraph"/>
              <w:jc w:val="left"/>
              <w:rPr>
                <w:sz w:val="20"/>
              </w:rPr>
            </w:pP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29</w:t>
            </w:r>
          </w:p>
        </w:tc>
        <w:tc>
          <w:tcPr>
            <w:tcW w:w="4678" w:type="dxa"/>
          </w:tcPr>
          <w:p>
            <w:pPr>
              <w:pStyle w:val="TableParagraph"/>
              <w:spacing w:before="152"/>
              <w:ind w:left="69"/>
              <w:jc w:val="left"/>
              <w:rPr>
                <w:sz w:val="22"/>
              </w:rPr>
            </w:pPr>
            <w:r>
              <w:rPr>
                <w:sz w:val="22"/>
              </w:rPr>
              <w:t>Óleo</w:t>
            </w:r>
            <w:r>
              <w:rPr>
                <w:spacing w:val="-4"/>
                <w:sz w:val="22"/>
              </w:rPr>
              <w:t> </w:t>
            </w:r>
            <w:r>
              <w:rPr>
                <w:sz w:val="22"/>
              </w:rPr>
              <w:t>hidráulico</w:t>
            </w:r>
            <w:r>
              <w:rPr>
                <w:spacing w:val="-4"/>
                <w:sz w:val="22"/>
              </w:rPr>
              <w:t> </w:t>
            </w:r>
            <w:r>
              <w:rPr>
                <w:spacing w:val="-5"/>
                <w:sz w:val="22"/>
              </w:rPr>
              <w:t>ATF</w:t>
            </w:r>
          </w:p>
        </w:tc>
        <w:tc>
          <w:tcPr>
            <w:tcW w:w="1560" w:type="dxa"/>
          </w:tcPr>
          <w:p>
            <w:pPr>
              <w:pStyle w:val="TableParagraph"/>
              <w:spacing w:before="25"/>
              <w:ind w:left="555" w:right="210" w:hanging="327"/>
              <w:jc w:val="left"/>
              <w:rPr>
                <w:sz w:val="22"/>
              </w:rPr>
            </w:pPr>
            <w:r>
              <w:rPr>
                <w:sz w:val="22"/>
              </w:rPr>
              <w:t>Vasilhame</w:t>
            </w:r>
            <w:r>
              <w:rPr>
                <w:spacing w:val="-14"/>
                <w:sz w:val="22"/>
              </w:rPr>
              <w:t> </w:t>
            </w:r>
            <w:r>
              <w:rPr>
                <w:sz w:val="22"/>
              </w:rPr>
              <w:t>2 </w:t>
            </w:r>
            <w:r>
              <w:rPr>
                <w:spacing w:val="-2"/>
                <w:sz w:val="22"/>
              </w:rPr>
              <w:t>litros</w:t>
            </w:r>
          </w:p>
        </w:tc>
        <w:tc>
          <w:tcPr>
            <w:tcW w:w="993" w:type="dxa"/>
          </w:tcPr>
          <w:p>
            <w:pPr>
              <w:pStyle w:val="TableParagraph"/>
              <w:spacing w:before="157"/>
              <w:ind w:left="11" w:right="3"/>
              <w:rPr>
                <w:b/>
                <w:sz w:val="22"/>
              </w:rPr>
            </w:pPr>
            <w:r>
              <w:rPr>
                <w:b/>
                <w:spacing w:val="-5"/>
                <w:sz w:val="22"/>
              </w:rPr>
              <w:t>60</w:t>
            </w:r>
          </w:p>
        </w:tc>
        <w:tc>
          <w:tcPr>
            <w:tcW w:w="1701" w:type="dxa"/>
          </w:tcPr>
          <w:p>
            <w:pPr>
              <w:pStyle w:val="TableParagraph"/>
              <w:jc w:val="left"/>
              <w:rPr>
                <w:sz w:val="20"/>
              </w:rPr>
            </w:pPr>
          </w:p>
        </w:tc>
      </w:tr>
      <w:tr>
        <w:trPr>
          <w:trHeight w:val="565" w:hRule="atLeast"/>
        </w:trPr>
        <w:tc>
          <w:tcPr>
            <w:tcW w:w="566" w:type="dxa"/>
            <w:shd w:val="clear" w:color="auto" w:fill="B8CCE3"/>
          </w:tcPr>
          <w:p>
            <w:pPr>
              <w:pStyle w:val="TableParagraph"/>
              <w:spacing w:before="154"/>
              <w:ind w:left="77" w:right="67"/>
              <w:rPr>
                <w:b/>
                <w:sz w:val="22"/>
              </w:rPr>
            </w:pPr>
            <w:r>
              <w:rPr>
                <w:b/>
                <w:spacing w:val="-5"/>
                <w:sz w:val="22"/>
              </w:rPr>
              <w:t>30</w:t>
            </w:r>
          </w:p>
        </w:tc>
        <w:tc>
          <w:tcPr>
            <w:tcW w:w="4678" w:type="dxa"/>
          </w:tcPr>
          <w:p>
            <w:pPr>
              <w:pStyle w:val="TableParagraph"/>
              <w:spacing w:before="149"/>
              <w:ind w:left="69"/>
              <w:jc w:val="left"/>
              <w:rPr>
                <w:sz w:val="22"/>
              </w:rPr>
            </w:pPr>
            <w:r>
              <w:rPr>
                <w:sz w:val="22"/>
              </w:rPr>
              <w:t>Óleo</w:t>
            </w:r>
            <w:r>
              <w:rPr>
                <w:spacing w:val="-4"/>
                <w:sz w:val="22"/>
              </w:rPr>
              <w:t> </w:t>
            </w:r>
            <w:r>
              <w:rPr>
                <w:sz w:val="22"/>
              </w:rPr>
              <w:t>de</w:t>
            </w:r>
            <w:r>
              <w:rPr>
                <w:spacing w:val="-5"/>
                <w:sz w:val="22"/>
              </w:rPr>
              <w:t> </w:t>
            </w:r>
            <w:r>
              <w:rPr>
                <w:sz w:val="22"/>
              </w:rPr>
              <w:t>transmissão</w:t>
            </w:r>
            <w:r>
              <w:rPr>
                <w:spacing w:val="-3"/>
                <w:sz w:val="22"/>
              </w:rPr>
              <w:t> </w:t>
            </w:r>
            <w:r>
              <w:rPr>
                <w:sz w:val="22"/>
              </w:rPr>
              <w:t>SAE</w:t>
            </w:r>
            <w:r>
              <w:rPr>
                <w:spacing w:val="-3"/>
                <w:sz w:val="22"/>
              </w:rPr>
              <w:t> </w:t>
            </w:r>
            <w:r>
              <w:rPr>
                <w:sz w:val="22"/>
              </w:rPr>
              <w:t>75W80</w:t>
            </w:r>
            <w:r>
              <w:rPr>
                <w:spacing w:val="-3"/>
                <w:sz w:val="22"/>
              </w:rPr>
              <w:t> </w:t>
            </w:r>
            <w:r>
              <w:rPr>
                <w:sz w:val="22"/>
              </w:rPr>
              <w:t>API</w:t>
            </w:r>
            <w:r>
              <w:rPr>
                <w:spacing w:val="-7"/>
                <w:sz w:val="22"/>
              </w:rPr>
              <w:t> </w:t>
            </w:r>
            <w:r>
              <w:rPr>
                <w:sz w:val="22"/>
              </w:rPr>
              <w:t>GL-</w:t>
            </w:r>
            <w:r>
              <w:rPr>
                <w:spacing w:val="-10"/>
                <w:sz w:val="22"/>
              </w:rPr>
              <w:t>5</w:t>
            </w:r>
          </w:p>
        </w:tc>
        <w:tc>
          <w:tcPr>
            <w:tcW w:w="1560" w:type="dxa"/>
          </w:tcPr>
          <w:p>
            <w:pPr>
              <w:pStyle w:val="TableParagraph"/>
              <w:spacing w:before="22"/>
              <w:ind w:left="598" w:right="210" w:hanging="370"/>
              <w:jc w:val="left"/>
              <w:rPr>
                <w:sz w:val="22"/>
              </w:rPr>
            </w:pPr>
            <w:r>
              <w:rPr>
                <w:sz w:val="22"/>
              </w:rPr>
              <w:t>Vasilhame</w:t>
            </w:r>
            <w:r>
              <w:rPr>
                <w:spacing w:val="-14"/>
                <w:sz w:val="22"/>
              </w:rPr>
              <w:t> </w:t>
            </w:r>
            <w:r>
              <w:rPr>
                <w:sz w:val="22"/>
              </w:rPr>
              <w:t>1 </w:t>
            </w:r>
            <w:r>
              <w:rPr>
                <w:spacing w:val="-2"/>
                <w:sz w:val="22"/>
              </w:rPr>
              <w:t>litro</w:t>
            </w:r>
          </w:p>
        </w:tc>
        <w:tc>
          <w:tcPr>
            <w:tcW w:w="993" w:type="dxa"/>
          </w:tcPr>
          <w:p>
            <w:pPr>
              <w:pStyle w:val="TableParagraph"/>
              <w:spacing w:before="154"/>
              <w:ind w:left="11" w:right="3"/>
              <w:rPr>
                <w:b/>
                <w:sz w:val="22"/>
              </w:rPr>
            </w:pPr>
            <w:r>
              <w:rPr>
                <w:b/>
                <w:spacing w:val="-5"/>
                <w:sz w:val="22"/>
              </w:rPr>
              <w:t>30</w:t>
            </w:r>
          </w:p>
        </w:tc>
        <w:tc>
          <w:tcPr>
            <w:tcW w:w="1701" w:type="dxa"/>
          </w:tcPr>
          <w:p>
            <w:pPr>
              <w:pStyle w:val="TableParagraph"/>
              <w:jc w:val="left"/>
              <w:rPr>
                <w:sz w:val="20"/>
              </w:rPr>
            </w:pPr>
          </w:p>
        </w:tc>
      </w:tr>
    </w:tbl>
    <w:p>
      <w:pPr>
        <w:spacing w:after="0"/>
        <w:jc w:val="left"/>
        <w:rPr>
          <w:sz w:val="20"/>
        </w:rPr>
        <w:sectPr>
          <w:pgSz w:w="11930" w:h="16850"/>
          <w:pgMar w:header="451" w:footer="654" w:top="1840" w:bottom="900" w:left="1420" w:right="480"/>
        </w:sectPr>
      </w:pPr>
    </w:p>
    <w:p>
      <w:pPr>
        <w:spacing w:line="240" w:lineRule="auto" w:before="7" w:after="0"/>
        <w:rPr>
          <w:b/>
          <w:sz w:val="7"/>
        </w:r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4678"/>
        <w:gridCol w:w="1560"/>
        <w:gridCol w:w="993"/>
        <w:gridCol w:w="1701"/>
      </w:tblGrid>
      <w:tr>
        <w:trPr>
          <w:trHeight w:val="568" w:hRule="atLeast"/>
        </w:trPr>
        <w:tc>
          <w:tcPr>
            <w:tcW w:w="566" w:type="dxa"/>
            <w:shd w:val="clear" w:color="auto" w:fill="B8CCE3"/>
          </w:tcPr>
          <w:p>
            <w:pPr>
              <w:pStyle w:val="TableParagraph"/>
              <w:spacing w:before="157"/>
              <w:ind w:left="77" w:right="67"/>
              <w:rPr>
                <w:b/>
                <w:sz w:val="22"/>
              </w:rPr>
            </w:pPr>
            <w:r>
              <w:rPr>
                <w:b/>
                <w:spacing w:val="-5"/>
                <w:sz w:val="22"/>
              </w:rPr>
              <w:t>31</w:t>
            </w:r>
          </w:p>
        </w:tc>
        <w:tc>
          <w:tcPr>
            <w:tcW w:w="4678" w:type="dxa"/>
          </w:tcPr>
          <w:p>
            <w:pPr>
              <w:pStyle w:val="TableParagraph"/>
              <w:spacing w:before="25"/>
              <w:ind w:left="69"/>
              <w:jc w:val="left"/>
              <w:rPr>
                <w:sz w:val="22"/>
              </w:rPr>
            </w:pPr>
            <w:r>
              <w:rPr>
                <w:sz w:val="22"/>
              </w:rPr>
              <w:t>Óleo</w:t>
            </w:r>
            <w:r>
              <w:rPr>
                <w:spacing w:val="-7"/>
                <w:sz w:val="22"/>
              </w:rPr>
              <w:t> </w:t>
            </w:r>
            <w:r>
              <w:rPr>
                <w:sz w:val="22"/>
              </w:rPr>
              <w:t>sintético</w:t>
            </w:r>
            <w:r>
              <w:rPr>
                <w:spacing w:val="-5"/>
                <w:sz w:val="22"/>
              </w:rPr>
              <w:t> </w:t>
            </w:r>
            <w:r>
              <w:rPr>
                <w:spacing w:val="-4"/>
                <w:sz w:val="22"/>
              </w:rPr>
              <w:t>5W40</w:t>
            </w:r>
          </w:p>
          <w:p>
            <w:pPr>
              <w:pStyle w:val="TableParagraph"/>
              <w:spacing w:before="1"/>
              <w:ind w:left="69"/>
              <w:jc w:val="left"/>
              <w:rPr>
                <w:sz w:val="22"/>
              </w:rPr>
            </w:pPr>
            <w:r>
              <w:rPr>
                <w:sz w:val="22"/>
              </w:rPr>
              <w:t>API</w:t>
            </w:r>
            <w:r>
              <w:rPr>
                <w:spacing w:val="-6"/>
                <w:sz w:val="22"/>
              </w:rPr>
              <w:t> </w:t>
            </w:r>
            <w:r>
              <w:rPr>
                <w:sz w:val="22"/>
              </w:rPr>
              <w:t>CF</w:t>
            </w:r>
            <w:r>
              <w:rPr>
                <w:spacing w:val="-1"/>
                <w:sz w:val="22"/>
              </w:rPr>
              <w:t> </w:t>
            </w:r>
            <w:r>
              <w:rPr>
                <w:sz w:val="22"/>
              </w:rPr>
              <w:t>ou</w:t>
            </w:r>
            <w:r>
              <w:rPr>
                <w:spacing w:val="-2"/>
                <w:sz w:val="22"/>
              </w:rPr>
              <w:t> </w:t>
            </w:r>
            <w:r>
              <w:rPr>
                <w:sz w:val="22"/>
              </w:rPr>
              <w:t>superior</w:t>
            </w:r>
            <w:r>
              <w:rPr>
                <w:spacing w:val="-1"/>
                <w:sz w:val="22"/>
              </w:rPr>
              <w:t> </w:t>
            </w:r>
            <w:r>
              <w:rPr>
                <w:sz w:val="22"/>
              </w:rPr>
              <w:t>ACEA</w:t>
            </w:r>
            <w:r>
              <w:rPr>
                <w:spacing w:val="-5"/>
                <w:sz w:val="22"/>
              </w:rPr>
              <w:t> C3</w:t>
            </w:r>
          </w:p>
        </w:tc>
        <w:tc>
          <w:tcPr>
            <w:tcW w:w="1560" w:type="dxa"/>
          </w:tcPr>
          <w:p>
            <w:pPr>
              <w:pStyle w:val="TableParagraph"/>
              <w:spacing w:before="25"/>
              <w:ind w:left="598" w:right="210" w:hanging="370"/>
              <w:jc w:val="left"/>
              <w:rPr>
                <w:sz w:val="22"/>
              </w:rPr>
            </w:pPr>
            <w:r>
              <w:rPr>
                <w:sz w:val="22"/>
              </w:rPr>
              <w:t>Vasilhame</w:t>
            </w:r>
            <w:r>
              <w:rPr>
                <w:spacing w:val="-14"/>
                <w:sz w:val="22"/>
              </w:rPr>
              <w:t> </w:t>
            </w:r>
            <w:r>
              <w:rPr>
                <w:sz w:val="22"/>
              </w:rPr>
              <w:t>1 </w:t>
            </w:r>
            <w:r>
              <w:rPr>
                <w:spacing w:val="-2"/>
                <w:sz w:val="22"/>
              </w:rPr>
              <w:t>litro</w:t>
            </w:r>
          </w:p>
        </w:tc>
        <w:tc>
          <w:tcPr>
            <w:tcW w:w="993" w:type="dxa"/>
          </w:tcPr>
          <w:p>
            <w:pPr>
              <w:pStyle w:val="TableParagraph"/>
              <w:spacing w:before="157"/>
              <w:ind w:left="11" w:right="3"/>
              <w:rPr>
                <w:b/>
                <w:sz w:val="22"/>
              </w:rPr>
            </w:pPr>
            <w:r>
              <w:rPr>
                <w:b/>
                <w:spacing w:val="-5"/>
                <w:sz w:val="22"/>
              </w:rPr>
              <w:t>76</w:t>
            </w:r>
          </w:p>
        </w:tc>
        <w:tc>
          <w:tcPr>
            <w:tcW w:w="1701" w:type="dxa"/>
          </w:tcPr>
          <w:p>
            <w:pPr>
              <w:pStyle w:val="TableParagraph"/>
              <w:jc w:val="left"/>
              <w:rPr>
                <w:sz w:val="22"/>
              </w:rPr>
            </w:pPr>
          </w:p>
        </w:tc>
      </w:tr>
      <w:tr>
        <w:trPr>
          <w:trHeight w:val="565" w:hRule="atLeast"/>
        </w:trPr>
        <w:tc>
          <w:tcPr>
            <w:tcW w:w="566" w:type="dxa"/>
            <w:shd w:val="clear" w:color="auto" w:fill="B8CCE3"/>
          </w:tcPr>
          <w:p>
            <w:pPr>
              <w:pStyle w:val="TableParagraph"/>
              <w:spacing w:before="154"/>
              <w:ind w:left="77" w:right="67"/>
              <w:rPr>
                <w:b/>
                <w:sz w:val="22"/>
              </w:rPr>
            </w:pPr>
            <w:r>
              <w:rPr>
                <w:b/>
                <w:spacing w:val="-5"/>
                <w:sz w:val="22"/>
              </w:rPr>
              <w:t>32</w:t>
            </w:r>
          </w:p>
        </w:tc>
        <w:tc>
          <w:tcPr>
            <w:tcW w:w="4678" w:type="dxa"/>
          </w:tcPr>
          <w:p>
            <w:pPr>
              <w:pStyle w:val="TableParagraph"/>
              <w:spacing w:before="149"/>
              <w:ind w:left="69"/>
              <w:jc w:val="left"/>
              <w:rPr>
                <w:sz w:val="22"/>
              </w:rPr>
            </w:pPr>
            <w:r>
              <w:rPr>
                <w:sz w:val="22"/>
              </w:rPr>
              <w:t>Óleo</w:t>
            </w:r>
            <w:r>
              <w:rPr>
                <w:spacing w:val="-5"/>
                <w:sz w:val="22"/>
              </w:rPr>
              <w:t> </w:t>
            </w:r>
            <w:r>
              <w:rPr>
                <w:sz w:val="22"/>
              </w:rPr>
              <w:t>sintético</w:t>
            </w:r>
            <w:r>
              <w:rPr>
                <w:spacing w:val="-5"/>
                <w:sz w:val="22"/>
              </w:rPr>
              <w:t> </w:t>
            </w:r>
            <w:r>
              <w:rPr>
                <w:spacing w:val="-2"/>
                <w:sz w:val="22"/>
              </w:rPr>
              <w:t>15W40</w:t>
            </w:r>
          </w:p>
        </w:tc>
        <w:tc>
          <w:tcPr>
            <w:tcW w:w="1560" w:type="dxa"/>
          </w:tcPr>
          <w:p>
            <w:pPr>
              <w:pStyle w:val="TableParagraph"/>
              <w:spacing w:before="25"/>
              <w:ind w:left="598" w:right="210" w:hanging="370"/>
              <w:jc w:val="left"/>
              <w:rPr>
                <w:sz w:val="22"/>
              </w:rPr>
            </w:pPr>
            <w:r>
              <w:rPr>
                <w:sz w:val="22"/>
              </w:rPr>
              <w:t>Vasilhame</w:t>
            </w:r>
            <w:r>
              <w:rPr>
                <w:spacing w:val="-14"/>
                <w:sz w:val="22"/>
              </w:rPr>
              <w:t> </w:t>
            </w:r>
            <w:r>
              <w:rPr>
                <w:sz w:val="22"/>
              </w:rPr>
              <w:t>1 </w:t>
            </w:r>
            <w:r>
              <w:rPr>
                <w:spacing w:val="-2"/>
                <w:sz w:val="22"/>
              </w:rPr>
              <w:t>litro</w:t>
            </w:r>
          </w:p>
        </w:tc>
        <w:tc>
          <w:tcPr>
            <w:tcW w:w="993" w:type="dxa"/>
          </w:tcPr>
          <w:p>
            <w:pPr>
              <w:pStyle w:val="TableParagraph"/>
              <w:spacing w:before="154"/>
              <w:ind w:left="11" w:right="3"/>
              <w:rPr>
                <w:b/>
                <w:sz w:val="22"/>
              </w:rPr>
            </w:pPr>
            <w:r>
              <w:rPr>
                <w:b/>
                <w:spacing w:val="-5"/>
                <w:sz w:val="22"/>
              </w:rPr>
              <w:t>20</w:t>
            </w:r>
          </w:p>
        </w:tc>
        <w:tc>
          <w:tcPr>
            <w:tcW w:w="1701" w:type="dxa"/>
          </w:tcPr>
          <w:p>
            <w:pPr>
              <w:pStyle w:val="TableParagraph"/>
              <w:jc w:val="left"/>
              <w:rPr>
                <w:sz w:val="22"/>
              </w:rPr>
            </w:pP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33</w:t>
            </w:r>
          </w:p>
        </w:tc>
        <w:tc>
          <w:tcPr>
            <w:tcW w:w="4678" w:type="dxa"/>
          </w:tcPr>
          <w:p>
            <w:pPr>
              <w:pStyle w:val="TableParagraph"/>
              <w:spacing w:before="152"/>
              <w:ind w:left="69"/>
              <w:jc w:val="left"/>
              <w:rPr>
                <w:sz w:val="22"/>
              </w:rPr>
            </w:pPr>
            <w:r>
              <w:rPr>
                <w:sz w:val="22"/>
              </w:rPr>
              <w:t>Óleo</w:t>
            </w:r>
            <w:r>
              <w:rPr>
                <w:spacing w:val="-4"/>
                <w:sz w:val="22"/>
              </w:rPr>
              <w:t> </w:t>
            </w:r>
            <w:r>
              <w:rPr>
                <w:sz w:val="22"/>
              </w:rPr>
              <w:t>Motor</w:t>
            </w:r>
            <w:r>
              <w:rPr>
                <w:spacing w:val="-4"/>
                <w:sz w:val="22"/>
              </w:rPr>
              <w:t> </w:t>
            </w:r>
            <w:r>
              <w:rPr>
                <w:sz w:val="22"/>
              </w:rPr>
              <w:t>15W40</w:t>
            </w:r>
            <w:r>
              <w:rPr>
                <w:spacing w:val="-4"/>
                <w:sz w:val="22"/>
              </w:rPr>
              <w:t> </w:t>
            </w:r>
            <w:r>
              <w:rPr>
                <w:sz w:val="22"/>
              </w:rPr>
              <w:t>API</w:t>
            </w:r>
            <w:r>
              <w:rPr>
                <w:spacing w:val="-7"/>
                <w:sz w:val="22"/>
              </w:rPr>
              <w:t> </w:t>
            </w:r>
            <w:r>
              <w:rPr>
                <w:sz w:val="22"/>
              </w:rPr>
              <w:t>CI-</w:t>
            </w:r>
            <w:r>
              <w:rPr>
                <w:spacing w:val="-10"/>
                <w:sz w:val="22"/>
              </w:rPr>
              <w:t>4</w:t>
            </w:r>
          </w:p>
        </w:tc>
        <w:tc>
          <w:tcPr>
            <w:tcW w:w="1560" w:type="dxa"/>
          </w:tcPr>
          <w:p>
            <w:pPr>
              <w:pStyle w:val="TableParagraph"/>
              <w:spacing w:before="25"/>
              <w:ind w:left="519" w:right="100" w:hanging="401"/>
              <w:jc w:val="left"/>
              <w:rPr>
                <w:sz w:val="22"/>
              </w:rPr>
            </w:pPr>
            <w:r>
              <w:rPr>
                <w:sz w:val="22"/>
              </w:rPr>
              <w:t>Embalagem</w:t>
            </w:r>
            <w:r>
              <w:rPr>
                <w:spacing w:val="-14"/>
                <w:sz w:val="22"/>
              </w:rPr>
              <w:t> </w:t>
            </w:r>
            <w:r>
              <w:rPr>
                <w:sz w:val="22"/>
              </w:rPr>
              <w:t>20 </w:t>
            </w:r>
            <w:r>
              <w:rPr>
                <w:spacing w:val="-2"/>
                <w:sz w:val="22"/>
              </w:rPr>
              <w:t>Litros</w:t>
            </w:r>
          </w:p>
        </w:tc>
        <w:tc>
          <w:tcPr>
            <w:tcW w:w="993" w:type="dxa"/>
          </w:tcPr>
          <w:p>
            <w:pPr>
              <w:pStyle w:val="TableParagraph"/>
              <w:spacing w:before="157"/>
              <w:ind w:left="11" w:right="3"/>
              <w:rPr>
                <w:b/>
                <w:sz w:val="22"/>
              </w:rPr>
            </w:pPr>
            <w:r>
              <w:rPr>
                <w:b/>
                <w:spacing w:val="-5"/>
                <w:sz w:val="22"/>
              </w:rPr>
              <w:t>02</w:t>
            </w:r>
          </w:p>
        </w:tc>
        <w:tc>
          <w:tcPr>
            <w:tcW w:w="1701" w:type="dxa"/>
          </w:tcPr>
          <w:p>
            <w:pPr>
              <w:pStyle w:val="TableParagraph"/>
              <w:jc w:val="left"/>
              <w:rPr>
                <w:sz w:val="22"/>
              </w:rPr>
            </w:pPr>
          </w:p>
        </w:tc>
      </w:tr>
      <w:tr>
        <w:trPr>
          <w:trHeight w:val="566" w:hRule="atLeast"/>
        </w:trPr>
        <w:tc>
          <w:tcPr>
            <w:tcW w:w="566" w:type="dxa"/>
            <w:shd w:val="clear" w:color="auto" w:fill="B8CCE3"/>
          </w:tcPr>
          <w:p>
            <w:pPr>
              <w:pStyle w:val="TableParagraph"/>
              <w:spacing w:before="154"/>
              <w:ind w:left="77" w:right="67"/>
              <w:rPr>
                <w:b/>
                <w:sz w:val="22"/>
              </w:rPr>
            </w:pPr>
            <w:r>
              <w:rPr>
                <w:b/>
                <w:spacing w:val="-5"/>
                <w:sz w:val="22"/>
              </w:rPr>
              <w:t>34</w:t>
            </w:r>
          </w:p>
        </w:tc>
        <w:tc>
          <w:tcPr>
            <w:tcW w:w="4678" w:type="dxa"/>
          </w:tcPr>
          <w:p>
            <w:pPr>
              <w:pStyle w:val="TableParagraph"/>
              <w:spacing w:before="149"/>
              <w:ind w:left="69"/>
              <w:jc w:val="left"/>
              <w:rPr>
                <w:sz w:val="22"/>
              </w:rPr>
            </w:pPr>
            <w:r>
              <w:rPr>
                <w:sz w:val="22"/>
              </w:rPr>
              <w:t>Óleo</w:t>
            </w:r>
            <w:r>
              <w:rPr>
                <w:spacing w:val="-3"/>
                <w:sz w:val="22"/>
              </w:rPr>
              <w:t> </w:t>
            </w:r>
            <w:r>
              <w:rPr>
                <w:sz w:val="22"/>
              </w:rPr>
              <w:t>Motor</w:t>
            </w:r>
            <w:r>
              <w:rPr>
                <w:spacing w:val="-3"/>
                <w:sz w:val="22"/>
              </w:rPr>
              <w:t> </w:t>
            </w:r>
            <w:r>
              <w:rPr>
                <w:sz w:val="22"/>
              </w:rPr>
              <w:t>SAE</w:t>
            </w:r>
            <w:r>
              <w:rPr>
                <w:spacing w:val="-3"/>
                <w:sz w:val="22"/>
              </w:rPr>
              <w:t> </w:t>
            </w:r>
            <w:r>
              <w:rPr>
                <w:sz w:val="22"/>
              </w:rPr>
              <w:t>15W40</w:t>
            </w:r>
            <w:r>
              <w:rPr>
                <w:spacing w:val="-2"/>
                <w:sz w:val="22"/>
              </w:rPr>
              <w:t> </w:t>
            </w:r>
            <w:r>
              <w:rPr>
                <w:sz w:val="22"/>
              </w:rPr>
              <w:t>API</w:t>
            </w:r>
            <w:r>
              <w:rPr>
                <w:spacing w:val="-7"/>
                <w:sz w:val="22"/>
              </w:rPr>
              <w:t> </w:t>
            </w:r>
            <w:r>
              <w:rPr>
                <w:sz w:val="22"/>
              </w:rPr>
              <w:t>CH-4</w:t>
            </w:r>
            <w:r>
              <w:rPr>
                <w:spacing w:val="-2"/>
                <w:sz w:val="22"/>
              </w:rPr>
              <w:t> </w:t>
            </w:r>
            <w:r>
              <w:rPr>
                <w:sz w:val="22"/>
              </w:rPr>
              <w:t>/</w:t>
            </w:r>
            <w:r>
              <w:rPr>
                <w:spacing w:val="-2"/>
                <w:sz w:val="22"/>
              </w:rPr>
              <w:t> </w:t>
            </w:r>
            <w:r>
              <w:rPr>
                <w:sz w:val="22"/>
              </w:rPr>
              <w:t>CI-4</w:t>
            </w:r>
            <w:r>
              <w:rPr>
                <w:spacing w:val="-1"/>
                <w:sz w:val="22"/>
              </w:rPr>
              <w:t> </w:t>
            </w:r>
            <w:r>
              <w:rPr>
                <w:sz w:val="22"/>
              </w:rPr>
              <w:t>ISF</w:t>
            </w:r>
            <w:r>
              <w:rPr>
                <w:spacing w:val="-3"/>
                <w:sz w:val="22"/>
              </w:rPr>
              <w:t> </w:t>
            </w:r>
            <w:r>
              <w:rPr>
                <w:spacing w:val="-5"/>
                <w:sz w:val="22"/>
              </w:rPr>
              <w:t>3.8</w:t>
            </w:r>
          </w:p>
        </w:tc>
        <w:tc>
          <w:tcPr>
            <w:tcW w:w="1560" w:type="dxa"/>
          </w:tcPr>
          <w:p>
            <w:pPr>
              <w:pStyle w:val="TableParagraph"/>
              <w:spacing w:before="25"/>
              <w:ind w:left="519" w:right="100" w:hanging="401"/>
              <w:jc w:val="left"/>
              <w:rPr>
                <w:sz w:val="22"/>
              </w:rPr>
            </w:pPr>
            <w:r>
              <w:rPr>
                <w:sz w:val="22"/>
              </w:rPr>
              <w:t>Embalagem</w:t>
            </w:r>
            <w:r>
              <w:rPr>
                <w:spacing w:val="-14"/>
                <w:sz w:val="22"/>
              </w:rPr>
              <w:t> </w:t>
            </w:r>
            <w:r>
              <w:rPr>
                <w:sz w:val="22"/>
              </w:rPr>
              <w:t>20 </w:t>
            </w:r>
            <w:r>
              <w:rPr>
                <w:spacing w:val="-2"/>
                <w:sz w:val="22"/>
              </w:rPr>
              <w:t>Litros</w:t>
            </w:r>
          </w:p>
        </w:tc>
        <w:tc>
          <w:tcPr>
            <w:tcW w:w="993" w:type="dxa"/>
          </w:tcPr>
          <w:p>
            <w:pPr>
              <w:pStyle w:val="TableParagraph"/>
              <w:spacing w:before="154"/>
              <w:ind w:left="11" w:right="3"/>
              <w:rPr>
                <w:b/>
                <w:sz w:val="22"/>
              </w:rPr>
            </w:pPr>
            <w:r>
              <w:rPr>
                <w:b/>
                <w:spacing w:val="-5"/>
                <w:sz w:val="22"/>
              </w:rPr>
              <w:t>04</w:t>
            </w:r>
          </w:p>
        </w:tc>
        <w:tc>
          <w:tcPr>
            <w:tcW w:w="1701" w:type="dxa"/>
          </w:tcPr>
          <w:p>
            <w:pPr>
              <w:pStyle w:val="TableParagraph"/>
              <w:jc w:val="left"/>
              <w:rPr>
                <w:sz w:val="22"/>
              </w:rPr>
            </w:pP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35</w:t>
            </w:r>
          </w:p>
        </w:tc>
        <w:tc>
          <w:tcPr>
            <w:tcW w:w="4678" w:type="dxa"/>
          </w:tcPr>
          <w:p>
            <w:pPr>
              <w:pStyle w:val="TableParagraph"/>
              <w:spacing w:before="152"/>
              <w:ind w:left="69"/>
              <w:jc w:val="left"/>
              <w:rPr>
                <w:sz w:val="22"/>
              </w:rPr>
            </w:pPr>
            <w:r>
              <w:rPr>
                <w:sz w:val="22"/>
              </w:rPr>
              <w:t>Óleo</w:t>
            </w:r>
            <w:r>
              <w:rPr>
                <w:spacing w:val="-4"/>
                <w:sz w:val="22"/>
              </w:rPr>
              <w:t> </w:t>
            </w:r>
            <w:r>
              <w:rPr>
                <w:sz w:val="22"/>
              </w:rPr>
              <w:t>motor</w:t>
            </w:r>
            <w:r>
              <w:rPr>
                <w:spacing w:val="-4"/>
                <w:sz w:val="22"/>
              </w:rPr>
              <w:t> </w:t>
            </w:r>
            <w:r>
              <w:rPr>
                <w:sz w:val="22"/>
              </w:rPr>
              <w:t>10W40</w:t>
            </w:r>
            <w:r>
              <w:rPr>
                <w:spacing w:val="-4"/>
                <w:sz w:val="22"/>
              </w:rPr>
              <w:t> </w:t>
            </w:r>
            <w:r>
              <w:rPr>
                <w:sz w:val="22"/>
              </w:rPr>
              <w:t>API</w:t>
            </w:r>
            <w:r>
              <w:rPr>
                <w:spacing w:val="-7"/>
                <w:sz w:val="22"/>
              </w:rPr>
              <w:t> </w:t>
            </w:r>
            <w:r>
              <w:rPr>
                <w:sz w:val="22"/>
              </w:rPr>
              <w:t>CI-</w:t>
            </w:r>
            <w:r>
              <w:rPr>
                <w:spacing w:val="-10"/>
                <w:sz w:val="22"/>
              </w:rPr>
              <w:t>4</w:t>
            </w:r>
          </w:p>
        </w:tc>
        <w:tc>
          <w:tcPr>
            <w:tcW w:w="1560" w:type="dxa"/>
          </w:tcPr>
          <w:p>
            <w:pPr>
              <w:pStyle w:val="TableParagraph"/>
              <w:spacing w:before="25"/>
              <w:ind w:left="519" w:right="100" w:hanging="401"/>
              <w:jc w:val="left"/>
              <w:rPr>
                <w:sz w:val="22"/>
              </w:rPr>
            </w:pPr>
            <w:r>
              <w:rPr>
                <w:sz w:val="22"/>
              </w:rPr>
              <w:t>Embalagem</w:t>
            </w:r>
            <w:r>
              <w:rPr>
                <w:spacing w:val="-14"/>
                <w:sz w:val="22"/>
              </w:rPr>
              <w:t> </w:t>
            </w:r>
            <w:r>
              <w:rPr>
                <w:sz w:val="22"/>
              </w:rPr>
              <w:t>20 </w:t>
            </w:r>
            <w:r>
              <w:rPr>
                <w:spacing w:val="-2"/>
                <w:sz w:val="22"/>
              </w:rPr>
              <w:t>Litros</w:t>
            </w:r>
          </w:p>
        </w:tc>
        <w:tc>
          <w:tcPr>
            <w:tcW w:w="993" w:type="dxa"/>
          </w:tcPr>
          <w:p>
            <w:pPr>
              <w:pStyle w:val="TableParagraph"/>
              <w:spacing w:before="157"/>
              <w:ind w:left="11" w:right="3"/>
              <w:rPr>
                <w:b/>
                <w:sz w:val="22"/>
              </w:rPr>
            </w:pPr>
            <w:r>
              <w:rPr>
                <w:b/>
                <w:spacing w:val="-5"/>
                <w:sz w:val="22"/>
              </w:rPr>
              <w:t>03</w:t>
            </w:r>
          </w:p>
        </w:tc>
        <w:tc>
          <w:tcPr>
            <w:tcW w:w="1701" w:type="dxa"/>
          </w:tcPr>
          <w:p>
            <w:pPr>
              <w:pStyle w:val="TableParagraph"/>
              <w:jc w:val="left"/>
              <w:rPr>
                <w:sz w:val="22"/>
              </w:rPr>
            </w:pPr>
          </w:p>
        </w:tc>
      </w:tr>
      <w:tr>
        <w:trPr>
          <w:trHeight w:val="566" w:hRule="atLeast"/>
        </w:trPr>
        <w:tc>
          <w:tcPr>
            <w:tcW w:w="566" w:type="dxa"/>
            <w:shd w:val="clear" w:color="auto" w:fill="B8CCE3"/>
          </w:tcPr>
          <w:p>
            <w:pPr>
              <w:pStyle w:val="TableParagraph"/>
              <w:spacing w:before="155"/>
              <w:ind w:left="77" w:right="67"/>
              <w:rPr>
                <w:b/>
                <w:sz w:val="22"/>
              </w:rPr>
            </w:pPr>
            <w:r>
              <w:rPr>
                <w:b/>
                <w:spacing w:val="-5"/>
                <w:sz w:val="22"/>
              </w:rPr>
              <w:t>36</w:t>
            </w:r>
          </w:p>
        </w:tc>
        <w:tc>
          <w:tcPr>
            <w:tcW w:w="4678" w:type="dxa"/>
          </w:tcPr>
          <w:p>
            <w:pPr>
              <w:pStyle w:val="TableParagraph"/>
              <w:spacing w:before="150"/>
              <w:ind w:left="69"/>
              <w:jc w:val="left"/>
              <w:rPr>
                <w:sz w:val="22"/>
              </w:rPr>
            </w:pPr>
            <w:r>
              <w:rPr>
                <w:sz w:val="22"/>
              </w:rPr>
              <w:t>Óleo</w:t>
            </w:r>
            <w:r>
              <w:rPr>
                <w:spacing w:val="-3"/>
                <w:sz w:val="22"/>
              </w:rPr>
              <w:t> </w:t>
            </w:r>
            <w:r>
              <w:rPr>
                <w:sz w:val="22"/>
              </w:rPr>
              <w:t>motor</w:t>
            </w:r>
            <w:r>
              <w:rPr>
                <w:spacing w:val="-3"/>
                <w:sz w:val="22"/>
              </w:rPr>
              <w:t> </w:t>
            </w:r>
            <w:r>
              <w:rPr>
                <w:sz w:val="22"/>
              </w:rPr>
              <w:t>SAE</w:t>
            </w:r>
            <w:r>
              <w:rPr>
                <w:spacing w:val="-2"/>
                <w:sz w:val="22"/>
              </w:rPr>
              <w:t> </w:t>
            </w:r>
            <w:r>
              <w:rPr>
                <w:spacing w:val="-4"/>
                <w:sz w:val="22"/>
              </w:rPr>
              <w:t>15W40</w:t>
            </w:r>
          </w:p>
        </w:tc>
        <w:tc>
          <w:tcPr>
            <w:tcW w:w="1560" w:type="dxa"/>
          </w:tcPr>
          <w:p>
            <w:pPr>
              <w:pStyle w:val="TableParagraph"/>
              <w:spacing w:before="23"/>
              <w:ind w:left="519" w:right="100" w:hanging="401"/>
              <w:jc w:val="left"/>
              <w:rPr>
                <w:sz w:val="22"/>
              </w:rPr>
            </w:pPr>
            <w:r>
              <w:rPr>
                <w:sz w:val="22"/>
              </w:rPr>
              <w:t>Embalagem</w:t>
            </w:r>
            <w:r>
              <w:rPr>
                <w:spacing w:val="-14"/>
                <w:sz w:val="22"/>
              </w:rPr>
              <w:t> </w:t>
            </w:r>
            <w:r>
              <w:rPr>
                <w:sz w:val="22"/>
              </w:rPr>
              <w:t>20 </w:t>
            </w:r>
            <w:r>
              <w:rPr>
                <w:spacing w:val="-2"/>
                <w:sz w:val="22"/>
              </w:rPr>
              <w:t>Litros</w:t>
            </w:r>
          </w:p>
        </w:tc>
        <w:tc>
          <w:tcPr>
            <w:tcW w:w="993" w:type="dxa"/>
          </w:tcPr>
          <w:p>
            <w:pPr>
              <w:pStyle w:val="TableParagraph"/>
              <w:spacing w:before="155"/>
              <w:ind w:left="11" w:right="3"/>
              <w:rPr>
                <w:b/>
                <w:sz w:val="22"/>
              </w:rPr>
            </w:pPr>
            <w:r>
              <w:rPr>
                <w:b/>
                <w:spacing w:val="-5"/>
                <w:sz w:val="22"/>
              </w:rPr>
              <w:t>03</w:t>
            </w:r>
          </w:p>
        </w:tc>
        <w:tc>
          <w:tcPr>
            <w:tcW w:w="1701" w:type="dxa"/>
          </w:tcPr>
          <w:p>
            <w:pPr>
              <w:pStyle w:val="TableParagraph"/>
              <w:jc w:val="left"/>
              <w:rPr>
                <w:sz w:val="22"/>
              </w:rPr>
            </w:pPr>
          </w:p>
        </w:tc>
      </w:tr>
      <w:tr>
        <w:trPr>
          <w:trHeight w:val="566" w:hRule="atLeast"/>
        </w:trPr>
        <w:tc>
          <w:tcPr>
            <w:tcW w:w="566" w:type="dxa"/>
            <w:shd w:val="clear" w:color="auto" w:fill="B8CCE3"/>
          </w:tcPr>
          <w:p>
            <w:pPr>
              <w:pStyle w:val="TableParagraph"/>
              <w:spacing w:before="157"/>
              <w:ind w:left="77" w:right="67"/>
              <w:rPr>
                <w:b/>
                <w:sz w:val="22"/>
              </w:rPr>
            </w:pPr>
            <w:r>
              <w:rPr>
                <w:b/>
                <w:spacing w:val="-5"/>
                <w:sz w:val="22"/>
              </w:rPr>
              <w:t>37</w:t>
            </w:r>
          </w:p>
        </w:tc>
        <w:tc>
          <w:tcPr>
            <w:tcW w:w="4678" w:type="dxa"/>
          </w:tcPr>
          <w:p>
            <w:pPr>
              <w:pStyle w:val="TableParagraph"/>
              <w:spacing w:before="25"/>
              <w:ind w:left="69"/>
              <w:jc w:val="left"/>
              <w:rPr>
                <w:sz w:val="22"/>
              </w:rPr>
            </w:pPr>
            <w:r>
              <w:rPr>
                <w:sz w:val="22"/>
              </w:rPr>
              <w:t>Óleo</w:t>
            </w:r>
            <w:r>
              <w:rPr>
                <w:spacing w:val="-6"/>
                <w:sz w:val="22"/>
              </w:rPr>
              <w:t> </w:t>
            </w:r>
            <w:r>
              <w:rPr>
                <w:sz w:val="22"/>
              </w:rPr>
              <w:t>motor</w:t>
            </w:r>
            <w:r>
              <w:rPr>
                <w:spacing w:val="-6"/>
                <w:sz w:val="22"/>
              </w:rPr>
              <w:t> </w:t>
            </w:r>
            <w:r>
              <w:rPr>
                <w:sz w:val="22"/>
              </w:rPr>
              <w:t>SAE</w:t>
            </w:r>
            <w:r>
              <w:rPr>
                <w:spacing w:val="-6"/>
                <w:sz w:val="22"/>
              </w:rPr>
              <w:t> </w:t>
            </w:r>
            <w:r>
              <w:rPr>
                <w:sz w:val="22"/>
              </w:rPr>
              <w:t>5W40</w:t>
            </w:r>
            <w:r>
              <w:rPr>
                <w:spacing w:val="-6"/>
                <w:sz w:val="22"/>
              </w:rPr>
              <w:t> </w:t>
            </w:r>
            <w:r>
              <w:rPr>
                <w:sz w:val="22"/>
              </w:rPr>
              <w:t>100%</w:t>
            </w:r>
            <w:r>
              <w:rPr>
                <w:spacing w:val="-6"/>
                <w:sz w:val="22"/>
              </w:rPr>
              <w:t> </w:t>
            </w:r>
            <w:r>
              <w:rPr>
                <w:sz w:val="22"/>
              </w:rPr>
              <w:t>sintético,</w:t>
            </w:r>
            <w:r>
              <w:rPr>
                <w:spacing w:val="-8"/>
                <w:sz w:val="22"/>
              </w:rPr>
              <w:t> </w:t>
            </w:r>
            <w:r>
              <w:rPr>
                <w:sz w:val="22"/>
              </w:rPr>
              <w:t>conforme Norma VW 508 88</w:t>
            </w:r>
          </w:p>
        </w:tc>
        <w:tc>
          <w:tcPr>
            <w:tcW w:w="1560" w:type="dxa"/>
          </w:tcPr>
          <w:p>
            <w:pPr>
              <w:pStyle w:val="TableParagraph"/>
              <w:spacing w:before="25"/>
              <w:ind w:left="562" w:right="155" w:hanging="389"/>
              <w:jc w:val="left"/>
              <w:rPr>
                <w:sz w:val="22"/>
              </w:rPr>
            </w:pPr>
            <w:r>
              <w:rPr>
                <w:sz w:val="22"/>
              </w:rPr>
              <w:t>Embalagem</w:t>
            </w:r>
            <w:r>
              <w:rPr>
                <w:spacing w:val="-14"/>
                <w:sz w:val="22"/>
              </w:rPr>
              <w:t> </w:t>
            </w:r>
            <w:r>
              <w:rPr>
                <w:sz w:val="22"/>
              </w:rPr>
              <w:t>1 </w:t>
            </w:r>
            <w:r>
              <w:rPr>
                <w:spacing w:val="-2"/>
                <w:sz w:val="22"/>
              </w:rPr>
              <w:t>Litro</w:t>
            </w:r>
          </w:p>
        </w:tc>
        <w:tc>
          <w:tcPr>
            <w:tcW w:w="993" w:type="dxa"/>
          </w:tcPr>
          <w:p>
            <w:pPr>
              <w:pStyle w:val="TableParagraph"/>
              <w:spacing w:before="157"/>
              <w:ind w:left="11" w:right="3"/>
              <w:rPr>
                <w:b/>
                <w:sz w:val="22"/>
              </w:rPr>
            </w:pPr>
            <w:r>
              <w:rPr>
                <w:b/>
                <w:spacing w:val="-5"/>
                <w:sz w:val="22"/>
              </w:rPr>
              <w:t>20</w:t>
            </w:r>
          </w:p>
        </w:tc>
        <w:tc>
          <w:tcPr>
            <w:tcW w:w="1701" w:type="dxa"/>
          </w:tcPr>
          <w:p>
            <w:pPr>
              <w:pStyle w:val="TableParagraph"/>
              <w:jc w:val="left"/>
              <w:rPr>
                <w:sz w:val="22"/>
              </w:rPr>
            </w:pP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38</w:t>
            </w:r>
          </w:p>
        </w:tc>
        <w:tc>
          <w:tcPr>
            <w:tcW w:w="4678" w:type="dxa"/>
          </w:tcPr>
          <w:p>
            <w:pPr>
              <w:pStyle w:val="TableParagraph"/>
              <w:spacing w:before="25"/>
              <w:ind w:left="69" w:right="317"/>
              <w:jc w:val="left"/>
              <w:rPr>
                <w:sz w:val="22"/>
              </w:rPr>
            </w:pPr>
            <w:r>
              <w:rPr>
                <w:sz w:val="22"/>
              </w:rPr>
              <w:t>Óleo</w:t>
            </w:r>
            <w:r>
              <w:rPr>
                <w:spacing w:val="-6"/>
                <w:sz w:val="22"/>
              </w:rPr>
              <w:t> </w:t>
            </w:r>
            <w:r>
              <w:rPr>
                <w:sz w:val="22"/>
              </w:rPr>
              <w:t>SAE</w:t>
            </w:r>
            <w:r>
              <w:rPr>
                <w:spacing w:val="-6"/>
                <w:sz w:val="22"/>
              </w:rPr>
              <w:t> </w:t>
            </w:r>
            <w:r>
              <w:rPr>
                <w:sz w:val="22"/>
              </w:rPr>
              <w:t>15w40,</w:t>
            </w:r>
            <w:r>
              <w:rPr>
                <w:spacing w:val="-6"/>
                <w:sz w:val="22"/>
              </w:rPr>
              <w:t> </w:t>
            </w:r>
            <w:r>
              <w:rPr>
                <w:sz w:val="22"/>
              </w:rPr>
              <w:t>API</w:t>
            </w:r>
            <w:r>
              <w:rPr>
                <w:spacing w:val="-9"/>
                <w:sz w:val="22"/>
              </w:rPr>
              <w:t> </w:t>
            </w:r>
            <w:r>
              <w:rPr>
                <w:sz w:val="22"/>
              </w:rPr>
              <w:t>CI-4.</w:t>
            </w:r>
            <w:r>
              <w:rPr>
                <w:spacing w:val="-6"/>
                <w:sz w:val="22"/>
              </w:rPr>
              <w:t> </w:t>
            </w:r>
            <w:r>
              <w:rPr>
                <w:sz w:val="22"/>
              </w:rPr>
              <w:t>Especificação</w:t>
            </w:r>
            <w:r>
              <w:rPr>
                <w:spacing w:val="-6"/>
                <w:sz w:val="22"/>
              </w:rPr>
              <w:t> </w:t>
            </w:r>
            <w:r>
              <w:rPr>
                <w:sz w:val="22"/>
              </w:rPr>
              <w:t>Ford </w:t>
            </w:r>
            <w:r>
              <w:rPr>
                <w:spacing w:val="-2"/>
                <w:sz w:val="22"/>
              </w:rPr>
              <w:t>WSS-M2C171-D.</w:t>
            </w:r>
          </w:p>
        </w:tc>
        <w:tc>
          <w:tcPr>
            <w:tcW w:w="1560" w:type="dxa"/>
          </w:tcPr>
          <w:p>
            <w:pPr>
              <w:pStyle w:val="TableParagraph"/>
              <w:spacing w:before="25"/>
              <w:ind w:left="519" w:right="100" w:hanging="401"/>
              <w:jc w:val="left"/>
              <w:rPr>
                <w:sz w:val="22"/>
              </w:rPr>
            </w:pPr>
            <w:r>
              <w:rPr>
                <w:sz w:val="22"/>
              </w:rPr>
              <w:t>Embalagem</w:t>
            </w:r>
            <w:r>
              <w:rPr>
                <w:spacing w:val="-14"/>
                <w:sz w:val="22"/>
              </w:rPr>
              <w:t> </w:t>
            </w:r>
            <w:r>
              <w:rPr>
                <w:sz w:val="22"/>
              </w:rPr>
              <w:t>20 </w:t>
            </w:r>
            <w:r>
              <w:rPr>
                <w:spacing w:val="-2"/>
                <w:sz w:val="22"/>
              </w:rPr>
              <w:t>Litros</w:t>
            </w:r>
          </w:p>
        </w:tc>
        <w:tc>
          <w:tcPr>
            <w:tcW w:w="993" w:type="dxa"/>
          </w:tcPr>
          <w:p>
            <w:pPr>
              <w:pStyle w:val="TableParagraph"/>
              <w:spacing w:before="157"/>
              <w:ind w:left="11" w:right="3"/>
              <w:rPr>
                <w:b/>
                <w:sz w:val="22"/>
              </w:rPr>
            </w:pPr>
            <w:r>
              <w:rPr>
                <w:b/>
                <w:spacing w:val="-5"/>
                <w:sz w:val="22"/>
              </w:rPr>
              <w:t>02</w:t>
            </w:r>
          </w:p>
        </w:tc>
        <w:tc>
          <w:tcPr>
            <w:tcW w:w="1701" w:type="dxa"/>
          </w:tcPr>
          <w:p>
            <w:pPr>
              <w:pStyle w:val="TableParagraph"/>
              <w:jc w:val="left"/>
              <w:rPr>
                <w:sz w:val="22"/>
              </w:rPr>
            </w:pPr>
          </w:p>
        </w:tc>
      </w:tr>
      <w:tr>
        <w:trPr>
          <w:trHeight w:val="566" w:hRule="atLeast"/>
        </w:trPr>
        <w:tc>
          <w:tcPr>
            <w:tcW w:w="566" w:type="dxa"/>
            <w:shd w:val="clear" w:color="auto" w:fill="B8CCE3"/>
          </w:tcPr>
          <w:p>
            <w:pPr>
              <w:pStyle w:val="TableParagraph"/>
              <w:spacing w:before="154"/>
              <w:ind w:left="77" w:right="67"/>
              <w:rPr>
                <w:b/>
                <w:sz w:val="22"/>
              </w:rPr>
            </w:pPr>
            <w:r>
              <w:rPr>
                <w:b/>
                <w:spacing w:val="-5"/>
                <w:sz w:val="22"/>
              </w:rPr>
              <w:t>39</w:t>
            </w:r>
          </w:p>
        </w:tc>
        <w:tc>
          <w:tcPr>
            <w:tcW w:w="4678" w:type="dxa"/>
          </w:tcPr>
          <w:p>
            <w:pPr>
              <w:pStyle w:val="TableParagraph"/>
              <w:spacing w:before="149"/>
              <w:ind w:left="69"/>
              <w:jc w:val="left"/>
              <w:rPr>
                <w:sz w:val="22"/>
              </w:rPr>
            </w:pPr>
            <w:r>
              <w:rPr>
                <w:sz w:val="22"/>
              </w:rPr>
              <w:t>Óleo</w:t>
            </w:r>
            <w:r>
              <w:rPr>
                <w:spacing w:val="-5"/>
                <w:sz w:val="22"/>
              </w:rPr>
              <w:t> </w:t>
            </w:r>
            <w:r>
              <w:rPr>
                <w:sz w:val="22"/>
              </w:rPr>
              <w:t>mineral</w:t>
            </w:r>
            <w:r>
              <w:rPr>
                <w:spacing w:val="-2"/>
                <w:sz w:val="22"/>
              </w:rPr>
              <w:t> </w:t>
            </w:r>
            <w:r>
              <w:rPr>
                <w:sz w:val="22"/>
              </w:rPr>
              <w:t>20W50</w:t>
            </w:r>
            <w:r>
              <w:rPr>
                <w:spacing w:val="-2"/>
                <w:sz w:val="22"/>
              </w:rPr>
              <w:t> </w:t>
            </w:r>
            <w:r>
              <w:rPr>
                <w:sz w:val="22"/>
              </w:rPr>
              <w:t>4</w:t>
            </w:r>
            <w:r>
              <w:rPr>
                <w:spacing w:val="-4"/>
                <w:sz w:val="22"/>
              </w:rPr>
              <w:t> </w:t>
            </w:r>
            <w:r>
              <w:rPr>
                <w:spacing w:val="-10"/>
                <w:sz w:val="22"/>
              </w:rPr>
              <w:t>T</w:t>
            </w:r>
          </w:p>
        </w:tc>
        <w:tc>
          <w:tcPr>
            <w:tcW w:w="1560" w:type="dxa"/>
          </w:tcPr>
          <w:p>
            <w:pPr>
              <w:pStyle w:val="TableParagraph"/>
              <w:spacing w:before="25"/>
              <w:ind w:left="598" w:right="210" w:hanging="370"/>
              <w:jc w:val="left"/>
              <w:rPr>
                <w:sz w:val="22"/>
              </w:rPr>
            </w:pPr>
            <w:r>
              <w:rPr>
                <w:sz w:val="22"/>
              </w:rPr>
              <w:t>Vasilhame</w:t>
            </w:r>
            <w:r>
              <w:rPr>
                <w:spacing w:val="-14"/>
                <w:sz w:val="22"/>
              </w:rPr>
              <w:t> </w:t>
            </w:r>
            <w:r>
              <w:rPr>
                <w:sz w:val="22"/>
              </w:rPr>
              <w:t>1 </w:t>
            </w:r>
            <w:r>
              <w:rPr>
                <w:spacing w:val="-2"/>
                <w:sz w:val="22"/>
              </w:rPr>
              <w:t>litro</w:t>
            </w:r>
          </w:p>
        </w:tc>
        <w:tc>
          <w:tcPr>
            <w:tcW w:w="993" w:type="dxa"/>
          </w:tcPr>
          <w:p>
            <w:pPr>
              <w:pStyle w:val="TableParagraph"/>
              <w:spacing w:before="154"/>
              <w:ind w:left="11" w:right="3"/>
              <w:rPr>
                <w:b/>
                <w:sz w:val="22"/>
              </w:rPr>
            </w:pPr>
            <w:r>
              <w:rPr>
                <w:b/>
                <w:spacing w:val="-5"/>
                <w:sz w:val="22"/>
              </w:rPr>
              <w:t>10</w:t>
            </w:r>
          </w:p>
        </w:tc>
        <w:tc>
          <w:tcPr>
            <w:tcW w:w="1701" w:type="dxa"/>
          </w:tcPr>
          <w:p>
            <w:pPr>
              <w:pStyle w:val="TableParagraph"/>
              <w:jc w:val="left"/>
              <w:rPr>
                <w:sz w:val="22"/>
              </w:rPr>
            </w:pP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40</w:t>
            </w:r>
          </w:p>
        </w:tc>
        <w:tc>
          <w:tcPr>
            <w:tcW w:w="4678" w:type="dxa"/>
          </w:tcPr>
          <w:p>
            <w:pPr>
              <w:pStyle w:val="TableParagraph"/>
              <w:spacing w:before="152"/>
              <w:ind w:left="69"/>
              <w:jc w:val="left"/>
              <w:rPr>
                <w:sz w:val="22"/>
              </w:rPr>
            </w:pPr>
            <w:r>
              <w:rPr>
                <w:sz w:val="22"/>
              </w:rPr>
              <w:t>Óleo</w:t>
            </w:r>
            <w:r>
              <w:rPr>
                <w:spacing w:val="-5"/>
                <w:sz w:val="22"/>
              </w:rPr>
              <w:t> </w:t>
            </w:r>
            <w:r>
              <w:rPr>
                <w:sz w:val="22"/>
              </w:rPr>
              <w:t>5W30</w:t>
            </w:r>
            <w:r>
              <w:rPr>
                <w:spacing w:val="-4"/>
                <w:sz w:val="22"/>
              </w:rPr>
              <w:t> </w:t>
            </w:r>
            <w:r>
              <w:rPr>
                <w:sz w:val="22"/>
              </w:rPr>
              <w:t>sintético</w:t>
            </w:r>
            <w:r>
              <w:rPr>
                <w:spacing w:val="-4"/>
                <w:sz w:val="22"/>
              </w:rPr>
              <w:t> </w:t>
            </w:r>
            <w:r>
              <w:rPr>
                <w:sz w:val="22"/>
              </w:rPr>
              <w:t>API/CEA</w:t>
            </w:r>
            <w:r>
              <w:rPr>
                <w:spacing w:val="-6"/>
                <w:sz w:val="22"/>
              </w:rPr>
              <w:t> </w:t>
            </w:r>
            <w:r>
              <w:rPr>
                <w:spacing w:val="-5"/>
                <w:sz w:val="22"/>
              </w:rPr>
              <w:t>C2</w:t>
            </w:r>
          </w:p>
        </w:tc>
        <w:tc>
          <w:tcPr>
            <w:tcW w:w="1560" w:type="dxa"/>
          </w:tcPr>
          <w:p>
            <w:pPr>
              <w:pStyle w:val="TableParagraph"/>
              <w:spacing w:before="25"/>
              <w:ind w:left="598" w:right="210" w:hanging="370"/>
              <w:jc w:val="left"/>
              <w:rPr>
                <w:sz w:val="22"/>
              </w:rPr>
            </w:pPr>
            <w:r>
              <w:rPr>
                <w:sz w:val="22"/>
              </w:rPr>
              <w:t>Vasilhame</w:t>
            </w:r>
            <w:r>
              <w:rPr>
                <w:spacing w:val="-14"/>
                <w:sz w:val="22"/>
              </w:rPr>
              <w:t> </w:t>
            </w:r>
            <w:r>
              <w:rPr>
                <w:sz w:val="22"/>
              </w:rPr>
              <w:t>1 </w:t>
            </w:r>
            <w:r>
              <w:rPr>
                <w:spacing w:val="-2"/>
                <w:sz w:val="22"/>
              </w:rPr>
              <w:t>litro</w:t>
            </w:r>
          </w:p>
        </w:tc>
        <w:tc>
          <w:tcPr>
            <w:tcW w:w="993" w:type="dxa"/>
          </w:tcPr>
          <w:p>
            <w:pPr>
              <w:pStyle w:val="TableParagraph"/>
              <w:spacing w:before="157"/>
              <w:ind w:left="11" w:right="3"/>
              <w:rPr>
                <w:b/>
                <w:sz w:val="22"/>
              </w:rPr>
            </w:pPr>
            <w:r>
              <w:rPr>
                <w:b/>
                <w:spacing w:val="-5"/>
                <w:sz w:val="22"/>
              </w:rPr>
              <w:t>16</w:t>
            </w:r>
          </w:p>
        </w:tc>
        <w:tc>
          <w:tcPr>
            <w:tcW w:w="1701" w:type="dxa"/>
          </w:tcPr>
          <w:p>
            <w:pPr>
              <w:pStyle w:val="TableParagraph"/>
              <w:jc w:val="left"/>
              <w:rPr>
                <w:sz w:val="22"/>
              </w:rPr>
            </w:pPr>
          </w:p>
        </w:tc>
      </w:tr>
      <w:tr>
        <w:trPr>
          <w:trHeight w:val="566" w:hRule="atLeast"/>
        </w:trPr>
        <w:tc>
          <w:tcPr>
            <w:tcW w:w="566" w:type="dxa"/>
            <w:shd w:val="clear" w:color="auto" w:fill="B8CCE3"/>
          </w:tcPr>
          <w:p>
            <w:pPr>
              <w:pStyle w:val="TableParagraph"/>
              <w:spacing w:before="154"/>
              <w:ind w:left="77" w:right="67"/>
              <w:rPr>
                <w:b/>
                <w:sz w:val="22"/>
              </w:rPr>
            </w:pPr>
            <w:r>
              <w:rPr>
                <w:b/>
                <w:spacing w:val="-5"/>
                <w:sz w:val="22"/>
              </w:rPr>
              <w:t>41</w:t>
            </w:r>
          </w:p>
        </w:tc>
        <w:tc>
          <w:tcPr>
            <w:tcW w:w="4678" w:type="dxa"/>
          </w:tcPr>
          <w:p>
            <w:pPr>
              <w:pStyle w:val="TableParagraph"/>
              <w:spacing w:before="149"/>
              <w:ind w:left="69"/>
              <w:jc w:val="left"/>
              <w:rPr>
                <w:sz w:val="22"/>
              </w:rPr>
            </w:pPr>
            <w:r>
              <w:rPr>
                <w:sz w:val="22"/>
              </w:rPr>
              <w:t>Óleo</w:t>
            </w:r>
            <w:r>
              <w:rPr>
                <w:spacing w:val="-2"/>
                <w:sz w:val="22"/>
              </w:rPr>
              <w:t> </w:t>
            </w:r>
            <w:r>
              <w:rPr>
                <w:sz w:val="22"/>
              </w:rPr>
              <w:t>CF</w:t>
            </w:r>
            <w:r>
              <w:rPr>
                <w:spacing w:val="-2"/>
                <w:sz w:val="22"/>
              </w:rPr>
              <w:t> </w:t>
            </w:r>
            <w:r>
              <w:rPr>
                <w:sz w:val="22"/>
              </w:rPr>
              <w:t>4</w:t>
            </w:r>
            <w:r>
              <w:rPr>
                <w:spacing w:val="-1"/>
                <w:sz w:val="22"/>
              </w:rPr>
              <w:t> </w:t>
            </w:r>
            <w:r>
              <w:rPr>
                <w:sz w:val="22"/>
              </w:rPr>
              <w:t>15W40</w:t>
            </w:r>
            <w:r>
              <w:rPr>
                <w:spacing w:val="-1"/>
                <w:sz w:val="22"/>
              </w:rPr>
              <w:t> </w:t>
            </w:r>
            <w:r>
              <w:rPr>
                <w:spacing w:val="-2"/>
                <w:sz w:val="22"/>
              </w:rPr>
              <w:t>diesel</w:t>
            </w:r>
          </w:p>
        </w:tc>
        <w:tc>
          <w:tcPr>
            <w:tcW w:w="1560" w:type="dxa"/>
          </w:tcPr>
          <w:p>
            <w:pPr>
              <w:pStyle w:val="TableParagraph"/>
              <w:spacing w:before="22"/>
              <w:ind w:left="555" w:right="155" w:hanging="382"/>
              <w:jc w:val="left"/>
              <w:rPr>
                <w:sz w:val="22"/>
              </w:rPr>
            </w:pPr>
            <w:r>
              <w:rPr>
                <w:sz w:val="22"/>
              </w:rPr>
              <w:t>Vasilhame</w:t>
            </w:r>
            <w:r>
              <w:rPr>
                <w:spacing w:val="-14"/>
                <w:sz w:val="22"/>
              </w:rPr>
              <w:t> </w:t>
            </w:r>
            <w:r>
              <w:rPr>
                <w:sz w:val="22"/>
              </w:rPr>
              <w:t>20 </w:t>
            </w:r>
            <w:r>
              <w:rPr>
                <w:spacing w:val="-2"/>
                <w:sz w:val="22"/>
              </w:rPr>
              <w:t>litros</w:t>
            </w:r>
          </w:p>
        </w:tc>
        <w:tc>
          <w:tcPr>
            <w:tcW w:w="993" w:type="dxa"/>
          </w:tcPr>
          <w:p>
            <w:pPr>
              <w:pStyle w:val="TableParagraph"/>
              <w:spacing w:before="154"/>
              <w:ind w:left="11" w:right="3"/>
              <w:rPr>
                <w:b/>
                <w:sz w:val="22"/>
              </w:rPr>
            </w:pPr>
            <w:r>
              <w:rPr>
                <w:b/>
                <w:spacing w:val="-5"/>
                <w:sz w:val="22"/>
              </w:rPr>
              <w:t>60</w:t>
            </w:r>
          </w:p>
        </w:tc>
        <w:tc>
          <w:tcPr>
            <w:tcW w:w="1701" w:type="dxa"/>
          </w:tcPr>
          <w:p>
            <w:pPr>
              <w:pStyle w:val="TableParagraph"/>
              <w:jc w:val="left"/>
              <w:rPr>
                <w:sz w:val="22"/>
              </w:rPr>
            </w:pPr>
          </w:p>
        </w:tc>
      </w:tr>
      <w:tr>
        <w:trPr>
          <w:trHeight w:val="566" w:hRule="atLeast"/>
        </w:trPr>
        <w:tc>
          <w:tcPr>
            <w:tcW w:w="566" w:type="dxa"/>
            <w:shd w:val="clear" w:color="auto" w:fill="B8CCE3"/>
          </w:tcPr>
          <w:p>
            <w:pPr>
              <w:pStyle w:val="TableParagraph"/>
              <w:spacing w:before="157"/>
              <w:ind w:left="77" w:right="67"/>
              <w:rPr>
                <w:b/>
                <w:sz w:val="22"/>
              </w:rPr>
            </w:pPr>
            <w:r>
              <w:rPr>
                <w:b/>
                <w:spacing w:val="-5"/>
                <w:sz w:val="22"/>
              </w:rPr>
              <w:t>42</w:t>
            </w:r>
          </w:p>
        </w:tc>
        <w:tc>
          <w:tcPr>
            <w:tcW w:w="4678" w:type="dxa"/>
          </w:tcPr>
          <w:p>
            <w:pPr>
              <w:pStyle w:val="TableParagraph"/>
              <w:spacing w:before="152"/>
              <w:ind w:left="69"/>
              <w:jc w:val="left"/>
              <w:rPr>
                <w:sz w:val="22"/>
              </w:rPr>
            </w:pPr>
            <w:r>
              <w:rPr>
                <w:sz w:val="22"/>
              </w:rPr>
              <w:t>Óleo</w:t>
            </w:r>
            <w:r>
              <w:rPr>
                <w:spacing w:val="-3"/>
                <w:sz w:val="22"/>
              </w:rPr>
              <w:t> </w:t>
            </w:r>
            <w:r>
              <w:rPr>
                <w:sz w:val="22"/>
              </w:rPr>
              <w:t>0W20</w:t>
            </w:r>
            <w:r>
              <w:rPr>
                <w:spacing w:val="-2"/>
                <w:sz w:val="22"/>
              </w:rPr>
              <w:t> </w:t>
            </w:r>
            <w:r>
              <w:rPr>
                <w:sz w:val="22"/>
              </w:rPr>
              <w:t>sintético</w:t>
            </w:r>
            <w:r>
              <w:rPr>
                <w:spacing w:val="-5"/>
                <w:sz w:val="22"/>
              </w:rPr>
              <w:t> </w:t>
            </w:r>
            <w:r>
              <w:rPr>
                <w:sz w:val="22"/>
              </w:rPr>
              <w:t>com</w:t>
            </w:r>
            <w:r>
              <w:rPr>
                <w:spacing w:val="-6"/>
                <w:sz w:val="22"/>
              </w:rPr>
              <w:t> </w:t>
            </w:r>
            <w:r>
              <w:rPr>
                <w:sz w:val="22"/>
              </w:rPr>
              <w:t>API</w:t>
            </w:r>
            <w:r>
              <w:rPr>
                <w:spacing w:val="-6"/>
                <w:sz w:val="22"/>
              </w:rPr>
              <w:t> </w:t>
            </w:r>
            <w:r>
              <w:rPr>
                <w:spacing w:val="-5"/>
                <w:sz w:val="22"/>
              </w:rPr>
              <w:t>SP</w:t>
            </w:r>
          </w:p>
        </w:tc>
        <w:tc>
          <w:tcPr>
            <w:tcW w:w="1560" w:type="dxa"/>
          </w:tcPr>
          <w:p>
            <w:pPr>
              <w:pStyle w:val="TableParagraph"/>
              <w:spacing w:before="25"/>
              <w:ind w:left="598" w:right="210" w:hanging="370"/>
              <w:jc w:val="left"/>
              <w:rPr>
                <w:sz w:val="22"/>
              </w:rPr>
            </w:pPr>
            <w:r>
              <w:rPr>
                <w:sz w:val="22"/>
              </w:rPr>
              <w:t>Vasilhame</w:t>
            </w:r>
            <w:r>
              <w:rPr>
                <w:spacing w:val="-14"/>
                <w:sz w:val="22"/>
              </w:rPr>
              <w:t> </w:t>
            </w:r>
            <w:r>
              <w:rPr>
                <w:sz w:val="22"/>
              </w:rPr>
              <w:t>1 </w:t>
            </w:r>
            <w:r>
              <w:rPr>
                <w:spacing w:val="-2"/>
                <w:sz w:val="22"/>
              </w:rPr>
              <w:t>litro</w:t>
            </w:r>
          </w:p>
        </w:tc>
        <w:tc>
          <w:tcPr>
            <w:tcW w:w="993" w:type="dxa"/>
          </w:tcPr>
          <w:p>
            <w:pPr>
              <w:pStyle w:val="TableParagraph"/>
              <w:spacing w:before="157"/>
              <w:ind w:left="11" w:right="3"/>
              <w:rPr>
                <w:b/>
                <w:sz w:val="22"/>
              </w:rPr>
            </w:pPr>
            <w:r>
              <w:rPr>
                <w:b/>
                <w:spacing w:val="-5"/>
                <w:sz w:val="22"/>
              </w:rPr>
              <w:t>500</w:t>
            </w:r>
          </w:p>
        </w:tc>
        <w:tc>
          <w:tcPr>
            <w:tcW w:w="1701" w:type="dxa"/>
          </w:tcPr>
          <w:p>
            <w:pPr>
              <w:pStyle w:val="TableParagraph"/>
              <w:jc w:val="left"/>
              <w:rPr>
                <w:sz w:val="22"/>
              </w:rPr>
            </w:pP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43</w:t>
            </w:r>
          </w:p>
        </w:tc>
        <w:tc>
          <w:tcPr>
            <w:tcW w:w="4678" w:type="dxa"/>
          </w:tcPr>
          <w:p>
            <w:pPr>
              <w:pStyle w:val="TableParagraph"/>
              <w:spacing w:before="152"/>
              <w:ind w:left="69"/>
              <w:jc w:val="left"/>
              <w:rPr>
                <w:sz w:val="22"/>
              </w:rPr>
            </w:pPr>
            <w:r>
              <w:rPr>
                <w:sz w:val="22"/>
              </w:rPr>
              <w:t>Óleo</w:t>
            </w:r>
            <w:r>
              <w:rPr>
                <w:spacing w:val="-3"/>
                <w:sz w:val="22"/>
              </w:rPr>
              <w:t> </w:t>
            </w:r>
            <w:r>
              <w:rPr>
                <w:sz w:val="22"/>
              </w:rPr>
              <w:t>sintético</w:t>
            </w:r>
            <w:r>
              <w:rPr>
                <w:spacing w:val="-3"/>
                <w:sz w:val="22"/>
              </w:rPr>
              <w:t> </w:t>
            </w:r>
            <w:r>
              <w:rPr>
                <w:sz w:val="22"/>
              </w:rPr>
              <w:t>SAE</w:t>
            </w:r>
            <w:r>
              <w:rPr>
                <w:spacing w:val="-2"/>
                <w:sz w:val="22"/>
              </w:rPr>
              <w:t> </w:t>
            </w:r>
            <w:r>
              <w:rPr>
                <w:sz w:val="22"/>
              </w:rPr>
              <w:t>5W30,</w:t>
            </w:r>
            <w:r>
              <w:rPr>
                <w:spacing w:val="-5"/>
                <w:sz w:val="22"/>
              </w:rPr>
              <w:t> </w:t>
            </w:r>
            <w:r>
              <w:rPr>
                <w:sz w:val="22"/>
              </w:rPr>
              <w:t>API</w:t>
            </w:r>
            <w:r>
              <w:rPr>
                <w:spacing w:val="-6"/>
                <w:sz w:val="22"/>
              </w:rPr>
              <w:t> </w:t>
            </w:r>
            <w:r>
              <w:rPr>
                <w:sz w:val="22"/>
              </w:rPr>
              <w:t>SM/CE</w:t>
            </w:r>
            <w:r>
              <w:rPr>
                <w:spacing w:val="-3"/>
                <w:sz w:val="22"/>
              </w:rPr>
              <w:t> </w:t>
            </w:r>
            <w:r>
              <w:rPr>
                <w:sz w:val="22"/>
              </w:rPr>
              <w:t>ACEA</w:t>
            </w:r>
            <w:r>
              <w:rPr>
                <w:spacing w:val="-4"/>
                <w:sz w:val="22"/>
              </w:rPr>
              <w:t> </w:t>
            </w:r>
            <w:r>
              <w:rPr>
                <w:spacing w:val="-10"/>
                <w:sz w:val="22"/>
              </w:rPr>
              <w:t>2</w:t>
            </w:r>
          </w:p>
        </w:tc>
        <w:tc>
          <w:tcPr>
            <w:tcW w:w="1560" w:type="dxa"/>
          </w:tcPr>
          <w:p>
            <w:pPr>
              <w:pStyle w:val="TableParagraph"/>
              <w:spacing w:before="25"/>
              <w:ind w:left="555" w:right="155" w:hanging="382"/>
              <w:jc w:val="left"/>
              <w:rPr>
                <w:sz w:val="22"/>
              </w:rPr>
            </w:pPr>
            <w:r>
              <w:rPr>
                <w:sz w:val="22"/>
              </w:rPr>
              <w:t>Vasilhame</w:t>
            </w:r>
            <w:r>
              <w:rPr>
                <w:spacing w:val="-14"/>
                <w:sz w:val="22"/>
              </w:rPr>
              <w:t> </w:t>
            </w:r>
            <w:r>
              <w:rPr>
                <w:sz w:val="22"/>
              </w:rPr>
              <w:t>20 </w:t>
            </w:r>
            <w:r>
              <w:rPr>
                <w:spacing w:val="-2"/>
                <w:sz w:val="22"/>
              </w:rPr>
              <w:t>litros</w:t>
            </w:r>
          </w:p>
        </w:tc>
        <w:tc>
          <w:tcPr>
            <w:tcW w:w="993" w:type="dxa"/>
          </w:tcPr>
          <w:p>
            <w:pPr>
              <w:pStyle w:val="TableParagraph"/>
              <w:spacing w:before="157"/>
              <w:ind w:left="11" w:right="3"/>
              <w:rPr>
                <w:b/>
                <w:sz w:val="22"/>
              </w:rPr>
            </w:pPr>
            <w:r>
              <w:rPr>
                <w:b/>
                <w:spacing w:val="-5"/>
                <w:sz w:val="22"/>
              </w:rPr>
              <w:t>20</w:t>
            </w:r>
          </w:p>
        </w:tc>
        <w:tc>
          <w:tcPr>
            <w:tcW w:w="1701" w:type="dxa"/>
          </w:tcPr>
          <w:p>
            <w:pPr>
              <w:pStyle w:val="TableParagraph"/>
              <w:jc w:val="left"/>
              <w:rPr>
                <w:sz w:val="22"/>
              </w:rPr>
            </w:pPr>
          </w:p>
        </w:tc>
      </w:tr>
      <w:tr>
        <w:trPr>
          <w:trHeight w:val="566" w:hRule="atLeast"/>
        </w:trPr>
        <w:tc>
          <w:tcPr>
            <w:tcW w:w="566" w:type="dxa"/>
            <w:shd w:val="clear" w:color="auto" w:fill="B8CCE3"/>
          </w:tcPr>
          <w:p>
            <w:pPr>
              <w:pStyle w:val="TableParagraph"/>
              <w:spacing w:before="154"/>
              <w:ind w:left="77" w:right="67"/>
              <w:rPr>
                <w:b/>
                <w:sz w:val="22"/>
              </w:rPr>
            </w:pPr>
            <w:r>
              <w:rPr>
                <w:b/>
                <w:spacing w:val="-5"/>
                <w:sz w:val="22"/>
              </w:rPr>
              <w:t>44</w:t>
            </w:r>
          </w:p>
        </w:tc>
        <w:tc>
          <w:tcPr>
            <w:tcW w:w="4678" w:type="dxa"/>
          </w:tcPr>
          <w:p>
            <w:pPr>
              <w:pStyle w:val="TableParagraph"/>
              <w:spacing w:before="25"/>
              <w:ind w:left="69"/>
              <w:jc w:val="left"/>
              <w:rPr>
                <w:sz w:val="22"/>
              </w:rPr>
            </w:pPr>
            <w:r>
              <w:rPr>
                <w:sz w:val="22"/>
              </w:rPr>
              <w:t>Óleo</w:t>
            </w:r>
            <w:r>
              <w:rPr>
                <w:spacing w:val="-6"/>
                <w:sz w:val="22"/>
              </w:rPr>
              <w:t> </w:t>
            </w:r>
            <w:r>
              <w:rPr>
                <w:sz w:val="22"/>
              </w:rPr>
              <w:t>sintético</w:t>
            </w:r>
            <w:r>
              <w:rPr>
                <w:spacing w:val="-6"/>
                <w:sz w:val="22"/>
              </w:rPr>
              <w:t> </w:t>
            </w:r>
            <w:r>
              <w:rPr>
                <w:sz w:val="22"/>
              </w:rPr>
              <w:t>SAE</w:t>
            </w:r>
            <w:r>
              <w:rPr>
                <w:spacing w:val="-6"/>
                <w:sz w:val="22"/>
              </w:rPr>
              <w:t> </w:t>
            </w:r>
            <w:r>
              <w:rPr>
                <w:sz w:val="22"/>
              </w:rPr>
              <w:t>5W40</w:t>
            </w:r>
            <w:r>
              <w:rPr>
                <w:spacing w:val="-8"/>
                <w:sz w:val="22"/>
              </w:rPr>
              <w:t> </w:t>
            </w:r>
            <w:r>
              <w:rPr>
                <w:sz w:val="22"/>
              </w:rPr>
              <w:t>homologado</w:t>
            </w:r>
            <w:r>
              <w:rPr>
                <w:spacing w:val="-6"/>
                <w:sz w:val="22"/>
              </w:rPr>
              <w:t> </w:t>
            </w:r>
            <w:r>
              <w:rPr>
                <w:sz w:val="22"/>
              </w:rPr>
              <w:t>Norma</w:t>
            </w:r>
            <w:r>
              <w:rPr>
                <w:spacing w:val="-6"/>
                <w:sz w:val="22"/>
              </w:rPr>
              <w:t> </w:t>
            </w:r>
            <w:r>
              <w:rPr>
                <w:sz w:val="22"/>
              </w:rPr>
              <w:t>VW 502 00</w:t>
            </w:r>
          </w:p>
        </w:tc>
        <w:tc>
          <w:tcPr>
            <w:tcW w:w="1560" w:type="dxa"/>
          </w:tcPr>
          <w:p>
            <w:pPr>
              <w:pStyle w:val="TableParagraph"/>
              <w:spacing w:before="25"/>
              <w:ind w:left="598" w:right="155" w:hanging="399"/>
              <w:jc w:val="left"/>
              <w:rPr>
                <w:sz w:val="22"/>
              </w:rPr>
            </w:pPr>
            <w:r>
              <w:rPr>
                <w:sz w:val="22"/>
              </w:rPr>
              <w:t>Vasilhame</w:t>
            </w:r>
            <w:r>
              <w:rPr>
                <w:spacing w:val="16"/>
                <w:sz w:val="22"/>
              </w:rPr>
              <w:t> </w:t>
            </w:r>
            <w:r>
              <w:rPr>
                <w:sz w:val="22"/>
              </w:rPr>
              <w:t>1 </w:t>
            </w:r>
            <w:r>
              <w:rPr>
                <w:spacing w:val="-2"/>
                <w:sz w:val="22"/>
              </w:rPr>
              <w:t>litro</w:t>
            </w:r>
          </w:p>
        </w:tc>
        <w:tc>
          <w:tcPr>
            <w:tcW w:w="993" w:type="dxa"/>
          </w:tcPr>
          <w:p>
            <w:pPr>
              <w:pStyle w:val="TableParagraph"/>
              <w:spacing w:before="154"/>
              <w:ind w:left="11" w:right="3"/>
              <w:rPr>
                <w:b/>
                <w:sz w:val="22"/>
              </w:rPr>
            </w:pPr>
            <w:r>
              <w:rPr>
                <w:b/>
                <w:spacing w:val="-5"/>
                <w:sz w:val="22"/>
              </w:rPr>
              <w:t>100</w:t>
            </w:r>
          </w:p>
        </w:tc>
        <w:tc>
          <w:tcPr>
            <w:tcW w:w="1701" w:type="dxa"/>
          </w:tcPr>
          <w:p>
            <w:pPr>
              <w:pStyle w:val="TableParagraph"/>
              <w:jc w:val="left"/>
              <w:rPr>
                <w:sz w:val="22"/>
              </w:rPr>
            </w:pP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45</w:t>
            </w:r>
          </w:p>
        </w:tc>
        <w:tc>
          <w:tcPr>
            <w:tcW w:w="4678" w:type="dxa"/>
          </w:tcPr>
          <w:p>
            <w:pPr>
              <w:pStyle w:val="TableParagraph"/>
              <w:spacing w:before="25"/>
              <w:ind w:left="69"/>
              <w:jc w:val="left"/>
              <w:rPr>
                <w:sz w:val="22"/>
              </w:rPr>
            </w:pPr>
            <w:r>
              <w:rPr>
                <w:sz w:val="22"/>
              </w:rPr>
              <w:t>Óleo</w:t>
            </w:r>
            <w:r>
              <w:rPr>
                <w:spacing w:val="-4"/>
                <w:sz w:val="22"/>
              </w:rPr>
              <w:t> </w:t>
            </w:r>
            <w:r>
              <w:rPr>
                <w:sz w:val="22"/>
              </w:rPr>
              <w:t>sintético</w:t>
            </w:r>
            <w:r>
              <w:rPr>
                <w:spacing w:val="-6"/>
                <w:sz w:val="22"/>
              </w:rPr>
              <w:t> </w:t>
            </w:r>
            <w:r>
              <w:rPr>
                <w:sz w:val="22"/>
              </w:rPr>
              <w:t>5W30</w:t>
            </w:r>
            <w:r>
              <w:rPr>
                <w:spacing w:val="-6"/>
                <w:sz w:val="22"/>
              </w:rPr>
              <w:t> </w:t>
            </w:r>
            <w:r>
              <w:rPr>
                <w:sz w:val="22"/>
              </w:rPr>
              <w:t>com</w:t>
            </w:r>
            <w:r>
              <w:rPr>
                <w:spacing w:val="-8"/>
                <w:sz w:val="22"/>
              </w:rPr>
              <w:t> </w:t>
            </w:r>
            <w:r>
              <w:rPr>
                <w:sz w:val="22"/>
              </w:rPr>
              <w:t>API</w:t>
            </w:r>
            <w:r>
              <w:rPr>
                <w:spacing w:val="-8"/>
                <w:sz w:val="22"/>
              </w:rPr>
              <w:t> </w:t>
            </w:r>
            <w:r>
              <w:rPr>
                <w:sz w:val="22"/>
              </w:rPr>
              <w:t>SM</w:t>
            </w:r>
            <w:r>
              <w:rPr>
                <w:spacing w:val="-4"/>
                <w:sz w:val="22"/>
              </w:rPr>
              <w:t> </w:t>
            </w:r>
            <w:r>
              <w:rPr>
                <w:sz w:val="22"/>
              </w:rPr>
              <w:t>Norma</w:t>
            </w:r>
            <w:r>
              <w:rPr>
                <w:spacing w:val="-4"/>
                <w:sz w:val="22"/>
              </w:rPr>
              <w:t> </w:t>
            </w:r>
            <w:r>
              <w:rPr>
                <w:sz w:val="22"/>
              </w:rPr>
              <w:t>Fiat 9.55535 Classe G1</w:t>
            </w:r>
          </w:p>
        </w:tc>
        <w:tc>
          <w:tcPr>
            <w:tcW w:w="1560" w:type="dxa"/>
          </w:tcPr>
          <w:p>
            <w:pPr>
              <w:pStyle w:val="TableParagraph"/>
              <w:spacing w:before="25"/>
              <w:ind w:left="598" w:right="210" w:hanging="370"/>
              <w:jc w:val="left"/>
              <w:rPr>
                <w:sz w:val="22"/>
              </w:rPr>
            </w:pPr>
            <w:r>
              <w:rPr>
                <w:sz w:val="22"/>
              </w:rPr>
              <w:t>Vasilhame</w:t>
            </w:r>
            <w:r>
              <w:rPr>
                <w:spacing w:val="-14"/>
                <w:sz w:val="22"/>
              </w:rPr>
              <w:t> </w:t>
            </w:r>
            <w:r>
              <w:rPr>
                <w:sz w:val="22"/>
              </w:rPr>
              <w:t>1 </w:t>
            </w:r>
            <w:r>
              <w:rPr>
                <w:spacing w:val="-2"/>
                <w:sz w:val="22"/>
              </w:rPr>
              <w:t>litro</w:t>
            </w:r>
          </w:p>
        </w:tc>
        <w:tc>
          <w:tcPr>
            <w:tcW w:w="993" w:type="dxa"/>
          </w:tcPr>
          <w:p>
            <w:pPr>
              <w:pStyle w:val="TableParagraph"/>
              <w:spacing w:before="157"/>
              <w:ind w:left="11" w:right="3"/>
              <w:rPr>
                <w:b/>
                <w:sz w:val="22"/>
              </w:rPr>
            </w:pPr>
            <w:r>
              <w:rPr>
                <w:b/>
                <w:spacing w:val="-5"/>
                <w:sz w:val="22"/>
              </w:rPr>
              <w:t>100</w:t>
            </w:r>
          </w:p>
        </w:tc>
        <w:tc>
          <w:tcPr>
            <w:tcW w:w="1701" w:type="dxa"/>
          </w:tcPr>
          <w:p>
            <w:pPr>
              <w:pStyle w:val="TableParagraph"/>
              <w:jc w:val="left"/>
              <w:rPr>
                <w:sz w:val="22"/>
              </w:rPr>
            </w:pPr>
          </w:p>
        </w:tc>
      </w:tr>
      <w:tr>
        <w:trPr>
          <w:trHeight w:val="565" w:hRule="atLeast"/>
        </w:trPr>
        <w:tc>
          <w:tcPr>
            <w:tcW w:w="566" w:type="dxa"/>
            <w:shd w:val="clear" w:color="auto" w:fill="B8CCE3"/>
          </w:tcPr>
          <w:p>
            <w:pPr>
              <w:pStyle w:val="TableParagraph"/>
              <w:spacing w:before="154"/>
              <w:ind w:left="77" w:right="67"/>
              <w:rPr>
                <w:b/>
                <w:sz w:val="22"/>
              </w:rPr>
            </w:pPr>
            <w:r>
              <w:rPr>
                <w:b/>
                <w:spacing w:val="-5"/>
                <w:sz w:val="22"/>
              </w:rPr>
              <w:t>46</w:t>
            </w:r>
          </w:p>
        </w:tc>
        <w:tc>
          <w:tcPr>
            <w:tcW w:w="4678" w:type="dxa"/>
          </w:tcPr>
          <w:p>
            <w:pPr>
              <w:pStyle w:val="TableParagraph"/>
              <w:spacing w:before="25"/>
              <w:ind w:left="69"/>
              <w:jc w:val="left"/>
              <w:rPr>
                <w:sz w:val="22"/>
              </w:rPr>
            </w:pPr>
            <w:r>
              <w:rPr>
                <w:sz w:val="22"/>
              </w:rPr>
              <w:t>Óleo</w:t>
            </w:r>
            <w:r>
              <w:rPr>
                <w:spacing w:val="-6"/>
                <w:sz w:val="22"/>
              </w:rPr>
              <w:t> </w:t>
            </w:r>
            <w:r>
              <w:rPr>
                <w:sz w:val="22"/>
              </w:rPr>
              <w:t>sintético</w:t>
            </w:r>
            <w:r>
              <w:rPr>
                <w:spacing w:val="-8"/>
                <w:sz w:val="22"/>
              </w:rPr>
              <w:t> </w:t>
            </w:r>
            <w:r>
              <w:rPr>
                <w:sz w:val="22"/>
              </w:rPr>
              <w:t>5W30</w:t>
            </w:r>
            <w:r>
              <w:rPr>
                <w:spacing w:val="-6"/>
                <w:sz w:val="22"/>
              </w:rPr>
              <w:t> </w:t>
            </w:r>
            <w:r>
              <w:rPr>
                <w:sz w:val="22"/>
              </w:rPr>
              <w:t>Norma</w:t>
            </w:r>
            <w:r>
              <w:rPr>
                <w:spacing w:val="-6"/>
                <w:sz w:val="22"/>
              </w:rPr>
              <w:t> </w:t>
            </w:r>
            <w:r>
              <w:rPr>
                <w:sz w:val="22"/>
              </w:rPr>
              <w:t>FIAT</w:t>
            </w:r>
            <w:r>
              <w:rPr>
                <w:spacing w:val="-5"/>
                <w:sz w:val="22"/>
              </w:rPr>
              <w:t> </w:t>
            </w:r>
            <w:r>
              <w:rPr>
                <w:sz w:val="22"/>
              </w:rPr>
              <w:t>ACE</w:t>
            </w:r>
            <w:r>
              <w:rPr>
                <w:spacing w:val="-6"/>
                <w:sz w:val="22"/>
              </w:rPr>
              <w:t> </w:t>
            </w:r>
            <w:r>
              <w:rPr>
                <w:sz w:val="22"/>
              </w:rPr>
              <w:t>C2</w:t>
            </w:r>
            <w:r>
              <w:rPr>
                <w:spacing w:val="-6"/>
                <w:sz w:val="22"/>
              </w:rPr>
              <w:t> </w:t>
            </w:r>
            <w:r>
              <w:rPr>
                <w:sz w:val="22"/>
              </w:rPr>
              <w:t>FIAT 9.55535 com DPF</w:t>
            </w:r>
          </w:p>
        </w:tc>
        <w:tc>
          <w:tcPr>
            <w:tcW w:w="1560" w:type="dxa"/>
          </w:tcPr>
          <w:p>
            <w:pPr>
              <w:pStyle w:val="TableParagraph"/>
              <w:spacing w:before="25"/>
              <w:ind w:left="598" w:right="210" w:hanging="370"/>
              <w:jc w:val="left"/>
              <w:rPr>
                <w:sz w:val="22"/>
              </w:rPr>
            </w:pPr>
            <w:r>
              <w:rPr>
                <w:sz w:val="22"/>
              </w:rPr>
              <w:t>Vasilhame</w:t>
            </w:r>
            <w:r>
              <w:rPr>
                <w:spacing w:val="-14"/>
                <w:sz w:val="22"/>
              </w:rPr>
              <w:t> </w:t>
            </w:r>
            <w:r>
              <w:rPr>
                <w:sz w:val="22"/>
              </w:rPr>
              <w:t>1 </w:t>
            </w:r>
            <w:r>
              <w:rPr>
                <w:spacing w:val="-2"/>
                <w:sz w:val="22"/>
              </w:rPr>
              <w:t>litro</w:t>
            </w:r>
          </w:p>
        </w:tc>
        <w:tc>
          <w:tcPr>
            <w:tcW w:w="993" w:type="dxa"/>
          </w:tcPr>
          <w:p>
            <w:pPr>
              <w:pStyle w:val="TableParagraph"/>
              <w:spacing w:before="154"/>
              <w:ind w:left="11" w:right="3"/>
              <w:rPr>
                <w:b/>
                <w:sz w:val="22"/>
              </w:rPr>
            </w:pPr>
            <w:r>
              <w:rPr>
                <w:b/>
                <w:spacing w:val="-5"/>
                <w:sz w:val="22"/>
              </w:rPr>
              <w:t>350</w:t>
            </w:r>
          </w:p>
        </w:tc>
        <w:tc>
          <w:tcPr>
            <w:tcW w:w="1701" w:type="dxa"/>
          </w:tcPr>
          <w:p>
            <w:pPr>
              <w:pStyle w:val="TableParagraph"/>
              <w:jc w:val="left"/>
              <w:rPr>
                <w:sz w:val="22"/>
              </w:rPr>
            </w:pPr>
          </w:p>
        </w:tc>
      </w:tr>
      <w:tr>
        <w:trPr>
          <w:trHeight w:val="569" w:hRule="atLeast"/>
        </w:trPr>
        <w:tc>
          <w:tcPr>
            <w:tcW w:w="566" w:type="dxa"/>
            <w:shd w:val="clear" w:color="auto" w:fill="B8CCE3"/>
          </w:tcPr>
          <w:p>
            <w:pPr>
              <w:pStyle w:val="TableParagraph"/>
              <w:spacing w:before="157"/>
              <w:ind w:left="77" w:right="67"/>
              <w:rPr>
                <w:b/>
                <w:sz w:val="22"/>
              </w:rPr>
            </w:pPr>
            <w:r>
              <w:rPr>
                <w:b/>
                <w:spacing w:val="-5"/>
                <w:sz w:val="22"/>
              </w:rPr>
              <w:t>47</w:t>
            </w:r>
          </w:p>
        </w:tc>
        <w:tc>
          <w:tcPr>
            <w:tcW w:w="4678" w:type="dxa"/>
          </w:tcPr>
          <w:p>
            <w:pPr>
              <w:pStyle w:val="TableParagraph"/>
              <w:spacing w:before="152"/>
              <w:ind w:left="69"/>
              <w:jc w:val="left"/>
              <w:rPr>
                <w:sz w:val="22"/>
              </w:rPr>
            </w:pPr>
            <w:r>
              <w:rPr>
                <w:sz w:val="22"/>
              </w:rPr>
              <w:t>Óleo</w:t>
            </w:r>
            <w:r>
              <w:rPr>
                <w:spacing w:val="-4"/>
                <w:sz w:val="22"/>
              </w:rPr>
              <w:t> </w:t>
            </w:r>
            <w:r>
              <w:rPr>
                <w:sz w:val="22"/>
              </w:rPr>
              <w:t>de</w:t>
            </w:r>
            <w:r>
              <w:rPr>
                <w:spacing w:val="-5"/>
                <w:sz w:val="22"/>
              </w:rPr>
              <w:t> </w:t>
            </w:r>
            <w:r>
              <w:rPr>
                <w:sz w:val="22"/>
              </w:rPr>
              <w:t>transmissão</w:t>
            </w:r>
            <w:r>
              <w:rPr>
                <w:spacing w:val="-3"/>
                <w:sz w:val="22"/>
              </w:rPr>
              <w:t> </w:t>
            </w:r>
            <w:r>
              <w:rPr>
                <w:sz w:val="22"/>
              </w:rPr>
              <w:t>SAE</w:t>
            </w:r>
            <w:r>
              <w:rPr>
                <w:spacing w:val="-3"/>
                <w:sz w:val="22"/>
              </w:rPr>
              <w:t> </w:t>
            </w:r>
            <w:r>
              <w:rPr>
                <w:sz w:val="22"/>
              </w:rPr>
              <w:t>75W80</w:t>
            </w:r>
            <w:r>
              <w:rPr>
                <w:spacing w:val="-3"/>
                <w:sz w:val="22"/>
              </w:rPr>
              <w:t> </w:t>
            </w:r>
            <w:r>
              <w:rPr>
                <w:sz w:val="22"/>
              </w:rPr>
              <w:t>API</w:t>
            </w:r>
            <w:r>
              <w:rPr>
                <w:spacing w:val="-7"/>
                <w:sz w:val="22"/>
              </w:rPr>
              <w:t> </w:t>
            </w:r>
            <w:r>
              <w:rPr>
                <w:sz w:val="22"/>
              </w:rPr>
              <w:t>GL-</w:t>
            </w:r>
            <w:r>
              <w:rPr>
                <w:spacing w:val="-10"/>
                <w:sz w:val="22"/>
              </w:rPr>
              <w:t>5</w:t>
            </w:r>
          </w:p>
        </w:tc>
        <w:tc>
          <w:tcPr>
            <w:tcW w:w="1560" w:type="dxa"/>
          </w:tcPr>
          <w:p>
            <w:pPr>
              <w:pStyle w:val="TableParagraph"/>
              <w:spacing w:before="25"/>
              <w:ind w:left="598" w:right="210" w:hanging="370"/>
              <w:jc w:val="left"/>
              <w:rPr>
                <w:sz w:val="22"/>
              </w:rPr>
            </w:pPr>
            <w:r>
              <w:rPr>
                <w:sz w:val="22"/>
              </w:rPr>
              <w:t>Vasilhame</w:t>
            </w:r>
            <w:r>
              <w:rPr>
                <w:spacing w:val="-14"/>
                <w:sz w:val="22"/>
              </w:rPr>
              <w:t> </w:t>
            </w:r>
            <w:r>
              <w:rPr>
                <w:sz w:val="22"/>
              </w:rPr>
              <w:t>1 </w:t>
            </w:r>
            <w:r>
              <w:rPr>
                <w:spacing w:val="-2"/>
                <w:sz w:val="22"/>
              </w:rPr>
              <w:t>litro</w:t>
            </w:r>
          </w:p>
        </w:tc>
        <w:tc>
          <w:tcPr>
            <w:tcW w:w="993" w:type="dxa"/>
          </w:tcPr>
          <w:p>
            <w:pPr>
              <w:pStyle w:val="TableParagraph"/>
              <w:spacing w:before="157"/>
              <w:ind w:left="11" w:right="3"/>
              <w:rPr>
                <w:b/>
                <w:sz w:val="22"/>
              </w:rPr>
            </w:pPr>
            <w:r>
              <w:rPr>
                <w:b/>
                <w:spacing w:val="-5"/>
                <w:sz w:val="22"/>
              </w:rPr>
              <w:t>30</w:t>
            </w:r>
          </w:p>
        </w:tc>
        <w:tc>
          <w:tcPr>
            <w:tcW w:w="1701" w:type="dxa"/>
          </w:tcPr>
          <w:p>
            <w:pPr>
              <w:pStyle w:val="TableParagraph"/>
              <w:jc w:val="left"/>
              <w:rPr>
                <w:sz w:val="22"/>
              </w:rPr>
            </w:pPr>
          </w:p>
        </w:tc>
      </w:tr>
      <w:tr>
        <w:trPr>
          <w:trHeight w:val="565" w:hRule="atLeast"/>
        </w:trPr>
        <w:tc>
          <w:tcPr>
            <w:tcW w:w="566" w:type="dxa"/>
            <w:shd w:val="clear" w:color="auto" w:fill="B8CCE3"/>
          </w:tcPr>
          <w:p>
            <w:pPr>
              <w:pStyle w:val="TableParagraph"/>
              <w:spacing w:before="154"/>
              <w:ind w:left="77" w:right="67"/>
              <w:rPr>
                <w:b/>
                <w:sz w:val="22"/>
              </w:rPr>
            </w:pPr>
            <w:r>
              <w:rPr>
                <w:b/>
                <w:spacing w:val="-5"/>
                <w:sz w:val="22"/>
              </w:rPr>
              <w:t>48</w:t>
            </w:r>
          </w:p>
        </w:tc>
        <w:tc>
          <w:tcPr>
            <w:tcW w:w="4678" w:type="dxa"/>
          </w:tcPr>
          <w:p>
            <w:pPr>
              <w:pStyle w:val="TableParagraph"/>
              <w:spacing w:before="22"/>
              <w:ind w:left="69" w:right="489"/>
              <w:jc w:val="left"/>
              <w:rPr>
                <w:sz w:val="22"/>
              </w:rPr>
            </w:pPr>
            <w:r>
              <w:rPr>
                <w:sz w:val="22"/>
              </w:rPr>
              <w:t>Óleo</w:t>
            </w:r>
            <w:r>
              <w:rPr>
                <w:spacing w:val="-7"/>
                <w:sz w:val="22"/>
              </w:rPr>
              <w:t> </w:t>
            </w:r>
            <w:r>
              <w:rPr>
                <w:sz w:val="22"/>
              </w:rPr>
              <w:t>câmbio</w:t>
            </w:r>
            <w:r>
              <w:rPr>
                <w:spacing w:val="-7"/>
                <w:sz w:val="22"/>
              </w:rPr>
              <w:t> </w:t>
            </w:r>
            <w:r>
              <w:rPr>
                <w:sz w:val="22"/>
              </w:rPr>
              <w:t>automático</w:t>
            </w:r>
            <w:r>
              <w:rPr>
                <w:spacing w:val="-7"/>
                <w:sz w:val="22"/>
              </w:rPr>
              <w:t> </w:t>
            </w:r>
            <w:r>
              <w:rPr>
                <w:sz w:val="22"/>
              </w:rPr>
              <w:t>6</w:t>
            </w:r>
            <w:r>
              <w:rPr>
                <w:spacing w:val="-9"/>
                <w:sz w:val="22"/>
              </w:rPr>
              <w:t> </w:t>
            </w:r>
            <w:r>
              <w:rPr>
                <w:sz w:val="22"/>
              </w:rPr>
              <w:t>marchas</w:t>
            </w:r>
            <w:r>
              <w:rPr>
                <w:spacing w:val="-7"/>
                <w:sz w:val="22"/>
              </w:rPr>
              <w:t> </w:t>
            </w:r>
            <w:r>
              <w:rPr>
                <w:sz w:val="22"/>
              </w:rPr>
              <w:t>MOPAR SPEED ATF B 9</w:t>
            </w:r>
          </w:p>
        </w:tc>
        <w:tc>
          <w:tcPr>
            <w:tcW w:w="1560" w:type="dxa"/>
          </w:tcPr>
          <w:p>
            <w:pPr>
              <w:pStyle w:val="TableParagraph"/>
              <w:spacing w:before="22"/>
              <w:ind w:left="598" w:right="210" w:hanging="370"/>
              <w:jc w:val="left"/>
              <w:rPr>
                <w:sz w:val="22"/>
              </w:rPr>
            </w:pPr>
            <w:r>
              <w:rPr>
                <w:sz w:val="22"/>
              </w:rPr>
              <w:t>Vasilhame</w:t>
            </w:r>
            <w:r>
              <w:rPr>
                <w:spacing w:val="-14"/>
                <w:sz w:val="22"/>
              </w:rPr>
              <w:t> </w:t>
            </w:r>
            <w:r>
              <w:rPr>
                <w:sz w:val="22"/>
              </w:rPr>
              <w:t>1 </w:t>
            </w:r>
            <w:r>
              <w:rPr>
                <w:spacing w:val="-2"/>
                <w:sz w:val="22"/>
              </w:rPr>
              <w:t>litro</w:t>
            </w:r>
          </w:p>
        </w:tc>
        <w:tc>
          <w:tcPr>
            <w:tcW w:w="993" w:type="dxa"/>
          </w:tcPr>
          <w:p>
            <w:pPr>
              <w:pStyle w:val="TableParagraph"/>
              <w:spacing w:before="154"/>
              <w:ind w:left="11" w:right="3"/>
              <w:rPr>
                <w:b/>
                <w:sz w:val="22"/>
              </w:rPr>
            </w:pPr>
            <w:r>
              <w:rPr>
                <w:b/>
                <w:spacing w:val="-5"/>
                <w:sz w:val="22"/>
              </w:rPr>
              <w:t>50</w:t>
            </w:r>
          </w:p>
        </w:tc>
        <w:tc>
          <w:tcPr>
            <w:tcW w:w="1701" w:type="dxa"/>
          </w:tcPr>
          <w:p>
            <w:pPr>
              <w:pStyle w:val="TableParagraph"/>
              <w:jc w:val="left"/>
              <w:rPr>
                <w:sz w:val="22"/>
              </w:rPr>
            </w:pPr>
          </w:p>
        </w:tc>
      </w:tr>
      <w:tr>
        <w:trPr>
          <w:trHeight w:val="568" w:hRule="atLeast"/>
        </w:trPr>
        <w:tc>
          <w:tcPr>
            <w:tcW w:w="566" w:type="dxa"/>
            <w:shd w:val="clear" w:color="auto" w:fill="B8CCE3"/>
          </w:tcPr>
          <w:p>
            <w:pPr>
              <w:pStyle w:val="TableParagraph"/>
              <w:spacing w:before="157"/>
              <w:ind w:left="77" w:right="67"/>
              <w:rPr>
                <w:b/>
                <w:sz w:val="22"/>
              </w:rPr>
            </w:pPr>
            <w:r>
              <w:rPr>
                <w:b/>
                <w:spacing w:val="-5"/>
                <w:sz w:val="22"/>
              </w:rPr>
              <w:t>49</w:t>
            </w:r>
          </w:p>
        </w:tc>
        <w:tc>
          <w:tcPr>
            <w:tcW w:w="4678" w:type="dxa"/>
          </w:tcPr>
          <w:p>
            <w:pPr>
              <w:pStyle w:val="TableParagraph"/>
              <w:spacing w:before="152"/>
              <w:ind w:left="69"/>
              <w:jc w:val="left"/>
              <w:rPr>
                <w:sz w:val="22"/>
              </w:rPr>
            </w:pPr>
            <w:r>
              <w:rPr>
                <w:sz w:val="22"/>
              </w:rPr>
              <w:t>Óleo</w:t>
            </w:r>
            <w:r>
              <w:rPr>
                <w:spacing w:val="-5"/>
                <w:sz w:val="22"/>
              </w:rPr>
              <w:t> </w:t>
            </w:r>
            <w:r>
              <w:rPr>
                <w:sz w:val="22"/>
              </w:rPr>
              <w:t>hidráulico</w:t>
            </w:r>
            <w:r>
              <w:rPr>
                <w:spacing w:val="-5"/>
                <w:sz w:val="22"/>
              </w:rPr>
              <w:t> </w:t>
            </w:r>
            <w:r>
              <w:rPr>
                <w:sz w:val="22"/>
              </w:rPr>
              <w:t>DEXRON</w:t>
            </w:r>
            <w:r>
              <w:rPr>
                <w:spacing w:val="-5"/>
                <w:sz w:val="22"/>
              </w:rPr>
              <w:t> </w:t>
            </w:r>
            <w:r>
              <w:rPr>
                <w:spacing w:val="-10"/>
                <w:sz w:val="22"/>
              </w:rPr>
              <w:t>3</w:t>
            </w:r>
          </w:p>
        </w:tc>
        <w:tc>
          <w:tcPr>
            <w:tcW w:w="1560" w:type="dxa"/>
          </w:tcPr>
          <w:p>
            <w:pPr>
              <w:pStyle w:val="TableParagraph"/>
              <w:spacing w:before="25"/>
              <w:ind w:left="598" w:right="210" w:hanging="370"/>
              <w:jc w:val="left"/>
              <w:rPr>
                <w:sz w:val="22"/>
              </w:rPr>
            </w:pPr>
            <w:r>
              <w:rPr>
                <w:sz w:val="22"/>
              </w:rPr>
              <w:t>Vasilhame</w:t>
            </w:r>
            <w:r>
              <w:rPr>
                <w:spacing w:val="-14"/>
                <w:sz w:val="22"/>
              </w:rPr>
              <w:t> </w:t>
            </w:r>
            <w:r>
              <w:rPr>
                <w:sz w:val="22"/>
              </w:rPr>
              <w:t>1 </w:t>
            </w:r>
            <w:r>
              <w:rPr>
                <w:spacing w:val="-2"/>
                <w:sz w:val="22"/>
              </w:rPr>
              <w:t>litro</w:t>
            </w:r>
          </w:p>
        </w:tc>
        <w:tc>
          <w:tcPr>
            <w:tcW w:w="993" w:type="dxa"/>
          </w:tcPr>
          <w:p>
            <w:pPr>
              <w:pStyle w:val="TableParagraph"/>
              <w:spacing w:before="157"/>
              <w:ind w:left="11" w:right="3"/>
              <w:rPr>
                <w:b/>
                <w:sz w:val="22"/>
              </w:rPr>
            </w:pPr>
            <w:r>
              <w:rPr>
                <w:b/>
                <w:spacing w:val="-5"/>
                <w:sz w:val="22"/>
              </w:rPr>
              <w:t>50</w:t>
            </w:r>
          </w:p>
        </w:tc>
        <w:tc>
          <w:tcPr>
            <w:tcW w:w="1701" w:type="dxa"/>
          </w:tcPr>
          <w:p>
            <w:pPr>
              <w:pStyle w:val="TableParagraph"/>
              <w:jc w:val="left"/>
              <w:rPr>
                <w:sz w:val="22"/>
              </w:rPr>
            </w:pPr>
          </w:p>
        </w:tc>
      </w:tr>
    </w:tbl>
    <w:p>
      <w:pPr>
        <w:pStyle w:val="ListParagraph"/>
        <w:numPr>
          <w:ilvl w:val="0"/>
          <w:numId w:val="57"/>
        </w:numPr>
        <w:tabs>
          <w:tab w:pos="440" w:val="left" w:leader="none"/>
        </w:tabs>
        <w:spacing w:line="240" w:lineRule="auto" w:before="123" w:after="0"/>
        <w:ind w:left="440" w:right="0" w:hanging="180"/>
        <w:jc w:val="left"/>
        <w:rPr>
          <w:b/>
          <w:sz w:val="24"/>
        </w:rPr>
      </w:pPr>
      <w:r>
        <w:rPr>
          <w:b/>
          <w:sz w:val="24"/>
        </w:rPr>
        <w:t>–</w:t>
      </w:r>
      <w:r>
        <w:rPr>
          <w:b/>
          <w:spacing w:val="-3"/>
          <w:sz w:val="24"/>
        </w:rPr>
        <w:t> </w:t>
      </w:r>
      <w:r>
        <w:rPr>
          <w:b/>
          <w:sz w:val="24"/>
        </w:rPr>
        <w:t>OBRIGAÇÕES</w:t>
      </w:r>
      <w:r>
        <w:rPr>
          <w:b/>
          <w:spacing w:val="-1"/>
          <w:sz w:val="24"/>
        </w:rPr>
        <w:t> </w:t>
      </w:r>
      <w:r>
        <w:rPr>
          <w:b/>
          <w:sz w:val="24"/>
        </w:rPr>
        <w:t>DA</w:t>
      </w:r>
      <w:r>
        <w:rPr>
          <w:b/>
          <w:spacing w:val="-2"/>
          <w:sz w:val="24"/>
        </w:rPr>
        <w:t> CONTRATADA</w:t>
      </w:r>
    </w:p>
    <w:p>
      <w:pPr>
        <w:pStyle w:val="ListParagraph"/>
        <w:numPr>
          <w:ilvl w:val="1"/>
          <w:numId w:val="57"/>
        </w:numPr>
        <w:tabs>
          <w:tab w:pos="723" w:val="left" w:leader="none"/>
        </w:tabs>
        <w:spacing w:line="240" w:lineRule="auto" w:before="115" w:after="0"/>
        <w:ind w:left="260" w:right="382" w:firstLine="0"/>
        <w:jc w:val="both"/>
        <w:rPr>
          <w:sz w:val="24"/>
        </w:rPr>
      </w:pPr>
      <w:r>
        <w:rPr>
          <w:sz w:val="24"/>
        </w:rPr>
        <w:t>– A CONTRATADA deve cumprir todas as obrigações constantes no instrumento convocatório, seus anexos e sua proposta, assumindo como exclusivamente seus os riscos e as despesas decorrentes da boa execução do objeto e, ainda:</w:t>
      </w:r>
    </w:p>
    <w:p>
      <w:pPr>
        <w:pStyle w:val="ListParagraph"/>
        <w:numPr>
          <w:ilvl w:val="2"/>
          <w:numId w:val="57"/>
        </w:numPr>
        <w:tabs>
          <w:tab w:pos="852" w:val="left" w:leader="none"/>
        </w:tabs>
        <w:spacing w:line="240" w:lineRule="auto" w:before="118" w:after="0"/>
        <w:ind w:left="260" w:right="387" w:firstLine="0"/>
        <w:jc w:val="both"/>
        <w:rPr>
          <w:sz w:val="24"/>
        </w:rPr>
      </w:pPr>
      <w:r>
        <w:rPr>
          <w:sz w:val="24"/>
        </w:rPr>
        <w:t>– Efetuar a entrega do objeto em perfeitas condições, devidamente lacrado, conforme especificações, prazo e local constantes no Termo de Referência e seus anexos, acompanhado da respectiva nota fiscal, na qual constarão as indicações referentes à: marca, fabricante, especificações do produto e prazo de validade;</w:t>
      </w:r>
    </w:p>
    <w:p>
      <w:pPr>
        <w:spacing w:after="0" w:line="240" w:lineRule="auto"/>
        <w:jc w:val="both"/>
        <w:rPr>
          <w:sz w:val="24"/>
        </w:rPr>
        <w:sectPr>
          <w:pgSz w:w="11930" w:h="16850"/>
          <w:pgMar w:header="451" w:footer="654" w:top="1840" w:bottom="900" w:left="1420" w:right="480"/>
        </w:sectPr>
      </w:pPr>
    </w:p>
    <w:p>
      <w:pPr>
        <w:pStyle w:val="ListParagraph"/>
        <w:numPr>
          <w:ilvl w:val="2"/>
          <w:numId w:val="57"/>
        </w:numPr>
        <w:tabs>
          <w:tab w:pos="819" w:val="left" w:leader="none"/>
        </w:tabs>
        <w:spacing w:line="240" w:lineRule="auto" w:before="80" w:after="0"/>
        <w:ind w:left="260" w:right="386" w:firstLine="0"/>
        <w:jc w:val="both"/>
        <w:rPr>
          <w:sz w:val="24"/>
        </w:rPr>
      </w:pPr>
      <w:r>
        <w:rPr>
          <w:sz w:val="24"/>
        </w:rPr>
        <w:t>– Responsabilizar-se pelos vícios e danos decorrentes do objeto, de acordo com o Código de Defesa do Consumidor (Lei nº 8.078/1990);</w:t>
      </w:r>
    </w:p>
    <w:p>
      <w:pPr>
        <w:pStyle w:val="ListParagraph"/>
        <w:numPr>
          <w:ilvl w:val="2"/>
          <w:numId w:val="57"/>
        </w:numPr>
        <w:tabs>
          <w:tab w:pos="807" w:val="left" w:leader="none"/>
        </w:tabs>
        <w:spacing w:line="240" w:lineRule="auto" w:before="120" w:after="0"/>
        <w:ind w:left="260" w:right="385" w:firstLine="0"/>
        <w:jc w:val="both"/>
        <w:rPr>
          <w:sz w:val="24"/>
        </w:rPr>
      </w:pPr>
      <w:r>
        <w:rPr>
          <w:sz w:val="24"/>
        </w:rPr>
        <w:t>– Substituir, reparar ou corrigir, às suas expensas, em até 02 (dois) dias úteis, o objeto com avarias ou defeitos;</w:t>
      </w:r>
    </w:p>
    <w:p>
      <w:pPr>
        <w:pStyle w:val="ListParagraph"/>
        <w:numPr>
          <w:ilvl w:val="2"/>
          <w:numId w:val="57"/>
        </w:numPr>
        <w:tabs>
          <w:tab w:pos="814" w:val="left" w:leader="none"/>
        </w:tabs>
        <w:spacing w:line="240" w:lineRule="auto" w:before="120" w:after="0"/>
        <w:ind w:left="260" w:right="383" w:firstLine="0"/>
        <w:jc w:val="both"/>
        <w:rPr>
          <w:sz w:val="24"/>
        </w:rPr>
      </w:pPr>
      <w:r>
        <w:rPr>
          <w:sz w:val="24"/>
        </w:rPr>
        <w:t>– Comunicar à Administração, com antecedência mínima de 24 (vinte e quatro) horas que antecede</w:t>
      </w:r>
      <w:r>
        <w:rPr>
          <w:spacing w:val="-2"/>
          <w:sz w:val="24"/>
        </w:rPr>
        <w:t> </w:t>
      </w:r>
      <w:r>
        <w:rPr>
          <w:sz w:val="24"/>
        </w:rPr>
        <w:t>a</w:t>
      </w:r>
      <w:r>
        <w:rPr>
          <w:spacing w:val="-2"/>
          <w:sz w:val="24"/>
        </w:rPr>
        <w:t> </w:t>
      </w:r>
      <w:r>
        <w:rPr>
          <w:sz w:val="24"/>
        </w:rPr>
        <w:t>data</w:t>
      </w:r>
      <w:r>
        <w:rPr>
          <w:spacing w:val="-2"/>
          <w:sz w:val="24"/>
        </w:rPr>
        <w:t> </w:t>
      </w:r>
      <w:r>
        <w:rPr>
          <w:sz w:val="24"/>
        </w:rPr>
        <w:t>da</w:t>
      </w:r>
      <w:r>
        <w:rPr>
          <w:spacing w:val="-2"/>
          <w:sz w:val="24"/>
        </w:rPr>
        <w:t> </w:t>
      </w:r>
      <w:r>
        <w:rPr>
          <w:sz w:val="24"/>
        </w:rPr>
        <w:t>entrega,</w:t>
      </w:r>
      <w:r>
        <w:rPr>
          <w:spacing w:val="-1"/>
          <w:sz w:val="24"/>
        </w:rPr>
        <w:t> </w:t>
      </w:r>
      <w:r>
        <w:rPr>
          <w:sz w:val="24"/>
        </w:rPr>
        <w:t>os</w:t>
      </w:r>
      <w:r>
        <w:rPr>
          <w:spacing w:val="-1"/>
          <w:sz w:val="24"/>
        </w:rPr>
        <w:t> </w:t>
      </w:r>
      <w:r>
        <w:rPr>
          <w:sz w:val="24"/>
        </w:rPr>
        <w:t>motivos</w:t>
      </w:r>
      <w:r>
        <w:rPr>
          <w:spacing w:val="-2"/>
          <w:sz w:val="24"/>
        </w:rPr>
        <w:t> </w:t>
      </w:r>
      <w:r>
        <w:rPr>
          <w:sz w:val="24"/>
        </w:rPr>
        <w:t>que</w:t>
      </w:r>
      <w:r>
        <w:rPr>
          <w:spacing w:val="-2"/>
          <w:sz w:val="24"/>
        </w:rPr>
        <w:t> </w:t>
      </w:r>
      <w:r>
        <w:rPr>
          <w:sz w:val="24"/>
        </w:rPr>
        <w:t>impossibilitem</w:t>
      </w:r>
      <w:r>
        <w:rPr>
          <w:spacing w:val="-1"/>
          <w:sz w:val="24"/>
        </w:rPr>
        <w:t> </w:t>
      </w:r>
      <w:r>
        <w:rPr>
          <w:sz w:val="24"/>
        </w:rPr>
        <w:t>o</w:t>
      </w:r>
      <w:r>
        <w:rPr>
          <w:spacing w:val="-3"/>
          <w:sz w:val="24"/>
        </w:rPr>
        <w:t> </w:t>
      </w:r>
      <w:r>
        <w:rPr>
          <w:sz w:val="24"/>
        </w:rPr>
        <w:t>cumprimento</w:t>
      </w:r>
      <w:r>
        <w:rPr>
          <w:spacing w:val="-1"/>
          <w:sz w:val="24"/>
        </w:rPr>
        <w:t> </w:t>
      </w:r>
      <w:r>
        <w:rPr>
          <w:sz w:val="24"/>
        </w:rPr>
        <w:t>do</w:t>
      </w:r>
      <w:r>
        <w:rPr>
          <w:spacing w:val="-1"/>
          <w:sz w:val="24"/>
        </w:rPr>
        <w:t> </w:t>
      </w:r>
      <w:r>
        <w:rPr>
          <w:sz w:val="24"/>
        </w:rPr>
        <w:t>prazo</w:t>
      </w:r>
      <w:r>
        <w:rPr>
          <w:spacing w:val="-1"/>
          <w:sz w:val="24"/>
        </w:rPr>
        <w:t> </w:t>
      </w:r>
      <w:r>
        <w:rPr>
          <w:sz w:val="24"/>
        </w:rPr>
        <w:t>previsto,</w:t>
      </w:r>
      <w:r>
        <w:rPr>
          <w:spacing w:val="-1"/>
          <w:sz w:val="24"/>
        </w:rPr>
        <w:t> </w:t>
      </w:r>
      <w:r>
        <w:rPr>
          <w:sz w:val="24"/>
        </w:rPr>
        <w:t>com a devida comprovação;</w:t>
      </w:r>
    </w:p>
    <w:p>
      <w:pPr>
        <w:pStyle w:val="ListParagraph"/>
        <w:numPr>
          <w:ilvl w:val="2"/>
          <w:numId w:val="57"/>
        </w:numPr>
        <w:tabs>
          <w:tab w:pos="840" w:val="left" w:leader="none"/>
        </w:tabs>
        <w:spacing w:line="240" w:lineRule="auto" w:before="120" w:after="0"/>
        <w:ind w:left="260" w:right="390" w:firstLine="0"/>
        <w:jc w:val="both"/>
        <w:rPr>
          <w:sz w:val="24"/>
        </w:rPr>
      </w:pPr>
      <w:r>
        <w:rPr>
          <w:sz w:val="24"/>
        </w:rPr>
        <w:t>– Manter, durante toda a execução do contrato, em compatibilidade com as obrigações assumidas, todas as condições de habilitação e qualificação exigidas na licitação;</w:t>
      </w:r>
    </w:p>
    <w:p>
      <w:pPr>
        <w:pStyle w:val="ListParagraph"/>
        <w:numPr>
          <w:ilvl w:val="2"/>
          <w:numId w:val="57"/>
        </w:numPr>
        <w:tabs>
          <w:tab w:pos="799" w:val="left" w:leader="none"/>
        </w:tabs>
        <w:spacing w:line="240" w:lineRule="auto" w:before="120" w:after="0"/>
        <w:ind w:left="799" w:right="0" w:hanging="539"/>
        <w:jc w:val="both"/>
        <w:rPr>
          <w:sz w:val="24"/>
        </w:rPr>
      </w:pPr>
      <w:r>
        <w:rPr>
          <w:sz w:val="24"/>
        </w:rPr>
        <w:t>–</w:t>
      </w:r>
      <w:r>
        <w:rPr>
          <w:spacing w:val="-2"/>
          <w:sz w:val="24"/>
        </w:rPr>
        <w:t> </w:t>
      </w:r>
      <w:r>
        <w:rPr>
          <w:sz w:val="24"/>
        </w:rPr>
        <w:t>Indicar</w:t>
      </w:r>
      <w:r>
        <w:rPr>
          <w:spacing w:val="-1"/>
          <w:sz w:val="24"/>
        </w:rPr>
        <w:t> </w:t>
      </w:r>
      <w:r>
        <w:rPr>
          <w:sz w:val="24"/>
        </w:rPr>
        <w:t>preposto</w:t>
      </w:r>
      <w:r>
        <w:rPr>
          <w:spacing w:val="1"/>
          <w:sz w:val="24"/>
        </w:rPr>
        <w:t> </w:t>
      </w:r>
      <w:r>
        <w:rPr>
          <w:sz w:val="24"/>
        </w:rPr>
        <w:t>para</w:t>
      </w:r>
      <w:r>
        <w:rPr>
          <w:spacing w:val="-3"/>
          <w:sz w:val="24"/>
        </w:rPr>
        <w:t> </w:t>
      </w:r>
      <w:r>
        <w:rPr>
          <w:sz w:val="24"/>
        </w:rPr>
        <w:t>representá-la</w:t>
      </w:r>
      <w:r>
        <w:rPr>
          <w:spacing w:val="-1"/>
          <w:sz w:val="24"/>
        </w:rPr>
        <w:t> </w:t>
      </w:r>
      <w:r>
        <w:rPr>
          <w:sz w:val="24"/>
        </w:rPr>
        <w:t>durante</w:t>
      </w:r>
      <w:r>
        <w:rPr>
          <w:spacing w:val="-2"/>
          <w:sz w:val="24"/>
        </w:rPr>
        <w:t> </w:t>
      </w:r>
      <w:r>
        <w:rPr>
          <w:sz w:val="24"/>
        </w:rPr>
        <w:t>a</w:t>
      </w:r>
      <w:r>
        <w:rPr>
          <w:spacing w:val="-1"/>
          <w:sz w:val="24"/>
        </w:rPr>
        <w:t> </w:t>
      </w:r>
      <w:r>
        <w:rPr>
          <w:sz w:val="24"/>
        </w:rPr>
        <w:t>execução</w:t>
      </w:r>
      <w:r>
        <w:rPr>
          <w:spacing w:val="-1"/>
          <w:sz w:val="24"/>
        </w:rPr>
        <w:t> </w:t>
      </w:r>
      <w:r>
        <w:rPr>
          <w:sz w:val="24"/>
        </w:rPr>
        <w:t>do</w:t>
      </w:r>
      <w:r>
        <w:rPr>
          <w:spacing w:val="-1"/>
          <w:sz w:val="24"/>
        </w:rPr>
        <w:t> </w:t>
      </w:r>
      <w:r>
        <w:rPr>
          <w:spacing w:val="-2"/>
          <w:sz w:val="24"/>
        </w:rPr>
        <w:t>contrato;</w:t>
      </w:r>
    </w:p>
    <w:p>
      <w:pPr>
        <w:pStyle w:val="ListParagraph"/>
        <w:numPr>
          <w:ilvl w:val="2"/>
          <w:numId w:val="57"/>
        </w:numPr>
        <w:tabs>
          <w:tab w:pos="843" w:val="left" w:leader="none"/>
        </w:tabs>
        <w:spacing w:line="240" w:lineRule="auto" w:before="120" w:after="0"/>
        <w:ind w:left="260" w:right="381" w:firstLine="0"/>
        <w:jc w:val="both"/>
        <w:rPr>
          <w:sz w:val="24"/>
        </w:rPr>
      </w:pPr>
      <w:r>
        <w:rPr>
          <w:sz w:val="24"/>
        </w:rPr>
        <w:t>– Comunicar à Administração sobre qualquer alteração no endereço, conta bancária ou outros dados necessários para recebimento de correspondência, enquanto perdurar os efeitos da </w:t>
      </w:r>
      <w:r>
        <w:rPr>
          <w:spacing w:val="-2"/>
          <w:sz w:val="24"/>
        </w:rPr>
        <w:t>contratação;</w:t>
      </w:r>
    </w:p>
    <w:p>
      <w:pPr>
        <w:pStyle w:val="ListParagraph"/>
        <w:numPr>
          <w:ilvl w:val="2"/>
          <w:numId w:val="57"/>
        </w:numPr>
        <w:tabs>
          <w:tab w:pos="847" w:val="left" w:leader="none"/>
        </w:tabs>
        <w:spacing w:line="240" w:lineRule="auto" w:before="120" w:after="0"/>
        <w:ind w:left="260" w:right="378" w:firstLine="0"/>
        <w:jc w:val="both"/>
        <w:rPr>
          <w:sz w:val="24"/>
        </w:rPr>
      </w:pPr>
      <w:r>
        <w:rPr>
          <w:sz w:val="24"/>
        </w:rPr>
        <w:t>– Receber as comunicações da Administração e respondê-las ou atendê-las nos prazos específicos constantes da comunicação;</w:t>
      </w:r>
    </w:p>
    <w:p>
      <w:pPr>
        <w:pStyle w:val="ListParagraph"/>
        <w:numPr>
          <w:ilvl w:val="2"/>
          <w:numId w:val="57"/>
        </w:numPr>
        <w:tabs>
          <w:tab w:pos="809" w:val="left" w:leader="none"/>
        </w:tabs>
        <w:spacing w:line="240" w:lineRule="auto" w:before="120" w:after="0"/>
        <w:ind w:left="260" w:right="384" w:firstLine="0"/>
        <w:jc w:val="both"/>
        <w:rPr>
          <w:sz w:val="24"/>
        </w:rPr>
      </w:pPr>
      <w:r>
        <w:rPr>
          <w:sz w:val="24"/>
        </w:rPr>
        <w:t>– Arcar com todas as despesas diretas e indiretas decorrentes do objeto, tais como tributos, encargos sociais e trabalhistas, transporte, depósito e entrega dos objetos.</w:t>
      </w:r>
    </w:p>
    <w:p>
      <w:pPr>
        <w:pStyle w:val="ListParagraph"/>
        <w:numPr>
          <w:ilvl w:val="2"/>
          <w:numId w:val="57"/>
        </w:numPr>
        <w:tabs>
          <w:tab w:pos="939" w:val="left" w:leader="none"/>
        </w:tabs>
        <w:spacing w:line="240" w:lineRule="auto" w:before="121" w:after="0"/>
        <w:ind w:left="260" w:right="386" w:firstLine="0"/>
        <w:jc w:val="both"/>
        <w:rPr>
          <w:sz w:val="24"/>
        </w:rPr>
      </w:pPr>
      <w:r>
        <w:rPr>
          <w:sz w:val="24"/>
        </w:rPr>
        <w:t>– Adotar todas e quaisquer providências que forem necessárias, para assegurar a entrega dos produtos.</w:t>
      </w:r>
    </w:p>
    <w:p>
      <w:pPr>
        <w:pStyle w:val="ListParagraph"/>
        <w:numPr>
          <w:ilvl w:val="2"/>
          <w:numId w:val="57"/>
        </w:numPr>
        <w:tabs>
          <w:tab w:pos="936" w:val="left" w:leader="none"/>
        </w:tabs>
        <w:spacing w:line="240" w:lineRule="auto" w:before="120" w:after="0"/>
        <w:ind w:left="260" w:right="384" w:firstLine="0"/>
        <w:jc w:val="both"/>
        <w:rPr>
          <w:sz w:val="24"/>
        </w:rPr>
      </w:pPr>
      <w:r>
        <w:rPr>
          <w:sz w:val="24"/>
        </w:rPr>
        <w:t>– Recolher os resíduos e embalagens dos produtos no setor requisitante, após solicitação do gestor ou fiscal do contrato, em conformidade com o Art. 33, da Lei 12.305, de 02 de Agosto de 2010, devendo providenciar o descarte ecológico de tais embalagens.</w:t>
      </w:r>
    </w:p>
    <w:p>
      <w:pPr>
        <w:pStyle w:val="ListParagraph"/>
        <w:numPr>
          <w:ilvl w:val="2"/>
          <w:numId w:val="57"/>
        </w:numPr>
        <w:tabs>
          <w:tab w:pos="955" w:val="left" w:leader="none"/>
        </w:tabs>
        <w:spacing w:line="240" w:lineRule="auto" w:before="120" w:after="0"/>
        <w:ind w:left="260" w:right="386" w:firstLine="0"/>
        <w:jc w:val="both"/>
        <w:rPr>
          <w:sz w:val="24"/>
        </w:rPr>
      </w:pPr>
      <w:r>
        <w:rPr>
          <w:sz w:val="24"/>
        </w:rPr>
        <w:t>-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pPr>
        <w:pStyle w:val="ListParagraph"/>
        <w:numPr>
          <w:ilvl w:val="2"/>
          <w:numId w:val="57"/>
        </w:numPr>
        <w:tabs>
          <w:tab w:pos="946" w:val="left" w:leader="none"/>
        </w:tabs>
        <w:spacing w:line="240" w:lineRule="auto" w:before="120" w:after="0"/>
        <w:ind w:left="260" w:right="383" w:firstLine="0"/>
        <w:jc w:val="both"/>
        <w:rPr>
          <w:sz w:val="24"/>
        </w:rPr>
      </w:pPr>
      <w:r>
        <w:rPr>
          <w:sz w:val="24"/>
        </w:rPr>
        <w:t>– Apresentar, no momento da assinatura contratual, Planilha de Composição de Custos, bem como Declaração de que os produtos são devidamente licenciados pelos órgãos ambientais de controle e possuem selo INMETRO.</w:t>
      </w:r>
    </w:p>
    <w:p>
      <w:pPr>
        <w:pStyle w:val="Heading1"/>
        <w:numPr>
          <w:ilvl w:val="0"/>
          <w:numId w:val="57"/>
        </w:numPr>
        <w:tabs>
          <w:tab w:pos="440" w:val="left" w:leader="none"/>
        </w:tabs>
        <w:spacing w:line="240" w:lineRule="auto" w:before="125" w:after="0"/>
        <w:ind w:left="440" w:right="0" w:hanging="180"/>
        <w:jc w:val="left"/>
      </w:pPr>
      <w:r>
        <w:rPr/>
        <w:t>–</w:t>
      </w:r>
      <w:r>
        <w:rPr>
          <w:spacing w:val="-3"/>
        </w:rPr>
        <w:t> </w:t>
      </w:r>
      <w:r>
        <w:rPr/>
        <w:t>OBRIGAÇÕES</w:t>
      </w:r>
      <w:r>
        <w:rPr>
          <w:spacing w:val="-1"/>
        </w:rPr>
        <w:t> </w:t>
      </w:r>
      <w:r>
        <w:rPr/>
        <w:t>DA</w:t>
      </w:r>
      <w:r>
        <w:rPr>
          <w:spacing w:val="-2"/>
        </w:rPr>
        <w:t> ADMINISTRAÇÃO</w:t>
      </w:r>
    </w:p>
    <w:p>
      <w:pPr>
        <w:pStyle w:val="ListParagraph"/>
        <w:numPr>
          <w:ilvl w:val="1"/>
          <w:numId w:val="57"/>
        </w:numPr>
        <w:tabs>
          <w:tab w:pos="619" w:val="left" w:leader="none"/>
        </w:tabs>
        <w:spacing w:line="240" w:lineRule="auto" w:before="116" w:after="0"/>
        <w:ind w:left="619" w:right="0" w:hanging="359"/>
        <w:jc w:val="both"/>
        <w:rPr>
          <w:sz w:val="24"/>
        </w:rPr>
      </w:pPr>
      <w:r>
        <w:rPr>
          <w:sz w:val="24"/>
        </w:rPr>
        <w:t>–</w:t>
      </w:r>
      <w:r>
        <w:rPr>
          <w:spacing w:val="-1"/>
          <w:sz w:val="24"/>
        </w:rPr>
        <w:t> </w:t>
      </w:r>
      <w:r>
        <w:rPr>
          <w:sz w:val="24"/>
        </w:rPr>
        <w:t>A</w:t>
      </w:r>
      <w:r>
        <w:rPr>
          <w:spacing w:val="-1"/>
          <w:sz w:val="24"/>
        </w:rPr>
        <w:t> </w:t>
      </w:r>
      <w:r>
        <w:rPr>
          <w:sz w:val="24"/>
        </w:rPr>
        <w:t>Administração</w:t>
      </w:r>
      <w:r>
        <w:rPr>
          <w:spacing w:val="-1"/>
          <w:sz w:val="24"/>
        </w:rPr>
        <w:t> </w:t>
      </w:r>
      <w:r>
        <w:rPr>
          <w:sz w:val="24"/>
        </w:rPr>
        <w:t>está</w:t>
      </w:r>
      <w:r>
        <w:rPr>
          <w:spacing w:val="-1"/>
          <w:sz w:val="24"/>
        </w:rPr>
        <w:t> </w:t>
      </w:r>
      <w:r>
        <w:rPr>
          <w:sz w:val="24"/>
        </w:rPr>
        <w:t>sujeita</w:t>
      </w:r>
      <w:r>
        <w:rPr>
          <w:spacing w:val="-1"/>
          <w:sz w:val="24"/>
        </w:rPr>
        <w:t> </w:t>
      </w:r>
      <w:r>
        <w:rPr>
          <w:sz w:val="24"/>
        </w:rPr>
        <w:t>às</w:t>
      </w:r>
      <w:r>
        <w:rPr>
          <w:spacing w:val="-1"/>
          <w:sz w:val="24"/>
        </w:rPr>
        <w:t> </w:t>
      </w:r>
      <w:r>
        <w:rPr>
          <w:sz w:val="24"/>
        </w:rPr>
        <w:t>seguintes</w:t>
      </w:r>
      <w:r>
        <w:rPr>
          <w:spacing w:val="-1"/>
          <w:sz w:val="24"/>
        </w:rPr>
        <w:t> </w:t>
      </w:r>
      <w:r>
        <w:rPr>
          <w:spacing w:val="-2"/>
          <w:sz w:val="24"/>
        </w:rPr>
        <w:t>obrigações:</w:t>
      </w:r>
    </w:p>
    <w:p>
      <w:pPr>
        <w:pStyle w:val="ListParagraph"/>
        <w:numPr>
          <w:ilvl w:val="2"/>
          <w:numId w:val="57"/>
        </w:numPr>
        <w:tabs>
          <w:tab w:pos="807" w:val="left" w:leader="none"/>
        </w:tabs>
        <w:spacing w:line="240" w:lineRule="auto" w:before="120" w:after="0"/>
        <w:ind w:left="260" w:right="385" w:firstLine="0"/>
        <w:jc w:val="both"/>
        <w:rPr>
          <w:sz w:val="24"/>
        </w:rPr>
      </w:pPr>
      <w:r>
        <w:rPr>
          <w:sz w:val="24"/>
        </w:rPr>
        <w:t>– Emitir a ordem de fornecimento e receber o objeto no prazo e condições estabelecidas no instrumento convocatório e seus anexos;</w:t>
      </w:r>
    </w:p>
    <w:p>
      <w:pPr>
        <w:pStyle w:val="ListParagraph"/>
        <w:numPr>
          <w:ilvl w:val="2"/>
          <w:numId w:val="57"/>
        </w:numPr>
        <w:tabs>
          <w:tab w:pos="893" w:val="left" w:leader="none"/>
        </w:tabs>
        <w:spacing w:line="240" w:lineRule="auto" w:before="120" w:after="0"/>
        <w:ind w:left="260" w:right="387" w:firstLine="0"/>
        <w:jc w:val="both"/>
        <w:rPr>
          <w:sz w:val="24"/>
        </w:rPr>
      </w:pPr>
      <w:r>
        <w:rPr>
          <w:sz w:val="24"/>
        </w:rPr>
        <w:t>– Verificar minuciosamente, no prazo fixado, a conformidade dos bens recebidos provisoriamente com as especificações constantes do instrumento convocatório e da proposta, para fins de aceitação e recebimento definitivo;</w:t>
      </w:r>
    </w:p>
    <w:p>
      <w:pPr>
        <w:pStyle w:val="ListParagraph"/>
        <w:numPr>
          <w:ilvl w:val="2"/>
          <w:numId w:val="57"/>
        </w:numPr>
        <w:tabs>
          <w:tab w:pos="811" w:val="left" w:leader="none"/>
        </w:tabs>
        <w:spacing w:line="240" w:lineRule="auto" w:before="120" w:after="0"/>
        <w:ind w:left="260" w:right="388" w:firstLine="0"/>
        <w:jc w:val="both"/>
        <w:rPr>
          <w:sz w:val="24"/>
        </w:rPr>
      </w:pPr>
      <w:r>
        <w:rPr>
          <w:sz w:val="24"/>
        </w:rPr>
        <w:t>– Comunicar à CONTRATADA, por escrito, sobre imperfeições, falhas ou irregularidades verificadas no objeto fornecido, para que seja substituído, reparado ou corrigido;</w:t>
      </w:r>
    </w:p>
    <w:p>
      <w:pPr>
        <w:pStyle w:val="ListParagraph"/>
        <w:numPr>
          <w:ilvl w:val="2"/>
          <w:numId w:val="57"/>
        </w:numPr>
        <w:tabs>
          <w:tab w:pos="819" w:val="left" w:leader="none"/>
        </w:tabs>
        <w:spacing w:line="240" w:lineRule="auto" w:before="120" w:after="0"/>
        <w:ind w:left="260" w:right="385" w:firstLine="0"/>
        <w:jc w:val="both"/>
        <w:rPr>
          <w:sz w:val="24"/>
        </w:rPr>
      </w:pPr>
      <w:r>
        <w:rPr>
          <w:sz w:val="24"/>
        </w:rPr>
        <w:t>– Acompanhar e fiscalizar o cumprimento das obrigações da CONTRATADA, através de comissão ou servidor especialmente designado para tanto, aplicando sanções administrativas em caso de descumprimento das obrigações sem justificativa;</w:t>
      </w:r>
    </w:p>
    <w:p>
      <w:pPr>
        <w:pStyle w:val="ListParagraph"/>
        <w:numPr>
          <w:ilvl w:val="2"/>
          <w:numId w:val="57"/>
        </w:numPr>
        <w:tabs>
          <w:tab w:pos="838" w:val="left" w:leader="none"/>
        </w:tabs>
        <w:spacing w:line="240" w:lineRule="auto" w:before="120" w:after="0"/>
        <w:ind w:left="260" w:right="387" w:firstLine="0"/>
        <w:jc w:val="both"/>
        <w:rPr>
          <w:sz w:val="24"/>
        </w:rPr>
      </w:pPr>
      <w:r>
        <w:rPr>
          <w:sz w:val="24"/>
        </w:rPr>
        <w:t>– Efetuar o pagamento à CONTRATADA no valor correspondente ao fornecimento do objeto, no prazo e forma estabelecidos no instrumento convocatório e seus anexos;</w:t>
      </w:r>
    </w:p>
    <w:p>
      <w:pPr>
        <w:spacing w:after="0" w:line="240" w:lineRule="auto"/>
        <w:jc w:val="both"/>
        <w:rPr>
          <w:sz w:val="24"/>
        </w:rPr>
        <w:sectPr>
          <w:pgSz w:w="11930" w:h="16850"/>
          <w:pgMar w:header="451" w:footer="654" w:top="1840" w:bottom="900" w:left="1420" w:right="480"/>
        </w:sectPr>
      </w:pPr>
    </w:p>
    <w:p>
      <w:pPr>
        <w:pStyle w:val="ListParagraph"/>
        <w:numPr>
          <w:ilvl w:val="1"/>
          <w:numId w:val="57"/>
        </w:numPr>
        <w:tabs>
          <w:tab w:pos="754" w:val="left" w:leader="none"/>
        </w:tabs>
        <w:spacing w:line="240" w:lineRule="auto" w:before="80" w:after="0"/>
        <w:ind w:left="260" w:right="379" w:firstLine="0"/>
        <w:jc w:val="both"/>
        <w:rPr>
          <w:sz w:val="24"/>
        </w:rPr>
      </w:pPr>
      <w:r>
        <w:rPr>
          <w:sz w:val="24"/>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pPr>
        <w:pStyle w:val="Heading1"/>
        <w:numPr>
          <w:ilvl w:val="0"/>
          <w:numId w:val="57"/>
        </w:numPr>
        <w:tabs>
          <w:tab w:pos="440" w:val="left" w:leader="none"/>
        </w:tabs>
        <w:spacing w:line="240" w:lineRule="auto" w:before="124" w:after="0"/>
        <w:ind w:left="440" w:right="0" w:hanging="180"/>
        <w:jc w:val="both"/>
      </w:pPr>
      <w:r>
        <w:rPr/>
        <w:t>–</w:t>
      </w:r>
      <w:r>
        <w:rPr>
          <w:spacing w:val="-4"/>
        </w:rPr>
        <w:t> </w:t>
      </w:r>
      <w:r>
        <w:rPr/>
        <w:t>DINÂMICA DE</w:t>
      </w:r>
      <w:r>
        <w:rPr>
          <w:spacing w:val="-1"/>
        </w:rPr>
        <w:t> </w:t>
      </w:r>
      <w:r>
        <w:rPr/>
        <w:t>EXECUÇÃO</w:t>
      </w:r>
      <w:r>
        <w:rPr>
          <w:spacing w:val="-1"/>
        </w:rPr>
        <w:t> </w:t>
      </w:r>
      <w:r>
        <w:rPr/>
        <w:t>E</w:t>
      </w:r>
      <w:r>
        <w:rPr>
          <w:spacing w:val="-1"/>
        </w:rPr>
        <w:t> </w:t>
      </w:r>
      <w:r>
        <w:rPr/>
        <w:t>RECEBIMENTO</w:t>
      </w:r>
      <w:r>
        <w:rPr>
          <w:spacing w:val="-1"/>
        </w:rPr>
        <w:t> </w:t>
      </w:r>
      <w:r>
        <w:rPr/>
        <w:t>DO </w:t>
      </w:r>
      <w:r>
        <w:rPr>
          <w:spacing w:val="-2"/>
        </w:rPr>
        <w:t>CONTRATO</w:t>
      </w:r>
    </w:p>
    <w:p>
      <w:pPr>
        <w:pStyle w:val="ListParagraph"/>
        <w:numPr>
          <w:ilvl w:val="1"/>
          <w:numId w:val="57"/>
        </w:numPr>
        <w:tabs>
          <w:tab w:pos="703" w:val="left" w:leader="none"/>
        </w:tabs>
        <w:spacing w:line="240" w:lineRule="auto" w:before="116" w:after="0"/>
        <w:ind w:left="260" w:right="377" w:firstLine="0"/>
        <w:jc w:val="both"/>
        <w:rPr>
          <w:sz w:val="24"/>
        </w:rPr>
      </w:pPr>
      <w:r>
        <w:rPr>
          <w:sz w:val="24"/>
        </w:rPr>
        <w:t>– 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pPr>
        <w:pStyle w:val="ListParagraph"/>
        <w:numPr>
          <w:ilvl w:val="1"/>
          <w:numId w:val="57"/>
        </w:numPr>
        <w:tabs>
          <w:tab w:pos="646" w:val="left" w:leader="none"/>
        </w:tabs>
        <w:spacing w:line="240" w:lineRule="auto" w:before="120" w:after="0"/>
        <w:ind w:left="260" w:right="385" w:firstLine="0"/>
        <w:jc w:val="both"/>
        <w:rPr>
          <w:sz w:val="24"/>
        </w:rPr>
      </w:pPr>
      <w:r>
        <w:rPr>
          <w:sz w:val="24"/>
        </w:rPr>
        <w:t>– Os bens a serem adquiridos serão fornecidos em remessa parcelada, conforme ordens de fornecimento, em prazo máximo de 05(cinco) dias úteis após o recebimento desta, nos endereços listados abaixo, onde serão recebidos pelo Fiscal do Contrato ou servidor designado por ele:</w:t>
      </w:r>
    </w:p>
    <w:p>
      <w:pPr>
        <w:spacing w:before="120"/>
        <w:ind w:left="260" w:right="379" w:firstLine="0"/>
        <w:jc w:val="both"/>
        <w:rPr>
          <w:sz w:val="24"/>
        </w:rPr>
      </w:pPr>
      <w:r>
        <w:rPr>
          <w:b/>
          <w:sz w:val="24"/>
          <w:u w:val="single"/>
        </w:rPr>
        <w:t>SECRETARIA DE OBRAS E INFRAESTRUTURA</w:t>
      </w:r>
      <w:r>
        <w:rPr>
          <w:sz w:val="24"/>
        </w:rPr>
        <w:t>: Rua Humberto Neves, s/nº – Bairro Bom Destino – Bom Jardim/RJ – Tel. (22)2566-2583, de segunda a sexta-feira, das 7h às 11h e de 12h às 16h.</w:t>
      </w:r>
    </w:p>
    <w:p>
      <w:pPr>
        <w:spacing w:before="120"/>
        <w:ind w:left="260" w:right="0" w:firstLine="0"/>
        <w:jc w:val="both"/>
        <w:rPr>
          <w:sz w:val="24"/>
        </w:rPr>
      </w:pPr>
      <w:r>
        <w:rPr>
          <w:b/>
          <w:sz w:val="24"/>
          <w:u w:val="single"/>
        </w:rPr>
        <w:t>SECRETARIA</w:t>
      </w:r>
      <w:r>
        <w:rPr>
          <w:b/>
          <w:spacing w:val="58"/>
          <w:sz w:val="24"/>
          <w:u w:val="single"/>
        </w:rPr>
        <w:t> </w:t>
      </w:r>
      <w:r>
        <w:rPr>
          <w:b/>
          <w:sz w:val="24"/>
          <w:u w:val="single"/>
        </w:rPr>
        <w:t>DE</w:t>
      </w:r>
      <w:r>
        <w:rPr>
          <w:b/>
          <w:spacing w:val="61"/>
          <w:sz w:val="24"/>
          <w:u w:val="single"/>
        </w:rPr>
        <w:t> </w:t>
      </w:r>
      <w:r>
        <w:rPr>
          <w:b/>
          <w:sz w:val="24"/>
          <w:u w:val="single"/>
        </w:rPr>
        <w:t>AGRICULTURA</w:t>
      </w:r>
      <w:r>
        <w:rPr>
          <w:b/>
          <w:spacing w:val="62"/>
          <w:sz w:val="24"/>
          <w:u w:val="single"/>
        </w:rPr>
        <w:t> </w:t>
      </w:r>
      <w:r>
        <w:rPr>
          <w:b/>
          <w:sz w:val="24"/>
          <w:u w:val="single"/>
        </w:rPr>
        <w:t>E</w:t>
      </w:r>
      <w:r>
        <w:rPr>
          <w:b/>
          <w:spacing w:val="61"/>
          <w:sz w:val="24"/>
          <w:u w:val="single"/>
        </w:rPr>
        <w:t> </w:t>
      </w:r>
      <w:r>
        <w:rPr>
          <w:b/>
          <w:sz w:val="24"/>
          <w:u w:val="single"/>
        </w:rPr>
        <w:t>DES.</w:t>
      </w:r>
      <w:r>
        <w:rPr>
          <w:b/>
          <w:spacing w:val="62"/>
          <w:sz w:val="24"/>
          <w:u w:val="single"/>
        </w:rPr>
        <w:t> </w:t>
      </w:r>
      <w:r>
        <w:rPr>
          <w:b/>
          <w:sz w:val="24"/>
          <w:u w:val="single"/>
        </w:rPr>
        <w:t>AGRÁRIO:</w:t>
      </w:r>
      <w:r>
        <w:rPr>
          <w:b/>
          <w:spacing w:val="65"/>
          <w:sz w:val="24"/>
        </w:rPr>
        <w:t> </w:t>
      </w:r>
      <w:r>
        <w:rPr>
          <w:sz w:val="24"/>
        </w:rPr>
        <w:t>Rua</w:t>
      </w:r>
      <w:r>
        <w:rPr>
          <w:spacing w:val="62"/>
          <w:sz w:val="24"/>
        </w:rPr>
        <w:t> </w:t>
      </w:r>
      <w:r>
        <w:rPr>
          <w:sz w:val="24"/>
        </w:rPr>
        <w:t>Humberto</w:t>
      </w:r>
      <w:r>
        <w:rPr>
          <w:spacing w:val="61"/>
          <w:sz w:val="24"/>
        </w:rPr>
        <w:t> </w:t>
      </w:r>
      <w:r>
        <w:rPr>
          <w:sz w:val="24"/>
        </w:rPr>
        <w:t>Neves,</w:t>
      </w:r>
      <w:r>
        <w:rPr>
          <w:spacing w:val="61"/>
          <w:sz w:val="24"/>
        </w:rPr>
        <w:t> </w:t>
      </w:r>
      <w:r>
        <w:rPr>
          <w:sz w:val="24"/>
        </w:rPr>
        <w:t>s/nº</w:t>
      </w:r>
      <w:r>
        <w:rPr>
          <w:spacing w:val="65"/>
          <w:sz w:val="24"/>
        </w:rPr>
        <w:t> </w:t>
      </w:r>
      <w:r>
        <w:rPr>
          <w:spacing w:val="-10"/>
          <w:sz w:val="24"/>
        </w:rPr>
        <w:t>–</w:t>
      </w:r>
    </w:p>
    <w:p>
      <w:pPr>
        <w:spacing w:before="0"/>
        <w:ind w:left="260" w:right="383" w:firstLine="0"/>
        <w:jc w:val="both"/>
        <w:rPr>
          <w:sz w:val="24"/>
        </w:rPr>
      </w:pPr>
      <w:r>
        <w:rPr>
          <w:sz w:val="24"/>
        </w:rPr>
        <w:t>Bairro Bom Destino – Bom Jardim/RJ – Tel. (22)2566-2583, de segunda a sexta-feira, das 7h às 11h e de 12h às 16h.</w:t>
      </w:r>
    </w:p>
    <w:p>
      <w:pPr>
        <w:spacing w:before="121"/>
        <w:ind w:left="260" w:right="0" w:firstLine="0"/>
        <w:jc w:val="both"/>
        <w:rPr>
          <w:sz w:val="24"/>
        </w:rPr>
      </w:pPr>
      <w:r>
        <w:rPr>
          <w:b/>
          <w:sz w:val="24"/>
          <w:u w:val="single"/>
        </w:rPr>
        <w:t>SECRETARIA</w:t>
      </w:r>
      <w:r>
        <w:rPr>
          <w:b/>
          <w:spacing w:val="48"/>
          <w:sz w:val="24"/>
          <w:u w:val="single"/>
        </w:rPr>
        <w:t> </w:t>
      </w:r>
      <w:r>
        <w:rPr>
          <w:b/>
          <w:sz w:val="24"/>
          <w:u w:val="single"/>
        </w:rPr>
        <w:t>DE</w:t>
      </w:r>
      <w:r>
        <w:rPr>
          <w:b/>
          <w:spacing w:val="49"/>
          <w:sz w:val="24"/>
          <w:u w:val="single"/>
        </w:rPr>
        <w:t> </w:t>
      </w:r>
      <w:r>
        <w:rPr>
          <w:b/>
          <w:sz w:val="24"/>
          <w:u w:val="single"/>
        </w:rPr>
        <w:t>ASSISTÊNCIA</w:t>
      </w:r>
      <w:r>
        <w:rPr>
          <w:b/>
          <w:spacing w:val="48"/>
          <w:sz w:val="24"/>
          <w:u w:val="single"/>
        </w:rPr>
        <w:t> </w:t>
      </w:r>
      <w:r>
        <w:rPr>
          <w:b/>
          <w:sz w:val="24"/>
          <w:u w:val="single"/>
        </w:rPr>
        <w:t>SOCIAL</w:t>
      </w:r>
      <w:r>
        <w:rPr>
          <w:b/>
          <w:spacing w:val="47"/>
          <w:sz w:val="24"/>
          <w:u w:val="single"/>
        </w:rPr>
        <w:t> </w:t>
      </w:r>
      <w:r>
        <w:rPr>
          <w:b/>
          <w:sz w:val="24"/>
          <w:u w:val="single"/>
        </w:rPr>
        <w:t>E</w:t>
      </w:r>
      <w:r>
        <w:rPr>
          <w:b/>
          <w:spacing w:val="49"/>
          <w:sz w:val="24"/>
          <w:u w:val="single"/>
        </w:rPr>
        <w:t> </w:t>
      </w:r>
      <w:r>
        <w:rPr>
          <w:b/>
          <w:sz w:val="24"/>
          <w:u w:val="single"/>
        </w:rPr>
        <w:t>DIREITOS</w:t>
      </w:r>
      <w:r>
        <w:rPr>
          <w:b/>
          <w:spacing w:val="48"/>
          <w:sz w:val="24"/>
          <w:u w:val="single"/>
        </w:rPr>
        <w:t> </w:t>
      </w:r>
      <w:r>
        <w:rPr>
          <w:b/>
          <w:sz w:val="24"/>
          <w:u w:val="single"/>
        </w:rPr>
        <w:t>HUMANOS</w:t>
      </w:r>
      <w:r>
        <w:rPr>
          <w:sz w:val="24"/>
        </w:rPr>
        <w:t>:</w:t>
      </w:r>
      <w:r>
        <w:rPr>
          <w:spacing w:val="49"/>
          <w:sz w:val="24"/>
        </w:rPr>
        <w:t> </w:t>
      </w:r>
      <w:r>
        <w:rPr>
          <w:sz w:val="24"/>
        </w:rPr>
        <w:t>Rua</w:t>
      </w:r>
      <w:r>
        <w:rPr>
          <w:spacing w:val="49"/>
          <w:sz w:val="24"/>
        </w:rPr>
        <w:t> </w:t>
      </w:r>
      <w:r>
        <w:rPr>
          <w:sz w:val="24"/>
        </w:rPr>
        <w:t>Miguel</w:t>
      </w:r>
      <w:r>
        <w:rPr>
          <w:spacing w:val="50"/>
          <w:sz w:val="24"/>
        </w:rPr>
        <w:t> </w:t>
      </w:r>
      <w:r>
        <w:rPr>
          <w:spacing w:val="-5"/>
          <w:sz w:val="24"/>
        </w:rPr>
        <w:t>de</w:t>
      </w:r>
    </w:p>
    <w:p>
      <w:pPr>
        <w:spacing w:before="0"/>
        <w:ind w:left="260" w:right="380" w:firstLine="0"/>
        <w:jc w:val="both"/>
        <w:rPr>
          <w:sz w:val="24"/>
        </w:rPr>
      </w:pPr>
      <w:r>
        <w:rPr>
          <w:sz w:val="24"/>
        </w:rPr>
        <w:t>Carvalho, nº 158 – Centro – Bom Jardim/RJ – Te.: (22)2566-2500, de segunda a sexta-feira, das 9h às 12h e de 13h às 17h.</w:t>
      </w:r>
    </w:p>
    <w:p>
      <w:pPr>
        <w:spacing w:before="120"/>
        <w:ind w:left="260" w:right="378" w:firstLine="0"/>
        <w:jc w:val="both"/>
        <w:rPr>
          <w:sz w:val="24"/>
        </w:rPr>
      </w:pPr>
      <w:r>
        <w:rPr>
          <w:b/>
          <w:sz w:val="24"/>
          <w:u w:val="single"/>
        </w:rPr>
        <w:t>SECRETARIA DE SAÚDE</w:t>
      </w:r>
      <w:r>
        <w:rPr>
          <w:sz w:val="24"/>
        </w:rPr>
        <w:t>: Almoxarifado Geral da Saúde, Av. Venâncio Pereira Veloso, 78 - Centro - Bom Jardim / RJ, Tel. (22)2566-2693, de segunda a sexta-feira, das 9h às 12h e de 13h às 17h.</w:t>
      </w:r>
    </w:p>
    <w:p>
      <w:pPr>
        <w:spacing w:line="274" w:lineRule="exact" w:before="125"/>
        <w:ind w:left="260" w:right="0" w:firstLine="0"/>
        <w:jc w:val="both"/>
        <w:rPr>
          <w:b/>
          <w:sz w:val="24"/>
        </w:rPr>
      </w:pPr>
      <w:r>
        <w:rPr>
          <w:b/>
          <w:sz w:val="24"/>
          <w:u w:val="single"/>
        </w:rPr>
        <w:t>SECRETARIA</w:t>
      </w:r>
      <w:r>
        <w:rPr>
          <w:b/>
          <w:spacing w:val="35"/>
          <w:sz w:val="24"/>
          <w:u w:val="single"/>
        </w:rPr>
        <w:t>  </w:t>
      </w:r>
      <w:r>
        <w:rPr>
          <w:b/>
          <w:sz w:val="24"/>
          <w:u w:val="single"/>
        </w:rPr>
        <w:t>DE</w:t>
      </w:r>
      <w:r>
        <w:rPr>
          <w:b/>
          <w:spacing w:val="35"/>
          <w:sz w:val="24"/>
          <w:u w:val="single"/>
        </w:rPr>
        <w:t>  </w:t>
      </w:r>
      <w:r>
        <w:rPr>
          <w:b/>
          <w:sz w:val="24"/>
          <w:u w:val="single"/>
        </w:rPr>
        <w:t>TRÂNSITO</w:t>
      </w:r>
      <w:r>
        <w:rPr>
          <w:b/>
          <w:spacing w:val="36"/>
          <w:sz w:val="24"/>
          <w:u w:val="single"/>
        </w:rPr>
        <w:t>  </w:t>
      </w:r>
      <w:r>
        <w:rPr>
          <w:b/>
          <w:sz w:val="24"/>
          <w:u w:val="single"/>
        </w:rPr>
        <w:t>E</w:t>
      </w:r>
      <w:r>
        <w:rPr>
          <w:b/>
          <w:spacing w:val="35"/>
          <w:sz w:val="24"/>
          <w:u w:val="single"/>
        </w:rPr>
        <w:t>  </w:t>
      </w:r>
      <w:r>
        <w:rPr>
          <w:b/>
          <w:sz w:val="24"/>
          <w:u w:val="single"/>
        </w:rPr>
        <w:t>DEFESA</w:t>
      </w:r>
      <w:r>
        <w:rPr>
          <w:b/>
          <w:spacing w:val="35"/>
          <w:sz w:val="24"/>
          <w:u w:val="single"/>
        </w:rPr>
        <w:t>  </w:t>
      </w:r>
      <w:r>
        <w:rPr>
          <w:b/>
          <w:sz w:val="24"/>
          <w:u w:val="single"/>
        </w:rPr>
        <w:t>CIVIL</w:t>
      </w:r>
      <w:r>
        <w:rPr>
          <w:b/>
          <w:spacing w:val="36"/>
          <w:sz w:val="24"/>
          <w:u w:val="single"/>
        </w:rPr>
        <w:t>  </w:t>
      </w:r>
      <w:r>
        <w:rPr>
          <w:b/>
          <w:sz w:val="24"/>
          <w:u w:val="single"/>
        </w:rPr>
        <w:t>e</w:t>
      </w:r>
      <w:r>
        <w:rPr>
          <w:b/>
          <w:spacing w:val="35"/>
          <w:sz w:val="24"/>
          <w:u w:val="single"/>
        </w:rPr>
        <w:t>  </w:t>
      </w:r>
      <w:r>
        <w:rPr>
          <w:b/>
          <w:sz w:val="24"/>
          <w:u w:val="single"/>
        </w:rPr>
        <w:t>SECRETARIA</w:t>
      </w:r>
      <w:r>
        <w:rPr>
          <w:b/>
          <w:spacing w:val="35"/>
          <w:sz w:val="24"/>
          <w:u w:val="single"/>
        </w:rPr>
        <w:t>  </w:t>
      </w:r>
      <w:r>
        <w:rPr>
          <w:b/>
          <w:sz w:val="24"/>
          <w:u w:val="single"/>
        </w:rPr>
        <w:t>DE</w:t>
      </w:r>
      <w:r>
        <w:rPr>
          <w:b/>
          <w:spacing w:val="36"/>
          <w:sz w:val="24"/>
          <w:u w:val="single"/>
        </w:rPr>
        <w:t>  </w:t>
      </w:r>
      <w:r>
        <w:rPr>
          <w:b/>
          <w:spacing w:val="-4"/>
          <w:sz w:val="24"/>
          <w:u w:val="single"/>
        </w:rPr>
        <w:t>MEIO</w:t>
      </w:r>
    </w:p>
    <w:p>
      <w:pPr>
        <w:spacing w:line="240" w:lineRule="auto" w:before="0"/>
        <w:ind w:left="260" w:right="378" w:firstLine="0"/>
        <w:jc w:val="both"/>
        <w:rPr>
          <w:sz w:val="24"/>
        </w:rPr>
      </w:pPr>
      <w:r>
        <w:rPr>
          <w:b/>
          <w:sz w:val="24"/>
          <w:u w:val="single"/>
        </w:rPr>
        <w:t>AMBIENTE E PROTEÇÃO ANIMAL</w:t>
      </w:r>
      <w:r>
        <w:rPr>
          <w:sz w:val="24"/>
        </w:rPr>
        <w:t>: Av. Venâncio Pereira Veloso, Centro – Bom Jardim / RJ – (Prédio da</w:t>
      </w:r>
      <w:r>
        <w:rPr>
          <w:spacing w:val="-1"/>
          <w:sz w:val="24"/>
        </w:rPr>
        <w:t> </w:t>
      </w:r>
      <w:r>
        <w:rPr>
          <w:sz w:val="24"/>
        </w:rPr>
        <w:t>EMATER),</w:t>
      </w:r>
      <w:r>
        <w:rPr>
          <w:spacing w:val="-1"/>
          <w:sz w:val="24"/>
        </w:rPr>
        <w:t> </w:t>
      </w:r>
      <w:r>
        <w:rPr>
          <w:sz w:val="24"/>
        </w:rPr>
        <w:t>Tel. (22)2566-2342, de</w:t>
      </w:r>
      <w:r>
        <w:rPr>
          <w:spacing w:val="-1"/>
          <w:sz w:val="24"/>
        </w:rPr>
        <w:t> </w:t>
      </w:r>
      <w:r>
        <w:rPr>
          <w:sz w:val="24"/>
        </w:rPr>
        <w:t>segunda a</w:t>
      </w:r>
      <w:r>
        <w:rPr>
          <w:spacing w:val="-1"/>
          <w:sz w:val="24"/>
        </w:rPr>
        <w:t> </w:t>
      </w:r>
      <w:r>
        <w:rPr>
          <w:sz w:val="24"/>
        </w:rPr>
        <w:t>sexta-feira, das 9h às 12h e</w:t>
      </w:r>
      <w:r>
        <w:rPr>
          <w:spacing w:val="-1"/>
          <w:sz w:val="24"/>
        </w:rPr>
        <w:t> </w:t>
      </w:r>
      <w:r>
        <w:rPr>
          <w:sz w:val="24"/>
        </w:rPr>
        <w:t>de</w:t>
      </w:r>
      <w:r>
        <w:rPr>
          <w:spacing w:val="-1"/>
          <w:sz w:val="24"/>
        </w:rPr>
        <w:t> </w:t>
      </w:r>
      <w:r>
        <w:rPr>
          <w:sz w:val="24"/>
        </w:rPr>
        <w:t>13h às 17h.</w:t>
      </w:r>
    </w:p>
    <w:p>
      <w:pPr>
        <w:spacing w:before="118"/>
        <w:ind w:left="260" w:right="377" w:firstLine="0"/>
        <w:jc w:val="both"/>
        <w:rPr>
          <w:sz w:val="24"/>
        </w:rPr>
      </w:pPr>
      <w:r>
        <w:rPr>
          <w:b/>
          <w:sz w:val="24"/>
          <w:u w:val="single"/>
        </w:rPr>
        <w:t>SECRETARIA DE EDUCAÇÃO:</w:t>
      </w:r>
      <w:r>
        <w:rPr>
          <w:b/>
          <w:sz w:val="24"/>
        </w:rPr>
        <w:t> </w:t>
      </w:r>
      <w:r>
        <w:rPr>
          <w:sz w:val="24"/>
        </w:rPr>
        <w:t>Almoxarifado da Secretaria, Av. Tancredo Neves, nº 42 – Bairro Maravilha, Bom Jardim/RJ, de segunda a sexta-feira, de 9h às 12h e das 13h às 17h.</w:t>
      </w:r>
    </w:p>
    <w:p>
      <w:pPr>
        <w:pStyle w:val="ListParagraph"/>
        <w:numPr>
          <w:ilvl w:val="1"/>
          <w:numId w:val="57"/>
        </w:numPr>
        <w:tabs>
          <w:tab w:pos="665" w:val="left" w:leader="none"/>
        </w:tabs>
        <w:spacing w:line="240" w:lineRule="auto" w:before="120" w:after="0"/>
        <w:ind w:left="260" w:right="383" w:firstLine="0"/>
        <w:jc w:val="both"/>
        <w:rPr>
          <w:sz w:val="24"/>
        </w:rPr>
      </w:pPr>
      <w:r>
        <w:rPr>
          <w:sz w:val="24"/>
        </w:rPr>
        <w:t>–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pPr>
        <w:pStyle w:val="ListParagraph"/>
        <w:numPr>
          <w:ilvl w:val="1"/>
          <w:numId w:val="57"/>
        </w:numPr>
        <w:tabs>
          <w:tab w:pos="696" w:val="left" w:leader="none"/>
        </w:tabs>
        <w:spacing w:line="240" w:lineRule="auto" w:before="120" w:after="0"/>
        <w:ind w:left="260" w:right="387" w:firstLine="0"/>
        <w:jc w:val="both"/>
        <w:rPr>
          <w:sz w:val="24"/>
        </w:rPr>
      </w:pPr>
      <w:r>
        <w:rPr>
          <w:sz w:val="24"/>
        </w:rPr>
        <w:t>– Os bens serão recebidos provisoriamente pelo responsável pelo acompanhamento e fiscalização do contrato, para efeito de posterior verificação de sua conformidade com as especificações constantes no instrumento convocatório, em seus anexos ou na proposta.</w:t>
      </w:r>
    </w:p>
    <w:p>
      <w:pPr>
        <w:pStyle w:val="ListParagraph"/>
        <w:numPr>
          <w:ilvl w:val="1"/>
          <w:numId w:val="57"/>
        </w:numPr>
        <w:tabs>
          <w:tab w:pos="677" w:val="left" w:leader="none"/>
        </w:tabs>
        <w:spacing w:line="240" w:lineRule="auto" w:before="120" w:after="0"/>
        <w:ind w:left="260" w:right="380" w:firstLine="0"/>
        <w:jc w:val="both"/>
        <w:rPr>
          <w:sz w:val="24"/>
        </w:rPr>
      </w:pPr>
      <w:r>
        <w:rPr>
          <w:sz w:val="24"/>
        </w:rPr>
        <w:t>– Os bens poderão ser rejeitados, no todo ou em parte, quando em desacordo com as especificações constantes no instrumento convocatório, em seus anexos ou na proposta, devendo ser substituídos no prazo de 02 (dois) dias úteis, a contar da notificação ao adjudicatário, às suas custas, sem prejuízo da aplicação das penalidades.</w:t>
      </w:r>
    </w:p>
    <w:p>
      <w:pPr>
        <w:pStyle w:val="ListParagraph"/>
        <w:numPr>
          <w:ilvl w:val="1"/>
          <w:numId w:val="57"/>
        </w:numPr>
        <w:tabs>
          <w:tab w:pos="643" w:val="left" w:leader="none"/>
        </w:tabs>
        <w:spacing w:line="240" w:lineRule="auto" w:before="121" w:after="0"/>
        <w:ind w:left="260" w:right="382" w:firstLine="0"/>
        <w:jc w:val="both"/>
        <w:rPr>
          <w:sz w:val="24"/>
        </w:rPr>
      </w:pPr>
      <w:r>
        <w:rPr>
          <w:sz w:val="24"/>
        </w:rPr>
        <w:t>– Os bens serão recebidos definitivamente no prazo de 10 (dez) dias corridos, contados do recebimento provisório, após a verificação da qualidade e quantidade do material e consequente aceitação mediante termo circunstanciado ou ateste das notas fiscais.</w:t>
      </w:r>
    </w:p>
    <w:p>
      <w:pPr>
        <w:spacing w:after="0" w:line="240" w:lineRule="auto"/>
        <w:jc w:val="both"/>
        <w:rPr>
          <w:sz w:val="24"/>
        </w:rPr>
        <w:sectPr>
          <w:pgSz w:w="11930" w:h="16850"/>
          <w:pgMar w:header="451" w:footer="654" w:top="1840" w:bottom="900" w:left="1420" w:right="480"/>
        </w:sectPr>
      </w:pPr>
    </w:p>
    <w:p>
      <w:pPr>
        <w:pStyle w:val="ListParagraph"/>
        <w:numPr>
          <w:ilvl w:val="1"/>
          <w:numId w:val="57"/>
        </w:numPr>
        <w:tabs>
          <w:tab w:pos="622" w:val="left" w:leader="none"/>
        </w:tabs>
        <w:spacing w:line="240" w:lineRule="auto" w:before="80" w:after="0"/>
        <w:ind w:left="260" w:right="378" w:firstLine="0"/>
        <w:jc w:val="both"/>
        <w:rPr>
          <w:sz w:val="24"/>
        </w:rPr>
      </w:pPr>
      <w:r>
        <w:rPr>
          <w:sz w:val="24"/>
        </w:rPr>
        <w:t>– Caso a</w:t>
      </w:r>
      <w:r>
        <w:rPr>
          <w:spacing w:val="-1"/>
          <w:sz w:val="24"/>
        </w:rPr>
        <w:t> </w:t>
      </w:r>
      <w:r>
        <w:rPr>
          <w:sz w:val="24"/>
        </w:rPr>
        <w:t>verificação de</w:t>
      </w:r>
      <w:r>
        <w:rPr>
          <w:spacing w:val="-1"/>
          <w:sz w:val="24"/>
        </w:rPr>
        <w:t> </w:t>
      </w:r>
      <w:r>
        <w:rPr>
          <w:sz w:val="24"/>
        </w:rPr>
        <w:t>conformidade</w:t>
      </w:r>
      <w:r>
        <w:rPr>
          <w:spacing w:val="-1"/>
          <w:sz w:val="24"/>
        </w:rPr>
        <w:t> </w:t>
      </w:r>
      <w:r>
        <w:rPr>
          <w:sz w:val="24"/>
        </w:rPr>
        <w:t>não seja</w:t>
      </w:r>
      <w:r>
        <w:rPr>
          <w:spacing w:val="-1"/>
          <w:sz w:val="24"/>
        </w:rPr>
        <w:t> </w:t>
      </w:r>
      <w:r>
        <w:rPr>
          <w:sz w:val="24"/>
        </w:rPr>
        <w:t>procedida</w:t>
      </w:r>
      <w:r>
        <w:rPr>
          <w:spacing w:val="-1"/>
          <w:sz w:val="24"/>
        </w:rPr>
        <w:t> </w:t>
      </w:r>
      <w:r>
        <w:rPr>
          <w:sz w:val="24"/>
        </w:rPr>
        <w:t>dentro</w:t>
      </w:r>
      <w:r>
        <w:rPr>
          <w:spacing w:val="-1"/>
          <w:sz w:val="24"/>
        </w:rPr>
        <w:t> </w:t>
      </w:r>
      <w:r>
        <w:rPr>
          <w:sz w:val="24"/>
        </w:rPr>
        <w:t>do prazo fixado, reputar-se-á como realizada, consumando-se o recebimento definitivo no dia do esgotamento do prazo.</w:t>
      </w:r>
    </w:p>
    <w:p>
      <w:pPr>
        <w:pStyle w:val="ListParagraph"/>
        <w:numPr>
          <w:ilvl w:val="1"/>
          <w:numId w:val="57"/>
        </w:numPr>
        <w:tabs>
          <w:tab w:pos="691" w:val="left" w:leader="none"/>
        </w:tabs>
        <w:spacing w:line="240" w:lineRule="auto" w:before="120" w:after="0"/>
        <w:ind w:left="260" w:right="386" w:firstLine="0"/>
        <w:jc w:val="both"/>
        <w:rPr>
          <w:sz w:val="24"/>
        </w:rPr>
      </w:pPr>
      <w:r>
        <w:rPr>
          <w:sz w:val="24"/>
        </w:rPr>
        <w:t>– O recebimento provisório ou definitivo do objeto não exclui a responsabilidade da CONTRATADA pelos prejuízos resultantes da incorreta execução do contrato.</w:t>
      </w:r>
    </w:p>
    <w:p>
      <w:pPr>
        <w:pStyle w:val="Heading1"/>
        <w:numPr>
          <w:ilvl w:val="0"/>
          <w:numId w:val="57"/>
        </w:numPr>
        <w:tabs>
          <w:tab w:pos="440" w:val="left" w:leader="none"/>
        </w:tabs>
        <w:spacing w:line="240" w:lineRule="auto" w:before="124" w:after="0"/>
        <w:ind w:left="440" w:right="0" w:hanging="180"/>
        <w:jc w:val="left"/>
      </w:pPr>
      <w:r>
        <w:rPr/>
        <w:t>–</w:t>
      </w:r>
      <w:r>
        <w:rPr>
          <w:spacing w:val="-4"/>
        </w:rPr>
        <w:t> </w:t>
      </w:r>
      <w:r>
        <w:rPr/>
        <w:t>PROTOCOLO</w:t>
      </w:r>
      <w:r>
        <w:rPr>
          <w:spacing w:val="-1"/>
        </w:rPr>
        <w:t> </w:t>
      </w:r>
      <w:r>
        <w:rPr/>
        <w:t>DE</w:t>
      </w:r>
      <w:r>
        <w:rPr>
          <w:spacing w:val="-1"/>
        </w:rPr>
        <w:t> </w:t>
      </w:r>
      <w:r>
        <w:rPr/>
        <w:t>COMUNICAÇÃO</w:t>
      </w:r>
      <w:r>
        <w:rPr>
          <w:spacing w:val="-1"/>
        </w:rPr>
        <w:t> </w:t>
      </w:r>
      <w:r>
        <w:rPr/>
        <w:t>ENTRE</w:t>
      </w:r>
      <w:r>
        <w:rPr>
          <w:spacing w:val="-1"/>
        </w:rPr>
        <w:t> </w:t>
      </w:r>
      <w:r>
        <w:rPr/>
        <w:t>AS </w:t>
      </w:r>
      <w:r>
        <w:rPr>
          <w:spacing w:val="-2"/>
        </w:rPr>
        <w:t>PARTES</w:t>
      </w:r>
    </w:p>
    <w:p>
      <w:pPr>
        <w:pStyle w:val="ListParagraph"/>
        <w:numPr>
          <w:ilvl w:val="1"/>
          <w:numId w:val="57"/>
        </w:numPr>
        <w:tabs>
          <w:tab w:pos="624" w:val="left" w:leader="none"/>
        </w:tabs>
        <w:spacing w:line="240" w:lineRule="auto" w:before="116" w:after="0"/>
        <w:ind w:left="260" w:right="384" w:firstLine="0"/>
        <w:jc w:val="both"/>
        <w:rPr>
          <w:sz w:val="24"/>
        </w:rPr>
      </w:pPr>
      <w:r>
        <w:rPr>
          <w:sz w:val="24"/>
        </w:rPr>
        <w:t>– Todas as comunicações entre a Administração e a CONTRATADA serão feitas por escrito, preferencialmente por meio eletrônico.</w:t>
      </w:r>
    </w:p>
    <w:p>
      <w:pPr>
        <w:pStyle w:val="ListParagraph"/>
        <w:numPr>
          <w:ilvl w:val="1"/>
          <w:numId w:val="57"/>
        </w:numPr>
        <w:tabs>
          <w:tab w:pos="646" w:val="left" w:leader="none"/>
        </w:tabs>
        <w:spacing w:line="240" w:lineRule="auto" w:before="120" w:after="0"/>
        <w:ind w:left="260" w:right="383" w:firstLine="0"/>
        <w:jc w:val="both"/>
        <w:rPr>
          <w:sz w:val="24"/>
        </w:rPr>
      </w:pPr>
      <w:r>
        <w:rPr>
          <w:sz w:val="24"/>
        </w:rPr>
        <w:t>– A CONTRATADA, ao apresentar sua proposta comercial, deverá informar seu endereço para correio eletrônico, ou caso não disponha, o seu endereço comercial para recebimento das </w:t>
      </w:r>
      <w:r>
        <w:rPr>
          <w:spacing w:val="-2"/>
          <w:sz w:val="24"/>
        </w:rPr>
        <w:t>comunicações.</w:t>
      </w:r>
    </w:p>
    <w:p>
      <w:pPr>
        <w:pStyle w:val="ListParagraph"/>
        <w:numPr>
          <w:ilvl w:val="1"/>
          <w:numId w:val="57"/>
        </w:numPr>
        <w:tabs>
          <w:tab w:pos="655" w:val="left" w:leader="none"/>
        </w:tabs>
        <w:spacing w:line="240" w:lineRule="auto" w:before="120" w:after="0"/>
        <w:ind w:left="260" w:right="381" w:firstLine="0"/>
        <w:jc w:val="both"/>
        <w:rPr>
          <w:sz w:val="24"/>
        </w:rPr>
      </w:pPr>
      <w:r>
        <w:rPr>
          <w:sz w:val="24"/>
        </w:rPr>
        <w:t>– Presumem-se válidas as intimações e comunicações dirigidas aos endereços informados pela</w:t>
      </w:r>
      <w:r>
        <w:rPr>
          <w:spacing w:val="-2"/>
          <w:sz w:val="24"/>
        </w:rPr>
        <w:t> </w:t>
      </w:r>
      <w:r>
        <w:rPr>
          <w:sz w:val="24"/>
        </w:rPr>
        <w:t>CONTRATADA,</w:t>
      </w:r>
      <w:r>
        <w:rPr>
          <w:spacing w:val="-1"/>
          <w:sz w:val="24"/>
        </w:rPr>
        <w:t> </w:t>
      </w:r>
      <w:r>
        <w:rPr>
          <w:sz w:val="24"/>
        </w:rPr>
        <w:t>incluindo</w:t>
      </w:r>
      <w:r>
        <w:rPr>
          <w:spacing w:val="-1"/>
          <w:sz w:val="24"/>
        </w:rPr>
        <w:t> </w:t>
      </w:r>
      <w:r>
        <w:rPr>
          <w:sz w:val="24"/>
        </w:rPr>
        <w:t>as</w:t>
      </w:r>
      <w:r>
        <w:rPr>
          <w:spacing w:val="-1"/>
          <w:sz w:val="24"/>
        </w:rPr>
        <w:t> </w:t>
      </w:r>
      <w:r>
        <w:rPr>
          <w:sz w:val="24"/>
        </w:rPr>
        <w:t>comunicações por</w:t>
      </w:r>
      <w:r>
        <w:rPr>
          <w:spacing w:val="-2"/>
          <w:sz w:val="24"/>
        </w:rPr>
        <w:t> </w:t>
      </w:r>
      <w:r>
        <w:rPr>
          <w:sz w:val="24"/>
        </w:rPr>
        <w:t>meios</w:t>
      </w:r>
      <w:r>
        <w:rPr>
          <w:spacing w:val="-3"/>
          <w:sz w:val="24"/>
        </w:rPr>
        <w:t> </w:t>
      </w:r>
      <w:r>
        <w:rPr>
          <w:sz w:val="24"/>
        </w:rPr>
        <w:t>eletrônicos,</w:t>
      </w:r>
      <w:r>
        <w:rPr>
          <w:spacing w:val="-3"/>
          <w:sz w:val="24"/>
        </w:rPr>
        <w:t> </w:t>
      </w:r>
      <w:r>
        <w:rPr>
          <w:sz w:val="24"/>
        </w:rPr>
        <w:t>ainda</w:t>
      </w:r>
      <w:r>
        <w:rPr>
          <w:spacing w:val="-4"/>
          <w:sz w:val="24"/>
        </w:rPr>
        <w:t> </w:t>
      </w:r>
      <w:r>
        <w:rPr>
          <w:sz w:val="24"/>
        </w:rPr>
        <w:t>que</w:t>
      </w:r>
      <w:r>
        <w:rPr>
          <w:spacing w:val="-2"/>
          <w:sz w:val="24"/>
        </w:rPr>
        <w:t> </w:t>
      </w:r>
      <w:r>
        <w:rPr>
          <w:sz w:val="24"/>
        </w:rPr>
        <w:t>não</w:t>
      </w:r>
      <w:r>
        <w:rPr>
          <w:spacing w:val="-1"/>
          <w:sz w:val="24"/>
        </w:rPr>
        <w:t> </w:t>
      </w:r>
      <w:r>
        <w:rPr>
          <w:sz w:val="24"/>
        </w:rPr>
        <w:t>recebidas pessoalmente pelo interessado, se a modificação temporária ou definitiva não tiver sido devidamente comunicada à Administração, fluindo os prazos a partir da juntada do comprovante de entrega da correspondência no primitivo endereço.</w:t>
      </w:r>
    </w:p>
    <w:p>
      <w:pPr>
        <w:pStyle w:val="ListParagraph"/>
        <w:numPr>
          <w:ilvl w:val="1"/>
          <w:numId w:val="57"/>
        </w:numPr>
        <w:tabs>
          <w:tab w:pos="631" w:val="left" w:leader="none"/>
        </w:tabs>
        <w:spacing w:line="240" w:lineRule="auto" w:before="120" w:after="0"/>
        <w:ind w:left="260" w:right="381" w:firstLine="0"/>
        <w:jc w:val="both"/>
        <w:rPr>
          <w:sz w:val="24"/>
        </w:rPr>
      </w:pPr>
      <w:r>
        <w:rPr>
          <w:sz w:val="24"/>
        </w:rPr>
        <w:t>– Fica facultado à Administração comunicar à Contratada, por meio de publicação em órgão da imprensa oficial, sem prejuízo do previsto no item anterior.</w:t>
      </w:r>
    </w:p>
    <w:p>
      <w:pPr>
        <w:pStyle w:val="Heading1"/>
        <w:numPr>
          <w:ilvl w:val="0"/>
          <w:numId w:val="57"/>
        </w:numPr>
        <w:tabs>
          <w:tab w:pos="440" w:val="left" w:leader="none"/>
        </w:tabs>
        <w:spacing w:line="240" w:lineRule="auto" w:before="125" w:after="0"/>
        <w:ind w:left="440" w:right="0" w:hanging="180"/>
        <w:jc w:val="left"/>
      </w:pPr>
      <w:r>
        <w:rPr/>
        <w:t>–</w:t>
      </w:r>
      <w:r>
        <w:rPr>
          <w:spacing w:val="-2"/>
        </w:rPr>
        <w:t> </w:t>
      </w:r>
      <w:r>
        <w:rPr/>
        <w:t>GESTOR</w:t>
      </w:r>
      <w:r>
        <w:rPr>
          <w:spacing w:val="-1"/>
        </w:rPr>
        <w:t> </w:t>
      </w:r>
      <w:r>
        <w:rPr/>
        <w:t>DA</w:t>
      </w:r>
      <w:r>
        <w:rPr>
          <w:spacing w:val="-2"/>
        </w:rPr>
        <w:t> </w:t>
      </w:r>
      <w:r>
        <w:rPr/>
        <w:t>ATA</w:t>
      </w:r>
      <w:r>
        <w:rPr>
          <w:spacing w:val="-1"/>
        </w:rPr>
        <w:t> </w:t>
      </w:r>
      <w:r>
        <w:rPr/>
        <w:t>DE REGISTRO</w:t>
      </w:r>
      <w:r>
        <w:rPr>
          <w:spacing w:val="-1"/>
        </w:rPr>
        <w:t> </w:t>
      </w:r>
      <w:r>
        <w:rPr/>
        <w:t>DE</w:t>
      </w:r>
      <w:r>
        <w:rPr>
          <w:spacing w:val="-1"/>
        </w:rPr>
        <w:t> </w:t>
      </w:r>
      <w:r>
        <w:rPr/>
        <w:t>PREÇOS</w:t>
      </w:r>
      <w:r>
        <w:rPr>
          <w:spacing w:val="-1"/>
        </w:rPr>
        <w:t> </w:t>
      </w:r>
      <w:r>
        <w:rPr/>
        <w:t>E </w:t>
      </w:r>
      <w:r>
        <w:rPr>
          <w:spacing w:val="-2"/>
        </w:rPr>
        <w:t>ATRIBUIÇÕES</w:t>
      </w:r>
    </w:p>
    <w:p>
      <w:pPr>
        <w:pStyle w:val="ListParagraph"/>
        <w:numPr>
          <w:ilvl w:val="1"/>
          <w:numId w:val="57"/>
        </w:numPr>
        <w:tabs>
          <w:tab w:pos="629" w:val="left" w:leader="none"/>
        </w:tabs>
        <w:spacing w:line="240" w:lineRule="auto" w:before="116" w:after="0"/>
        <w:ind w:left="260" w:right="390" w:firstLine="0"/>
        <w:jc w:val="left"/>
        <w:rPr>
          <w:sz w:val="24"/>
        </w:rPr>
      </w:pPr>
      <w:r>
        <w:rPr>
          <w:sz w:val="24"/>
        </w:rPr>
        <w:t>– O gerenciamento da ata de registro de preço será de responsabilidade dos seguintes órgãos</w:t>
      </w:r>
      <w:r>
        <w:rPr>
          <w:spacing w:val="40"/>
          <w:sz w:val="24"/>
        </w:rPr>
        <w:t> </w:t>
      </w:r>
      <w:r>
        <w:rPr>
          <w:sz w:val="24"/>
        </w:rPr>
        <w:t>e gestores:</w:t>
      </w:r>
    </w:p>
    <w:p>
      <w:pPr>
        <w:pStyle w:val="ListParagraph"/>
        <w:numPr>
          <w:ilvl w:val="0"/>
          <w:numId w:val="58"/>
        </w:numPr>
        <w:tabs>
          <w:tab w:pos="424" w:val="left" w:leader="none"/>
        </w:tabs>
        <w:spacing w:line="240" w:lineRule="auto" w:before="120" w:after="0"/>
        <w:ind w:left="260" w:right="380" w:firstLine="0"/>
        <w:jc w:val="left"/>
        <w:rPr>
          <w:b/>
          <w:sz w:val="24"/>
        </w:rPr>
      </w:pPr>
      <w:r>
        <w:rPr>
          <w:b/>
          <w:sz w:val="24"/>
        </w:rPr>
        <w:t>José Cristóvão Raposo dos Santos </w:t>
      </w:r>
      <w:r>
        <w:rPr>
          <w:sz w:val="24"/>
        </w:rPr>
        <w:t>– mat. 41/6919, CPF nº246.735.447-49, referente à cota</w:t>
      </w:r>
      <w:r>
        <w:rPr>
          <w:spacing w:val="80"/>
          <w:w w:val="150"/>
          <w:sz w:val="24"/>
        </w:rPr>
        <w:t> </w:t>
      </w:r>
      <w:r>
        <w:rPr>
          <w:sz w:val="24"/>
        </w:rPr>
        <w:t>parte da Secretaria de Obras e Infraestrutura.</w:t>
      </w:r>
    </w:p>
    <w:p>
      <w:pPr>
        <w:pStyle w:val="ListParagraph"/>
        <w:numPr>
          <w:ilvl w:val="0"/>
          <w:numId w:val="58"/>
        </w:numPr>
        <w:tabs>
          <w:tab w:pos="400" w:val="left" w:leader="none"/>
        </w:tabs>
        <w:spacing w:line="240" w:lineRule="auto" w:before="120" w:after="0"/>
        <w:ind w:left="260" w:right="384" w:firstLine="0"/>
        <w:jc w:val="left"/>
        <w:rPr>
          <w:sz w:val="24"/>
        </w:rPr>
      </w:pPr>
      <w:r>
        <w:rPr>
          <w:b/>
          <w:sz w:val="24"/>
        </w:rPr>
        <w:t>Valadar</w:t>
      </w:r>
      <w:r>
        <w:rPr>
          <w:b/>
          <w:spacing w:val="-1"/>
          <w:sz w:val="24"/>
        </w:rPr>
        <w:t> </w:t>
      </w:r>
      <w:r>
        <w:rPr>
          <w:b/>
          <w:sz w:val="24"/>
        </w:rPr>
        <w:t>Cardoso, </w:t>
      </w:r>
      <w:r>
        <w:rPr>
          <w:sz w:val="24"/>
        </w:rPr>
        <w:t>Matrícula</w:t>
      </w:r>
      <w:r>
        <w:rPr>
          <w:spacing w:val="-1"/>
          <w:sz w:val="24"/>
        </w:rPr>
        <w:t> </w:t>
      </w:r>
      <w:r>
        <w:rPr>
          <w:sz w:val="24"/>
        </w:rPr>
        <w:t>nº 41/6922, CPF</w:t>
      </w:r>
      <w:r>
        <w:rPr>
          <w:spacing w:val="-2"/>
          <w:sz w:val="24"/>
        </w:rPr>
        <w:t> </w:t>
      </w:r>
      <w:r>
        <w:rPr>
          <w:sz w:val="24"/>
        </w:rPr>
        <w:t>nº 809.307.368-00, referente</w:t>
      </w:r>
      <w:r>
        <w:rPr>
          <w:spacing w:val="-1"/>
          <w:sz w:val="24"/>
        </w:rPr>
        <w:t> </w:t>
      </w:r>
      <w:r>
        <w:rPr>
          <w:sz w:val="24"/>
        </w:rPr>
        <w:t>à</w:t>
      </w:r>
      <w:r>
        <w:rPr>
          <w:spacing w:val="-1"/>
          <w:sz w:val="24"/>
        </w:rPr>
        <w:t> </w:t>
      </w:r>
      <w:r>
        <w:rPr>
          <w:sz w:val="24"/>
        </w:rPr>
        <w:t>cota</w:t>
      </w:r>
      <w:r>
        <w:rPr>
          <w:spacing w:val="-1"/>
          <w:sz w:val="24"/>
        </w:rPr>
        <w:t> </w:t>
      </w:r>
      <w:r>
        <w:rPr>
          <w:sz w:val="24"/>
        </w:rPr>
        <w:t>da</w:t>
      </w:r>
      <w:r>
        <w:rPr>
          <w:spacing w:val="-1"/>
          <w:sz w:val="24"/>
        </w:rPr>
        <w:t> </w:t>
      </w:r>
      <w:r>
        <w:rPr>
          <w:sz w:val="24"/>
        </w:rPr>
        <w:t>Secretaria de Agricultura e Des. Agrário.</w:t>
      </w:r>
    </w:p>
    <w:p>
      <w:pPr>
        <w:pStyle w:val="ListParagraph"/>
        <w:numPr>
          <w:ilvl w:val="0"/>
          <w:numId w:val="58"/>
        </w:numPr>
        <w:tabs>
          <w:tab w:pos="422" w:val="left" w:leader="none"/>
        </w:tabs>
        <w:spacing w:line="240" w:lineRule="auto" w:before="120" w:after="0"/>
        <w:ind w:left="260" w:right="380" w:firstLine="0"/>
        <w:jc w:val="left"/>
        <w:rPr>
          <w:b/>
          <w:sz w:val="24"/>
        </w:rPr>
      </w:pPr>
      <w:r>
        <w:rPr>
          <w:b/>
          <w:sz w:val="24"/>
        </w:rPr>
        <w:t>Simone Cristina Capozi Machado Dutra, </w:t>
      </w:r>
      <w:r>
        <w:rPr>
          <w:sz w:val="24"/>
        </w:rPr>
        <w:t>CPF nº 047.982.217-40, referente à cota parte da</w:t>
      </w:r>
      <w:r>
        <w:rPr>
          <w:spacing w:val="80"/>
          <w:sz w:val="24"/>
        </w:rPr>
        <w:t> </w:t>
      </w:r>
      <w:r>
        <w:rPr>
          <w:sz w:val="24"/>
        </w:rPr>
        <w:t>Secretaria de Assistência Social e Direitos Humanos.</w:t>
      </w:r>
    </w:p>
    <w:p>
      <w:pPr>
        <w:pStyle w:val="ListParagraph"/>
        <w:numPr>
          <w:ilvl w:val="0"/>
          <w:numId w:val="58"/>
        </w:numPr>
        <w:tabs>
          <w:tab w:pos="455" w:val="left" w:leader="none"/>
        </w:tabs>
        <w:spacing w:line="240" w:lineRule="auto" w:before="120" w:after="0"/>
        <w:ind w:left="260" w:right="384" w:firstLine="0"/>
        <w:jc w:val="left"/>
        <w:rPr>
          <w:b/>
          <w:sz w:val="24"/>
        </w:rPr>
      </w:pPr>
      <w:r>
        <w:rPr>
          <w:b/>
          <w:sz w:val="24"/>
        </w:rPr>
        <w:t>Wueliton</w:t>
      </w:r>
      <w:r>
        <w:rPr>
          <w:b/>
          <w:spacing w:val="40"/>
          <w:sz w:val="24"/>
        </w:rPr>
        <w:t> </w:t>
      </w:r>
      <w:r>
        <w:rPr>
          <w:b/>
          <w:sz w:val="24"/>
        </w:rPr>
        <w:t>Pires</w:t>
      </w:r>
      <w:r>
        <w:rPr>
          <w:b/>
          <w:spacing w:val="40"/>
          <w:sz w:val="24"/>
        </w:rPr>
        <w:t> </w:t>
      </w:r>
      <w:r>
        <w:rPr>
          <w:sz w:val="24"/>
        </w:rPr>
        <w:t>-</w:t>
      </w:r>
      <w:r>
        <w:rPr>
          <w:spacing w:val="40"/>
          <w:sz w:val="24"/>
        </w:rPr>
        <w:t> </w:t>
      </w:r>
      <w:r>
        <w:rPr>
          <w:sz w:val="24"/>
        </w:rPr>
        <w:t>matrícula</w:t>
      </w:r>
      <w:r>
        <w:rPr>
          <w:spacing w:val="40"/>
          <w:sz w:val="24"/>
        </w:rPr>
        <w:t> </w:t>
      </w:r>
      <w:r>
        <w:rPr>
          <w:sz w:val="24"/>
        </w:rPr>
        <w:t>nº</w:t>
      </w:r>
      <w:r>
        <w:rPr>
          <w:spacing w:val="40"/>
          <w:sz w:val="24"/>
        </w:rPr>
        <w:t> </w:t>
      </w:r>
      <w:r>
        <w:rPr>
          <w:sz w:val="24"/>
        </w:rPr>
        <w:t>11/2035,</w:t>
      </w:r>
      <w:r>
        <w:rPr>
          <w:spacing w:val="40"/>
          <w:sz w:val="24"/>
        </w:rPr>
        <w:t> </w:t>
      </w:r>
      <w:r>
        <w:rPr>
          <w:sz w:val="24"/>
        </w:rPr>
        <w:t>CPF</w:t>
      </w:r>
      <w:r>
        <w:rPr>
          <w:spacing w:val="40"/>
          <w:sz w:val="24"/>
        </w:rPr>
        <w:t> </w:t>
      </w:r>
      <w:r>
        <w:rPr>
          <w:sz w:val="24"/>
        </w:rPr>
        <w:t>nº781.922.777-04,</w:t>
      </w:r>
      <w:r>
        <w:rPr>
          <w:spacing w:val="40"/>
          <w:sz w:val="24"/>
        </w:rPr>
        <w:t> </w:t>
      </w:r>
      <w:r>
        <w:rPr>
          <w:sz w:val="24"/>
        </w:rPr>
        <w:t>referente</w:t>
      </w:r>
      <w:r>
        <w:rPr>
          <w:spacing w:val="40"/>
          <w:sz w:val="24"/>
        </w:rPr>
        <w:t> </w:t>
      </w:r>
      <w:r>
        <w:rPr>
          <w:sz w:val="24"/>
        </w:rPr>
        <w:t>à</w:t>
      </w:r>
      <w:r>
        <w:rPr>
          <w:spacing w:val="40"/>
          <w:sz w:val="24"/>
        </w:rPr>
        <w:t> </w:t>
      </w:r>
      <w:r>
        <w:rPr>
          <w:sz w:val="24"/>
        </w:rPr>
        <w:t>cota</w:t>
      </w:r>
      <w:r>
        <w:rPr>
          <w:spacing w:val="40"/>
          <w:sz w:val="24"/>
        </w:rPr>
        <w:t> </w:t>
      </w:r>
      <w:r>
        <w:rPr>
          <w:sz w:val="24"/>
        </w:rPr>
        <w:t>parte</w:t>
      </w:r>
      <w:r>
        <w:rPr>
          <w:spacing w:val="40"/>
          <w:sz w:val="24"/>
        </w:rPr>
        <w:t> </w:t>
      </w:r>
      <w:r>
        <w:rPr>
          <w:sz w:val="24"/>
        </w:rPr>
        <w:t>da Secretaria de Saúde.</w:t>
      </w:r>
    </w:p>
    <w:p>
      <w:pPr>
        <w:pStyle w:val="ListParagraph"/>
        <w:numPr>
          <w:ilvl w:val="0"/>
          <w:numId w:val="58"/>
        </w:numPr>
        <w:tabs>
          <w:tab w:pos="465" w:val="left" w:leader="none"/>
        </w:tabs>
        <w:spacing w:line="240" w:lineRule="auto" w:before="121" w:after="0"/>
        <w:ind w:left="260" w:right="383" w:firstLine="0"/>
        <w:jc w:val="left"/>
        <w:rPr>
          <w:b/>
          <w:sz w:val="24"/>
        </w:rPr>
      </w:pPr>
      <w:r>
        <w:rPr>
          <w:b/>
          <w:sz w:val="24"/>
        </w:rPr>
        <w:t>Álvaro</w:t>
      </w:r>
      <w:r>
        <w:rPr>
          <w:b/>
          <w:spacing w:val="40"/>
          <w:sz w:val="24"/>
        </w:rPr>
        <w:t> </w:t>
      </w:r>
      <w:r>
        <w:rPr>
          <w:b/>
          <w:sz w:val="24"/>
        </w:rPr>
        <w:t>Luiz</w:t>
      </w:r>
      <w:r>
        <w:rPr>
          <w:b/>
          <w:spacing w:val="40"/>
          <w:sz w:val="24"/>
        </w:rPr>
        <w:t> </w:t>
      </w:r>
      <w:r>
        <w:rPr>
          <w:b/>
          <w:sz w:val="24"/>
        </w:rPr>
        <w:t>de</w:t>
      </w:r>
      <w:r>
        <w:rPr>
          <w:b/>
          <w:spacing w:val="40"/>
          <w:sz w:val="24"/>
        </w:rPr>
        <w:t> </w:t>
      </w:r>
      <w:r>
        <w:rPr>
          <w:b/>
          <w:sz w:val="24"/>
        </w:rPr>
        <w:t>Aguiar</w:t>
      </w:r>
      <w:r>
        <w:rPr>
          <w:b/>
          <w:spacing w:val="40"/>
          <w:sz w:val="24"/>
        </w:rPr>
        <w:t> </w:t>
      </w:r>
      <w:r>
        <w:rPr>
          <w:b/>
          <w:sz w:val="24"/>
        </w:rPr>
        <w:t>Cariello,</w:t>
      </w:r>
      <w:r>
        <w:rPr>
          <w:b/>
          <w:spacing w:val="40"/>
          <w:sz w:val="24"/>
        </w:rPr>
        <w:t> </w:t>
      </w:r>
      <w:r>
        <w:rPr>
          <w:sz w:val="24"/>
        </w:rPr>
        <w:t>Matricula</w:t>
      </w:r>
      <w:r>
        <w:rPr>
          <w:spacing w:val="40"/>
          <w:sz w:val="24"/>
        </w:rPr>
        <w:t> </w:t>
      </w:r>
      <w:r>
        <w:rPr>
          <w:sz w:val="24"/>
        </w:rPr>
        <w:t>nº</w:t>
      </w:r>
      <w:r>
        <w:rPr>
          <w:spacing w:val="40"/>
          <w:sz w:val="24"/>
        </w:rPr>
        <w:t> </w:t>
      </w:r>
      <w:r>
        <w:rPr>
          <w:sz w:val="24"/>
        </w:rPr>
        <w:t>41/6920-SMSP,</w:t>
      </w:r>
      <w:r>
        <w:rPr>
          <w:spacing w:val="40"/>
          <w:sz w:val="24"/>
        </w:rPr>
        <w:t> </w:t>
      </w:r>
      <w:r>
        <w:rPr>
          <w:sz w:val="24"/>
        </w:rPr>
        <w:t>CPF</w:t>
      </w:r>
      <w:r>
        <w:rPr>
          <w:spacing w:val="40"/>
          <w:sz w:val="24"/>
        </w:rPr>
        <w:t> </w:t>
      </w:r>
      <w:r>
        <w:rPr>
          <w:sz w:val="24"/>
        </w:rPr>
        <w:t>nº</w:t>
      </w:r>
      <w:r>
        <w:rPr>
          <w:spacing w:val="40"/>
          <w:sz w:val="24"/>
        </w:rPr>
        <w:t> </w:t>
      </w:r>
      <w:r>
        <w:rPr>
          <w:sz w:val="24"/>
        </w:rPr>
        <w:t>514.517.277-01,</w:t>
      </w:r>
      <w:r>
        <w:rPr>
          <w:spacing w:val="80"/>
          <w:sz w:val="24"/>
        </w:rPr>
        <w:t> </w:t>
      </w:r>
      <w:r>
        <w:rPr>
          <w:sz w:val="24"/>
        </w:rPr>
        <w:t>referente à cota parte da Secretaria de Trânsito e Defesa Civil.</w:t>
      </w:r>
    </w:p>
    <w:p>
      <w:pPr>
        <w:pStyle w:val="ListParagraph"/>
        <w:numPr>
          <w:ilvl w:val="0"/>
          <w:numId w:val="58"/>
        </w:numPr>
        <w:tabs>
          <w:tab w:pos="412" w:val="left" w:leader="none"/>
        </w:tabs>
        <w:spacing w:line="240" w:lineRule="auto" w:before="120" w:after="0"/>
        <w:ind w:left="260" w:right="380" w:firstLine="0"/>
        <w:jc w:val="left"/>
        <w:rPr>
          <w:sz w:val="24"/>
        </w:rPr>
      </w:pPr>
      <w:r>
        <w:rPr>
          <w:b/>
          <w:sz w:val="24"/>
        </w:rPr>
        <w:t>Regina Helena Bérgamo Monnerat</w:t>
      </w:r>
      <w:r>
        <w:rPr>
          <w:sz w:val="24"/>
        </w:rPr>
        <w:t>, Matrícula nº 41/6921, CPF nº 918.148.637-53, referente</w:t>
      </w:r>
      <w:r>
        <w:rPr>
          <w:spacing w:val="40"/>
          <w:sz w:val="24"/>
        </w:rPr>
        <w:t> </w:t>
      </w:r>
      <w:r>
        <w:rPr>
          <w:sz w:val="24"/>
        </w:rPr>
        <w:t>à cota parte da Secretaria de Meio Ambiente e Proteção Animal.</w:t>
      </w:r>
    </w:p>
    <w:p>
      <w:pPr>
        <w:pStyle w:val="ListParagraph"/>
        <w:numPr>
          <w:ilvl w:val="0"/>
          <w:numId w:val="58"/>
        </w:numPr>
        <w:tabs>
          <w:tab w:pos="405" w:val="left" w:leader="none"/>
        </w:tabs>
        <w:spacing w:line="240" w:lineRule="auto" w:before="120" w:after="0"/>
        <w:ind w:left="260" w:right="383" w:firstLine="0"/>
        <w:jc w:val="left"/>
        <w:rPr>
          <w:sz w:val="24"/>
        </w:rPr>
      </w:pPr>
      <w:r>
        <w:rPr>
          <w:b/>
          <w:sz w:val="24"/>
        </w:rPr>
        <w:t>Jonas Edinaldo da Silva</w:t>
      </w:r>
      <w:r>
        <w:rPr>
          <w:sz w:val="24"/>
        </w:rPr>
        <w:t>, Matrícula nº 11/0958, CPF nº 955.884.267-20, referente à cota parte da Secretaria de Educação.</w:t>
      </w:r>
    </w:p>
    <w:p>
      <w:pPr>
        <w:pStyle w:val="ListParagraph"/>
        <w:numPr>
          <w:ilvl w:val="1"/>
          <w:numId w:val="57"/>
        </w:numPr>
        <w:tabs>
          <w:tab w:pos="619" w:val="left" w:leader="none"/>
        </w:tabs>
        <w:spacing w:line="240" w:lineRule="auto" w:before="120" w:after="0"/>
        <w:ind w:left="619" w:right="0" w:hanging="359"/>
        <w:jc w:val="both"/>
        <w:rPr>
          <w:sz w:val="24"/>
        </w:rPr>
      </w:pPr>
      <w:r>
        <w:rPr>
          <w:sz w:val="24"/>
        </w:rPr>
        <w:t>–</w:t>
      </w:r>
      <w:r>
        <w:rPr>
          <w:spacing w:val="-3"/>
          <w:sz w:val="24"/>
        </w:rPr>
        <w:t> </w:t>
      </w:r>
      <w:r>
        <w:rPr>
          <w:sz w:val="24"/>
        </w:rPr>
        <w:t>Compete</w:t>
      </w:r>
      <w:r>
        <w:rPr>
          <w:spacing w:val="-1"/>
          <w:sz w:val="24"/>
        </w:rPr>
        <w:t> </w:t>
      </w:r>
      <w:r>
        <w:rPr>
          <w:sz w:val="24"/>
        </w:rPr>
        <w:t>ao gestor</w:t>
      </w:r>
      <w:r>
        <w:rPr>
          <w:spacing w:val="1"/>
          <w:sz w:val="24"/>
        </w:rPr>
        <w:t> </w:t>
      </w:r>
      <w:r>
        <w:rPr>
          <w:sz w:val="24"/>
        </w:rPr>
        <w:t>da</w:t>
      </w:r>
      <w:r>
        <w:rPr>
          <w:spacing w:val="-1"/>
          <w:sz w:val="24"/>
        </w:rPr>
        <w:t> </w:t>
      </w:r>
      <w:r>
        <w:rPr>
          <w:sz w:val="24"/>
        </w:rPr>
        <w:t>Ata</w:t>
      </w:r>
      <w:r>
        <w:rPr>
          <w:spacing w:val="-1"/>
          <w:sz w:val="24"/>
        </w:rPr>
        <w:t> </w:t>
      </w:r>
      <w:r>
        <w:rPr>
          <w:sz w:val="24"/>
        </w:rPr>
        <w:t>de</w:t>
      </w:r>
      <w:r>
        <w:rPr>
          <w:spacing w:val="-2"/>
          <w:sz w:val="24"/>
        </w:rPr>
        <w:t> </w:t>
      </w:r>
      <w:r>
        <w:rPr>
          <w:sz w:val="24"/>
        </w:rPr>
        <w:t>registro de</w:t>
      </w:r>
      <w:r>
        <w:rPr>
          <w:spacing w:val="-2"/>
          <w:sz w:val="24"/>
        </w:rPr>
        <w:t> Preços:</w:t>
      </w:r>
    </w:p>
    <w:p>
      <w:pPr>
        <w:pStyle w:val="ListParagraph"/>
        <w:numPr>
          <w:ilvl w:val="2"/>
          <w:numId w:val="57"/>
        </w:numPr>
        <w:tabs>
          <w:tab w:pos="816" w:val="left" w:leader="none"/>
        </w:tabs>
        <w:spacing w:line="240" w:lineRule="auto" w:before="120" w:after="0"/>
        <w:ind w:left="260" w:right="386" w:firstLine="0"/>
        <w:jc w:val="both"/>
        <w:rPr>
          <w:sz w:val="24"/>
        </w:rPr>
      </w:pPr>
      <w:r>
        <w:rPr>
          <w:sz w:val="24"/>
        </w:rPr>
        <w:t>– Verificar, antes de emitir a ordem de fornecimento, se há saldo orçamentário disponível para a execução, bem como se atentar à vigência da Ata de Registro de Preços e dos contratos derivados da mesma;</w:t>
      </w:r>
    </w:p>
    <w:p>
      <w:pPr>
        <w:pStyle w:val="ListParagraph"/>
        <w:numPr>
          <w:ilvl w:val="2"/>
          <w:numId w:val="57"/>
        </w:numPr>
        <w:tabs>
          <w:tab w:pos="826" w:val="left" w:leader="none"/>
        </w:tabs>
        <w:spacing w:line="240" w:lineRule="auto" w:before="120" w:after="0"/>
        <w:ind w:left="260" w:right="382" w:firstLine="0"/>
        <w:jc w:val="both"/>
        <w:rPr>
          <w:sz w:val="24"/>
        </w:rPr>
      </w:pPr>
      <w:r>
        <w:rPr>
          <w:sz w:val="24"/>
        </w:rPr>
        <w:t>– Controlar os quantitativos, respeitando o limite máximo para a sua quota estipulada na Ata de Registro de Preços;</w:t>
      </w:r>
    </w:p>
    <w:p>
      <w:pPr>
        <w:pStyle w:val="ListParagraph"/>
        <w:numPr>
          <w:ilvl w:val="2"/>
          <w:numId w:val="57"/>
        </w:numPr>
        <w:tabs>
          <w:tab w:pos="828" w:val="left" w:leader="none"/>
        </w:tabs>
        <w:spacing w:line="240" w:lineRule="auto" w:before="120" w:after="0"/>
        <w:ind w:left="260" w:right="390" w:firstLine="0"/>
        <w:jc w:val="both"/>
        <w:rPr>
          <w:sz w:val="24"/>
        </w:rPr>
      </w:pPr>
      <w:r>
        <w:rPr>
          <w:sz w:val="24"/>
        </w:rPr>
        <w:t>– Solicitar à fiscalização do contrato que inicie os procedimentos de acompanhamento e </w:t>
      </w:r>
      <w:r>
        <w:rPr>
          <w:spacing w:val="-2"/>
          <w:sz w:val="24"/>
        </w:rPr>
        <w:t>fiscalização;</w:t>
      </w:r>
    </w:p>
    <w:p>
      <w:pPr>
        <w:spacing w:after="0" w:line="240" w:lineRule="auto"/>
        <w:jc w:val="both"/>
        <w:rPr>
          <w:sz w:val="24"/>
        </w:rPr>
        <w:sectPr>
          <w:pgSz w:w="11930" w:h="16850"/>
          <w:pgMar w:header="451" w:footer="654" w:top="1840" w:bottom="900" w:left="1420" w:right="480"/>
        </w:sectPr>
      </w:pPr>
    </w:p>
    <w:p>
      <w:pPr>
        <w:pStyle w:val="ListParagraph"/>
        <w:numPr>
          <w:ilvl w:val="2"/>
          <w:numId w:val="57"/>
        </w:numPr>
        <w:tabs>
          <w:tab w:pos="814" w:val="left" w:leader="none"/>
        </w:tabs>
        <w:spacing w:line="240" w:lineRule="auto" w:before="80" w:after="0"/>
        <w:ind w:left="260" w:right="386" w:firstLine="0"/>
        <w:jc w:val="both"/>
        <w:rPr>
          <w:sz w:val="24"/>
        </w:rPr>
      </w:pPr>
      <w:r>
        <w:rPr>
          <w:sz w:val="24"/>
        </w:rPr>
        <w:t>– Encaminhar comunicações à CONTRATADA ou fornecer meios para que a fiscalização se comunique com a CONTRATADA;</w:t>
      </w:r>
    </w:p>
    <w:p>
      <w:pPr>
        <w:pStyle w:val="ListParagraph"/>
        <w:numPr>
          <w:ilvl w:val="2"/>
          <w:numId w:val="57"/>
        </w:numPr>
        <w:tabs>
          <w:tab w:pos="804" w:val="left" w:leader="none"/>
        </w:tabs>
        <w:spacing w:line="240" w:lineRule="auto" w:before="120" w:after="0"/>
        <w:ind w:left="260" w:right="386" w:firstLine="0"/>
        <w:jc w:val="both"/>
        <w:rPr>
          <w:sz w:val="24"/>
        </w:rPr>
      </w:pPr>
      <w:r>
        <w:rPr>
          <w:sz w:val="24"/>
        </w:rPr>
        <w:t>– Requerer</w:t>
      </w:r>
      <w:r>
        <w:rPr>
          <w:spacing w:val="-1"/>
          <w:sz w:val="24"/>
        </w:rPr>
        <w:t> </w:t>
      </w:r>
      <w:r>
        <w:rPr>
          <w:sz w:val="24"/>
        </w:rPr>
        <w:t>/ Solicitar</w:t>
      </w:r>
      <w:r>
        <w:rPr>
          <w:spacing w:val="-1"/>
          <w:sz w:val="24"/>
        </w:rPr>
        <w:t> </w:t>
      </w:r>
      <w:r>
        <w:rPr>
          <w:sz w:val="24"/>
        </w:rPr>
        <w:t>ajustes, aditivos, suspensões, prorrogações ou supressões ao contrato, na forma da legislação;</w:t>
      </w:r>
    </w:p>
    <w:p>
      <w:pPr>
        <w:pStyle w:val="ListParagraph"/>
        <w:numPr>
          <w:ilvl w:val="2"/>
          <w:numId w:val="57"/>
        </w:numPr>
        <w:tabs>
          <w:tab w:pos="807" w:val="left" w:leader="none"/>
        </w:tabs>
        <w:spacing w:line="240" w:lineRule="auto" w:before="120" w:after="0"/>
        <w:ind w:left="260" w:right="388" w:firstLine="0"/>
        <w:jc w:val="both"/>
        <w:rPr>
          <w:sz w:val="24"/>
        </w:rPr>
      </w:pPr>
      <w:r>
        <w:rPr>
          <w:sz w:val="24"/>
        </w:rPr>
        <w:t>– Tomar demais medidas necessárias para a regularização de faltas ou eventuais problemas relacionados à execução do contrato.</w:t>
      </w:r>
    </w:p>
    <w:p>
      <w:pPr>
        <w:pStyle w:val="ListParagraph"/>
        <w:numPr>
          <w:ilvl w:val="2"/>
          <w:numId w:val="57"/>
        </w:numPr>
        <w:tabs>
          <w:tab w:pos="799" w:val="left" w:leader="none"/>
        </w:tabs>
        <w:spacing w:line="240" w:lineRule="auto" w:before="120" w:after="0"/>
        <w:ind w:left="799" w:right="0" w:hanging="539"/>
        <w:jc w:val="both"/>
        <w:rPr>
          <w:sz w:val="24"/>
        </w:rPr>
      </w:pPr>
      <w:r>
        <w:rPr>
          <w:sz w:val="24"/>
        </w:rPr>
        <w:t>–</w:t>
      </w:r>
      <w:r>
        <w:rPr>
          <w:spacing w:val="-1"/>
          <w:sz w:val="24"/>
        </w:rPr>
        <w:t> </w:t>
      </w:r>
      <w:r>
        <w:rPr>
          <w:sz w:val="24"/>
        </w:rPr>
        <w:t>Solicitar</w:t>
      </w:r>
      <w:r>
        <w:rPr>
          <w:spacing w:val="-1"/>
          <w:sz w:val="24"/>
        </w:rPr>
        <w:t> </w:t>
      </w:r>
      <w:r>
        <w:rPr>
          <w:sz w:val="24"/>
        </w:rPr>
        <w:t>ao</w:t>
      </w:r>
      <w:r>
        <w:rPr>
          <w:spacing w:val="-1"/>
          <w:sz w:val="24"/>
        </w:rPr>
        <w:t> </w:t>
      </w:r>
      <w:r>
        <w:rPr>
          <w:sz w:val="24"/>
        </w:rPr>
        <w:t>Fiscal</w:t>
      </w:r>
      <w:r>
        <w:rPr>
          <w:spacing w:val="1"/>
          <w:sz w:val="24"/>
        </w:rPr>
        <w:t> </w:t>
      </w:r>
      <w:r>
        <w:rPr>
          <w:sz w:val="24"/>
        </w:rPr>
        <w:t>de</w:t>
      </w:r>
      <w:r>
        <w:rPr>
          <w:spacing w:val="-2"/>
          <w:sz w:val="24"/>
        </w:rPr>
        <w:t> </w:t>
      </w:r>
      <w:r>
        <w:rPr>
          <w:sz w:val="24"/>
        </w:rPr>
        <w:t>Contrato</w:t>
      </w:r>
      <w:r>
        <w:rPr>
          <w:spacing w:val="-1"/>
          <w:sz w:val="24"/>
        </w:rPr>
        <w:t> </w:t>
      </w:r>
      <w:r>
        <w:rPr>
          <w:sz w:val="24"/>
        </w:rPr>
        <w:t>o</w:t>
      </w:r>
      <w:r>
        <w:rPr>
          <w:spacing w:val="-1"/>
          <w:sz w:val="24"/>
        </w:rPr>
        <w:t> </w:t>
      </w:r>
      <w:r>
        <w:rPr>
          <w:sz w:val="24"/>
        </w:rPr>
        <w:t>envio</w:t>
      </w:r>
      <w:r>
        <w:rPr>
          <w:spacing w:val="-1"/>
          <w:sz w:val="24"/>
        </w:rPr>
        <w:t> </w:t>
      </w:r>
      <w:r>
        <w:rPr>
          <w:sz w:val="24"/>
        </w:rPr>
        <w:t>de</w:t>
      </w:r>
      <w:r>
        <w:rPr>
          <w:spacing w:val="-2"/>
          <w:sz w:val="24"/>
        </w:rPr>
        <w:t> </w:t>
      </w:r>
      <w:r>
        <w:rPr>
          <w:sz w:val="24"/>
        </w:rPr>
        <w:t>relatórios</w:t>
      </w:r>
      <w:r>
        <w:rPr>
          <w:spacing w:val="-1"/>
          <w:sz w:val="24"/>
        </w:rPr>
        <w:t> </w:t>
      </w:r>
      <w:r>
        <w:rPr>
          <w:sz w:val="24"/>
        </w:rPr>
        <w:t>relativos</w:t>
      </w:r>
      <w:r>
        <w:rPr>
          <w:spacing w:val="-1"/>
          <w:sz w:val="24"/>
        </w:rPr>
        <w:t> </w:t>
      </w:r>
      <w:r>
        <w:rPr>
          <w:sz w:val="24"/>
        </w:rPr>
        <w:t>à</w:t>
      </w:r>
      <w:r>
        <w:rPr>
          <w:spacing w:val="-2"/>
          <w:sz w:val="24"/>
        </w:rPr>
        <w:t> </w:t>
      </w:r>
      <w:r>
        <w:rPr>
          <w:sz w:val="24"/>
        </w:rPr>
        <w:t>fiscalização</w:t>
      </w:r>
      <w:r>
        <w:rPr>
          <w:spacing w:val="-1"/>
          <w:sz w:val="24"/>
        </w:rPr>
        <w:t> </w:t>
      </w:r>
      <w:r>
        <w:rPr>
          <w:sz w:val="24"/>
        </w:rPr>
        <w:t>de</w:t>
      </w:r>
      <w:r>
        <w:rPr>
          <w:spacing w:val="-1"/>
          <w:sz w:val="24"/>
        </w:rPr>
        <w:t> </w:t>
      </w:r>
      <w:r>
        <w:rPr>
          <w:spacing w:val="-2"/>
          <w:sz w:val="24"/>
        </w:rPr>
        <w:t>contrato.</w:t>
      </w:r>
    </w:p>
    <w:p>
      <w:pPr>
        <w:pStyle w:val="ListParagraph"/>
        <w:numPr>
          <w:ilvl w:val="2"/>
          <w:numId w:val="57"/>
        </w:numPr>
        <w:tabs>
          <w:tab w:pos="809" w:val="left" w:leader="none"/>
        </w:tabs>
        <w:spacing w:line="240" w:lineRule="auto" w:before="120" w:after="0"/>
        <w:ind w:left="260" w:right="380" w:firstLine="0"/>
        <w:jc w:val="both"/>
        <w:rPr>
          <w:sz w:val="24"/>
        </w:rPr>
      </w:pPr>
      <w:r>
        <w:rPr>
          <w:sz w:val="24"/>
        </w:rPr>
        <w:t>- Gerenciar, planejar e realizar comunicações relativas às pesquisas de mercado periódicas, em tempo hábil para observância ao prazo não superior de 180 (cento e oitenta) dias, a fim de verificar a vantajosidade dos preços registrados na ata de registro de preços.</w:t>
      </w:r>
    </w:p>
    <w:p>
      <w:pPr>
        <w:pStyle w:val="ListParagraph"/>
        <w:numPr>
          <w:ilvl w:val="3"/>
          <w:numId w:val="57"/>
        </w:numPr>
        <w:tabs>
          <w:tab w:pos="989" w:val="left" w:leader="none"/>
        </w:tabs>
        <w:spacing w:line="240" w:lineRule="auto" w:before="120" w:after="0"/>
        <w:ind w:left="260" w:right="389" w:firstLine="0"/>
        <w:jc w:val="both"/>
        <w:rPr>
          <w:sz w:val="24"/>
        </w:rPr>
      </w:pPr>
      <w:r>
        <w:rPr>
          <w:sz w:val="24"/>
        </w:rPr>
        <w:t>– Entende-se como tempo hábil o prazo mínimo de 90 dias (noventa) de antecedência ao prazo máximo previsto no item.</w:t>
      </w:r>
    </w:p>
    <w:p>
      <w:pPr>
        <w:pStyle w:val="ListParagraph"/>
        <w:numPr>
          <w:ilvl w:val="1"/>
          <w:numId w:val="57"/>
        </w:numPr>
        <w:tabs>
          <w:tab w:pos="629" w:val="left" w:leader="none"/>
        </w:tabs>
        <w:spacing w:line="240" w:lineRule="auto" w:before="120" w:after="0"/>
        <w:ind w:left="629" w:right="0" w:hanging="369"/>
        <w:jc w:val="both"/>
        <w:rPr>
          <w:sz w:val="24"/>
        </w:rPr>
      </w:pPr>
      <w:r>
        <w:rPr>
          <w:sz w:val="24"/>
        </w:rPr>
        <w:t>–</w:t>
      </w:r>
      <w:r>
        <w:rPr>
          <w:spacing w:val="6"/>
          <w:sz w:val="24"/>
        </w:rPr>
        <w:t> </w:t>
      </w:r>
      <w:r>
        <w:rPr>
          <w:sz w:val="24"/>
        </w:rPr>
        <w:t>O</w:t>
      </w:r>
      <w:r>
        <w:rPr>
          <w:spacing w:val="10"/>
          <w:sz w:val="24"/>
        </w:rPr>
        <w:t> </w:t>
      </w:r>
      <w:r>
        <w:rPr>
          <w:sz w:val="24"/>
        </w:rPr>
        <w:t>rol</w:t>
      </w:r>
      <w:r>
        <w:rPr>
          <w:spacing w:val="9"/>
          <w:sz w:val="24"/>
        </w:rPr>
        <w:t> </w:t>
      </w:r>
      <w:r>
        <w:rPr>
          <w:sz w:val="24"/>
        </w:rPr>
        <w:t>dos</w:t>
      </w:r>
      <w:r>
        <w:rPr>
          <w:spacing w:val="10"/>
          <w:sz w:val="24"/>
        </w:rPr>
        <w:t> </w:t>
      </w:r>
      <w:r>
        <w:rPr>
          <w:sz w:val="24"/>
        </w:rPr>
        <w:t>órgãos</w:t>
      </w:r>
      <w:r>
        <w:rPr>
          <w:spacing w:val="10"/>
          <w:sz w:val="24"/>
        </w:rPr>
        <w:t> </w:t>
      </w:r>
      <w:r>
        <w:rPr>
          <w:sz w:val="24"/>
        </w:rPr>
        <w:t>participantes,</w:t>
      </w:r>
      <w:r>
        <w:rPr>
          <w:spacing w:val="9"/>
          <w:sz w:val="24"/>
        </w:rPr>
        <w:t> </w:t>
      </w:r>
      <w:r>
        <w:rPr>
          <w:sz w:val="24"/>
        </w:rPr>
        <w:t>suas</w:t>
      </w:r>
      <w:r>
        <w:rPr>
          <w:spacing w:val="8"/>
          <w:sz w:val="24"/>
        </w:rPr>
        <w:t> </w:t>
      </w:r>
      <w:r>
        <w:rPr>
          <w:sz w:val="24"/>
        </w:rPr>
        <w:t>respectivas</w:t>
      </w:r>
      <w:r>
        <w:rPr>
          <w:spacing w:val="8"/>
          <w:sz w:val="24"/>
        </w:rPr>
        <w:t> </w:t>
      </w:r>
      <w:r>
        <w:rPr>
          <w:sz w:val="24"/>
        </w:rPr>
        <w:t>cotas</w:t>
      </w:r>
      <w:r>
        <w:rPr>
          <w:spacing w:val="11"/>
          <w:sz w:val="24"/>
        </w:rPr>
        <w:t> </w:t>
      </w:r>
      <w:r>
        <w:rPr>
          <w:sz w:val="24"/>
        </w:rPr>
        <w:t>e</w:t>
      </w:r>
      <w:r>
        <w:rPr>
          <w:spacing w:val="9"/>
          <w:sz w:val="24"/>
        </w:rPr>
        <w:t> </w:t>
      </w:r>
      <w:r>
        <w:rPr>
          <w:sz w:val="24"/>
        </w:rPr>
        <w:t>atribuições</w:t>
      </w:r>
      <w:r>
        <w:rPr>
          <w:spacing w:val="10"/>
          <w:sz w:val="24"/>
        </w:rPr>
        <w:t> </w:t>
      </w:r>
      <w:r>
        <w:rPr>
          <w:sz w:val="24"/>
        </w:rPr>
        <w:t>constam</w:t>
      </w:r>
      <w:r>
        <w:rPr>
          <w:spacing w:val="9"/>
          <w:sz w:val="24"/>
        </w:rPr>
        <w:t> </w:t>
      </w:r>
      <w:r>
        <w:rPr>
          <w:sz w:val="24"/>
        </w:rPr>
        <w:t>nos</w:t>
      </w:r>
      <w:r>
        <w:rPr>
          <w:spacing w:val="8"/>
          <w:sz w:val="24"/>
        </w:rPr>
        <w:t> </w:t>
      </w:r>
      <w:r>
        <w:rPr>
          <w:sz w:val="24"/>
        </w:rPr>
        <w:t>itens</w:t>
      </w:r>
      <w:r>
        <w:rPr>
          <w:spacing w:val="8"/>
          <w:sz w:val="24"/>
        </w:rPr>
        <w:t> </w:t>
      </w:r>
      <w:r>
        <w:rPr>
          <w:sz w:val="24"/>
        </w:rPr>
        <w:t>1.1</w:t>
      </w:r>
      <w:r>
        <w:rPr>
          <w:spacing w:val="11"/>
          <w:sz w:val="24"/>
        </w:rPr>
        <w:t> </w:t>
      </w:r>
      <w:r>
        <w:rPr>
          <w:spacing w:val="-10"/>
          <w:sz w:val="24"/>
        </w:rPr>
        <w:t>e</w:t>
      </w:r>
    </w:p>
    <w:p>
      <w:pPr>
        <w:spacing w:before="0"/>
        <w:ind w:left="260" w:right="0" w:firstLine="0"/>
        <w:jc w:val="both"/>
        <w:rPr>
          <w:sz w:val="24"/>
        </w:rPr>
      </w:pPr>
      <w:r>
        <w:rPr>
          <w:sz w:val="24"/>
        </w:rPr>
        <w:t>1.2</w:t>
      </w:r>
      <w:r>
        <w:rPr>
          <w:spacing w:val="-1"/>
          <w:sz w:val="24"/>
        </w:rPr>
        <w:t> </w:t>
      </w:r>
      <w:r>
        <w:rPr>
          <w:sz w:val="24"/>
        </w:rPr>
        <w:t>deste </w:t>
      </w:r>
      <w:r>
        <w:rPr>
          <w:spacing w:val="-2"/>
          <w:sz w:val="24"/>
        </w:rPr>
        <w:t>Termo.</w:t>
      </w:r>
    </w:p>
    <w:p>
      <w:pPr>
        <w:pStyle w:val="ListParagraph"/>
        <w:numPr>
          <w:ilvl w:val="1"/>
          <w:numId w:val="57"/>
        </w:numPr>
        <w:tabs>
          <w:tab w:pos="665" w:val="left" w:leader="none"/>
        </w:tabs>
        <w:spacing w:line="240" w:lineRule="auto" w:before="120" w:after="0"/>
        <w:ind w:left="260" w:right="390" w:firstLine="0"/>
        <w:jc w:val="both"/>
        <w:rPr>
          <w:sz w:val="24"/>
        </w:rPr>
      </w:pPr>
      <w:r>
        <w:rPr>
          <w:sz w:val="24"/>
        </w:rPr>
        <w:t>– Não será admitida a adesão de outras Secretarias Municipais que não participaram da presente licitação.</w:t>
      </w:r>
    </w:p>
    <w:p>
      <w:pPr>
        <w:pStyle w:val="Heading1"/>
        <w:numPr>
          <w:ilvl w:val="0"/>
          <w:numId w:val="57"/>
        </w:numPr>
        <w:tabs>
          <w:tab w:pos="440" w:val="left" w:leader="none"/>
        </w:tabs>
        <w:spacing w:line="240" w:lineRule="auto" w:before="125" w:after="0"/>
        <w:ind w:left="440" w:right="0" w:hanging="180"/>
        <w:jc w:val="left"/>
      </w:pPr>
      <w:r>
        <w:rPr/>
        <w:t>–</w:t>
      </w:r>
      <w:r>
        <w:rPr>
          <w:spacing w:val="-2"/>
        </w:rPr>
        <w:t> </w:t>
      </w:r>
      <w:r>
        <w:rPr/>
        <w:t>FISCALIZAÇÃO DO</w:t>
      </w:r>
      <w:r>
        <w:rPr>
          <w:spacing w:val="-1"/>
        </w:rPr>
        <w:t> </w:t>
      </w:r>
      <w:r>
        <w:rPr/>
        <w:t>CONTRATO</w:t>
      </w:r>
      <w:r>
        <w:rPr>
          <w:spacing w:val="-1"/>
        </w:rPr>
        <w:t> </w:t>
      </w:r>
      <w:r>
        <w:rPr/>
        <w:t>E</w:t>
      </w:r>
      <w:r>
        <w:rPr>
          <w:spacing w:val="-1"/>
        </w:rPr>
        <w:t> </w:t>
      </w:r>
      <w:r>
        <w:rPr>
          <w:spacing w:val="-2"/>
        </w:rPr>
        <w:t>ATRIBUIÇÕES</w:t>
      </w:r>
    </w:p>
    <w:p>
      <w:pPr>
        <w:pStyle w:val="ListParagraph"/>
        <w:numPr>
          <w:ilvl w:val="1"/>
          <w:numId w:val="57"/>
        </w:numPr>
        <w:tabs>
          <w:tab w:pos="619" w:val="left" w:leader="none"/>
        </w:tabs>
        <w:spacing w:line="240" w:lineRule="auto" w:before="116" w:after="0"/>
        <w:ind w:left="619" w:right="0" w:hanging="359"/>
        <w:jc w:val="both"/>
        <w:rPr>
          <w:sz w:val="24"/>
        </w:rPr>
      </w:pPr>
      <w:r>
        <w:rPr>
          <w:sz w:val="24"/>
        </w:rPr>
        <w:t>–</w:t>
      </w:r>
      <w:r>
        <w:rPr>
          <w:spacing w:val="-2"/>
          <w:sz w:val="24"/>
        </w:rPr>
        <w:t> </w:t>
      </w:r>
      <w:r>
        <w:rPr>
          <w:sz w:val="24"/>
        </w:rPr>
        <w:t>Serão</w:t>
      </w:r>
      <w:r>
        <w:rPr>
          <w:spacing w:val="-1"/>
          <w:sz w:val="24"/>
        </w:rPr>
        <w:t> </w:t>
      </w:r>
      <w:r>
        <w:rPr>
          <w:sz w:val="24"/>
        </w:rPr>
        <w:t>responsáveis</w:t>
      </w:r>
      <w:r>
        <w:rPr>
          <w:spacing w:val="1"/>
          <w:sz w:val="24"/>
        </w:rPr>
        <w:t> </w:t>
      </w:r>
      <w:r>
        <w:rPr>
          <w:sz w:val="24"/>
        </w:rPr>
        <w:t>pelo</w:t>
      </w:r>
      <w:r>
        <w:rPr>
          <w:spacing w:val="-2"/>
          <w:sz w:val="24"/>
        </w:rPr>
        <w:t> </w:t>
      </w:r>
      <w:r>
        <w:rPr>
          <w:sz w:val="24"/>
        </w:rPr>
        <w:t>acompanhamento</w:t>
      </w:r>
      <w:r>
        <w:rPr>
          <w:spacing w:val="-1"/>
          <w:sz w:val="24"/>
        </w:rPr>
        <w:t> </w:t>
      </w:r>
      <w:r>
        <w:rPr>
          <w:sz w:val="24"/>
        </w:rPr>
        <w:t>e fiscalização</w:t>
      </w:r>
      <w:r>
        <w:rPr>
          <w:spacing w:val="-2"/>
          <w:sz w:val="24"/>
        </w:rPr>
        <w:t> </w:t>
      </w:r>
      <w:r>
        <w:rPr>
          <w:sz w:val="24"/>
        </w:rPr>
        <w:t>do</w:t>
      </w:r>
      <w:r>
        <w:rPr>
          <w:spacing w:val="-1"/>
          <w:sz w:val="24"/>
        </w:rPr>
        <w:t> </w:t>
      </w:r>
      <w:r>
        <w:rPr>
          <w:sz w:val="24"/>
        </w:rPr>
        <w:t>contrato</w:t>
      </w:r>
      <w:r>
        <w:rPr>
          <w:spacing w:val="1"/>
          <w:sz w:val="24"/>
        </w:rPr>
        <w:t> </w:t>
      </w:r>
      <w:r>
        <w:rPr>
          <w:sz w:val="24"/>
        </w:rPr>
        <w:t>os</w:t>
      </w:r>
      <w:r>
        <w:rPr>
          <w:spacing w:val="-1"/>
          <w:sz w:val="24"/>
        </w:rPr>
        <w:t> </w:t>
      </w:r>
      <w:r>
        <w:rPr>
          <w:spacing w:val="-2"/>
          <w:sz w:val="24"/>
        </w:rPr>
        <w:t>servidores:</w:t>
      </w:r>
    </w:p>
    <w:p>
      <w:pPr>
        <w:pStyle w:val="Heading1"/>
      </w:pPr>
      <w:r>
        <w:rPr>
          <w:u w:val="single"/>
        </w:rPr>
        <w:t>SECRETARIA</w:t>
      </w:r>
      <w:r>
        <w:rPr>
          <w:spacing w:val="-2"/>
          <w:u w:val="single"/>
        </w:rPr>
        <w:t> </w:t>
      </w:r>
      <w:r>
        <w:rPr>
          <w:u w:val="single"/>
        </w:rPr>
        <w:t>DE</w:t>
      </w:r>
      <w:r>
        <w:rPr>
          <w:spacing w:val="-1"/>
          <w:u w:val="single"/>
        </w:rPr>
        <w:t> </w:t>
      </w:r>
      <w:r>
        <w:rPr>
          <w:u w:val="single"/>
        </w:rPr>
        <w:t>OBRAS</w:t>
      </w:r>
      <w:r>
        <w:rPr>
          <w:spacing w:val="-2"/>
          <w:u w:val="single"/>
        </w:rPr>
        <w:t> </w:t>
      </w:r>
      <w:r>
        <w:rPr>
          <w:u w:val="single"/>
        </w:rPr>
        <w:t>E</w:t>
      </w:r>
      <w:r>
        <w:rPr>
          <w:spacing w:val="-1"/>
          <w:u w:val="single"/>
        </w:rPr>
        <w:t> </w:t>
      </w:r>
      <w:r>
        <w:rPr>
          <w:spacing w:val="-2"/>
          <w:u w:val="single"/>
        </w:rPr>
        <w:t>INFRAESTRUTURA</w:t>
      </w:r>
    </w:p>
    <w:p>
      <w:pPr>
        <w:pStyle w:val="ListParagraph"/>
        <w:numPr>
          <w:ilvl w:val="0"/>
          <w:numId w:val="59"/>
        </w:numPr>
        <w:tabs>
          <w:tab w:pos="458" w:val="left" w:leader="none"/>
        </w:tabs>
        <w:spacing w:line="240" w:lineRule="auto" w:before="115" w:after="0"/>
        <w:ind w:left="458" w:right="0" w:hanging="138"/>
        <w:jc w:val="left"/>
        <w:rPr>
          <w:sz w:val="24"/>
        </w:rPr>
      </w:pPr>
      <w:r>
        <w:rPr>
          <w:b/>
          <w:sz w:val="24"/>
        </w:rPr>
        <w:t>Patrícia Dias de</w:t>
      </w:r>
      <w:r>
        <w:rPr>
          <w:b/>
          <w:spacing w:val="-1"/>
          <w:sz w:val="24"/>
        </w:rPr>
        <w:t> </w:t>
      </w:r>
      <w:r>
        <w:rPr>
          <w:b/>
          <w:sz w:val="24"/>
        </w:rPr>
        <w:t>Oliveira</w:t>
      </w:r>
      <w:r>
        <w:rPr>
          <w:b/>
          <w:spacing w:val="1"/>
          <w:sz w:val="24"/>
        </w:rPr>
        <w:t> </w:t>
      </w:r>
      <w:r>
        <w:rPr>
          <w:sz w:val="24"/>
        </w:rPr>
        <w:t>– Matrícula</w:t>
      </w:r>
      <w:r>
        <w:rPr>
          <w:spacing w:val="-1"/>
          <w:sz w:val="24"/>
        </w:rPr>
        <w:t> </w:t>
      </w:r>
      <w:r>
        <w:rPr>
          <w:sz w:val="24"/>
        </w:rPr>
        <w:t>nº 41/6972, CPF</w:t>
      </w:r>
      <w:r>
        <w:rPr>
          <w:spacing w:val="-2"/>
          <w:sz w:val="24"/>
        </w:rPr>
        <w:t> </w:t>
      </w:r>
      <w:r>
        <w:rPr>
          <w:sz w:val="24"/>
        </w:rPr>
        <w:t>nº 026.340.497-</w:t>
      </w:r>
      <w:r>
        <w:rPr>
          <w:spacing w:val="-5"/>
          <w:sz w:val="24"/>
        </w:rPr>
        <w:t>81</w:t>
      </w:r>
    </w:p>
    <w:p>
      <w:pPr>
        <w:pStyle w:val="ListParagraph"/>
        <w:numPr>
          <w:ilvl w:val="0"/>
          <w:numId w:val="59"/>
        </w:numPr>
        <w:tabs>
          <w:tab w:pos="458" w:val="left" w:leader="none"/>
        </w:tabs>
        <w:spacing w:line="240" w:lineRule="auto" w:before="120" w:after="0"/>
        <w:ind w:left="458" w:right="0" w:hanging="138"/>
        <w:jc w:val="left"/>
        <w:rPr>
          <w:sz w:val="24"/>
        </w:rPr>
      </w:pPr>
      <w:r>
        <w:rPr>
          <w:b/>
          <w:sz w:val="24"/>
        </w:rPr>
        <w:t>Aline</w:t>
      </w:r>
      <w:r>
        <w:rPr>
          <w:b/>
          <w:spacing w:val="-2"/>
          <w:sz w:val="24"/>
        </w:rPr>
        <w:t> </w:t>
      </w:r>
      <w:r>
        <w:rPr>
          <w:b/>
          <w:sz w:val="24"/>
        </w:rPr>
        <w:t>Benvenutti</w:t>
      </w:r>
      <w:r>
        <w:rPr>
          <w:b/>
          <w:spacing w:val="-1"/>
          <w:sz w:val="24"/>
        </w:rPr>
        <w:t> </w:t>
      </w:r>
      <w:r>
        <w:rPr>
          <w:b/>
          <w:sz w:val="24"/>
        </w:rPr>
        <w:t>Farizel</w:t>
      </w:r>
      <w:r>
        <w:rPr>
          <w:b/>
          <w:spacing w:val="2"/>
          <w:sz w:val="24"/>
        </w:rPr>
        <w:t> </w:t>
      </w:r>
      <w:r>
        <w:rPr>
          <w:sz w:val="24"/>
        </w:rPr>
        <w:t>–</w:t>
      </w:r>
      <w:r>
        <w:rPr>
          <w:spacing w:val="-1"/>
          <w:sz w:val="24"/>
        </w:rPr>
        <w:t> </w:t>
      </w:r>
      <w:r>
        <w:rPr>
          <w:sz w:val="24"/>
        </w:rPr>
        <w:t>Matrícula</w:t>
      </w:r>
      <w:r>
        <w:rPr>
          <w:spacing w:val="-1"/>
          <w:sz w:val="24"/>
        </w:rPr>
        <w:t> </w:t>
      </w:r>
      <w:r>
        <w:rPr>
          <w:sz w:val="24"/>
        </w:rPr>
        <w:t>nº</w:t>
      </w:r>
      <w:r>
        <w:rPr>
          <w:spacing w:val="-1"/>
          <w:sz w:val="24"/>
        </w:rPr>
        <w:t> </w:t>
      </w:r>
      <w:r>
        <w:rPr>
          <w:sz w:val="24"/>
        </w:rPr>
        <w:t>41/6937, CPF</w:t>
      </w:r>
      <w:r>
        <w:rPr>
          <w:spacing w:val="-3"/>
          <w:sz w:val="24"/>
        </w:rPr>
        <w:t> </w:t>
      </w:r>
      <w:r>
        <w:rPr>
          <w:sz w:val="24"/>
        </w:rPr>
        <w:t>nº 089.501.857-</w:t>
      </w:r>
      <w:r>
        <w:rPr>
          <w:spacing w:val="-5"/>
          <w:sz w:val="24"/>
        </w:rPr>
        <w:t>84</w:t>
      </w:r>
    </w:p>
    <w:p>
      <w:pPr>
        <w:pStyle w:val="Heading1"/>
      </w:pPr>
      <w:r>
        <w:rPr>
          <w:u w:val="single"/>
        </w:rPr>
        <w:t>SECRETARIA</w:t>
      </w:r>
      <w:r>
        <w:rPr>
          <w:spacing w:val="-1"/>
          <w:u w:val="single"/>
        </w:rPr>
        <w:t> </w:t>
      </w:r>
      <w:r>
        <w:rPr>
          <w:u w:val="single"/>
        </w:rPr>
        <w:t>DE</w:t>
      </w:r>
      <w:r>
        <w:rPr>
          <w:spacing w:val="-1"/>
          <w:u w:val="single"/>
        </w:rPr>
        <w:t> </w:t>
      </w:r>
      <w:r>
        <w:rPr>
          <w:u w:val="single"/>
        </w:rPr>
        <w:t>AGRICULTURA</w:t>
      </w:r>
      <w:r>
        <w:rPr>
          <w:spacing w:val="-1"/>
          <w:u w:val="single"/>
        </w:rPr>
        <w:t> </w:t>
      </w:r>
      <w:r>
        <w:rPr>
          <w:u w:val="single"/>
        </w:rPr>
        <w:t>E</w:t>
      </w:r>
      <w:r>
        <w:rPr>
          <w:spacing w:val="-1"/>
          <w:u w:val="single"/>
        </w:rPr>
        <w:t> </w:t>
      </w:r>
      <w:r>
        <w:rPr>
          <w:u w:val="single"/>
        </w:rPr>
        <w:t>DES. </w:t>
      </w:r>
      <w:r>
        <w:rPr>
          <w:spacing w:val="-2"/>
          <w:u w:val="single"/>
        </w:rPr>
        <w:t>AGRÁRIO</w:t>
      </w:r>
    </w:p>
    <w:p>
      <w:pPr>
        <w:pStyle w:val="ListParagraph"/>
        <w:numPr>
          <w:ilvl w:val="0"/>
          <w:numId w:val="59"/>
        </w:numPr>
        <w:tabs>
          <w:tab w:pos="398" w:val="left" w:leader="none"/>
        </w:tabs>
        <w:spacing w:line="240" w:lineRule="auto" w:before="115" w:after="0"/>
        <w:ind w:left="398" w:right="0" w:hanging="138"/>
        <w:jc w:val="left"/>
        <w:rPr>
          <w:sz w:val="24"/>
        </w:rPr>
      </w:pPr>
      <w:r>
        <w:rPr>
          <w:b/>
          <w:sz w:val="24"/>
        </w:rPr>
        <w:t>Cheila</w:t>
      </w:r>
      <w:r>
        <w:rPr>
          <w:b/>
          <w:spacing w:val="-1"/>
          <w:sz w:val="24"/>
        </w:rPr>
        <w:t> </w:t>
      </w:r>
      <w:r>
        <w:rPr>
          <w:b/>
          <w:sz w:val="24"/>
        </w:rPr>
        <w:t>Marta Emmerick, </w:t>
      </w:r>
      <w:r>
        <w:rPr>
          <w:sz w:val="24"/>
        </w:rPr>
        <w:t>Matrícula</w:t>
      </w:r>
      <w:r>
        <w:rPr>
          <w:spacing w:val="-1"/>
          <w:sz w:val="24"/>
        </w:rPr>
        <w:t> </w:t>
      </w:r>
      <w:r>
        <w:rPr>
          <w:sz w:val="24"/>
        </w:rPr>
        <w:t>nº</w:t>
      </w:r>
      <w:r>
        <w:rPr>
          <w:spacing w:val="-1"/>
          <w:sz w:val="24"/>
        </w:rPr>
        <w:t> </w:t>
      </w:r>
      <w:r>
        <w:rPr>
          <w:sz w:val="24"/>
        </w:rPr>
        <w:t>41/6699,</w:t>
      </w:r>
      <w:r>
        <w:rPr>
          <w:spacing w:val="1"/>
          <w:sz w:val="24"/>
        </w:rPr>
        <w:t> </w:t>
      </w:r>
      <w:r>
        <w:rPr>
          <w:sz w:val="24"/>
        </w:rPr>
        <w:t>CPF</w:t>
      </w:r>
      <w:r>
        <w:rPr>
          <w:spacing w:val="-2"/>
          <w:sz w:val="24"/>
        </w:rPr>
        <w:t> </w:t>
      </w:r>
      <w:r>
        <w:rPr>
          <w:sz w:val="24"/>
        </w:rPr>
        <w:t>nº 109.922.317-</w:t>
      </w:r>
      <w:r>
        <w:rPr>
          <w:spacing w:val="-5"/>
          <w:sz w:val="24"/>
        </w:rPr>
        <w:t>28</w:t>
      </w:r>
    </w:p>
    <w:p>
      <w:pPr>
        <w:pStyle w:val="ListParagraph"/>
        <w:numPr>
          <w:ilvl w:val="0"/>
          <w:numId w:val="59"/>
        </w:numPr>
        <w:tabs>
          <w:tab w:pos="398" w:val="left" w:leader="none"/>
        </w:tabs>
        <w:spacing w:line="240" w:lineRule="auto" w:before="120" w:after="0"/>
        <w:ind w:left="398" w:right="0" w:hanging="138"/>
        <w:jc w:val="left"/>
        <w:rPr>
          <w:sz w:val="24"/>
        </w:rPr>
      </w:pPr>
      <w:r>
        <w:rPr>
          <w:b/>
          <w:sz w:val="24"/>
        </w:rPr>
        <w:t>Thiago</w:t>
      </w:r>
      <w:r>
        <w:rPr>
          <w:b/>
          <w:spacing w:val="-3"/>
          <w:sz w:val="24"/>
        </w:rPr>
        <w:t> </w:t>
      </w:r>
      <w:r>
        <w:rPr>
          <w:b/>
          <w:sz w:val="24"/>
        </w:rPr>
        <w:t>da Silva</w:t>
      </w:r>
      <w:r>
        <w:rPr>
          <w:b/>
          <w:spacing w:val="-1"/>
          <w:sz w:val="24"/>
        </w:rPr>
        <w:t> </w:t>
      </w:r>
      <w:r>
        <w:rPr>
          <w:b/>
          <w:sz w:val="24"/>
        </w:rPr>
        <w:t>Dutra,</w:t>
      </w:r>
      <w:r>
        <w:rPr>
          <w:b/>
          <w:spacing w:val="1"/>
          <w:sz w:val="24"/>
        </w:rPr>
        <w:t> </w:t>
      </w:r>
      <w:r>
        <w:rPr>
          <w:sz w:val="24"/>
        </w:rPr>
        <w:t>Matrícula</w:t>
      </w:r>
      <w:r>
        <w:rPr>
          <w:spacing w:val="-2"/>
          <w:sz w:val="24"/>
        </w:rPr>
        <w:t> </w:t>
      </w:r>
      <w:r>
        <w:rPr>
          <w:sz w:val="24"/>
        </w:rPr>
        <w:t>nº 41/6945,</w:t>
      </w:r>
      <w:r>
        <w:rPr>
          <w:spacing w:val="-1"/>
          <w:sz w:val="24"/>
        </w:rPr>
        <w:t> </w:t>
      </w:r>
      <w:r>
        <w:rPr>
          <w:sz w:val="24"/>
        </w:rPr>
        <w:t>CPF</w:t>
      </w:r>
      <w:r>
        <w:rPr>
          <w:spacing w:val="-2"/>
          <w:sz w:val="24"/>
        </w:rPr>
        <w:t> </w:t>
      </w:r>
      <w:r>
        <w:rPr>
          <w:sz w:val="24"/>
        </w:rPr>
        <w:t>nº 143.831.117-</w:t>
      </w:r>
      <w:r>
        <w:rPr>
          <w:spacing w:val="-5"/>
          <w:sz w:val="24"/>
        </w:rPr>
        <w:t>69;</w:t>
      </w:r>
    </w:p>
    <w:p>
      <w:pPr>
        <w:pStyle w:val="Heading1"/>
      </w:pPr>
      <w:r>
        <w:rPr>
          <w:u w:val="single"/>
        </w:rPr>
        <w:t>SECRETARIA</w:t>
      </w:r>
      <w:r>
        <w:rPr>
          <w:spacing w:val="-3"/>
          <w:u w:val="single"/>
        </w:rPr>
        <w:t> </w:t>
      </w:r>
      <w:r>
        <w:rPr>
          <w:u w:val="single"/>
        </w:rPr>
        <w:t>DE</w:t>
      </w:r>
      <w:r>
        <w:rPr>
          <w:spacing w:val="-1"/>
          <w:u w:val="single"/>
        </w:rPr>
        <w:t> </w:t>
      </w:r>
      <w:r>
        <w:rPr>
          <w:u w:val="single"/>
        </w:rPr>
        <w:t>ASSISTÊNCIA</w:t>
      </w:r>
      <w:r>
        <w:rPr>
          <w:spacing w:val="-1"/>
          <w:u w:val="single"/>
        </w:rPr>
        <w:t> </w:t>
      </w:r>
      <w:r>
        <w:rPr>
          <w:u w:val="single"/>
        </w:rPr>
        <w:t>SOCIAL</w:t>
      </w:r>
      <w:r>
        <w:rPr>
          <w:spacing w:val="-1"/>
          <w:u w:val="single"/>
        </w:rPr>
        <w:t> </w:t>
      </w:r>
      <w:r>
        <w:rPr>
          <w:u w:val="single"/>
        </w:rPr>
        <w:t>E</w:t>
      </w:r>
      <w:r>
        <w:rPr>
          <w:spacing w:val="-1"/>
          <w:u w:val="single"/>
        </w:rPr>
        <w:t> </w:t>
      </w:r>
      <w:r>
        <w:rPr>
          <w:u w:val="single"/>
        </w:rPr>
        <w:t>DIREITO </w:t>
      </w:r>
      <w:r>
        <w:rPr>
          <w:spacing w:val="-2"/>
          <w:u w:val="single"/>
        </w:rPr>
        <w:t>HUMANOS</w:t>
      </w:r>
    </w:p>
    <w:p>
      <w:pPr>
        <w:pStyle w:val="ListParagraph"/>
        <w:numPr>
          <w:ilvl w:val="0"/>
          <w:numId w:val="59"/>
        </w:numPr>
        <w:tabs>
          <w:tab w:pos="398" w:val="left" w:leader="none"/>
        </w:tabs>
        <w:spacing w:line="240" w:lineRule="auto" w:before="115" w:after="0"/>
        <w:ind w:left="398" w:right="0" w:hanging="138"/>
        <w:jc w:val="left"/>
        <w:rPr>
          <w:sz w:val="24"/>
        </w:rPr>
      </w:pPr>
      <w:r>
        <w:rPr>
          <w:b/>
          <w:sz w:val="24"/>
        </w:rPr>
        <w:t>Renata</w:t>
      </w:r>
      <w:r>
        <w:rPr>
          <w:b/>
          <w:spacing w:val="-3"/>
          <w:sz w:val="24"/>
        </w:rPr>
        <w:t> </w:t>
      </w:r>
      <w:r>
        <w:rPr>
          <w:b/>
          <w:sz w:val="24"/>
        </w:rPr>
        <w:t>da Costa</w:t>
      </w:r>
      <w:r>
        <w:rPr>
          <w:b/>
          <w:spacing w:val="1"/>
          <w:sz w:val="24"/>
        </w:rPr>
        <w:t> </w:t>
      </w:r>
      <w:r>
        <w:rPr>
          <w:b/>
          <w:sz w:val="24"/>
        </w:rPr>
        <w:t>Ferreira</w:t>
      </w:r>
      <w:r>
        <w:rPr>
          <w:sz w:val="24"/>
        </w:rPr>
        <w:t>, matrícula</w:t>
      </w:r>
      <w:r>
        <w:rPr>
          <w:spacing w:val="-2"/>
          <w:sz w:val="24"/>
        </w:rPr>
        <w:t> </w:t>
      </w:r>
      <w:r>
        <w:rPr>
          <w:sz w:val="24"/>
        </w:rPr>
        <w:t>nº 41/6953,</w:t>
      </w:r>
      <w:r>
        <w:rPr>
          <w:spacing w:val="-1"/>
          <w:sz w:val="24"/>
        </w:rPr>
        <w:t> </w:t>
      </w:r>
      <w:r>
        <w:rPr>
          <w:sz w:val="24"/>
        </w:rPr>
        <w:t>CPF</w:t>
      </w:r>
      <w:r>
        <w:rPr>
          <w:spacing w:val="-2"/>
          <w:sz w:val="24"/>
        </w:rPr>
        <w:t> </w:t>
      </w:r>
      <w:r>
        <w:rPr>
          <w:sz w:val="24"/>
        </w:rPr>
        <w:t>nº 104.498.937-</w:t>
      </w:r>
      <w:r>
        <w:rPr>
          <w:spacing w:val="-5"/>
          <w:sz w:val="24"/>
        </w:rPr>
        <w:t>82</w:t>
      </w:r>
    </w:p>
    <w:p>
      <w:pPr>
        <w:pStyle w:val="ListParagraph"/>
        <w:numPr>
          <w:ilvl w:val="0"/>
          <w:numId w:val="59"/>
        </w:numPr>
        <w:tabs>
          <w:tab w:pos="398" w:val="left" w:leader="none"/>
        </w:tabs>
        <w:spacing w:line="240" w:lineRule="auto" w:before="121" w:after="0"/>
        <w:ind w:left="398" w:right="0" w:hanging="138"/>
        <w:jc w:val="left"/>
        <w:rPr>
          <w:sz w:val="24"/>
        </w:rPr>
      </w:pPr>
      <w:r>
        <w:rPr>
          <w:b/>
          <w:sz w:val="24"/>
        </w:rPr>
        <w:t>Virginia dos Santos Hoelz</w:t>
      </w:r>
      <w:r>
        <w:rPr>
          <w:sz w:val="24"/>
        </w:rPr>
        <w:t>, matrícula</w:t>
      </w:r>
      <w:r>
        <w:rPr>
          <w:spacing w:val="-1"/>
          <w:sz w:val="24"/>
        </w:rPr>
        <w:t> </w:t>
      </w:r>
      <w:r>
        <w:rPr>
          <w:sz w:val="24"/>
        </w:rPr>
        <w:t>nº 10/6404, CPF</w:t>
      </w:r>
      <w:r>
        <w:rPr>
          <w:spacing w:val="-2"/>
          <w:sz w:val="24"/>
        </w:rPr>
        <w:t> </w:t>
      </w:r>
      <w:r>
        <w:rPr>
          <w:sz w:val="24"/>
        </w:rPr>
        <w:t>nº 879.507.237-</w:t>
      </w:r>
      <w:r>
        <w:rPr>
          <w:spacing w:val="-5"/>
          <w:sz w:val="24"/>
        </w:rPr>
        <w:t>37</w:t>
      </w:r>
    </w:p>
    <w:p>
      <w:pPr>
        <w:pStyle w:val="Heading1"/>
      </w:pPr>
      <w:r>
        <w:rPr>
          <w:u w:val="single"/>
        </w:rPr>
        <w:t>SECRETARIA</w:t>
      </w:r>
      <w:r>
        <w:rPr>
          <w:spacing w:val="-2"/>
          <w:u w:val="single"/>
        </w:rPr>
        <w:t> </w:t>
      </w:r>
      <w:r>
        <w:rPr>
          <w:u w:val="single"/>
        </w:rPr>
        <w:t>DE</w:t>
      </w:r>
      <w:r>
        <w:rPr>
          <w:spacing w:val="-1"/>
          <w:u w:val="single"/>
        </w:rPr>
        <w:t> </w:t>
      </w:r>
      <w:r>
        <w:rPr>
          <w:spacing w:val="-2"/>
          <w:u w:val="single"/>
        </w:rPr>
        <w:t>SAÚDE</w:t>
      </w:r>
    </w:p>
    <w:p>
      <w:pPr>
        <w:pStyle w:val="ListParagraph"/>
        <w:numPr>
          <w:ilvl w:val="0"/>
          <w:numId w:val="59"/>
        </w:numPr>
        <w:tabs>
          <w:tab w:pos="398" w:val="left" w:leader="none"/>
        </w:tabs>
        <w:spacing w:line="240" w:lineRule="auto" w:before="115" w:after="0"/>
        <w:ind w:left="398" w:right="0" w:hanging="138"/>
        <w:jc w:val="left"/>
        <w:rPr>
          <w:sz w:val="24"/>
        </w:rPr>
      </w:pPr>
      <w:r>
        <w:rPr>
          <w:b/>
          <w:sz w:val="24"/>
        </w:rPr>
        <w:t>José</w:t>
      </w:r>
      <w:r>
        <w:rPr>
          <w:b/>
          <w:spacing w:val="-1"/>
          <w:sz w:val="24"/>
        </w:rPr>
        <w:t> </w:t>
      </w:r>
      <w:r>
        <w:rPr>
          <w:b/>
          <w:sz w:val="24"/>
        </w:rPr>
        <w:t>Luiz Brasil</w:t>
      </w:r>
      <w:r>
        <w:rPr>
          <w:sz w:val="24"/>
        </w:rPr>
        <w:t>, Matrícula</w:t>
      </w:r>
      <w:r>
        <w:rPr>
          <w:spacing w:val="-1"/>
          <w:sz w:val="24"/>
        </w:rPr>
        <w:t> </w:t>
      </w:r>
      <w:r>
        <w:rPr>
          <w:sz w:val="24"/>
        </w:rPr>
        <w:t>nº 10/0245, CPF</w:t>
      </w:r>
      <w:r>
        <w:rPr>
          <w:spacing w:val="-2"/>
          <w:sz w:val="24"/>
        </w:rPr>
        <w:t> </w:t>
      </w:r>
      <w:r>
        <w:rPr>
          <w:sz w:val="24"/>
        </w:rPr>
        <w:t>nº 743.617.917-</w:t>
      </w:r>
      <w:r>
        <w:rPr>
          <w:spacing w:val="-5"/>
          <w:sz w:val="24"/>
        </w:rPr>
        <w:t>91;</w:t>
      </w:r>
    </w:p>
    <w:p>
      <w:pPr>
        <w:pStyle w:val="ListParagraph"/>
        <w:numPr>
          <w:ilvl w:val="0"/>
          <w:numId w:val="59"/>
        </w:numPr>
        <w:tabs>
          <w:tab w:pos="398" w:val="left" w:leader="none"/>
        </w:tabs>
        <w:spacing w:line="240" w:lineRule="auto" w:before="120" w:after="0"/>
        <w:ind w:left="398" w:right="0" w:hanging="138"/>
        <w:jc w:val="left"/>
        <w:rPr>
          <w:sz w:val="24"/>
        </w:rPr>
      </w:pPr>
      <w:r>
        <w:rPr>
          <w:b/>
          <w:sz w:val="24"/>
        </w:rPr>
        <w:t>Wilson</w:t>
      </w:r>
      <w:r>
        <w:rPr>
          <w:b/>
          <w:spacing w:val="-1"/>
          <w:sz w:val="24"/>
        </w:rPr>
        <w:t> </w:t>
      </w:r>
      <w:r>
        <w:rPr>
          <w:b/>
          <w:sz w:val="24"/>
        </w:rPr>
        <w:t>Luiz Bongard</w:t>
      </w:r>
      <w:r>
        <w:rPr>
          <w:b/>
          <w:spacing w:val="-3"/>
          <w:sz w:val="24"/>
        </w:rPr>
        <w:t> </w:t>
      </w:r>
      <w:r>
        <w:rPr>
          <w:b/>
          <w:sz w:val="24"/>
        </w:rPr>
        <w:t>Coelho,</w:t>
      </w:r>
      <w:r>
        <w:rPr>
          <w:b/>
          <w:spacing w:val="2"/>
          <w:sz w:val="24"/>
        </w:rPr>
        <w:t> </w:t>
      </w:r>
      <w:r>
        <w:rPr>
          <w:sz w:val="24"/>
        </w:rPr>
        <w:t>Matrícula</w:t>
      </w:r>
      <w:r>
        <w:rPr>
          <w:spacing w:val="-2"/>
          <w:sz w:val="24"/>
        </w:rPr>
        <w:t> </w:t>
      </w:r>
      <w:r>
        <w:rPr>
          <w:sz w:val="24"/>
        </w:rPr>
        <w:t>nº 10/6234,</w:t>
      </w:r>
      <w:r>
        <w:rPr>
          <w:spacing w:val="-1"/>
          <w:sz w:val="24"/>
        </w:rPr>
        <w:t> </w:t>
      </w:r>
      <w:r>
        <w:rPr>
          <w:sz w:val="24"/>
        </w:rPr>
        <w:t>CPF</w:t>
      </w:r>
      <w:r>
        <w:rPr>
          <w:spacing w:val="-2"/>
          <w:sz w:val="24"/>
        </w:rPr>
        <w:t> </w:t>
      </w:r>
      <w:r>
        <w:rPr>
          <w:sz w:val="24"/>
        </w:rPr>
        <w:t>nº 073.742.017-</w:t>
      </w:r>
      <w:r>
        <w:rPr>
          <w:spacing w:val="-5"/>
          <w:sz w:val="24"/>
        </w:rPr>
        <w:t>02.</w:t>
      </w:r>
    </w:p>
    <w:p>
      <w:pPr>
        <w:pStyle w:val="Heading1"/>
      </w:pPr>
      <w:r>
        <w:rPr>
          <w:u w:val="single"/>
        </w:rPr>
        <w:t>SECRETARIA</w:t>
      </w:r>
      <w:r>
        <w:rPr>
          <w:spacing w:val="-2"/>
          <w:u w:val="single"/>
        </w:rPr>
        <w:t> </w:t>
      </w:r>
      <w:r>
        <w:rPr>
          <w:u w:val="single"/>
        </w:rPr>
        <w:t>DE</w:t>
      </w:r>
      <w:r>
        <w:rPr>
          <w:spacing w:val="-1"/>
          <w:u w:val="single"/>
        </w:rPr>
        <w:t> </w:t>
      </w:r>
      <w:r>
        <w:rPr>
          <w:u w:val="single"/>
        </w:rPr>
        <w:t>TRÂNSITO</w:t>
      </w:r>
      <w:r>
        <w:rPr>
          <w:spacing w:val="-1"/>
          <w:u w:val="single"/>
        </w:rPr>
        <w:t> </w:t>
      </w:r>
      <w:r>
        <w:rPr>
          <w:u w:val="single"/>
        </w:rPr>
        <w:t>E</w:t>
      </w:r>
      <w:r>
        <w:rPr>
          <w:spacing w:val="-1"/>
          <w:u w:val="single"/>
        </w:rPr>
        <w:t> </w:t>
      </w:r>
      <w:r>
        <w:rPr>
          <w:u w:val="single"/>
        </w:rPr>
        <w:t>DEFESA</w:t>
      </w:r>
      <w:r>
        <w:rPr>
          <w:spacing w:val="-1"/>
          <w:u w:val="single"/>
        </w:rPr>
        <w:t> </w:t>
      </w:r>
      <w:r>
        <w:rPr>
          <w:spacing w:val="-2"/>
          <w:u w:val="single"/>
        </w:rPr>
        <w:t>CIVIL</w:t>
      </w:r>
    </w:p>
    <w:p>
      <w:pPr>
        <w:pStyle w:val="ListParagraph"/>
        <w:numPr>
          <w:ilvl w:val="0"/>
          <w:numId w:val="59"/>
        </w:numPr>
        <w:tabs>
          <w:tab w:pos="398" w:val="left" w:leader="none"/>
        </w:tabs>
        <w:spacing w:line="240" w:lineRule="auto" w:before="115" w:after="0"/>
        <w:ind w:left="398" w:right="0" w:hanging="138"/>
        <w:jc w:val="left"/>
        <w:rPr>
          <w:b/>
          <w:sz w:val="24"/>
        </w:rPr>
      </w:pPr>
      <w:r>
        <w:rPr>
          <w:b/>
          <w:sz w:val="24"/>
        </w:rPr>
        <w:t>Herlon Chernicharo Ferçura, </w:t>
      </w:r>
      <w:r>
        <w:rPr>
          <w:sz w:val="24"/>
        </w:rPr>
        <w:t>Matrícula</w:t>
      </w:r>
      <w:r>
        <w:rPr>
          <w:spacing w:val="-1"/>
          <w:sz w:val="24"/>
        </w:rPr>
        <w:t> </w:t>
      </w:r>
      <w:r>
        <w:rPr>
          <w:sz w:val="24"/>
        </w:rPr>
        <w:t>nº</w:t>
      </w:r>
      <w:r>
        <w:rPr>
          <w:spacing w:val="-1"/>
          <w:sz w:val="24"/>
        </w:rPr>
        <w:t> </w:t>
      </w:r>
      <w:r>
        <w:rPr>
          <w:sz w:val="24"/>
        </w:rPr>
        <w:t>10/2427,</w:t>
      </w:r>
      <w:r>
        <w:rPr>
          <w:spacing w:val="-1"/>
          <w:sz w:val="24"/>
        </w:rPr>
        <w:t> </w:t>
      </w:r>
      <w:r>
        <w:rPr>
          <w:sz w:val="24"/>
        </w:rPr>
        <w:t>CPF</w:t>
      </w:r>
      <w:r>
        <w:rPr>
          <w:spacing w:val="-3"/>
          <w:sz w:val="24"/>
        </w:rPr>
        <w:t> </w:t>
      </w:r>
      <w:r>
        <w:rPr>
          <w:sz w:val="24"/>
        </w:rPr>
        <w:t>nº 091.884.687-</w:t>
      </w:r>
      <w:r>
        <w:rPr>
          <w:spacing w:val="-5"/>
          <w:sz w:val="24"/>
        </w:rPr>
        <w:t>04;</w:t>
      </w:r>
    </w:p>
    <w:p>
      <w:pPr>
        <w:pStyle w:val="ListParagraph"/>
        <w:numPr>
          <w:ilvl w:val="0"/>
          <w:numId w:val="59"/>
        </w:numPr>
        <w:tabs>
          <w:tab w:pos="398" w:val="left" w:leader="none"/>
        </w:tabs>
        <w:spacing w:line="240" w:lineRule="auto" w:before="120" w:after="0"/>
        <w:ind w:left="398" w:right="0" w:hanging="138"/>
        <w:jc w:val="left"/>
        <w:rPr>
          <w:b/>
          <w:sz w:val="24"/>
        </w:rPr>
      </w:pPr>
      <w:r>
        <w:rPr>
          <w:b/>
          <w:sz w:val="24"/>
        </w:rPr>
        <w:t>Gustavo</w:t>
      </w:r>
      <w:r>
        <w:rPr>
          <w:b/>
          <w:spacing w:val="-1"/>
          <w:sz w:val="24"/>
        </w:rPr>
        <w:t> </w:t>
      </w:r>
      <w:r>
        <w:rPr>
          <w:b/>
          <w:sz w:val="24"/>
        </w:rPr>
        <w:t>de</w:t>
      </w:r>
      <w:r>
        <w:rPr>
          <w:b/>
          <w:spacing w:val="-1"/>
          <w:sz w:val="24"/>
        </w:rPr>
        <w:t> </w:t>
      </w:r>
      <w:r>
        <w:rPr>
          <w:b/>
          <w:sz w:val="24"/>
        </w:rPr>
        <w:t>Azevedo,</w:t>
      </w:r>
      <w:r>
        <w:rPr>
          <w:b/>
          <w:spacing w:val="3"/>
          <w:sz w:val="24"/>
        </w:rPr>
        <w:t> </w:t>
      </w:r>
      <w:r>
        <w:rPr>
          <w:sz w:val="24"/>
        </w:rPr>
        <w:t>Matrícula</w:t>
      </w:r>
      <w:r>
        <w:rPr>
          <w:spacing w:val="-2"/>
          <w:sz w:val="24"/>
        </w:rPr>
        <w:t> </w:t>
      </w:r>
      <w:r>
        <w:rPr>
          <w:sz w:val="24"/>
        </w:rPr>
        <w:t>nº</w:t>
      </w:r>
      <w:r>
        <w:rPr>
          <w:spacing w:val="-1"/>
          <w:sz w:val="24"/>
        </w:rPr>
        <w:t> </w:t>
      </w:r>
      <w:r>
        <w:rPr>
          <w:sz w:val="24"/>
        </w:rPr>
        <w:t>12/3631, CPF</w:t>
      </w:r>
      <w:r>
        <w:rPr>
          <w:spacing w:val="-3"/>
          <w:sz w:val="24"/>
        </w:rPr>
        <w:t> </w:t>
      </w:r>
      <w:r>
        <w:rPr>
          <w:sz w:val="24"/>
        </w:rPr>
        <w:t>nº 092.251.927-</w:t>
      </w:r>
      <w:r>
        <w:rPr>
          <w:spacing w:val="-5"/>
          <w:sz w:val="24"/>
        </w:rPr>
        <w:t>70.</w:t>
      </w:r>
    </w:p>
    <w:p>
      <w:pPr>
        <w:pStyle w:val="Heading1"/>
      </w:pPr>
      <w:r>
        <w:rPr>
          <w:u w:val="single"/>
        </w:rPr>
        <w:t>SECRETARIA</w:t>
      </w:r>
      <w:r>
        <w:rPr>
          <w:spacing w:val="-4"/>
          <w:u w:val="single"/>
        </w:rPr>
        <w:t> </w:t>
      </w:r>
      <w:r>
        <w:rPr>
          <w:u w:val="single"/>
        </w:rPr>
        <w:t>DE</w:t>
      </w:r>
      <w:r>
        <w:rPr>
          <w:spacing w:val="-1"/>
          <w:u w:val="single"/>
        </w:rPr>
        <w:t> </w:t>
      </w:r>
      <w:r>
        <w:rPr>
          <w:u w:val="single"/>
        </w:rPr>
        <w:t>MEIO</w:t>
      </w:r>
      <w:r>
        <w:rPr>
          <w:spacing w:val="-2"/>
          <w:u w:val="single"/>
        </w:rPr>
        <w:t> </w:t>
      </w:r>
      <w:r>
        <w:rPr>
          <w:u w:val="single"/>
        </w:rPr>
        <w:t>AMBIENTE</w:t>
      </w:r>
      <w:r>
        <w:rPr>
          <w:spacing w:val="-1"/>
          <w:u w:val="single"/>
        </w:rPr>
        <w:t> </w:t>
      </w:r>
      <w:r>
        <w:rPr>
          <w:u w:val="single"/>
        </w:rPr>
        <w:t>E</w:t>
      </w:r>
      <w:r>
        <w:rPr>
          <w:spacing w:val="-2"/>
          <w:u w:val="single"/>
        </w:rPr>
        <w:t> </w:t>
      </w:r>
      <w:r>
        <w:rPr>
          <w:u w:val="single"/>
        </w:rPr>
        <w:t>PROTEÇÃO</w:t>
      </w:r>
      <w:r>
        <w:rPr>
          <w:spacing w:val="-1"/>
          <w:u w:val="single"/>
        </w:rPr>
        <w:t> </w:t>
      </w:r>
      <w:r>
        <w:rPr>
          <w:spacing w:val="-2"/>
          <w:u w:val="single"/>
        </w:rPr>
        <w:t>ANIMAL</w:t>
      </w:r>
    </w:p>
    <w:p>
      <w:pPr>
        <w:pStyle w:val="ListParagraph"/>
        <w:numPr>
          <w:ilvl w:val="0"/>
          <w:numId w:val="59"/>
        </w:numPr>
        <w:tabs>
          <w:tab w:pos="398" w:val="left" w:leader="none"/>
        </w:tabs>
        <w:spacing w:line="240" w:lineRule="auto" w:before="115" w:after="0"/>
        <w:ind w:left="398" w:right="0" w:hanging="138"/>
        <w:jc w:val="left"/>
        <w:rPr>
          <w:b/>
          <w:sz w:val="24"/>
        </w:rPr>
      </w:pPr>
      <w:r>
        <w:rPr>
          <w:b/>
          <w:sz w:val="24"/>
        </w:rPr>
        <w:t>André</w:t>
      </w:r>
      <w:r>
        <w:rPr>
          <w:b/>
          <w:spacing w:val="-1"/>
          <w:sz w:val="24"/>
        </w:rPr>
        <w:t> </w:t>
      </w:r>
      <w:r>
        <w:rPr>
          <w:b/>
          <w:sz w:val="24"/>
        </w:rPr>
        <w:t>Moraes de</w:t>
      </w:r>
      <w:r>
        <w:rPr>
          <w:b/>
          <w:spacing w:val="-1"/>
          <w:sz w:val="24"/>
        </w:rPr>
        <w:t> </w:t>
      </w:r>
      <w:r>
        <w:rPr>
          <w:b/>
          <w:sz w:val="24"/>
        </w:rPr>
        <w:t>Jesus</w:t>
      </w:r>
      <w:r>
        <w:rPr>
          <w:sz w:val="24"/>
        </w:rPr>
        <w:t>, Matrícula</w:t>
      </w:r>
      <w:r>
        <w:rPr>
          <w:spacing w:val="-1"/>
          <w:sz w:val="24"/>
        </w:rPr>
        <w:t> </w:t>
      </w:r>
      <w:r>
        <w:rPr>
          <w:sz w:val="24"/>
        </w:rPr>
        <w:t>nº 12/3945,</w:t>
      </w:r>
      <w:r>
        <w:rPr>
          <w:spacing w:val="2"/>
          <w:sz w:val="24"/>
        </w:rPr>
        <w:t> </w:t>
      </w:r>
      <w:r>
        <w:rPr>
          <w:sz w:val="24"/>
        </w:rPr>
        <w:t>CPF</w:t>
      </w:r>
      <w:r>
        <w:rPr>
          <w:spacing w:val="-2"/>
          <w:sz w:val="24"/>
        </w:rPr>
        <w:t> </w:t>
      </w:r>
      <w:r>
        <w:rPr>
          <w:sz w:val="24"/>
        </w:rPr>
        <w:t>nº</w:t>
      </w:r>
      <w:r>
        <w:rPr>
          <w:spacing w:val="1"/>
          <w:sz w:val="24"/>
        </w:rPr>
        <w:t> </w:t>
      </w:r>
      <w:r>
        <w:rPr>
          <w:sz w:val="24"/>
        </w:rPr>
        <w:t>104.7247.927-</w:t>
      </w:r>
      <w:r>
        <w:rPr>
          <w:spacing w:val="-5"/>
          <w:sz w:val="24"/>
        </w:rPr>
        <w:t>80;</w:t>
      </w:r>
    </w:p>
    <w:p>
      <w:pPr>
        <w:pStyle w:val="ListParagraph"/>
        <w:numPr>
          <w:ilvl w:val="0"/>
          <w:numId w:val="59"/>
        </w:numPr>
        <w:tabs>
          <w:tab w:pos="398" w:val="left" w:leader="none"/>
        </w:tabs>
        <w:spacing w:line="240" w:lineRule="auto" w:before="120" w:after="0"/>
        <w:ind w:left="398" w:right="0" w:hanging="138"/>
        <w:jc w:val="left"/>
        <w:rPr>
          <w:b/>
          <w:sz w:val="24"/>
        </w:rPr>
      </w:pPr>
      <w:r>
        <w:rPr>
          <w:b/>
          <w:sz w:val="24"/>
        </w:rPr>
        <w:t>Arianne</w:t>
      </w:r>
      <w:r>
        <w:rPr>
          <w:b/>
          <w:spacing w:val="-2"/>
          <w:sz w:val="24"/>
        </w:rPr>
        <w:t> </w:t>
      </w:r>
      <w:r>
        <w:rPr>
          <w:b/>
          <w:sz w:val="24"/>
        </w:rPr>
        <w:t>Mello dos</w:t>
      </w:r>
      <w:r>
        <w:rPr>
          <w:b/>
          <w:spacing w:val="-1"/>
          <w:sz w:val="24"/>
        </w:rPr>
        <w:t> </w:t>
      </w:r>
      <w:r>
        <w:rPr>
          <w:b/>
          <w:sz w:val="24"/>
        </w:rPr>
        <w:t>Santos</w:t>
      </w:r>
      <w:r>
        <w:rPr>
          <w:sz w:val="24"/>
        </w:rPr>
        <w:t>, Matrícula:</w:t>
      </w:r>
      <w:r>
        <w:rPr>
          <w:spacing w:val="-1"/>
          <w:sz w:val="24"/>
        </w:rPr>
        <w:t> </w:t>
      </w:r>
      <w:r>
        <w:rPr>
          <w:sz w:val="24"/>
        </w:rPr>
        <w:t>41/7027,</w:t>
      </w:r>
      <w:r>
        <w:rPr>
          <w:spacing w:val="-1"/>
          <w:sz w:val="24"/>
        </w:rPr>
        <w:t> </w:t>
      </w:r>
      <w:r>
        <w:rPr>
          <w:sz w:val="24"/>
        </w:rPr>
        <w:t>CPF</w:t>
      </w:r>
      <w:r>
        <w:rPr>
          <w:spacing w:val="-2"/>
          <w:sz w:val="24"/>
        </w:rPr>
        <w:t> </w:t>
      </w:r>
      <w:r>
        <w:rPr>
          <w:sz w:val="24"/>
        </w:rPr>
        <w:t>nº 185.331.767-</w:t>
      </w:r>
      <w:r>
        <w:rPr>
          <w:spacing w:val="-5"/>
          <w:sz w:val="24"/>
        </w:rPr>
        <w:t>59.</w:t>
      </w:r>
    </w:p>
    <w:p>
      <w:pPr>
        <w:pStyle w:val="Heading1"/>
      </w:pPr>
      <w:r>
        <w:rPr>
          <w:u w:val="single"/>
        </w:rPr>
        <w:t>SECRETARIA</w:t>
      </w:r>
      <w:r>
        <w:rPr>
          <w:spacing w:val="-2"/>
          <w:u w:val="single"/>
        </w:rPr>
        <w:t> </w:t>
      </w:r>
      <w:r>
        <w:rPr>
          <w:u w:val="single"/>
        </w:rPr>
        <w:t>DE</w:t>
      </w:r>
      <w:r>
        <w:rPr>
          <w:spacing w:val="-1"/>
          <w:u w:val="single"/>
        </w:rPr>
        <w:t> </w:t>
      </w:r>
      <w:r>
        <w:rPr>
          <w:spacing w:val="-2"/>
          <w:u w:val="single"/>
        </w:rPr>
        <w:t>EDUCAÇÃO</w:t>
      </w:r>
    </w:p>
    <w:p>
      <w:pPr>
        <w:pStyle w:val="ListParagraph"/>
        <w:numPr>
          <w:ilvl w:val="0"/>
          <w:numId w:val="59"/>
        </w:numPr>
        <w:tabs>
          <w:tab w:pos="398" w:val="left" w:leader="none"/>
        </w:tabs>
        <w:spacing w:line="240" w:lineRule="auto" w:before="115" w:after="0"/>
        <w:ind w:left="398" w:right="0" w:hanging="138"/>
        <w:jc w:val="left"/>
        <w:rPr>
          <w:sz w:val="24"/>
        </w:rPr>
      </w:pPr>
      <w:r>
        <w:rPr>
          <w:b/>
          <w:sz w:val="24"/>
        </w:rPr>
        <w:t>Jonas</w:t>
      </w:r>
      <w:r>
        <w:rPr>
          <w:b/>
          <w:spacing w:val="-3"/>
          <w:sz w:val="24"/>
        </w:rPr>
        <w:t> </w:t>
      </w:r>
      <w:r>
        <w:rPr>
          <w:b/>
          <w:sz w:val="24"/>
        </w:rPr>
        <w:t>Lopes</w:t>
      </w:r>
      <w:r>
        <w:rPr>
          <w:b/>
          <w:spacing w:val="-1"/>
          <w:sz w:val="24"/>
        </w:rPr>
        <w:t> </w:t>
      </w:r>
      <w:r>
        <w:rPr>
          <w:b/>
          <w:sz w:val="24"/>
        </w:rPr>
        <w:t>de</w:t>
      </w:r>
      <w:r>
        <w:rPr>
          <w:b/>
          <w:spacing w:val="-1"/>
          <w:sz w:val="24"/>
        </w:rPr>
        <w:t> </w:t>
      </w:r>
      <w:r>
        <w:rPr>
          <w:b/>
          <w:sz w:val="24"/>
        </w:rPr>
        <w:t>Almeida, </w:t>
      </w:r>
      <w:r>
        <w:rPr>
          <w:sz w:val="24"/>
        </w:rPr>
        <w:t>Matrícula</w:t>
      </w:r>
      <w:r>
        <w:rPr>
          <w:spacing w:val="-2"/>
          <w:sz w:val="24"/>
        </w:rPr>
        <w:t> </w:t>
      </w:r>
      <w:r>
        <w:rPr>
          <w:sz w:val="24"/>
        </w:rPr>
        <w:t>nº10/4032, CPF</w:t>
      </w:r>
      <w:r>
        <w:rPr>
          <w:spacing w:val="-3"/>
          <w:sz w:val="24"/>
        </w:rPr>
        <w:t> </w:t>
      </w:r>
      <w:r>
        <w:rPr>
          <w:sz w:val="24"/>
        </w:rPr>
        <w:t>nº 857.683.407-</w:t>
      </w:r>
      <w:r>
        <w:rPr>
          <w:spacing w:val="-5"/>
          <w:sz w:val="24"/>
        </w:rPr>
        <w:t>34;</w:t>
      </w:r>
    </w:p>
    <w:p>
      <w:pPr>
        <w:spacing w:after="0" w:line="240" w:lineRule="auto"/>
        <w:jc w:val="left"/>
        <w:rPr>
          <w:sz w:val="24"/>
        </w:rPr>
        <w:sectPr>
          <w:pgSz w:w="11930" w:h="16850"/>
          <w:pgMar w:header="451" w:footer="654" w:top="1840" w:bottom="840" w:left="1420" w:right="480"/>
        </w:sectPr>
      </w:pPr>
    </w:p>
    <w:p>
      <w:pPr>
        <w:pStyle w:val="ListParagraph"/>
        <w:numPr>
          <w:ilvl w:val="0"/>
          <w:numId w:val="59"/>
        </w:numPr>
        <w:tabs>
          <w:tab w:pos="398" w:val="left" w:leader="none"/>
        </w:tabs>
        <w:spacing w:line="240" w:lineRule="auto" w:before="80" w:after="0"/>
        <w:ind w:left="398" w:right="0" w:hanging="138"/>
        <w:jc w:val="both"/>
        <w:rPr>
          <w:sz w:val="24"/>
        </w:rPr>
      </w:pPr>
      <w:r>
        <w:rPr>
          <w:b/>
          <w:sz w:val="24"/>
        </w:rPr>
        <w:t>Anderson</w:t>
      </w:r>
      <w:r>
        <w:rPr>
          <w:b/>
          <w:spacing w:val="-1"/>
          <w:sz w:val="24"/>
        </w:rPr>
        <w:t> </w:t>
      </w:r>
      <w:r>
        <w:rPr>
          <w:b/>
          <w:sz w:val="24"/>
        </w:rPr>
        <w:t>Ferran Mesquita, </w:t>
      </w:r>
      <w:r>
        <w:rPr>
          <w:sz w:val="24"/>
        </w:rPr>
        <w:t>Matrícula</w:t>
      </w:r>
      <w:r>
        <w:rPr>
          <w:spacing w:val="-1"/>
          <w:sz w:val="24"/>
        </w:rPr>
        <w:t> </w:t>
      </w:r>
      <w:r>
        <w:rPr>
          <w:sz w:val="24"/>
        </w:rPr>
        <w:t>nº</w:t>
      </w:r>
      <w:r>
        <w:rPr>
          <w:spacing w:val="-1"/>
          <w:sz w:val="24"/>
        </w:rPr>
        <w:t> </w:t>
      </w:r>
      <w:r>
        <w:rPr>
          <w:sz w:val="24"/>
        </w:rPr>
        <w:t>11/2023,</w:t>
      </w:r>
      <w:r>
        <w:rPr>
          <w:spacing w:val="-1"/>
          <w:sz w:val="24"/>
        </w:rPr>
        <w:t> </w:t>
      </w:r>
      <w:r>
        <w:rPr>
          <w:sz w:val="24"/>
        </w:rPr>
        <w:t>CPF</w:t>
      </w:r>
      <w:r>
        <w:rPr>
          <w:spacing w:val="-2"/>
          <w:sz w:val="24"/>
        </w:rPr>
        <w:t> </w:t>
      </w:r>
      <w:r>
        <w:rPr>
          <w:sz w:val="24"/>
        </w:rPr>
        <w:t>nº 038.846.917-</w:t>
      </w:r>
      <w:r>
        <w:rPr>
          <w:spacing w:val="-5"/>
          <w:sz w:val="24"/>
        </w:rPr>
        <w:t>08.</w:t>
      </w:r>
    </w:p>
    <w:p>
      <w:pPr>
        <w:pStyle w:val="ListParagraph"/>
        <w:numPr>
          <w:ilvl w:val="1"/>
          <w:numId w:val="57"/>
        </w:numPr>
        <w:tabs>
          <w:tab w:pos="619" w:val="left" w:leader="none"/>
        </w:tabs>
        <w:spacing w:line="240" w:lineRule="auto" w:before="120" w:after="0"/>
        <w:ind w:left="619" w:right="0" w:hanging="359"/>
        <w:jc w:val="both"/>
        <w:rPr>
          <w:sz w:val="24"/>
        </w:rPr>
      </w:pPr>
      <w:r>
        <w:rPr>
          <w:sz w:val="24"/>
        </w:rPr>
        <w:t>–</w:t>
      </w:r>
      <w:r>
        <w:rPr>
          <w:spacing w:val="-1"/>
          <w:sz w:val="24"/>
        </w:rPr>
        <w:t> </w:t>
      </w:r>
      <w:r>
        <w:rPr>
          <w:sz w:val="24"/>
        </w:rPr>
        <w:t>Compete</w:t>
      </w:r>
      <w:r>
        <w:rPr>
          <w:spacing w:val="-2"/>
          <w:sz w:val="24"/>
        </w:rPr>
        <w:t> </w:t>
      </w:r>
      <w:r>
        <w:rPr>
          <w:sz w:val="24"/>
        </w:rPr>
        <w:t>à</w:t>
      </w:r>
      <w:r>
        <w:rPr>
          <w:spacing w:val="-1"/>
          <w:sz w:val="24"/>
        </w:rPr>
        <w:t> </w:t>
      </w:r>
      <w:r>
        <w:rPr>
          <w:sz w:val="24"/>
        </w:rPr>
        <w:t>fiscalização</w:t>
      </w:r>
      <w:r>
        <w:rPr>
          <w:spacing w:val="-1"/>
          <w:sz w:val="24"/>
        </w:rPr>
        <w:t> </w:t>
      </w:r>
      <w:r>
        <w:rPr>
          <w:sz w:val="24"/>
        </w:rPr>
        <w:t>do </w:t>
      </w:r>
      <w:r>
        <w:rPr>
          <w:spacing w:val="-2"/>
          <w:sz w:val="24"/>
        </w:rPr>
        <w:t>contrato:</w:t>
      </w:r>
    </w:p>
    <w:p>
      <w:pPr>
        <w:pStyle w:val="ListParagraph"/>
        <w:numPr>
          <w:ilvl w:val="2"/>
          <w:numId w:val="57"/>
        </w:numPr>
        <w:tabs>
          <w:tab w:pos="852" w:val="left" w:leader="none"/>
        </w:tabs>
        <w:spacing w:line="240" w:lineRule="auto" w:before="120" w:after="0"/>
        <w:ind w:left="260" w:right="383" w:firstLine="0"/>
        <w:jc w:val="both"/>
        <w:rPr>
          <w:sz w:val="24"/>
        </w:rPr>
      </w:pPr>
      <w:r>
        <w:rPr>
          <w:sz w:val="24"/>
        </w:rPr>
        <w:t>- Os fiscalizadores das respectivas Secretarias determinarão o que for necessário para regularização de faltas ou eventuais problemas relacionados à aquisição, nos termos do art. 67 da Lei Federal 8.666/93 e, na sua falta ou impedimento, pelo seu substituto;</w:t>
      </w:r>
    </w:p>
    <w:p>
      <w:pPr>
        <w:pStyle w:val="ListParagraph"/>
        <w:numPr>
          <w:ilvl w:val="2"/>
          <w:numId w:val="57"/>
        </w:numPr>
        <w:tabs>
          <w:tab w:pos="799" w:val="left" w:leader="none"/>
        </w:tabs>
        <w:spacing w:line="240" w:lineRule="auto" w:before="120" w:after="0"/>
        <w:ind w:left="799" w:right="0" w:hanging="539"/>
        <w:jc w:val="both"/>
        <w:rPr>
          <w:sz w:val="24"/>
        </w:rPr>
      </w:pPr>
      <w:r>
        <w:rPr>
          <w:sz w:val="24"/>
        </w:rPr>
        <w:t>–</w:t>
      </w:r>
      <w:r>
        <w:rPr>
          <w:spacing w:val="-4"/>
          <w:sz w:val="24"/>
        </w:rPr>
        <w:t> </w:t>
      </w:r>
      <w:r>
        <w:rPr>
          <w:sz w:val="24"/>
        </w:rPr>
        <w:t>Realizar</w:t>
      </w:r>
      <w:r>
        <w:rPr>
          <w:spacing w:val="-1"/>
          <w:sz w:val="24"/>
        </w:rPr>
        <w:t> </w:t>
      </w:r>
      <w:r>
        <w:rPr>
          <w:sz w:val="24"/>
        </w:rPr>
        <w:t>os</w:t>
      </w:r>
      <w:r>
        <w:rPr>
          <w:spacing w:val="-1"/>
          <w:sz w:val="24"/>
        </w:rPr>
        <w:t> </w:t>
      </w:r>
      <w:r>
        <w:rPr>
          <w:sz w:val="24"/>
        </w:rPr>
        <w:t>procedimentos</w:t>
      </w:r>
      <w:r>
        <w:rPr>
          <w:spacing w:val="-1"/>
          <w:sz w:val="24"/>
        </w:rPr>
        <w:t> </w:t>
      </w:r>
      <w:r>
        <w:rPr>
          <w:sz w:val="24"/>
        </w:rPr>
        <w:t>de</w:t>
      </w:r>
      <w:r>
        <w:rPr>
          <w:spacing w:val="-2"/>
          <w:sz w:val="24"/>
        </w:rPr>
        <w:t> </w:t>
      </w:r>
      <w:r>
        <w:rPr>
          <w:sz w:val="24"/>
        </w:rPr>
        <w:t>acompanhamento</w:t>
      </w:r>
      <w:r>
        <w:rPr>
          <w:spacing w:val="-1"/>
          <w:sz w:val="24"/>
        </w:rPr>
        <w:t> </w:t>
      </w:r>
      <w:r>
        <w:rPr>
          <w:sz w:val="24"/>
        </w:rPr>
        <w:t>da</w:t>
      </w:r>
      <w:r>
        <w:rPr>
          <w:spacing w:val="-2"/>
          <w:sz w:val="24"/>
        </w:rPr>
        <w:t> </w:t>
      </w:r>
      <w:r>
        <w:rPr>
          <w:sz w:val="24"/>
        </w:rPr>
        <w:t>execução</w:t>
      </w:r>
      <w:r>
        <w:rPr>
          <w:spacing w:val="-1"/>
          <w:sz w:val="24"/>
        </w:rPr>
        <w:t> </w:t>
      </w:r>
      <w:r>
        <w:rPr>
          <w:sz w:val="24"/>
        </w:rPr>
        <w:t>do</w:t>
      </w:r>
      <w:r>
        <w:rPr>
          <w:spacing w:val="1"/>
          <w:sz w:val="24"/>
        </w:rPr>
        <w:t> </w:t>
      </w:r>
      <w:r>
        <w:rPr>
          <w:spacing w:val="-2"/>
          <w:sz w:val="24"/>
        </w:rPr>
        <w:t>contrato;</w:t>
      </w:r>
    </w:p>
    <w:p>
      <w:pPr>
        <w:pStyle w:val="ListParagraph"/>
        <w:numPr>
          <w:ilvl w:val="2"/>
          <w:numId w:val="57"/>
        </w:numPr>
        <w:tabs>
          <w:tab w:pos="840" w:val="left" w:leader="none"/>
        </w:tabs>
        <w:spacing w:line="240" w:lineRule="auto" w:before="120" w:after="0"/>
        <w:ind w:left="260" w:right="382" w:firstLine="0"/>
        <w:jc w:val="both"/>
        <w:rPr>
          <w:sz w:val="24"/>
        </w:rPr>
      </w:pPr>
      <w:r>
        <w:rPr>
          <w:sz w:val="24"/>
        </w:rPr>
        <w:t>- Verificar pessoalmente e espontaneamente a entrega dos bens, recebendo-os após sua </w:t>
      </w:r>
      <w:r>
        <w:rPr>
          <w:spacing w:val="-2"/>
          <w:sz w:val="24"/>
        </w:rPr>
        <w:t>conclusão;</w:t>
      </w:r>
    </w:p>
    <w:p>
      <w:pPr>
        <w:pStyle w:val="ListParagraph"/>
        <w:numPr>
          <w:ilvl w:val="2"/>
          <w:numId w:val="57"/>
        </w:numPr>
        <w:tabs>
          <w:tab w:pos="811" w:val="left" w:leader="none"/>
        </w:tabs>
        <w:spacing w:line="240" w:lineRule="auto" w:before="120" w:after="0"/>
        <w:ind w:left="260" w:right="387" w:firstLine="0"/>
        <w:jc w:val="both"/>
        <w:rPr>
          <w:sz w:val="24"/>
        </w:rPr>
      </w:pPr>
      <w:r>
        <w:rPr>
          <w:sz w:val="24"/>
        </w:rPr>
        <w:t>– Apurar ouvidorias, reclamações ou denúncias relativas à execução do contrato, inclusive </w:t>
      </w:r>
      <w:r>
        <w:rPr>
          <w:spacing w:val="-2"/>
          <w:sz w:val="24"/>
        </w:rPr>
        <w:t>anônimas;</w:t>
      </w:r>
    </w:p>
    <w:p>
      <w:pPr>
        <w:pStyle w:val="ListParagraph"/>
        <w:numPr>
          <w:ilvl w:val="2"/>
          <w:numId w:val="57"/>
        </w:numPr>
        <w:tabs>
          <w:tab w:pos="828" w:val="left" w:leader="none"/>
        </w:tabs>
        <w:spacing w:line="240" w:lineRule="auto" w:before="120" w:after="0"/>
        <w:ind w:left="260" w:right="379" w:firstLine="0"/>
        <w:jc w:val="both"/>
        <w:rPr>
          <w:sz w:val="24"/>
        </w:rPr>
      </w:pPr>
      <w:r>
        <w:rPr>
          <w:sz w:val="24"/>
        </w:rPr>
        <w:t>– Receber e analisar os documentos emitidos pela CONTRATADA que são exigidos no instrumento convocatório e seus anexos;</w:t>
      </w:r>
    </w:p>
    <w:p>
      <w:pPr>
        <w:pStyle w:val="ListParagraph"/>
        <w:numPr>
          <w:ilvl w:val="2"/>
          <w:numId w:val="57"/>
        </w:numPr>
        <w:tabs>
          <w:tab w:pos="905" w:val="left" w:leader="none"/>
        </w:tabs>
        <w:spacing w:line="240" w:lineRule="auto" w:before="120" w:after="0"/>
        <w:ind w:left="260" w:right="387" w:firstLine="0"/>
        <w:jc w:val="both"/>
        <w:rPr>
          <w:sz w:val="24"/>
        </w:rPr>
      </w:pPr>
      <w:r>
        <w:rPr>
          <w:sz w:val="24"/>
        </w:rPr>
        <w:t>– Elaborar o registro próprio e emitir termo circunstanciando, recibos e demais instrumentos de fiscalização, anotando todas as ocorrências da execução do contrato;</w:t>
      </w:r>
    </w:p>
    <w:p>
      <w:pPr>
        <w:pStyle w:val="ListParagraph"/>
        <w:numPr>
          <w:ilvl w:val="2"/>
          <w:numId w:val="57"/>
        </w:numPr>
        <w:tabs>
          <w:tab w:pos="799" w:val="left" w:leader="none"/>
        </w:tabs>
        <w:spacing w:line="240" w:lineRule="auto" w:before="120" w:after="0"/>
        <w:ind w:left="799" w:right="0" w:hanging="539"/>
        <w:jc w:val="both"/>
        <w:rPr>
          <w:sz w:val="24"/>
        </w:rPr>
      </w:pPr>
      <w:r>
        <w:rPr>
          <w:sz w:val="24"/>
        </w:rPr>
        <w:t>–</w:t>
      </w:r>
      <w:r>
        <w:rPr>
          <w:spacing w:val="-3"/>
          <w:sz w:val="24"/>
        </w:rPr>
        <w:t> </w:t>
      </w:r>
      <w:r>
        <w:rPr>
          <w:sz w:val="24"/>
        </w:rPr>
        <w:t>Verificar</w:t>
      </w:r>
      <w:r>
        <w:rPr>
          <w:spacing w:val="-1"/>
          <w:sz w:val="24"/>
        </w:rPr>
        <w:t> </w:t>
      </w:r>
      <w:r>
        <w:rPr>
          <w:sz w:val="24"/>
        </w:rPr>
        <w:t>a</w:t>
      </w:r>
      <w:r>
        <w:rPr>
          <w:spacing w:val="-2"/>
          <w:sz w:val="24"/>
        </w:rPr>
        <w:t> </w:t>
      </w:r>
      <w:r>
        <w:rPr>
          <w:sz w:val="24"/>
        </w:rPr>
        <w:t>quantidade, qualidade</w:t>
      </w:r>
      <w:r>
        <w:rPr>
          <w:spacing w:val="-1"/>
          <w:sz w:val="24"/>
        </w:rPr>
        <w:t> </w:t>
      </w:r>
      <w:r>
        <w:rPr>
          <w:sz w:val="24"/>
        </w:rPr>
        <w:t>e</w:t>
      </w:r>
      <w:r>
        <w:rPr>
          <w:spacing w:val="-2"/>
          <w:sz w:val="24"/>
        </w:rPr>
        <w:t> </w:t>
      </w:r>
      <w:r>
        <w:rPr>
          <w:sz w:val="24"/>
        </w:rPr>
        <w:t>conformidade</w:t>
      </w:r>
      <w:r>
        <w:rPr>
          <w:spacing w:val="-1"/>
          <w:sz w:val="24"/>
        </w:rPr>
        <w:t> </w:t>
      </w:r>
      <w:r>
        <w:rPr>
          <w:sz w:val="24"/>
        </w:rPr>
        <w:t>dos</w:t>
      </w:r>
      <w:r>
        <w:rPr>
          <w:spacing w:val="-1"/>
          <w:sz w:val="24"/>
        </w:rPr>
        <w:t> </w:t>
      </w:r>
      <w:r>
        <w:rPr>
          <w:sz w:val="24"/>
        </w:rPr>
        <w:t>bens </w:t>
      </w:r>
      <w:r>
        <w:rPr>
          <w:spacing w:val="-2"/>
          <w:sz w:val="24"/>
        </w:rPr>
        <w:t>fornecidos;</w:t>
      </w:r>
    </w:p>
    <w:p>
      <w:pPr>
        <w:pStyle w:val="ListParagraph"/>
        <w:numPr>
          <w:ilvl w:val="2"/>
          <w:numId w:val="57"/>
        </w:numPr>
        <w:tabs>
          <w:tab w:pos="809" w:val="left" w:leader="none"/>
        </w:tabs>
        <w:spacing w:line="240" w:lineRule="auto" w:before="120" w:after="0"/>
        <w:ind w:left="260" w:right="388" w:firstLine="0"/>
        <w:jc w:val="both"/>
        <w:rPr>
          <w:sz w:val="24"/>
        </w:rPr>
      </w:pPr>
      <w:r>
        <w:rPr>
          <w:sz w:val="24"/>
        </w:rPr>
        <w:t>– Recusar os bens entregues em desacordo com o instrumento convocatório e seus anexos, exigindo sua substituição no prazo disposto no instrumento convocatório e seus anexos;</w:t>
      </w:r>
    </w:p>
    <w:p>
      <w:pPr>
        <w:pStyle w:val="ListParagraph"/>
        <w:numPr>
          <w:ilvl w:val="2"/>
          <w:numId w:val="57"/>
        </w:numPr>
        <w:tabs>
          <w:tab w:pos="838" w:val="left" w:leader="none"/>
        </w:tabs>
        <w:spacing w:line="240" w:lineRule="auto" w:before="121" w:after="0"/>
        <w:ind w:left="260" w:right="382" w:firstLine="0"/>
        <w:jc w:val="both"/>
        <w:rPr>
          <w:sz w:val="24"/>
        </w:rPr>
      </w:pPr>
      <w:r>
        <w:rPr>
          <w:sz w:val="24"/>
        </w:rPr>
        <w:t>– Atestar o recebimento definitivo dos objetos entregues em acordo com o instrumento convocatório e seus anexos.</w:t>
      </w:r>
    </w:p>
    <w:p>
      <w:pPr>
        <w:pStyle w:val="ListParagraph"/>
        <w:numPr>
          <w:ilvl w:val="2"/>
          <w:numId w:val="57"/>
        </w:numPr>
        <w:tabs>
          <w:tab w:pos="922" w:val="left" w:leader="none"/>
        </w:tabs>
        <w:spacing w:line="240" w:lineRule="auto" w:before="120" w:after="0"/>
        <w:ind w:left="260" w:right="386" w:firstLine="0"/>
        <w:jc w:val="both"/>
        <w:rPr>
          <w:sz w:val="24"/>
        </w:rPr>
      </w:pPr>
      <w:r>
        <w:rPr>
          <w:sz w:val="24"/>
        </w:rPr>
        <w:t>–</w:t>
      </w:r>
      <w:r>
        <w:rPr>
          <w:spacing w:val="-2"/>
          <w:sz w:val="24"/>
        </w:rPr>
        <w:t> </w:t>
      </w:r>
      <w:r>
        <w:rPr>
          <w:sz w:val="24"/>
        </w:rPr>
        <w:t>Encaminhar</w:t>
      </w:r>
      <w:r>
        <w:rPr>
          <w:spacing w:val="-3"/>
          <w:sz w:val="24"/>
        </w:rPr>
        <w:t> </w:t>
      </w:r>
      <w:r>
        <w:rPr>
          <w:sz w:val="24"/>
        </w:rPr>
        <w:t>relatório</w:t>
      </w:r>
      <w:r>
        <w:rPr>
          <w:spacing w:val="-2"/>
          <w:sz w:val="24"/>
        </w:rPr>
        <w:t> </w:t>
      </w:r>
      <w:r>
        <w:rPr>
          <w:sz w:val="24"/>
        </w:rPr>
        <w:t>relativo</w:t>
      </w:r>
      <w:r>
        <w:rPr>
          <w:spacing w:val="-2"/>
          <w:sz w:val="24"/>
        </w:rPr>
        <w:t> </w:t>
      </w:r>
      <w:r>
        <w:rPr>
          <w:sz w:val="24"/>
        </w:rPr>
        <w:t>à</w:t>
      </w:r>
      <w:r>
        <w:rPr>
          <w:spacing w:val="-3"/>
          <w:sz w:val="24"/>
        </w:rPr>
        <w:t> </w:t>
      </w:r>
      <w:r>
        <w:rPr>
          <w:sz w:val="24"/>
        </w:rPr>
        <w:t>fiscalização</w:t>
      </w:r>
      <w:r>
        <w:rPr>
          <w:spacing w:val="-2"/>
          <w:sz w:val="24"/>
        </w:rPr>
        <w:t> </w:t>
      </w:r>
      <w:r>
        <w:rPr>
          <w:sz w:val="24"/>
        </w:rPr>
        <w:t>do</w:t>
      </w:r>
      <w:r>
        <w:rPr>
          <w:spacing w:val="-2"/>
          <w:sz w:val="24"/>
        </w:rPr>
        <w:t> </w:t>
      </w:r>
      <w:r>
        <w:rPr>
          <w:sz w:val="24"/>
        </w:rPr>
        <w:t>contrato</w:t>
      </w:r>
      <w:r>
        <w:rPr>
          <w:spacing w:val="-2"/>
          <w:sz w:val="24"/>
        </w:rPr>
        <w:t> </w:t>
      </w:r>
      <w:r>
        <w:rPr>
          <w:sz w:val="24"/>
        </w:rPr>
        <w:t>ao</w:t>
      </w:r>
      <w:r>
        <w:rPr>
          <w:spacing w:val="-2"/>
          <w:sz w:val="24"/>
        </w:rPr>
        <w:t> </w:t>
      </w:r>
      <w:r>
        <w:rPr>
          <w:sz w:val="24"/>
        </w:rPr>
        <w:t>Gestor</w:t>
      </w:r>
      <w:r>
        <w:rPr>
          <w:spacing w:val="-2"/>
          <w:sz w:val="24"/>
        </w:rPr>
        <w:t> </w:t>
      </w:r>
      <w:r>
        <w:rPr>
          <w:sz w:val="24"/>
        </w:rPr>
        <w:t>do</w:t>
      </w:r>
      <w:r>
        <w:rPr>
          <w:spacing w:val="-2"/>
          <w:sz w:val="24"/>
        </w:rPr>
        <w:t> </w:t>
      </w:r>
      <w:r>
        <w:rPr>
          <w:sz w:val="24"/>
        </w:rPr>
        <w:t>Contrato,</w:t>
      </w:r>
      <w:r>
        <w:rPr>
          <w:spacing w:val="-2"/>
          <w:sz w:val="24"/>
        </w:rPr>
        <w:t> </w:t>
      </w:r>
      <w:r>
        <w:rPr>
          <w:sz w:val="24"/>
        </w:rPr>
        <w:t>contendo informações relevantes quanto à fiscalização e execução do instrumento contratual.</w:t>
      </w:r>
    </w:p>
    <w:p>
      <w:pPr>
        <w:pStyle w:val="Heading1"/>
        <w:numPr>
          <w:ilvl w:val="0"/>
          <w:numId w:val="57"/>
        </w:numPr>
        <w:tabs>
          <w:tab w:pos="440" w:val="left" w:leader="none"/>
        </w:tabs>
        <w:spacing w:line="240" w:lineRule="auto" w:before="125" w:after="0"/>
        <w:ind w:left="440" w:right="0" w:hanging="180"/>
        <w:jc w:val="both"/>
      </w:pPr>
      <w:r>
        <w:rPr/>
        <w:t>–</w:t>
      </w:r>
      <w:r>
        <w:rPr>
          <w:spacing w:val="-2"/>
        </w:rPr>
        <w:t> </w:t>
      </w:r>
      <w:r>
        <w:rPr/>
        <w:t>FORMA</w:t>
      </w:r>
      <w:r>
        <w:rPr>
          <w:spacing w:val="-1"/>
        </w:rPr>
        <w:t> </w:t>
      </w:r>
      <w:r>
        <w:rPr/>
        <w:t>DE</w:t>
      </w:r>
      <w:r>
        <w:rPr>
          <w:spacing w:val="1"/>
        </w:rPr>
        <w:t> </w:t>
      </w:r>
      <w:r>
        <w:rPr>
          <w:spacing w:val="-2"/>
        </w:rPr>
        <w:t>PAGAMENTO</w:t>
      </w:r>
    </w:p>
    <w:p>
      <w:pPr>
        <w:pStyle w:val="ListParagraph"/>
        <w:numPr>
          <w:ilvl w:val="1"/>
          <w:numId w:val="57"/>
        </w:numPr>
        <w:tabs>
          <w:tab w:pos="619" w:val="left" w:leader="none"/>
        </w:tabs>
        <w:spacing w:line="240" w:lineRule="auto" w:before="115" w:after="0"/>
        <w:ind w:left="619" w:right="0" w:hanging="359"/>
        <w:jc w:val="both"/>
        <w:rPr>
          <w:sz w:val="24"/>
        </w:rPr>
      </w:pPr>
      <w:r>
        <w:rPr>
          <w:sz w:val="24"/>
        </w:rPr>
        <w:t>–</w:t>
      </w:r>
      <w:r>
        <w:rPr>
          <w:spacing w:val="-1"/>
          <w:sz w:val="24"/>
        </w:rPr>
        <w:t> </w:t>
      </w:r>
      <w:r>
        <w:rPr>
          <w:sz w:val="24"/>
        </w:rPr>
        <w:t>O CONTRATANTE </w:t>
      </w:r>
      <w:r>
        <w:rPr>
          <w:spacing w:val="-2"/>
          <w:sz w:val="24"/>
        </w:rPr>
        <w:t>terá:</w:t>
      </w:r>
    </w:p>
    <w:p>
      <w:pPr>
        <w:pStyle w:val="ListParagraph"/>
        <w:numPr>
          <w:ilvl w:val="2"/>
          <w:numId w:val="57"/>
        </w:numPr>
        <w:tabs>
          <w:tab w:pos="804" w:val="left" w:leader="none"/>
        </w:tabs>
        <w:spacing w:line="240" w:lineRule="auto" w:before="120" w:after="0"/>
        <w:ind w:left="260" w:right="381" w:firstLine="0"/>
        <w:jc w:val="both"/>
        <w:rPr>
          <w:sz w:val="24"/>
        </w:rPr>
      </w:pPr>
      <w:r>
        <w:rPr>
          <w:sz w:val="24"/>
        </w:rPr>
        <w:t>– 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pPr>
        <w:pStyle w:val="ListParagraph"/>
        <w:numPr>
          <w:ilvl w:val="2"/>
          <w:numId w:val="57"/>
        </w:numPr>
        <w:tabs>
          <w:tab w:pos="804" w:val="left" w:leader="none"/>
        </w:tabs>
        <w:spacing w:line="240" w:lineRule="auto" w:before="121" w:after="0"/>
        <w:ind w:left="260" w:right="385" w:firstLine="0"/>
        <w:jc w:val="both"/>
        <w:rPr>
          <w:sz w:val="24"/>
        </w:rPr>
      </w:pPr>
      <w:r>
        <w:rPr>
          <w:sz w:val="24"/>
        </w:rPr>
        <w:t>– O prazo de 30 (trinta) dias corridos, contados da data do recebimento definitivo dos bens, para realizar o pagamento, nas demais hipóteses.</w:t>
      </w:r>
    </w:p>
    <w:p>
      <w:pPr>
        <w:pStyle w:val="ListParagraph"/>
        <w:numPr>
          <w:ilvl w:val="1"/>
          <w:numId w:val="57"/>
        </w:numPr>
        <w:tabs>
          <w:tab w:pos="643" w:val="left" w:leader="none"/>
        </w:tabs>
        <w:spacing w:line="240" w:lineRule="auto" w:before="120" w:after="0"/>
        <w:ind w:left="260" w:right="377" w:firstLine="0"/>
        <w:jc w:val="both"/>
        <w:rPr>
          <w:sz w:val="24"/>
        </w:rPr>
      </w:pPr>
      <w:r>
        <w:rPr>
          <w:sz w:val="24"/>
        </w:rPr>
        <w:t>– Os documentos fiscais serão emitidos em nome do </w:t>
      </w:r>
      <w:r>
        <w:rPr>
          <w:b/>
          <w:sz w:val="24"/>
        </w:rPr>
        <w:t>MUNICÍPIO DE BOM JARDIM –</w:t>
      </w:r>
      <w:r>
        <w:rPr>
          <w:b/>
          <w:spacing w:val="40"/>
          <w:sz w:val="24"/>
        </w:rPr>
        <w:t> </w:t>
      </w:r>
      <w:r>
        <w:rPr>
          <w:b/>
          <w:sz w:val="24"/>
        </w:rPr>
        <w:t>RJ </w:t>
      </w:r>
      <w:r>
        <w:rPr>
          <w:sz w:val="24"/>
        </w:rPr>
        <w:t>CNPJ nº 28.561.041/0001-76 situado na Praça Governador Roberto Silveira, nº 44, Centro, Bom Jardim - RJ, CEP 28660-000</w:t>
      </w:r>
      <w:r>
        <w:rPr>
          <w:b/>
          <w:sz w:val="24"/>
        </w:rPr>
        <w:t>, </w:t>
      </w:r>
      <w:r>
        <w:rPr>
          <w:sz w:val="24"/>
        </w:rPr>
        <w:t>referentes às cotas partes da Secretaria de Obras e Infraestrutura, Secretaria de Agricultura e Des. Agrário, Secretaria de Trânsito e Defesa Civil e Secretaria</w:t>
      </w:r>
      <w:r>
        <w:rPr>
          <w:spacing w:val="-4"/>
          <w:sz w:val="24"/>
        </w:rPr>
        <w:t> </w:t>
      </w:r>
      <w:r>
        <w:rPr>
          <w:sz w:val="24"/>
        </w:rPr>
        <w:t>de</w:t>
      </w:r>
      <w:r>
        <w:rPr>
          <w:spacing w:val="-3"/>
          <w:sz w:val="24"/>
        </w:rPr>
        <w:t> </w:t>
      </w:r>
      <w:r>
        <w:rPr>
          <w:sz w:val="24"/>
        </w:rPr>
        <w:t>Meio</w:t>
      </w:r>
      <w:r>
        <w:rPr>
          <w:spacing w:val="-1"/>
          <w:sz w:val="24"/>
        </w:rPr>
        <w:t> </w:t>
      </w:r>
      <w:r>
        <w:rPr>
          <w:sz w:val="24"/>
        </w:rPr>
        <w:t>Ambiente</w:t>
      </w:r>
      <w:r>
        <w:rPr>
          <w:spacing w:val="-3"/>
          <w:sz w:val="24"/>
        </w:rPr>
        <w:t> </w:t>
      </w:r>
      <w:r>
        <w:rPr>
          <w:sz w:val="24"/>
        </w:rPr>
        <w:t>e</w:t>
      </w:r>
      <w:r>
        <w:rPr>
          <w:spacing w:val="-1"/>
          <w:sz w:val="24"/>
        </w:rPr>
        <w:t> </w:t>
      </w:r>
      <w:r>
        <w:rPr>
          <w:sz w:val="24"/>
        </w:rPr>
        <w:t>Proteção</w:t>
      </w:r>
      <w:r>
        <w:rPr>
          <w:spacing w:val="-2"/>
          <w:sz w:val="24"/>
        </w:rPr>
        <w:t> </w:t>
      </w:r>
      <w:r>
        <w:rPr>
          <w:sz w:val="24"/>
        </w:rPr>
        <w:t>Animal; do </w:t>
      </w:r>
      <w:r>
        <w:rPr>
          <w:b/>
          <w:sz w:val="24"/>
        </w:rPr>
        <w:t>FUNDO MUNICIPAL</w:t>
      </w:r>
      <w:r>
        <w:rPr>
          <w:b/>
          <w:spacing w:val="-2"/>
          <w:sz w:val="24"/>
        </w:rPr>
        <w:t> </w:t>
      </w:r>
      <w:r>
        <w:rPr>
          <w:b/>
          <w:sz w:val="24"/>
        </w:rPr>
        <w:t>DE</w:t>
      </w:r>
      <w:r>
        <w:rPr>
          <w:b/>
          <w:spacing w:val="-2"/>
          <w:sz w:val="24"/>
        </w:rPr>
        <w:t> </w:t>
      </w:r>
      <w:r>
        <w:rPr>
          <w:b/>
          <w:sz w:val="24"/>
        </w:rPr>
        <w:t>SAÚDE</w:t>
      </w:r>
      <w:r>
        <w:rPr>
          <w:sz w:val="24"/>
        </w:rPr>
        <w:t>,</w:t>
      </w:r>
      <w:r>
        <w:rPr>
          <w:spacing w:val="-2"/>
          <w:sz w:val="24"/>
        </w:rPr>
        <w:t> </w:t>
      </w:r>
      <w:r>
        <w:rPr>
          <w:sz w:val="24"/>
        </w:rPr>
        <w:t>CNPJ 11.867.889/0001-25, Praça Governador Roberto Silveira, 44 – Centro, Bom Jardim/RJ, referente à cota parte da Secretaria de Saúde; do </w:t>
      </w:r>
      <w:r>
        <w:rPr>
          <w:b/>
          <w:sz w:val="24"/>
        </w:rPr>
        <w:t>FUNDO DE ASSISTÊNCIA SOCIAL</w:t>
      </w:r>
      <w:r>
        <w:rPr>
          <w:sz w:val="24"/>
        </w:rPr>
        <w:t>, CNPJ nº 03.802.344/0001-02, Rua Miguel de Carvalho, 158 – Centro – bom Jardim/RJ, CEP: 28660-000, referente à cota parte da Secretaria de Assistência Social e Direitos Humanos e em nome do </w:t>
      </w:r>
      <w:r>
        <w:rPr>
          <w:b/>
          <w:sz w:val="24"/>
        </w:rPr>
        <w:t>FUNDO</w:t>
      </w:r>
      <w:r>
        <w:rPr>
          <w:b/>
          <w:spacing w:val="77"/>
          <w:sz w:val="24"/>
        </w:rPr>
        <w:t> </w:t>
      </w:r>
      <w:r>
        <w:rPr>
          <w:b/>
          <w:sz w:val="24"/>
        </w:rPr>
        <w:t>MUNICIPAL</w:t>
      </w:r>
      <w:r>
        <w:rPr>
          <w:b/>
          <w:spacing w:val="51"/>
          <w:w w:val="150"/>
          <w:sz w:val="24"/>
        </w:rPr>
        <w:t> </w:t>
      </w:r>
      <w:r>
        <w:rPr>
          <w:b/>
          <w:sz w:val="24"/>
        </w:rPr>
        <w:t>DE</w:t>
      </w:r>
      <w:r>
        <w:rPr>
          <w:b/>
          <w:spacing w:val="79"/>
          <w:sz w:val="24"/>
        </w:rPr>
        <w:t> </w:t>
      </w:r>
      <w:r>
        <w:rPr>
          <w:b/>
          <w:sz w:val="24"/>
        </w:rPr>
        <w:t>EDUCAÇÃO</w:t>
      </w:r>
      <w:r>
        <w:rPr>
          <w:sz w:val="24"/>
        </w:rPr>
        <w:t>,</w:t>
      </w:r>
      <w:r>
        <w:rPr>
          <w:spacing w:val="78"/>
          <w:sz w:val="24"/>
        </w:rPr>
        <w:t> </w:t>
      </w:r>
      <w:r>
        <w:rPr>
          <w:sz w:val="24"/>
        </w:rPr>
        <w:t>CNPJ</w:t>
      </w:r>
      <w:r>
        <w:rPr>
          <w:spacing w:val="52"/>
          <w:w w:val="150"/>
          <w:sz w:val="24"/>
        </w:rPr>
        <w:t> </w:t>
      </w:r>
      <w:r>
        <w:rPr>
          <w:sz w:val="24"/>
        </w:rPr>
        <w:t>nº</w:t>
      </w:r>
      <w:r>
        <w:rPr>
          <w:spacing w:val="78"/>
          <w:sz w:val="24"/>
        </w:rPr>
        <w:t> </w:t>
      </w:r>
      <w:r>
        <w:rPr>
          <w:sz w:val="24"/>
        </w:rPr>
        <w:t>44.848.243/0001-50,</w:t>
      </w:r>
      <w:r>
        <w:rPr>
          <w:spacing w:val="78"/>
          <w:sz w:val="24"/>
        </w:rPr>
        <w:t> </w:t>
      </w:r>
      <w:r>
        <w:rPr>
          <w:sz w:val="24"/>
        </w:rPr>
        <w:t>situado</w:t>
      </w:r>
      <w:r>
        <w:rPr>
          <w:spacing w:val="78"/>
          <w:sz w:val="24"/>
        </w:rPr>
        <w:t> </w:t>
      </w:r>
      <w:r>
        <w:rPr>
          <w:sz w:val="24"/>
        </w:rPr>
        <w:t>na</w:t>
      </w:r>
      <w:r>
        <w:rPr>
          <w:spacing w:val="79"/>
          <w:sz w:val="24"/>
        </w:rPr>
        <w:t> </w:t>
      </w:r>
      <w:r>
        <w:rPr>
          <w:spacing w:val="-5"/>
          <w:sz w:val="24"/>
        </w:rPr>
        <w:t>Rua</w:t>
      </w:r>
    </w:p>
    <w:p>
      <w:pPr>
        <w:spacing w:before="0"/>
        <w:ind w:left="260" w:right="381" w:firstLine="0"/>
        <w:jc w:val="both"/>
        <w:rPr>
          <w:sz w:val="24"/>
        </w:rPr>
      </w:pPr>
      <w:r>
        <w:rPr>
          <w:sz w:val="24"/>
        </w:rPr>
        <w:t>Mozart Serpa de Carvalho, nº 190, Centro, Bom Jardim - RJ, CEP 28660-000, referente à cota parte da Secretaria de Educação.</w:t>
      </w:r>
    </w:p>
    <w:p>
      <w:pPr>
        <w:spacing w:after="0"/>
        <w:jc w:val="both"/>
        <w:rPr>
          <w:sz w:val="24"/>
        </w:rPr>
        <w:sectPr>
          <w:pgSz w:w="11930" w:h="16850"/>
          <w:pgMar w:header="451" w:footer="654" w:top="1840" w:bottom="900" w:left="1420" w:right="480"/>
        </w:sectPr>
      </w:pPr>
    </w:p>
    <w:p>
      <w:pPr>
        <w:pStyle w:val="ListParagraph"/>
        <w:numPr>
          <w:ilvl w:val="2"/>
          <w:numId w:val="57"/>
        </w:numPr>
        <w:tabs>
          <w:tab w:pos="740" w:val="left" w:leader="none"/>
        </w:tabs>
        <w:spacing w:line="240" w:lineRule="auto" w:before="84" w:after="0"/>
        <w:ind w:left="260" w:right="384" w:firstLine="0"/>
        <w:jc w:val="both"/>
        <w:rPr>
          <w:b/>
          <w:sz w:val="24"/>
          <w:u w:val="single"/>
        </w:rPr>
      </w:pPr>
      <w:r>
        <w:rPr>
          <w:b/>
          <w:sz w:val="24"/>
          <w:u w:val="single"/>
        </w:rPr>
        <w:t> - As notas fiscais serão separadas por Secretaria e deverá conter no corpo da nota o</w:t>
      </w:r>
      <w:r>
        <w:rPr>
          <w:b/>
          <w:sz w:val="24"/>
        </w:rPr>
        <w:t> </w:t>
      </w:r>
      <w:r>
        <w:rPr>
          <w:b/>
          <w:sz w:val="24"/>
          <w:u w:val="single"/>
        </w:rPr>
        <w:t>número do empenho e do Processo Administrativo referente à Secretaria correspondente.</w:t>
      </w:r>
    </w:p>
    <w:p>
      <w:pPr>
        <w:pStyle w:val="ListParagraph"/>
        <w:numPr>
          <w:ilvl w:val="1"/>
          <w:numId w:val="57"/>
        </w:numPr>
        <w:tabs>
          <w:tab w:pos="667" w:val="left" w:leader="none"/>
        </w:tabs>
        <w:spacing w:line="240" w:lineRule="auto" w:before="116" w:after="0"/>
        <w:ind w:left="260" w:right="387" w:firstLine="0"/>
        <w:jc w:val="both"/>
        <w:rPr>
          <w:sz w:val="24"/>
        </w:rPr>
      </w:pPr>
      <w:r>
        <w:rPr>
          <w:sz w:val="24"/>
        </w:rPr>
        <w:t>– Junto aos documentos fiscais, a CONTRATADA deverá apresentar os documentos de habilitação e regularidade fiscal e trabalhista com validade atualizada exigidas no instrumento convocatório e seus anexos.</w:t>
      </w:r>
    </w:p>
    <w:p>
      <w:pPr>
        <w:pStyle w:val="ListParagraph"/>
        <w:numPr>
          <w:ilvl w:val="1"/>
          <w:numId w:val="57"/>
        </w:numPr>
        <w:tabs>
          <w:tab w:pos="639" w:val="left" w:leader="none"/>
        </w:tabs>
        <w:spacing w:line="240" w:lineRule="auto" w:before="120" w:after="0"/>
        <w:ind w:left="260" w:right="385" w:firstLine="0"/>
        <w:jc w:val="both"/>
        <w:rPr>
          <w:sz w:val="24"/>
        </w:rPr>
      </w:pPr>
      <w:r>
        <w:rPr>
          <w:sz w:val="24"/>
        </w:rPr>
        <w:t>– Após a juntada da prova de recebimento definitivo, a Administração incluirá o crédito da CONTRATADA</w:t>
      </w:r>
      <w:r>
        <w:rPr>
          <w:spacing w:val="-4"/>
          <w:sz w:val="24"/>
        </w:rPr>
        <w:t> </w:t>
      </w:r>
      <w:r>
        <w:rPr>
          <w:sz w:val="24"/>
        </w:rPr>
        <w:t>na</w:t>
      </w:r>
      <w:r>
        <w:rPr>
          <w:spacing w:val="-2"/>
          <w:sz w:val="24"/>
        </w:rPr>
        <w:t> </w:t>
      </w:r>
      <w:r>
        <w:rPr>
          <w:sz w:val="24"/>
        </w:rPr>
        <w:t>respectiva</w:t>
      </w:r>
      <w:r>
        <w:rPr>
          <w:spacing w:val="-4"/>
          <w:sz w:val="24"/>
        </w:rPr>
        <w:t> </w:t>
      </w:r>
      <w:r>
        <w:rPr>
          <w:sz w:val="24"/>
        </w:rPr>
        <w:t>fila</w:t>
      </w:r>
      <w:r>
        <w:rPr>
          <w:spacing w:val="-4"/>
          <w:sz w:val="24"/>
        </w:rPr>
        <w:t> </w:t>
      </w:r>
      <w:r>
        <w:rPr>
          <w:sz w:val="24"/>
        </w:rPr>
        <w:t>de</w:t>
      </w:r>
      <w:r>
        <w:rPr>
          <w:spacing w:val="-4"/>
          <w:sz w:val="24"/>
        </w:rPr>
        <w:t> </w:t>
      </w:r>
      <w:r>
        <w:rPr>
          <w:sz w:val="24"/>
        </w:rPr>
        <w:t>pagamento,</w:t>
      </w:r>
      <w:r>
        <w:rPr>
          <w:spacing w:val="-1"/>
          <w:sz w:val="24"/>
        </w:rPr>
        <w:t> </w:t>
      </w:r>
      <w:r>
        <w:rPr>
          <w:sz w:val="24"/>
        </w:rPr>
        <w:t>a</w:t>
      </w:r>
      <w:r>
        <w:rPr>
          <w:spacing w:val="-4"/>
          <w:sz w:val="24"/>
        </w:rPr>
        <w:t> </w:t>
      </w:r>
      <w:r>
        <w:rPr>
          <w:sz w:val="24"/>
        </w:rPr>
        <w:t>fim</w:t>
      </w:r>
      <w:r>
        <w:rPr>
          <w:spacing w:val="-3"/>
          <w:sz w:val="24"/>
        </w:rPr>
        <w:t> </w:t>
      </w:r>
      <w:r>
        <w:rPr>
          <w:sz w:val="24"/>
        </w:rPr>
        <w:t>de</w:t>
      </w:r>
      <w:r>
        <w:rPr>
          <w:spacing w:val="-2"/>
          <w:sz w:val="24"/>
        </w:rPr>
        <w:t> </w:t>
      </w:r>
      <w:r>
        <w:rPr>
          <w:sz w:val="24"/>
        </w:rPr>
        <w:t>garantir</w:t>
      </w:r>
      <w:r>
        <w:rPr>
          <w:spacing w:val="-3"/>
          <w:sz w:val="24"/>
        </w:rPr>
        <w:t> </w:t>
      </w:r>
      <w:r>
        <w:rPr>
          <w:sz w:val="24"/>
        </w:rPr>
        <w:t>o</w:t>
      </w:r>
      <w:r>
        <w:rPr>
          <w:spacing w:val="-3"/>
          <w:sz w:val="24"/>
        </w:rPr>
        <w:t> </w:t>
      </w:r>
      <w:r>
        <w:rPr>
          <w:sz w:val="24"/>
        </w:rPr>
        <w:t>pagamento</w:t>
      </w:r>
      <w:r>
        <w:rPr>
          <w:spacing w:val="-3"/>
          <w:sz w:val="24"/>
        </w:rPr>
        <w:t> </w:t>
      </w:r>
      <w:r>
        <w:rPr>
          <w:sz w:val="24"/>
        </w:rPr>
        <w:t>em</w:t>
      </w:r>
      <w:r>
        <w:rPr>
          <w:spacing w:val="-3"/>
          <w:sz w:val="24"/>
        </w:rPr>
        <w:t> </w:t>
      </w:r>
      <w:r>
        <w:rPr>
          <w:sz w:val="24"/>
        </w:rPr>
        <w:t>obediência</w:t>
      </w:r>
      <w:r>
        <w:rPr>
          <w:spacing w:val="-2"/>
          <w:sz w:val="24"/>
        </w:rPr>
        <w:t> </w:t>
      </w:r>
      <w:r>
        <w:rPr>
          <w:sz w:val="24"/>
        </w:rPr>
        <w:t>à estrita ordem cronológica das datas de exigibilidade dos créditos.</w:t>
      </w:r>
    </w:p>
    <w:p>
      <w:pPr>
        <w:pStyle w:val="ListParagraph"/>
        <w:numPr>
          <w:ilvl w:val="1"/>
          <w:numId w:val="57"/>
        </w:numPr>
        <w:tabs>
          <w:tab w:pos="665" w:val="left" w:leader="none"/>
        </w:tabs>
        <w:spacing w:line="240" w:lineRule="auto" w:before="120" w:after="0"/>
        <w:ind w:left="260" w:right="385" w:firstLine="0"/>
        <w:jc w:val="both"/>
        <w:rPr>
          <w:sz w:val="24"/>
        </w:rPr>
      </w:pPr>
      <w:r>
        <w:rPr>
          <w:sz w:val="24"/>
        </w:rPr>
        <w:t>– A ordem de pagamento poderá ser alterada por despacho fundamentado da autoridade superior, nas hipóteses de:</w:t>
      </w:r>
    </w:p>
    <w:p>
      <w:pPr>
        <w:pStyle w:val="ListParagraph"/>
        <w:numPr>
          <w:ilvl w:val="2"/>
          <w:numId w:val="57"/>
        </w:numPr>
        <w:tabs>
          <w:tab w:pos="799" w:val="left" w:leader="none"/>
        </w:tabs>
        <w:spacing w:line="240" w:lineRule="auto" w:before="120" w:after="0"/>
        <w:ind w:left="799" w:right="0" w:hanging="539"/>
        <w:jc w:val="both"/>
        <w:rPr>
          <w:sz w:val="24"/>
        </w:rPr>
      </w:pPr>
      <w:r>
        <w:rPr>
          <w:sz w:val="24"/>
        </w:rPr>
        <w:t>–</w:t>
      </w:r>
      <w:r>
        <w:rPr>
          <w:spacing w:val="-1"/>
          <w:sz w:val="24"/>
        </w:rPr>
        <w:t> </w:t>
      </w:r>
      <w:r>
        <w:rPr>
          <w:sz w:val="24"/>
        </w:rPr>
        <w:t>Haver</w:t>
      </w:r>
      <w:r>
        <w:rPr>
          <w:spacing w:val="-1"/>
          <w:sz w:val="24"/>
        </w:rPr>
        <w:t> </w:t>
      </w:r>
      <w:r>
        <w:rPr>
          <w:sz w:val="24"/>
        </w:rPr>
        <w:t>suspensão do</w:t>
      </w:r>
      <w:r>
        <w:rPr>
          <w:spacing w:val="-1"/>
          <w:sz w:val="24"/>
        </w:rPr>
        <w:t> </w:t>
      </w:r>
      <w:r>
        <w:rPr>
          <w:sz w:val="24"/>
        </w:rPr>
        <w:t>pagamento</w:t>
      </w:r>
      <w:r>
        <w:rPr>
          <w:spacing w:val="-1"/>
          <w:sz w:val="24"/>
        </w:rPr>
        <w:t> </w:t>
      </w:r>
      <w:r>
        <w:rPr>
          <w:sz w:val="24"/>
        </w:rPr>
        <w:t>do </w:t>
      </w:r>
      <w:r>
        <w:rPr>
          <w:spacing w:val="-2"/>
          <w:sz w:val="24"/>
        </w:rPr>
        <w:t>crédito;</w:t>
      </w:r>
    </w:p>
    <w:p>
      <w:pPr>
        <w:pStyle w:val="ListParagraph"/>
        <w:numPr>
          <w:ilvl w:val="2"/>
          <w:numId w:val="57"/>
        </w:numPr>
        <w:tabs>
          <w:tab w:pos="799" w:val="left" w:leader="none"/>
        </w:tabs>
        <w:spacing w:line="240" w:lineRule="auto" w:before="120" w:after="0"/>
        <w:ind w:left="799" w:right="0" w:hanging="539"/>
        <w:jc w:val="both"/>
        <w:rPr>
          <w:sz w:val="24"/>
        </w:rPr>
      </w:pPr>
      <w:r>
        <w:rPr>
          <w:sz w:val="24"/>
        </w:rPr>
        <w:t>–</w:t>
      </w:r>
      <w:r>
        <w:rPr>
          <w:spacing w:val="-1"/>
          <w:sz w:val="24"/>
        </w:rPr>
        <w:t> </w:t>
      </w:r>
      <w:r>
        <w:rPr>
          <w:sz w:val="24"/>
        </w:rPr>
        <w:t>Grave</w:t>
      </w:r>
      <w:r>
        <w:rPr>
          <w:spacing w:val="-2"/>
          <w:sz w:val="24"/>
        </w:rPr>
        <w:t> </w:t>
      </w:r>
      <w:r>
        <w:rPr>
          <w:sz w:val="24"/>
        </w:rPr>
        <w:t>perturbação</w:t>
      </w:r>
      <w:r>
        <w:rPr>
          <w:spacing w:val="-1"/>
          <w:sz w:val="24"/>
        </w:rPr>
        <w:t> </w:t>
      </w:r>
      <w:r>
        <w:rPr>
          <w:sz w:val="24"/>
        </w:rPr>
        <w:t>da</w:t>
      </w:r>
      <w:r>
        <w:rPr>
          <w:spacing w:val="-2"/>
          <w:sz w:val="24"/>
        </w:rPr>
        <w:t> </w:t>
      </w:r>
      <w:r>
        <w:rPr>
          <w:sz w:val="24"/>
        </w:rPr>
        <w:t>ordem,</w:t>
      </w:r>
      <w:r>
        <w:rPr>
          <w:spacing w:val="-1"/>
          <w:sz w:val="24"/>
        </w:rPr>
        <w:t> </w:t>
      </w:r>
      <w:r>
        <w:rPr>
          <w:sz w:val="24"/>
        </w:rPr>
        <w:t>situação</w:t>
      </w:r>
      <w:r>
        <w:rPr>
          <w:spacing w:val="-1"/>
          <w:sz w:val="24"/>
        </w:rPr>
        <w:t> </w:t>
      </w:r>
      <w:r>
        <w:rPr>
          <w:sz w:val="24"/>
        </w:rPr>
        <w:t>de</w:t>
      </w:r>
      <w:r>
        <w:rPr>
          <w:spacing w:val="-2"/>
          <w:sz w:val="24"/>
        </w:rPr>
        <w:t> </w:t>
      </w:r>
      <w:r>
        <w:rPr>
          <w:sz w:val="24"/>
        </w:rPr>
        <w:t>emergência</w:t>
      </w:r>
      <w:r>
        <w:rPr>
          <w:spacing w:val="-1"/>
          <w:sz w:val="24"/>
        </w:rPr>
        <w:t> </w:t>
      </w:r>
      <w:r>
        <w:rPr>
          <w:sz w:val="24"/>
        </w:rPr>
        <w:t>ou calamidade</w:t>
      </w:r>
      <w:r>
        <w:rPr>
          <w:spacing w:val="1"/>
          <w:sz w:val="24"/>
        </w:rPr>
        <w:t> </w:t>
      </w:r>
      <w:r>
        <w:rPr>
          <w:spacing w:val="-2"/>
          <w:sz w:val="24"/>
        </w:rPr>
        <w:t>pública;</w:t>
      </w:r>
    </w:p>
    <w:p>
      <w:pPr>
        <w:pStyle w:val="ListParagraph"/>
        <w:numPr>
          <w:ilvl w:val="2"/>
          <w:numId w:val="57"/>
        </w:numPr>
        <w:tabs>
          <w:tab w:pos="799" w:val="left" w:leader="none"/>
        </w:tabs>
        <w:spacing w:line="240" w:lineRule="auto" w:before="120" w:after="0"/>
        <w:ind w:left="799" w:right="0" w:hanging="539"/>
        <w:jc w:val="both"/>
        <w:rPr>
          <w:sz w:val="24"/>
        </w:rPr>
      </w:pPr>
      <w:r>
        <w:rPr>
          <w:sz w:val="24"/>
        </w:rPr>
        <w:t>–</w:t>
      </w:r>
      <w:r>
        <w:rPr>
          <w:spacing w:val="-4"/>
          <w:sz w:val="24"/>
        </w:rPr>
        <w:t> </w:t>
      </w:r>
      <w:r>
        <w:rPr>
          <w:sz w:val="24"/>
        </w:rPr>
        <w:t>Haver</w:t>
      </w:r>
      <w:r>
        <w:rPr>
          <w:spacing w:val="-1"/>
          <w:sz w:val="24"/>
        </w:rPr>
        <w:t> </w:t>
      </w:r>
      <w:r>
        <w:rPr>
          <w:sz w:val="24"/>
        </w:rPr>
        <w:t>seguros</w:t>
      </w:r>
      <w:r>
        <w:rPr>
          <w:spacing w:val="-1"/>
          <w:sz w:val="24"/>
        </w:rPr>
        <w:t> </w:t>
      </w:r>
      <w:r>
        <w:rPr>
          <w:sz w:val="24"/>
        </w:rPr>
        <w:t>veiculares</w:t>
      </w:r>
      <w:r>
        <w:rPr>
          <w:spacing w:val="1"/>
          <w:sz w:val="24"/>
        </w:rPr>
        <w:t> </w:t>
      </w:r>
      <w:r>
        <w:rPr>
          <w:sz w:val="24"/>
        </w:rPr>
        <w:t>e</w:t>
      </w:r>
      <w:r>
        <w:rPr>
          <w:spacing w:val="-2"/>
          <w:sz w:val="24"/>
        </w:rPr>
        <w:t> imobiliários;</w:t>
      </w:r>
    </w:p>
    <w:p>
      <w:pPr>
        <w:pStyle w:val="ListParagraph"/>
        <w:numPr>
          <w:ilvl w:val="2"/>
          <w:numId w:val="57"/>
        </w:numPr>
        <w:tabs>
          <w:tab w:pos="816" w:val="left" w:leader="none"/>
        </w:tabs>
        <w:spacing w:line="240" w:lineRule="auto" w:before="120" w:after="0"/>
        <w:ind w:left="260" w:right="388" w:firstLine="0"/>
        <w:jc w:val="both"/>
        <w:rPr>
          <w:sz w:val="24"/>
        </w:rPr>
      </w:pPr>
      <w:r>
        <w:rPr>
          <w:sz w:val="24"/>
        </w:rPr>
        <w:t>– Evitar fundada ameaça de interrupção dos serviços essenciais da Administração ou para </w:t>
      </w:r>
      <w:r>
        <w:rPr>
          <w:spacing w:val="-2"/>
          <w:sz w:val="24"/>
        </w:rPr>
        <w:t>restaurá-los;</w:t>
      </w:r>
    </w:p>
    <w:p>
      <w:pPr>
        <w:pStyle w:val="ListParagraph"/>
        <w:numPr>
          <w:ilvl w:val="2"/>
          <w:numId w:val="57"/>
        </w:numPr>
        <w:tabs>
          <w:tab w:pos="799" w:val="left" w:leader="none"/>
        </w:tabs>
        <w:spacing w:line="240" w:lineRule="auto" w:before="120" w:after="0"/>
        <w:ind w:left="799" w:right="0" w:hanging="539"/>
        <w:jc w:val="both"/>
        <w:rPr>
          <w:sz w:val="24"/>
        </w:rPr>
      </w:pPr>
      <w:r>
        <w:rPr>
          <w:sz w:val="24"/>
        </w:rPr>
        <w:t>–</w:t>
      </w:r>
      <w:r>
        <w:rPr>
          <w:spacing w:val="-1"/>
          <w:sz w:val="24"/>
        </w:rPr>
        <w:t> </w:t>
      </w:r>
      <w:r>
        <w:rPr>
          <w:sz w:val="24"/>
        </w:rPr>
        <w:t>Cumprimento</w:t>
      </w:r>
      <w:r>
        <w:rPr>
          <w:spacing w:val="-1"/>
          <w:sz w:val="24"/>
        </w:rPr>
        <w:t> </w:t>
      </w:r>
      <w:r>
        <w:rPr>
          <w:sz w:val="24"/>
        </w:rPr>
        <w:t>de</w:t>
      </w:r>
      <w:r>
        <w:rPr>
          <w:spacing w:val="-1"/>
          <w:sz w:val="24"/>
        </w:rPr>
        <w:t> </w:t>
      </w:r>
      <w:r>
        <w:rPr>
          <w:sz w:val="24"/>
        </w:rPr>
        <w:t>ordem judicial</w:t>
      </w:r>
      <w:r>
        <w:rPr>
          <w:spacing w:val="-1"/>
          <w:sz w:val="24"/>
        </w:rPr>
        <w:t> </w:t>
      </w:r>
      <w:r>
        <w:rPr>
          <w:sz w:val="24"/>
        </w:rPr>
        <w:t>ou</w:t>
      </w:r>
      <w:r>
        <w:rPr>
          <w:spacing w:val="-1"/>
          <w:sz w:val="24"/>
        </w:rPr>
        <w:t> </w:t>
      </w:r>
      <w:r>
        <w:rPr>
          <w:sz w:val="24"/>
        </w:rPr>
        <w:t>decisão de</w:t>
      </w:r>
      <w:r>
        <w:rPr>
          <w:spacing w:val="-2"/>
          <w:sz w:val="24"/>
        </w:rPr>
        <w:t> </w:t>
      </w:r>
      <w:r>
        <w:rPr>
          <w:sz w:val="24"/>
        </w:rPr>
        <w:t>Tribunal</w:t>
      </w:r>
      <w:r>
        <w:rPr>
          <w:spacing w:val="-1"/>
          <w:sz w:val="24"/>
        </w:rPr>
        <w:t> </w:t>
      </w:r>
      <w:r>
        <w:rPr>
          <w:sz w:val="24"/>
        </w:rPr>
        <w:t>de</w:t>
      </w:r>
      <w:r>
        <w:rPr>
          <w:spacing w:val="-1"/>
          <w:sz w:val="24"/>
        </w:rPr>
        <w:t> </w:t>
      </w:r>
      <w:r>
        <w:rPr>
          <w:spacing w:val="-2"/>
          <w:sz w:val="24"/>
        </w:rPr>
        <w:t>Contas;</w:t>
      </w:r>
    </w:p>
    <w:p>
      <w:pPr>
        <w:pStyle w:val="ListParagraph"/>
        <w:numPr>
          <w:ilvl w:val="2"/>
          <w:numId w:val="57"/>
        </w:numPr>
        <w:tabs>
          <w:tab w:pos="807" w:val="left" w:leader="none"/>
        </w:tabs>
        <w:spacing w:line="240" w:lineRule="auto" w:before="120" w:after="0"/>
        <w:ind w:left="260" w:right="383" w:firstLine="0"/>
        <w:jc w:val="both"/>
        <w:rPr>
          <w:sz w:val="24"/>
        </w:rPr>
      </w:pPr>
      <w:r>
        <w:rPr>
          <w:sz w:val="24"/>
        </w:rPr>
        <w:t>– Pagamento de direitos oriundos de contratos em caso de falência, recuperação judicial ou dissolução da empresa contratada;</w:t>
      </w:r>
    </w:p>
    <w:p>
      <w:pPr>
        <w:pStyle w:val="ListParagraph"/>
        <w:numPr>
          <w:ilvl w:val="2"/>
          <w:numId w:val="57"/>
        </w:numPr>
        <w:tabs>
          <w:tab w:pos="799" w:val="left" w:leader="none"/>
        </w:tabs>
        <w:spacing w:line="240" w:lineRule="auto" w:before="121" w:after="0"/>
        <w:ind w:left="799" w:right="0" w:hanging="539"/>
        <w:jc w:val="both"/>
        <w:rPr>
          <w:sz w:val="24"/>
        </w:rPr>
      </w:pPr>
      <w:r>
        <w:rPr>
          <w:sz w:val="24"/>
        </w:rPr>
        <w:t>–</w:t>
      </w:r>
      <w:r>
        <w:rPr>
          <w:spacing w:val="-2"/>
          <w:sz w:val="24"/>
        </w:rPr>
        <w:t> </w:t>
      </w:r>
      <w:r>
        <w:rPr>
          <w:sz w:val="24"/>
        </w:rPr>
        <w:t>Ocorrência</w:t>
      </w:r>
      <w:r>
        <w:rPr>
          <w:spacing w:val="-1"/>
          <w:sz w:val="24"/>
        </w:rPr>
        <w:t> </w:t>
      </w:r>
      <w:r>
        <w:rPr>
          <w:sz w:val="24"/>
        </w:rPr>
        <w:t>de</w:t>
      </w:r>
      <w:r>
        <w:rPr>
          <w:spacing w:val="-2"/>
          <w:sz w:val="24"/>
        </w:rPr>
        <w:t> </w:t>
      </w:r>
      <w:r>
        <w:rPr>
          <w:sz w:val="24"/>
        </w:rPr>
        <w:t>casos</w:t>
      </w:r>
      <w:r>
        <w:rPr>
          <w:spacing w:val="-1"/>
          <w:sz w:val="24"/>
        </w:rPr>
        <w:t> </w:t>
      </w:r>
      <w:r>
        <w:rPr>
          <w:sz w:val="24"/>
        </w:rPr>
        <w:t>fortuitos</w:t>
      </w:r>
      <w:r>
        <w:rPr>
          <w:spacing w:val="-1"/>
          <w:sz w:val="24"/>
        </w:rPr>
        <w:t> </w:t>
      </w:r>
      <w:r>
        <w:rPr>
          <w:sz w:val="24"/>
        </w:rPr>
        <w:t>ou</w:t>
      </w:r>
      <w:r>
        <w:rPr>
          <w:spacing w:val="-1"/>
          <w:sz w:val="24"/>
        </w:rPr>
        <w:t> </w:t>
      </w:r>
      <w:r>
        <w:rPr>
          <w:sz w:val="24"/>
        </w:rPr>
        <w:t>força</w:t>
      </w:r>
      <w:r>
        <w:rPr>
          <w:spacing w:val="-2"/>
          <w:sz w:val="24"/>
        </w:rPr>
        <w:t> maior;</w:t>
      </w:r>
    </w:p>
    <w:p>
      <w:pPr>
        <w:pStyle w:val="ListParagraph"/>
        <w:numPr>
          <w:ilvl w:val="2"/>
          <w:numId w:val="57"/>
        </w:numPr>
        <w:tabs>
          <w:tab w:pos="799" w:val="left" w:leader="none"/>
        </w:tabs>
        <w:spacing w:line="240" w:lineRule="auto" w:before="120" w:after="0"/>
        <w:ind w:left="799" w:right="0" w:hanging="539"/>
        <w:jc w:val="both"/>
        <w:rPr>
          <w:sz w:val="24"/>
        </w:rPr>
      </w:pPr>
      <w:r>
        <w:rPr>
          <w:sz w:val="24"/>
        </w:rPr>
        <w:t>–</w:t>
      </w:r>
      <w:r>
        <w:rPr>
          <w:spacing w:val="-4"/>
          <w:sz w:val="24"/>
        </w:rPr>
        <w:t> </w:t>
      </w:r>
      <w:r>
        <w:rPr>
          <w:sz w:val="24"/>
        </w:rPr>
        <w:t>Créditos</w:t>
      </w:r>
      <w:r>
        <w:rPr>
          <w:spacing w:val="-1"/>
          <w:sz w:val="24"/>
        </w:rPr>
        <w:t> </w:t>
      </w:r>
      <w:r>
        <w:rPr>
          <w:sz w:val="24"/>
        </w:rPr>
        <w:t>decorrentes</w:t>
      </w:r>
      <w:r>
        <w:rPr>
          <w:spacing w:val="-1"/>
          <w:sz w:val="24"/>
        </w:rPr>
        <w:t> </w:t>
      </w:r>
      <w:r>
        <w:rPr>
          <w:sz w:val="24"/>
        </w:rPr>
        <w:t>de</w:t>
      </w:r>
      <w:r>
        <w:rPr>
          <w:spacing w:val="-3"/>
          <w:sz w:val="24"/>
        </w:rPr>
        <w:t> </w:t>
      </w:r>
      <w:r>
        <w:rPr>
          <w:sz w:val="24"/>
        </w:rPr>
        <w:t>empréstimos</w:t>
      </w:r>
      <w:r>
        <w:rPr>
          <w:spacing w:val="-1"/>
          <w:sz w:val="24"/>
        </w:rPr>
        <w:t> </w:t>
      </w:r>
      <w:r>
        <w:rPr>
          <w:sz w:val="24"/>
        </w:rPr>
        <w:t>e</w:t>
      </w:r>
      <w:r>
        <w:rPr>
          <w:spacing w:val="-1"/>
          <w:sz w:val="24"/>
        </w:rPr>
        <w:t> </w:t>
      </w:r>
      <w:r>
        <w:rPr>
          <w:sz w:val="24"/>
        </w:rPr>
        <w:t>financiamentos</w:t>
      </w:r>
      <w:r>
        <w:rPr>
          <w:spacing w:val="-1"/>
          <w:sz w:val="24"/>
        </w:rPr>
        <w:t> </w:t>
      </w:r>
      <w:r>
        <w:rPr>
          <w:spacing w:val="-2"/>
          <w:sz w:val="24"/>
        </w:rPr>
        <w:t>bancários;</w:t>
      </w:r>
    </w:p>
    <w:p>
      <w:pPr>
        <w:pStyle w:val="ListParagraph"/>
        <w:numPr>
          <w:ilvl w:val="2"/>
          <w:numId w:val="57"/>
        </w:numPr>
        <w:tabs>
          <w:tab w:pos="799" w:val="left" w:leader="none"/>
        </w:tabs>
        <w:spacing w:line="240" w:lineRule="auto" w:before="120" w:after="0"/>
        <w:ind w:left="799" w:right="0" w:hanging="539"/>
        <w:jc w:val="both"/>
        <w:rPr>
          <w:sz w:val="24"/>
        </w:rPr>
      </w:pPr>
      <w:r>
        <w:rPr>
          <w:sz w:val="24"/>
        </w:rPr>
        <w:t>–</w:t>
      </w:r>
      <w:r>
        <w:rPr>
          <w:spacing w:val="-3"/>
          <w:sz w:val="24"/>
        </w:rPr>
        <w:t> </w:t>
      </w:r>
      <w:r>
        <w:rPr>
          <w:sz w:val="24"/>
        </w:rPr>
        <w:t>Outros motivos</w:t>
      </w:r>
      <w:r>
        <w:rPr>
          <w:spacing w:val="-1"/>
          <w:sz w:val="24"/>
        </w:rPr>
        <w:t> </w:t>
      </w:r>
      <w:r>
        <w:rPr>
          <w:sz w:val="24"/>
        </w:rPr>
        <w:t>de</w:t>
      </w:r>
      <w:r>
        <w:rPr>
          <w:spacing w:val="-1"/>
          <w:sz w:val="24"/>
        </w:rPr>
        <w:t> </w:t>
      </w:r>
      <w:r>
        <w:rPr>
          <w:sz w:val="24"/>
        </w:rPr>
        <w:t>relevante</w:t>
      </w:r>
      <w:r>
        <w:rPr>
          <w:spacing w:val="-1"/>
          <w:sz w:val="24"/>
        </w:rPr>
        <w:t> </w:t>
      </w:r>
      <w:r>
        <w:rPr>
          <w:sz w:val="24"/>
        </w:rPr>
        <w:t>interesse</w:t>
      </w:r>
      <w:r>
        <w:rPr>
          <w:spacing w:val="-1"/>
          <w:sz w:val="24"/>
        </w:rPr>
        <w:t> </w:t>
      </w:r>
      <w:r>
        <w:rPr>
          <w:sz w:val="24"/>
        </w:rPr>
        <w:t>público,</w:t>
      </w:r>
      <w:r>
        <w:rPr>
          <w:spacing w:val="1"/>
          <w:sz w:val="24"/>
        </w:rPr>
        <w:t> </w:t>
      </w:r>
      <w:r>
        <w:rPr>
          <w:sz w:val="24"/>
        </w:rPr>
        <w:t>devidamente</w:t>
      </w:r>
      <w:r>
        <w:rPr>
          <w:spacing w:val="1"/>
          <w:sz w:val="24"/>
        </w:rPr>
        <w:t> </w:t>
      </w:r>
      <w:r>
        <w:rPr>
          <w:sz w:val="24"/>
        </w:rPr>
        <w:t>comprovados</w:t>
      </w:r>
      <w:r>
        <w:rPr>
          <w:spacing w:val="-1"/>
          <w:sz w:val="24"/>
        </w:rPr>
        <w:t> </w:t>
      </w:r>
      <w:r>
        <w:rPr>
          <w:sz w:val="24"/>
        </w:rPr>
        <w:t>e</w:t>
      </w:r>
      <w:r>
        <w:rPr>
          <w:spacing w:val="-1"/>
          <w:sz w:val="24"/>
        </w:rPr>
        <w:t> </w:t>
      </w:r>
      <w:r>
        <w:rPr>
          <w:spacing w:val="-2"/>
          <w:sz w:val="24"/>
        </w:rPr>
        <w:t>motivados.</w:t>
      </w:r>
    </w:p>
    <w:p>
      <w:pPr>
        <w:pStyle w:val="ListParagraph"/>
        <w:numPr>
          <w:ilvl w:val="1"/>
          <w:numId w:val="57"/>
        </w:numPr>
        <w:tabs>
          <w:tab w:pos="624" w:val="left" w:leader="none"/>
        </w:tabs>
        <w:spacing w:line="240" w:lineRule="auto" w:before="120" w:after="0"/>
        <w:ind w:left="260" w:right="387" w:firstLine="0"/>
        <w:jc w:val="both"/>
        <w:rPr>
          <w:sz w:val="24"/>
        </w:rPr>
      </w:pPr>
      <w:r>
        <w:rPr>
          <w:sz w:val="24"/>
        </w:rPr>
        <w:t>– O pagamento será suspenso, por meio de decisão motivada dos servidores competentes, em caso de constada irregularidade na documentação da CONTRATADA ou irregularidade durante</w:t>
      </w:r>
      <w:r>
        <w:rPr>
          <w:spacing w:val="40"/>
          <w:sz w:val="24"/>
        </w:rPr>
        <w:t> </w:t>
      </w:r>
      <w:r>
        <w:rPr>
          <w:sz w:val="24"/>
        </w:rPr>
        <w:t>o processo de liquidação.</w:t>
      </w:r>
    </w:p>
    <w:p>
      <w:pPr>
        <w:pStyle w:val="ListParagraph"/>
        <w:numPr>
          <w:ilvl w:val="1"/>
          <w:numId w:val="57"/>
        </w:numPr>
        <w:tabs>
          <w:tab w:pos="643" w:val="left" w:leader="none"/>
        </w:tabs>
        <w:spacing w:line="240" w:lineRule="auto" w:before="120" w:after="0"/>
        <w:ind w:left="260" w:right="389" w:firstLine="0"/>
        <w:jc w:val="both"/>
        <w:rPr>
          <w:sz w:val="24"/>
        </w:rPr>
      </w:pPr>
      <w:r>
        <w:rPr>
          <w:sz w:val="24"/>
        </w:rPr>
        <w:t>– O pagamento será feito em depósito em conta corrente informada pela CONTRATADA, em parcela correspondente a cada ordem de fornecimento, na forma da legislação vigente.</w:t>
      </w:r>
    </w:p>
    <w:p>
      <w:pPr>
        <w:pStyle w:val="ListParagraph"/>
        <w:numPr>
          <w:ilvl w:val="2"/>
          <w:numId w:val="57"/>
        </w:numPr>
        <w:tabs>
          <w:tab w:pos="835" w:val="left" w:leader="none"/>
        </w:tabs>
        <w:spacing w:line="240" w:lineRule="auto" w:before="120" w:after="0"/>
        <w:ind w:left="260" w:right="389" w:firstLine="0"/>
        <w:jc w:val="both"/>
        <w:rPr>
          <w:sz w:val="24"/>
        </w:rPr>
      </w:pPr>
      <w:r>
        <w:rPr>
          <w:sz w:val="24"/>
        </w:rPr>
        <w:t>– Os itens relativos ao fornecimento deverão corresponder, em sua totalidade, aos itens constantes na ordem de fornecimento e na nota de empenho emitida pela Administração, sem qualquer divergência entre estes.</w:t>
      </w:r>
    </w:p>
    <w:p>
      <w:pPr>
        <w:pStyle w:val="ListParagraph"/>
        <w:numPr>
          <w:ilvl w:val="2"/>
          <w:numId w:val="57"/>
        </w:numPr>
        <w:tabs>
          <w:tab w:pos="883" w:val="left" w:leader="none"/>
        </w:tabs>
        <w:spacing w:line="240" w:lineRule="auto" w:before="121" w:after="0"/>
        <w:ind w:left="260" w:right="383" w:firstLine="0"/>
        <w:jc w:val="both"/>
        <w:rPr>
          <w:sz w:val="24"/>
        </w:rPr>
      </w:pPr>
      <w:r>
        <w:rPr>
          <w:sz w:val="24"/>
        </w:rPr>
        <w:t>– É vedada a antecipação do pagamento sem a correspondente contraprestação do fornecimento em sua totalidade.</w:t>
      </w:r>
    </w:p>
    <w:p>
      <w:pPr>
        <w:pStyle w:val="ListParagraph"/>
        <w:numPr>
          <w:ilvl w:val="1"/>
          <w:numId w:val="57"/>
        </w:numPr>
        <w:tabs>
          <w:tab w:pos="646" w:val="left" w:leader="none"/>
        </w:tabs>
        <w:spacing w:line="240" w:lineRule="auto" w:before="120" w:after="0"/>
        <w:ind w:left="260" w:right="378" w:firstLine="0"/>
        <w:jc w:val="both"/>
        <w:rPr>
          <w:sz w:val="24"/>
        </w:rPr>
      </w:pPr>
      <w:r>
        <w:rPr>
          <w:sz w:val="24"/>
        </w:rPr>
        <w:t>– Os pagamentos eventualmente realizados com atraso, desde que não decorram de ato ou fato atribuível à CONTRATADA, sofrerão a incidência de atualização financeira pelo IPC-A e juros moratórios de 0,5% ao mês.</w:t>
      </w:r>
    </w:p>
    <w:p>
      <w:pPr>
        <w:pStyle w:val="ListParagraph"/>
        <w:numPr>
          <w:ilvl w:val="1"/>
          <w:numId w:val="57"/>
        </w:numPr>
        <w:tabs>
          <w:tab w:pos="631" w:val="left" w:leader="none"/>
        </w:tabs>
        <w:spacing w:line="240" w:lineRule="auto" w:before="120" w:after="0"/>
        <w:ind w:left="260" w:right="385" w:firstLine="0"/>
        <w:jc w:val="both"/>
        <w:rPr>
          <w:sz w:val="24"/>
        </w:rPr>
      </w:pPr>
      <w:r>
        <w:rPr>
          <w:sz w:val="24"/>
        </w:rPr>
        <w:t>– A compensação financeira será calculada mediante a aplicação da seguinte fórmula: EM = N x V x I, onde EM é o encargo moratório devido, N é o número de dias atrasados do</w:t>
      </w:r>
      <w:r>
        <w:rPr>
          <w:spacing w:val="40"/>
          <w:sz w:val="24"/>
        </w:rPr>
        <w:t> </w:t>
      </w:r>
      <w:r>
        <w:rPr>
          <w:sz w:val="24"/>
        </w:rPr>
        <w:t>pagamento, V é o valor que deveria ser pago, e I é o índice de compensação, com valor de </w:t>
      </w:r>
      <w:r>
        <w:rPr>
          <w:spacing w:val="-2"/>
          <w:sz w:val="24"/>
        </w:rPr>
        <w:t>0,00016438.</w:t>
      </w:r>
    </w:p>
    <w:p>
      <w:pPr>
        <w:pStyle w:val="ListParagraph"/>
        <w:numPr>
          <w:ilvl w:val="1"/>
          <w:numId w:val="57"/>
        </w:numPr>
        <w:tabs>
          <w:tab w:pos="768" w:val="left" w:leader="none"/>
        </w:tabs>
        <w:spacing w:line="240" w:lineRule="auto" w:before="120" w:after="0"/>
        <w:ind w:left="260" w:right="386" w:firstLine="0"/>
        <w:jc w:val="both"/>
        <w:rPr>
          <w:sz w:val="24"/>
        </w:rPr>
      </w:pPr>
      <w:r>
        <w:rPr>
          <w:sz w:val="24"/>
        </w:rPr>
        <w:t>–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w:t>
      </w:r>
      <w:r>
        <w:rPr>
          <w:spacing w:val="20"/>
          <w:sz w:val="24"/>
        </w:rPr>
        <w:t> </w:t>
      </w:r>
      <w:r>
        <w:rPr>
          <w:sz w:val="24"/>
        </w:rPr>
        <w:t>para</w:t>
      </w:r>
      <w:r>
        <w:rPr>
          <w:spacing w:val="21"/>
          <w:sz w:val="24"/>
        </w:rPr>
        <w:t> </w:t>
      </w:r>
      <w:r>
        <w:rPr>
          <w:sz w:val="24"/>
        </w:rPr>
        <w:t>restabelecer</w:t>
      </w:r>
      <w:r>
        <w:rPr>
          <w:spacing w:val="21"/>
          <w:sz w:val="24"/>
        </w:rPr>
        <w:t> </w:t>
      </w:r>
      <w:r>
        <w:rPr>
          <w:sz w:val="24"/>
        </w:rPr>
        <w:t>a</w:t>
      </w:r>
      <w:r>
        <w:rPr>
          <w:spacing w:val="24"/>
          <w:sz w:val="24"/>
        </w:rPr>
        <w:t> </w:t>
      </w:r>
      <w:r>
        <w:rPr>
          <w:sz w:val="24"/>
        </w:rPr>
        <w:t>relação</w:t>
      </w:r>
      <w:r>
        <w:rPr>
          <w:spacing w:val="21"/>
          <w:sz w:val="24"/>
        </w:rPr>
        <w:t> </w:t>
      </w:r>
      <w:r>
        <w:rPr>
          <w:sz w:val="24"/>
        </w:rPr>
        <w:t>que</w:t>
      </w:r>
      <w:r>
        <w:rPr>
          <w:spacing w:val="21"/>
          <w:sz w:val="24"/>
        </w:rPr>
        <w:t> </w:t>
      </w:r>
      <w:r>
        <w:rPr>
          <w:sz w:val="24"/>
        </w:rPr>
        <w:t>os</w:t>
      </w:r>
      <w:r>
        <w:rPr>
          <w:spacing w:val="22"/>
          <w:sz w:val="24"/>
        </w:rPr>
        <w:t> </w:t>
      </w:r>
      <w:r>
        <w:rPr>
          <w:sz w:val="24"/>
        </w:rPr>
        <w:t>contratantes</w:t>
      </w:r>
      <w:r>
        <w:rPr>
          <w:spacing w:val="23"/>
          <w:sz w:val="24"/>
        </w:rPr>
        <w:t> </w:t>
      </w:r>
      <w:r>
        <w:rPr>
          <w:sz w:val="24"/>
        </w:rPr>
        <w:t>pactuaram</w:t>
      </w:r>
      <w:r>
        <w:rPr>
          <w:spacing w:val="22"/>
          <w:sz w:val="24"/>
        </w:rPr>
        <w:t> </w:t>
      </w:r>
      <w:r>
        <w:rPr>
          <w:sz w:val="24"/>
        </w:rPr>
        <w:t>inicialmente</w:t>
      </w:r>
      <w:r>
        <w:rPr>
          <w:spacing w:val="21"/>
          <w:sz w:val="24"/>
        </w:rPr>
        <w:t> </w:t>
      </w:r>
      <w:r>
        <w:rPr>
          <w:sz w:val="24"/>
        </w:rPr>
        <w:t>entre</w:t>
      </w:r>
      <w:r>
        <w:rPr>
          <w:spacing w:val="21"/>
          <w:sz w:val="24"/>
        </w:rPr>
        <w:t> </w:t>
      </w:r>
      <w:r>
        <w:rPr>
          <w:spacing w:val="-5"/>
          <w:sz w:val="24"/>
        </w:rPr>
        <w:t>os</w:t>
      </w:r>
    </w:p>
    <w:p>
      <w:pPr>
        <w:spacing w:after="0" w:line="240" w:lineRule="auto"/>
        <w:jc w:val="both"/>
        <w:rPr>
          <w:sz w:val="24"/>
        </w:rPr>
        <w:sectPr>
          <w:pgSz w:w="11930" w:h="16850"/>
          <w:pgMar w:header="451" w:footer="654" w:top="1840" w:bottom="900" w:left="1420" w:right="480"/>
        </w:sectPr>
      </w:pPr>
    </w:p>
    <w:p>
      <w:pPr>
        <w:spacing w:before="80"/>
        <w:ind w:left="260" w:right="381" w:firstLine="0"/>
        <w:jc w:val="both"/>
        <w:rPr>
          <w:sz w:val="24"/>
        </w:rPr>
      </w:pPr>
      <w:r>
        <w:rPr>
          <w:sz w:val="24"/>
        </w:rPr>
        <w:t>encargos da CONTRATADA e a Administração para o justo pagamento, a recomposição do equilíbrio econômico-financeiro deverá ser expressamente solicitada, justificada e devidamente comprovada pela CONTRATADA.</w:t>
      </w:r>
    </w:p>
    <w:p>
      <w:pPr>
        <w:pStyle w:val="ListParagraph"/>
        <w:numPr>
          <w:ilvl w:val="1"/>
          <w:numId w:val="57"/>
        </w:numPr>
        <w:tabs>
          <w:tab w:pos="754" w:val="left" w:leader="none"/>
        </w:tabs>
        <w:spacing w:line="240" w:lineRule="auto" w:before="120" w:after="0"/>
        <w:ind w:left="260" w:right="386" w:firstLine="0"/>
        <w:jc w:val="both"/>
        <w:rPr>
          <w:sz w:val="24"/>
        </w:rPr>
      </w:pPr>
      <w:r>
        <w:rPr>
          <w:sz w:val="24"/>
        </w:rPr>
        <w:t>– É vedada à CONTRATADA a cessão de crédito para instituições financeiras decorrentes dos pagamentos futuros dispostos no instrumento convocatório e seus anexos, ressalvada a hipótese do art. 46 da Lei Complementar nº 123/06.</w:t>
      </w:r>
    </w:p>
    <w:p>
      <w:pPr>
        <w:pStyle w:val="Heading1"/>
        <w:numPr>
          <w:ilvl w:val="0"/>
          <w:numId w:val="57"/>
        </w:numPr>
        <w:tabs>
          <w:tab w:pos="440" w:val="left" w:leader="none"/>
        </w:tabs>
        <w:spacing w:line="240" w:lineRule="auto" w:before="124" w:after="0"/>
        <w:ind w:left="440" w:right="0" w:hanging="180"/>
        <w:jc w:val="both"/>
      </w:pPr>
      <w:r>
        <w:rPr/>
        <w:t>–</w:t>
      </w:r>
      <w:r>
        <w:rPr>
          <w:spacing w:val="-1"/>
        </w:rPr>
        <w:t> </w:t>
      </w:r>
      <w:r>
        <w:rPr/>
        <w:t>REVISÃO DOS </w:t>
      </w:r>
      <w:r>
        <w:rPr>
          <w:spacing w:val="-2"/>
        </w:rPr>
        <w:t>PREÇOS</w:t>
      </w:r>
    </w:p>
    <w:p>
      <w:pPr>
        <w:pStyle w:val="ListParagraph"/>
        <w:numPr>
          <w:ilvl w:val="1"/>
          <w:numId w:val="57"/>
        </w:numPr>
        <w:tabs>
          <w:tab w:pos="670" w:val="left" w:leader="none"/>
        </w:tabs>
        <w:spacing w:line="240" w:lineRule="auto" w:before="116" w:after="0"/>
        <w:ind w:left="260" w:right="383" w:firstLine="0"/>
        <w:jc w:val="both"/>
        <w:rPr>
          <w:sz w:val="24"/>
        </w:rPr>
      </w:pPr>
      <w:r>
        <w:rPr>
          <w:sz w:val="24"/>
        </w:rPr>
        <w:t>– Os preços estabelecidos poderão ser revistos em decorrência de eventual redução dos preços praticados no mercado ou de fato que eleve o custo dos bens registrados, cabendo a Administração promover as negociações junto aos fornecedores, observadas as disposições contidas na alínea “d” do inciso II do caput do art. 65 da Lei 8.666/93.</w:t>
      </w:r>
    </w:p>
    <w:p>
      <w:pPr>
        <w:pStyle w:val="ListParagraph"/>
        <w:numPr>
          <w:ilvl w:val="1"/>
          <w:numId w:val="57"/>
        </w:numPr>
        <w:tabs>
          <w:tab w:pos="648" w:val="left" w:leader="none"/>
        </w:tabs>
        <w:spacing w:line="240" w:lineRule="auto" w:before="120" w:after="0"/>
        <w:ind w:left="260" w:right="381" w:firstLine="0"/>
        <w:jc w:val="both"/>
        <w:rPr>
          <w:sz w:val="24"/>
        </w:rPr>
      </w:pPr>
      <w:r>
        <w:rPr>
          <w:sz w:val="24"/>
        </w:rPr>
        <w:t>– Quando o preço registrado tornar-se superior ao preço praticado no mercado por motivo superveniente, a Administração convocará a CONTRATADA para negociar a redução dos</w:t>
      </w:r>
      <w:r>
        <w:rPr>
          <w:spacing w:val="80"/>
          <w:sz w:val="24"/>
        </w:rPr>
        <w:t> </w:t>
      </w:r>
      <w:r>
        <w:rPr>
          <w:sz w:val="24"/>
        </w:rPr>
        <w:t>preços aos valores praticados pelo mercado.</w:t>
      </w:r>
    </w:p>
    <w:p>
      <w:pPr>
        <w:pStyle w:val="ListParagraph"/>
        <w:numPr>
          <w:ilvl w:val="2"/>
          <w:numId w:val="57"/>
        </w:numPr>
        <w:tabs>
          <w:tab w:pos="857" w:val="left" w:leader="none"/>
        </w:tabs>
        <w:spacing w:line="240" w:lineRule="auto" w:before="120" w:after="0"/>
        <w:ind w:left="260" w:right="386" w:firstLine="0"/>
        <w:jc w:val="both"/>
        <w:rPr>
          <w:sz w:val="24"/>
        </w:rPr>
      </w:pPr>
      <w:r>
        <w:rPr>
          <w:sz w:val="24"/>
        </w:rPr>
        <w:t>– Os fornecedores que não aceitarem reduzir seus preços aos valores praticados pelo mercado, serão liberados do compromisso assumido, sem aplicação de penalidade.</w:t>
      </w:r>
    </w:p>
    <w:p>
      <w:pPr>
        <w:pStyle w:val="ListParagraph"/>
        <w:numPr>
          <w:ilvl w:val="2"/>
          <w:numId w:val="57"/>
        </w:numPr>
        <w:tabs>
          <w:tab w:pos="807" w:val="left" w:leader="none"/>
        </w:tabs>
        <w:spacing w:line="240" w:lineRule="auto" w:before="120" w:after="0"/>
        <w:ind w:left="260" w:right="386" w:firstLine="0"/>
        <w:jc w:val="both"/>
        <w:rPr>
          <w:sz w:val="24"/>
        </w:rPr>
      </w:pPr>
      <w:r>
        <w:rPr>
          <w:sz w:val="24"/>
        </w:rPr>
        <w:t>– A ordem de classificação dos fornecedores que aceitarem reduzir seus preços aos valores de mercado observará a classificação original.</w:t>
      </w:r>
    </w:p>
    <w:p>
      <w:pPr>
        <w:pStyle w:val="ListParagraph"/>
        <w:numPr>
          <w:ilvl w:val="1"/>
          <w:numId w:val="57"/>
        </w:numPr>
        <w:tabs>
          <w:tab w:pos="641" w:val="left" w:leader="none"/>
        </w:tabs>
        <w:spacing w:line="240" w:lineRule="auto" w:before="121" w:after="0"/>
        <w:ind w:left="260" w:right="387" w:firstLine="0"/>
        <w:jc w:val="both"/>
        <w:rPr>
          <w:sz w:val="24"/>
        </w:rPr>
      </w:pPr>
      <w:r>
        <w:rPr>
          <w:sz w:val="24"/>
        </w:rPr>
        <w:t>– Quando o preço de mercado tornar-se superior aos preços registrados e o fornecedor não puder cumprir o compromisso, A Administração poderá liberar a CONTRATADA do compromisso assumido, caso a comunicação ocorra</w:t>
      </w:r>
      <w:r>
        <w:rPr>
          <w:spacing w:val="-2"/>
          <w:sz w:val="24"/>
        </w:rPr>
        <w:t> </w:t>
      </w:r>
      <w:r>
        <w:rPr>
          <w:sz w:val="24"/>
        </w:rPr>
        <w:t>antes do pedido de</w:t>
      </w:r>
      <w:r>
        <w:rPr>
          <w:spacing w:val="-1"/>
          <w:sz w:val="24"/>
        </w:rPr>
        <w:t> </w:t>
      </w:r>
      <w:r>
        <w:rPr>
          <w:sz w:val="24"/>
        </w:rPr>
        <w:t>prestação de</w:t>
      </w:r>
      <w:r>
        <w:rPr>
          <w:spacing w:val="-1"/>
          <w:sz w:val="24"/>
        </w:rPr>
        <w:t> </w:t>
      </w:r>
      <w:r>
        <w:rPr>
          <w:sz w:val="24"/>
        </w:rPr>
        <w:t>serviço, sem aplicação da penalidade quando confirmada a veracidade dos motivos e comprovantes </w:t>
      </w:r>
      <w:r>
        <w:rPr>
          <w:spacing w:val="-2"/>
          <w:sz w:val="24"/>
        </w:rPr>
        <w:t>apresentados.</w:t>
      </w:r>
    </w:p>
    <w:p>
      <w:pPr>
        <w:pStyle w:val="ListParagraph"/>
        <w:numPr>
          <w:ilvl w:val="2"/>
          <w:numId w:val="57"/>
        </w:numPr>
        <w:tabs>
          <w:tab w:pos="869" w:val="left" w:leader="none"/>
        </w:tabs>
        <w:spacing w:line="240" w:lineRule="auto" w:before="120" w:after="0"/>
        <w:ind w:left="260" w:right="388" w:firstLine="0"/>
        <w:jc w:val="both"/>
        <w:rPr>
          <w:sz w:val="24"/>
        </w:rPr>
      </w:pPr>
      <w:r>
        <w:rPr>
          <w:sz w:val="24"/>
        </w:rPr>
        <w:t>– Os licitantes remanescentes serão convocados para fornecer pelo preço registrado, observada a classificação original.</w:t>
      </w:r>
    </w:p>
    <w:p>
      <w:pPr>
        <w:pStyle w:val="ListParagraph"/>
        <w:numPr>
          <w:ilvl w:val="2"/>
          <w:numId w:val="57"/>
        </w:numPr>
        <w:tabs>
          <w:tab w:pos="809" w:val="left" w:leader="none"/>
        </w:tabs>
        <w:spacing w:line="240" w:lineRule="auto" w:before="120" w:after="0"/>
        <w:ind w:left="260" w:right="392" w:firstLine="0"/>
        <w:jc w:val="both"/>
        <w:rPr>
          <w:sz w:val="24"/>
        </w:rPr>
      </w:pPr>
      <w:r>
        <w:rPr>
          <w:sz w:val="24"/>
        </w:rPr>
        <w:t>– Não será aplicada penalidade ao licitante convocado na forma deste item que não aceitar</w:t>
      </w:r>
      <w:r>
        <w:rPr>
          <w:spacing w:val="40"/>
          <w:sz w:val="24"/>
        </w:rPr>
        <w:t> </w:t>
      </w:r>
      <w:r>
        <w:rPr>
          <w:sz w:val="24"/>
        </w:rPr>
        <w:t>a proposta do CONTRATANTE.</w:t>
      </w:r>
    </w:p>
    <w:p>
      <w:pPr>
        <w:pStyle w:val="ListParagraph"/>
        <w:numPr>
          <w:ilvl w:val="1"/>
          <w:numId w:val="57"/>
        </w:numPr>
        <w:tabs>
          <w:tab w:pos="634" w:val="left" w:leader="none"/>
        </w:tabs>
        <w:spacing w:line="240" w:lineRule="auto" w:before="120" w:after="0"/>
        <w:ind w:left="260" w:right="387" w:firstLine="0"/>
        <w:jc w:val="both"/>
        <w:rPr>
          <w:sz w:val="24"/>
        </w:rPr>
      </w:pPr>
      <w:r>
        <w:rPr>
          <w:sz w:val="24"/>
        </w:rPr>
        <w:t>– Não havendo êxito nas negociações, a Administração deverá proceder a revogação da Ata de Registro de Preços, adotando as medidas cabíveis para obtenção da contratação mais </w:t>
      </w:r>
      <w:r>
        <w:rPr>
          <w:spacing w:val="-2"/>
          <w:sz w:val="24"/>
        </w:rPr>
        <w:t>vantajosa.</w:t>
      </w:r>
    </w:p>
    <w:p>
      <w:pPr>
        <w:pStyle w:val="Heading1"/>
        <w:numPr>
          <w:ilvl w:val="0"/>
          <w:numId w:val="57"/>
        </w:numPr>
        <w:tabs>
          <w:tab w:pos="560" w:val="left" w:leader="none"/>
        </w:tabs>
        <w:spacing w:line="240" w:lineRule="auto" w:before="126" w:after="0"/>
        <w:ind w:left="560" w:right="0" w:hanging="300"/>
        <w:jc w:val="both"/>
      </w:pPr>
      <w:r>
        <w:rPr/>
        <w:t>–</w:t>
      </w:r>
      <w:r>
        <w:rPr>
          <w:spacing w:val="-1"/>
        </w:rPr>
        <w:t> </w:t>
      </w:r>
      <w:r>
        <w:rPr>
          <w:spacing w:val="-2"/>
        </w:rPr>
        <w:t>PENALIDADES</w:t>
      </w:r>
    </w:p>
    <w:p>
      <w:pPr>
        <w:pStyle w:val="ListParagraph"/>
        <w:numPr>
          <w:ilvl w:val="1"/>
          <w:numId w:val="57"/>
        </w:numPr>
        <w:tabs>
          <w:tab w:pos="775" w:val="left" w:leader="none"/>
        </w:tabs>
        <w:spacing w:line="240" w:lineRule="auto" w:before="115" w:after="0"/>
        <w:ind w:left="260" w:right="384" w:firstLine="0"/>
        <w:jc w:val="both"/>
        <w:rPr>
          <w:sz w:val="24"/>
        </w:rPr>
      </w:pPr>
      <w:r>
        <w:rPr>
          <w:sz w:val="24"/>
        </w:rPr>
        <w:t>–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pPr>
        <w:pStyle w:val="ListParagraph"/>
        <w:numPr>
          <w:ilvl w:val="2"/>
          <w:numId w:val="57"/>
        </w:numPr>
        <w:tabs>
          <w:tab w:pos="919" w:val="left" w:leader="none"/>
        </w:tabs>
        <w:spacing w:line="240" w:lineRule="auto" w:before="120" w:after="0"/>
        <w:ind w:left="919" w:right="0" w:hanging="659"/>
        <w:jc w:val="both"/>
        <w:rPr>
          <w:sz w:val="24"/>
        </w:rPr>
      </w:pPr>
      <w:r>
        <w:rPr>
          <w:sz w:val="24"/>
        </w:rPr>
        <w:t>– </w:t>
      </w:r>
      <w:r>
        <w:rPr>
          <w:spacing w:val="-2"/>
          <w:sz w:val="24"/>
        </w:rPr>
        <w:t>Advertência;</w:t>
      </w:r>
    </w:p>
    <w:p>
      <w:pPr>
        <w:pStyle w:val="ListParagraph"/>
        <w:numPr>
          <w:ilvl w:val="2"/>
          <w:numId w:val="57"/>
        </w:numPr>
        <w:tabs>
          <w:tab w:pos="919" w:val="left" w:leader="none"/>
        </w:tabs>
        <w:spacing w:line="240" w:lineRule="auto" w:before="120" w:after="0"/>
        <w:ind w:left="919" w:right="0" w:hanging="659"/>
        <w:jc w:val="both"/>
        <w:rPr>
          <w:sz w:val="24"/>
        </w:rPr>
      </w:pPr>
      <w:r>
        <w:rPr>
          <w:sz w:val="24"/>
        </w:rPr>
        <w:t>– </w:t>
      </w:r>
      <w:r>
        <w:rPr>
          <w:spacing w:val="-2"/>
          <w:sz w:val="24"/>
        </w:rPr>
        <w:t>Multa(s);</w:t>
      </w:r>
    </w:p>
    <w:p>
      <w:pPr>
        <w:pStyle w:val="ListParagraph"/>
        <w:numPr>
          <w:ilvl w:val="2"/>
          <w:numId w:val="57"/>
        </w:numPr>
        <w:tabs>
          <w:tab w:pos="946" w:val="left" w:leader="none"/>
        </w:tabs>
        <w:spacing w:line="240" w:lineRule="auto" w:before="120" w:after="0"/>
        <w:ind w:left="260" w:right="387" w:firstLine="0"/>
        <w:jc w:val="both"/>
        <w:rPr>
          <w:sz w:val="24"/>
        </w:rPr>
      </w:pPr>
      <w:r>
        <w:rPr>
          <w:sz w:val="24"/>
        </w:rPr>
        <w:t>– Suspensão temporária de participação em licitação e impedimento de contratar com a Administração Municipal, por prazo não superior a 02 (dois) anos;</w:t>
      </w:r>
    </w:p>
    <w:p>
      <w:pPr>
        <w:pStyle w:val="ListParagraph"/>
        <w:numPr>
          <w:ilvl w:val="2"/>
          <w:numId w:val="57"/>
        </w:numPr>
        <w:tabs>
          <w:tab w:pos="975" w:val="left" w:leader="none"/>
        </w:tabs>
        <w:spacing w:line="240" w:lineRule="auto" w:before="120" w:after="0"/>
        <w:ind w:left="260" w:right="383" w:firstLine="0"/>
        <w:jc w:val="both"/>
        <w:rPr>
          <w:sz w:val="24"/>
        </w:rPr>
      </w:pPr>
      <w:r>
        <w:rPr>
          <w:sz w:val="24"/>
        </w:rPr>
        <w:t>– Declaração de inidoneidade para licitar ou contratar com a Administração Pública enquanto perdurarem os motivos determinantes da punição ou até que seja promovida a reabilitação perante a própria autoridade que aplicou a penalidade.</w:t>
      </w:r>
    </w:p>
    <w:p>
      <w:pPr>
        <w:spacing w:after="0" w:line="240" w:lineRule="auto"/>
        <w:jc w:val="both"/>
        <w:rPr>
          <w:sz w:val="24"/>
        </w:rPr>
        <w:sectPr>
          <w:pgSz w:w="11930" w:h="16850"/>
          <w:pgMar w:header="451" w:footer="654" w:top="1840" w:bottom="900" w:left="1420" w:right="480"/>
        </w:sectPr>
      </w:pPr>
    </w:p>
    <w:p>
      <w:pPr>
        <w:pStyle w:val="ListParagraph"/>
        <w:numPr>
          <w:ilvl w:val="1"/>
          <w:numId w:val="57"/>
        </w:numPr>
        <w:tabs>
          <w:tab w:pos="742" w:val="left" w:leader="none"/>
        </w:tabs>
        <w:spacing w:line="240" w:lineRule="auto" w:before="80" w:after="0"/>
        <w:ind w:left="260" w:right="381" w:firstLine="0"/>
        <w:jc w:val="both"/>
        <w:rPr>
          <w:sz w:val="24"/>
        </w:rPr>
      </w:pPr>
      <w:r>
        <w:rPr>
          <w:sz w:val="24"/>
        </w:rPr>
        <w:t>– São infrações leves as condutas que caracterizam inexecução parcial do contrato, mas sem prejuízo à Administração, em especial:</w:t>
      </w:r>
    </w:p>
    <w:p>
      <w:pPr>
        <w:pStyle w:val="ListParagraph"/>
        <w:numPr>
          <w:ilvl w:val="2"/>
          <w:numId w:val="57"/>
        </w:numPr>
        <w:tabs>
          <w:tab w:pos="1035" w:val="left" w:leader="none"/>
        </w:tabs>
        <w:spacing w:line="240" w:lineRule="auto" w:before="120" w:after="0"/>
        <w:ind w:left="260" w:right="384" w:firstLine="0"/>
        <w:jc w:val="both"/>
        <w:rPr>
          <w:sz w:val="24"/>
        </w:rPr>
      </w:pPr>
      <w:r>
        <w:rPr>
          <w:sz w:val="24"/>
        </w:rPr>
        <w:t>– Não fornecer os bens conforme as especificidades indicadas no instrumento convocatório e seus anexos, corrigindo em tempo hábil o fornecimento;</w:t>
      </w:r>
    </w:p>
    <w:p>
      <w:pPr>
        <w:pStyle w:val="ListParagraph"/>
        <w:numPr>
          <w:ilvl w:val="2"/>
          <w:numId w:val="57"/>
        </w:numPr>
        <w:tabs>
          <w:tab w:pos="927" w:val="left" w:leader="none"/>
        </w:tabs>
        <w:spacing w:line="240" w:lineRule="auto" w:before="120" w:after="0"/>
        <w:ind w:left="260" w:right="387" w:firstLine="0"/>
        <w:jc w:val="both"/>
        <w:rPr>
          <w:sz w:val="24"/>
        </w:rPr>
      </w:pPr>
      <w:r>
        <w:rPr>
          <w:sz w:val="24"/>
        </w:rPr>
        <w:t>– Não observar as cláusulas contratuais referentes às obrigações, quando não importar em conduta mais grave;</w:t>
      </w:r>
    </w:p>
    <w:p>
      <w:pPr>
        <w:pStyle w:val="ListParagraph"/>
        <w:numPr>
          <w:ilvl w:val="2"/>
          <w:numId w:val="57"/>
        </w:numPr>
        <w:tabs>
          <w:tab w:pos="927" w:val="left" w:leader="none"/>
        </w:tabs>
        <w:spacing w:line="240" w:lineRule="auto" w:before="120" w:after="0"/>
        <w:ind w:left="260" w:right="389" w:firstLine="0"/>
        <w:jc w:val="both"/>
        <w:rPr>
          <w:sz w:val="24"/>
        </w:rPr>
      </w:pPr>
      <w:r>
        <w:rPr>
          <w:sz w:val="24"/>
        </w:rPr>
        <w:t>– Deixar de adotar as medidas necessárias para adequar o fornecimento às especificidades indicadas no instrumento convocatório e seus anexos;</w:t>
      </w:r>
    </w:p>
    <w:p>
      <w:pPr>
        <w:pStyle w:val="ListParagraph"/>
        <w:numPr>
          <w:ilvl w:val="2"/>
          <w:numId w:val="57"/>
        </w:numPr>
        <w:tabs>
          <w:tab w:pos="999" w:val="left" w:leader="none"/>
        </w:tabs>
        <w:spacing w:line="240" w:lineRule="auto" w:before="120" w:after="0"/>
        <w:ind w:left="260" w:right="386" w:firstLine="0"/>
        <w:jc w:val="both"/>
        <w:rPr>
          <w:sz w:val="24"/>
        </w:rPr>
      </w:pPr>
      <w:r>
        <w:rPr>
          <w:sz w:val="24"/>
        </w:rPr>
        <w:t>– Deixar de apresentar imotivadamente qualquer documento, relatório, informação, relativo à execução do contrato ou ao qual está obrigado pela legislação;</w:t>
      </w:r>
    </w:p>
    <w:p>
      <w:pPr>
        <w:pStyle w:val="ListParagraph"/>
        <w:numPr>
          <w:ilvl w:val="2"/>
          <w:numId w:val="57"/>
        </w:numPr>
        <w:tabs>
          <w:tab w:pos="994" w:val="left" w:leader="none"/>
        </w:tabs>
        <w:spacing w:line="240" w:lineRule="auto" w:before="120" w:after="0"/>
        <w:ind w:left="260" w:right="385" w:firstLine="0"/>
        <w:jc w:val="both"/>
        <w:rPr>
          <w:sz w:val="24"/>
        </w:rPr>
      </w:pPr>
      <w:r>
        <w:rPr>
          <w:sz w:val="24"/>
        </w:rPr>
        <w:t>– Apresentar intempestivamente os documentos que comprovem a manutenção das condições de habilitação e qualificação exigidas na fase de licitação.</w:t>
      </w:r>
    </w:p>
    <w:p>
      <w:pPr>
        <w:pStyle w:val="ListParagraph"/>
        <w:numPr>
          <w:ilvl w:val="1"/>
          <w:numId w:val="57"/>
        </w:numPr>
        <w:tabs>
          <w:tab w:pos="771" w:val="left" w:leader="none"/>
        </w:tabs>
        <w:spacing w:line="240" w:lineRule="auto" w:before="120" w:after="0"/>
        <w:ind w:left="260" w:right="390" w:firstLine="0"/>
        <w:jc w:val="both"/>
        <w:rPr>
          <w:sz w:val="24"/>
        </w:rPr>
      </w:pPr>
      <w:r>
        <w:rPr>
          <w:sz w:val="24"/>
        </w:rPr>
        <w:t>– São infrações médias as condutas que caracterizam inexecução parcial do contrato, em </w:t>
      </w:r>
      <w:r>
        <w:rPr>
          <w:spacing w:val="-2"/>
          <w:sz w:val="24"/>
        </w:rPr>
        <w:t>especial:</w:t>
      </w:r>
    </w:p>
    <w:p>
      <w:pPr>
        <w:pStyle w:val="ListParagraph"/>
        <w:numPr>
          <w:ilvl w:val="2"/>
          <w:numId w:val="57"/>
        </w:numPr>
        <w:tabs>
          <w:tab w:pos="919" w:val="left" w:leader="none"/>
        </w:tabs>
        <w:spacing w:line="240" w:lineRule="auto" w:before="120" w:after="0"/>
        <w:ind w:left="919" w:right="0" w:hanging="659"/>
        <w:jc w:val="both"/>
        <w:rPr>
          <w:sz w:val="24"/>
        </w:rPr>
      </w:pPr>
      <w:r>
        <w:rPr>
          <w:sz w:val="24"/>
        </w:rPr>
        <w:t>–</w:t>
      </w:r>
      <w:r>
        <w:rPr>
          <w:spacing w:val="-3"/>
          <w:sz w:val="24"/>
        </w:rPr>
        <w:t> </w:t>
      </w:r>
      <w:r>
        <w:rPr>
          <w:sz w:val="24"/>
        </w:rPr>
        <w:t>Reincidir</w:t>
      </w:r>
      <w:r>
        <w:rPr>
          <w:spacing w:val="-1"/>
          <w:sz w:val="24"/>
        </w:rPr>
        <w:t> </w:t>
      </w:r>
      <w:r>
        <w:rPr>
          <w:sz w:val="24"/>
        </w:rPr>
        <w:t>em conduta</w:t>
      </w:r>
      <w:r>
        <w:rPr>
          <w:spacing w:val="-1"/>
          <w:sz w:val="24"/>
        </w:rPr>
        <w:t> </w:t>
      </w:r>
      <w:r>
        <w:rPr>
          <w:sz w:val="24"/>
        </w:rPr>
        <w:t>ou omissão</w:t>
      </w:r>
      <w:r>
        <w:rPr>
          <w:spacing w:val="-1"/>
          <w:sz w:val="24"/>
        </w:rPr>
        <w:t> </w:t>
      </w:r>
      <w:r>
        <w:rPr>
          <w:sz w:val="24"/>
        </w:rPr>
        <w:t>que</w:t>
      </w:r>
      <w:r>
        <w:rPr>
          <w:spacing w:val="-2"/>
          <w:sz w:val="24"/>
        </w:rPr>
        <w:t> </w:t>
      </w:r>
      <w:r>
        <w:rPr>
          <w:sz w:val="24"/>
        </w:rPr>
        <w:t>ensejou a</w:t>
      </w:r>
      <w:r>
        <w:rPr>
          <w:spacing w:val="-1"/>
          <w:sz w:val="24"/>
        </w:rPr>
        <w:t> </w:t>
      </w:r>
      <w:r>
        <w:rPr>
          <w:sz w:val="24"/>
        </w:rPr>
        <w:t>aplicação anterior de</w:t>
      </w:r>
      <w:r>
        <w:rPr>
          <w:spacing w:val="-1"/>
          <w:sz w:val="24"/>
        </w:rPr>
        <w:t> </w:t>
      </w:r>
      <w:r>
        <w:rPr>
          <w:spacing w:val="-2"/>
          <w:sz w:val="24"/>
        </w:rPr>
        <w:t>advertência;</w:t>
      </w:r>
    </w:p>
    <w:p>
      <w:pPr>
        <w:pStyle w:val="ListParagraph"/>
        <w:numPr>
          <w:ilvl w:val="2"/>
          <w:numId w:val="57"/>
        </w:numPr>
        <w:tabs>
          <w:tab w:pos="919" w:val="left" w:leader="none"/>
        </w:tabs>
        <w:spacing w:line="240" w:lineRule="auto" w:before="120" w:after="0"/>
        <w:ind w:left="919" w:right="0" w:hanging="659"/>
        <w:jc w:val="both"/>
        <w:rPr>
          <w:sz w:val="24"/>
        </w:rPr>
      </w:pPr>
      <w:r>
        <w:rPr>
          <w:sz w:val="24"/>
        </w:rPr>
        <w:t>–</w:t>
      </w:r>
      <w:r>
        <w:rPr>
          <w:spacing w:val="-1"/>
          <w:sz w:val="24"/>
        </w:rPr>
        <w:t> </w:t>
      </w:r>
      <w:r>
        <w:rPr>
          <w:sz w:val="24"/>
        </w:rPr>
        <w:t>Atrasar</w:t>
      </w:r>
      <w:r>
        <w:rPr>
          <w:spacing w:val="-1"/>
          <w:sz w:val="24"/>
        </w:rPr>
        <w:t> </w:t>
      </w:r>
      <w:r>
        <w:rPr>
          <w:sz w:val="24"/>
        </w:rPr>
        <w:t>o fornecimento ou</w:t>
      </w:r>
      <w:r>
        <w:rPr>
          <w:spacing w:val="1"/>
          <w:sz w:val="24"/>
        </w:rPr>
        <w:t> </w:t>
      </w:r>
      <w:r>
        <w:rPr>
          <w:sz w:val="24"/>
        </w:rPr>
        <w:t>a</w:t>
      </w:r>
      <w:r>
        <w:rPr>
          <w:spacing w:val="-2"/>
          <w:sz w:val="24"/>
        </w:rPr>
        <w:t> </w:t>
      </w:r>
      <w:r>
        <w:rPr>
          <w:sz w:val="24"/>
        </w:rPr>
        <w:t>substituição</w:t>
      </w:r>
      <w:r>
        <w:rPr>
          <w:spacing w:val="-1"/>
          <w:sz w:val="24"/>
        </w:rPr>
        <w:t> </w:t>
      </w:r>
      <w:r>
        <w:rPr>
          <w:sz w:val="24"/>
        </w:rPr>
        <w:t>dos </w:t>
      </w:r>
      <w:r>
        <w:rPr>
          <w:spacing w:val="-2"/>
          <w:sz w:val="24"/>
        </w:rPr>
        <w:t>bens;</w:t>
      </w:r>
    </w:p>
    <w:p>
      <w:pPr>
        <w:pStyle w:val="ListParagraph"/>
        <w:numPr>
          <w:ilvl w:val="2"/>
          <w:numId w:val="57"/>
        </w:numPr>
        <w:tabs>
          <w:tab w:pos="919" w:val="left" w:leader="none"/>
        </w:tabs>
        <w:spacing w:line="240" w:lineRule="auto" w:before="120" w:after="0"/>
        <w:ind w:left="919" w:right="0" w:hanging="659"/>
        <w:jc w:val="both"/>
        <w:rPr>
          <w:sz w:val="24"/>
        </w:rPr>
      </w:pPr>
      <w:r>
        <w:rPr>
          <w:sz w:val="24"/>
        </w:rPr>
        <w:t>–</w:t>
      </w:r>
      <w:r>
        <w:rPr>
          <w:spacing w:val="-2"/>
          <w:sz w:val="24"/>
        </w:rPr>
        <w:t> </w:t>
      </w:r>
      <w:r>
        <w:rPr>
          <w:sz w:val="24"/>
        </w:rPr>
        <w:t>Não</w:t>
      </w:r>
      <w:r>
        <w:rPr>
          <w:spacing w:val="-1"/>
          <w:sz w:val="24"/>
        </w:rPr>
        <w:t> </w:t>
      </w:r>
      <w:r>
        <w:rPr>
          <w:sz w:val="24"/>
        </w:rPr>
        <w:t>completar</w:t>
      </w:r>
      <w:r>
        <w:rPr>
          <w:spacing w:val="-4"/>
          <w:sz w:val="24"/>
        </w:rPr>
        <w:t> </w:t>
      </w:r>
      <w:r>
        <w:rPr>
          <w:sz w:val="24"/>
        </w:rPr>
        <w:t>o</w:t>
      </w:r>
      <w:r>
        <w:rPr>
          <w:spacing w:val="1"/>
          <w:sz w:val="24"/>
        </w:rPr>
        <w:t> </w:t>
      </w:r>
      <w:r>
        <w:rPr>
          <w:sz w:val="24"/>
        </w:rPr>
        <w:t>fornecimento</w:t>
      </w:r>
      <w:r>
        <w:rPr>
          <w:spacing w:val="-2"/>
          <w:sz w:val="24"/>
        </w:rPr>
        <w:t> </w:t>
      </w:r>
      <w:r>
        <w:rPr>
          <w:sz w:val="24"/>
        </w:rPr>
        <w:t>dos</w:t>
      </w:r>
      <w:r>
        <w:rPr>
          <w:spacing w:val="-1"/>
          <w:sz w:val="24"/>
        </w:rPr>
        <w:t> </w:t>
      </w:r>
      <w:r>
        <w:rPr>
          <w:spacing w:val="-2"/>
          <w:sz w:val="24"/>
        </w:rPr>
        <w:t>bens;</w:t>
      </w:r>
    </w:p>
    <w:p>
      <w:pPr>
        <w:pStyle w:val="ListParagraph"/>
        <w:numPr>
          <w:ilvl w:val="1"/>
          <w:numId w:val="57"/>
        </w:numPr>
        <w:tabs>
          <w:tab w:pos="742" w:val="left" w:leader="none"/>
        </w:tabs>
        <w:spacing w:line="240" w:lineRule="auto" w:before="121" w:after="0"/>
        <w:ind w:left="260" w:right="386" w:firstLine="0"/>
        <w:jc w:val="both"/>
        <w:rPr>
          <w:sz w:val="24"/>
        </w:rPr>
      </w:pPr>
      <w:r>
        <w:rPr>
          <w:sz w:val="24"/>
        </w:rPr>
        <w:t>–</w:t>
      </w:r>
      <w:r>
        <w:rPr>
          <w:spacing w:val="-1"/>
          <w:sz w:val="24"/>
        </w:rPr>
        <w:t> </w:t>
      </w:r>
      <w:r>
        <w:rPr>
          <w:sz w:val="24"/>
        </w:rPr>
        <w:t>São</w:t>
      </w:r>
      <w:r>
        <w:rPr>
          <w:spacing w:val="-1"/>
          <w:sz w:val="24"/>
        </w:rPr>
        <w:t> </w:t>
      </w:r>
      <w:r>
        <w:rPr>
          <w:sz w:val="24"/>
        </w:rPr>
        <w:t>infrações</w:t>
      </w:r>
      <w:r>
        <w:rPr>
          <w:spacing w:val="-1"/>
          <w:sz w:val="24"/>
        </w:rPr>
        <w:t> </w:t>
      </w:r>
      <w:r>
        <w:rPr>
          <w:sz w:val="24"/>
        </w:rPr>
        <w:t>graves</w:t>
      </w:r>
      <w:r>
        <w:rPr>
          <w:spacing w:val="-1"/>
          <w:sz w:val="24"/>
        </w:rPr>
        <w:t> </w:t>
      </w:r>
      <w:r>
        <w:rPr>
          <w:sz w:val="24"/>
        </w:rPr>
        <w:t>as</w:t>
      </w:r>
      <w:r>
        <w:rPr>
          <w:spacing w:val="-1"/>
          <w:sz w:val="24"/>
        </w:rPr>
        <w:t> </w:t>
      </w:r>
      <w:r>
        <w:rPr>
          <w:sz w:val="24"/>
        </w:rPr>
        <w:t>condutas</w:t>
      </w:r>
      <w:r>
        <w:rPr>
          <w:spacing w:val="-2"/>
          <w:sz w:val="24"/>
        </w:rPr>
        <w:t> </w:t>
      </w:r>
      <w:r>
        <w:rPr>
          <w:sz w:val="24"/>
        </w:rPr>
        <w:t>que</w:t>
      </w:r>
      <w:r>
        <w:rPr>
          <w:spacing w:val="-2"/>
          <w:sz w:val="24"/>
        </w:rPr>
        <w:t> </w:t>
      </w:r>
      <w:r>
        <w:rPr>
          <w:sz w:val="24"/>
        </w:rPr>
        <w:t>caracterizam</w:t>
      </w:r>
      <w:r>
        <w:rPr>
          <w:spacing w:val="-1"/>
          <w:sz w:val="24"/>
        </w:rPr>
        <w:t> </w:t>
      </w:r>
      <w:r>
        <w:rPr>
          <w:sz w:val="24"/>
        </w:rPr>
        <w:t>inexecução</w:t>
      </w:r>
      <w:r>
        <w:rPr>
          <w:spacing w:val="-1"/>
          <w:sz w:val="24"/>
        </w:rPr>
        <w:t> </w:t>
      </w:r>
      <w:r>
        <w:rPr>
          <w:sz w:val="24"/>
        </w:rPr>
        <w:t>parcial</w:t>
      </w:r>
      <w:r>
        <w:rPr>
          <w:spacing w:val="-1"/>
          <w:sz w:val="24"/>
        </w:rPr>
        <w:t> </w:t>
      </w:r>
      <w:r>
        <w:rPr>
          <w:sz w:val="24"/>
        </w:rPr>
        <w:t>ou</w:t>
      </w:r>
      <w:r>
        <w:rPr>
          <w:spacing w:val="-1"/>
          <w:sz w:val="24"/>
        </w:rPr>
        <w:t> </w:t>
      </w:r>
      <w:r>
        <w:rPr>
          <w:sz w:val="24"/>
        </w:rPr>
        <w:t>total</w:t>
      </w:r>
      <w:r>
        <w:rPr>
          <w:spacing w:val="-3"/>
          <w:sz w:val="24"/>
        </w:rPr>
        <w:t> </w:t>
      </w:r>
      <w:r>
        <w:rPr>
          <w:sz w:val="24"/>
        </w:rPr>
        <w:t>do</w:t>
      </w:r>
      <w:r>
        <w:rPr>
          <w:spacing w:val="-1"/>
          <w:sz w:val="24"/>
        </w:rPr>
        <w:t> </w:t>
      </w:r>
      <w:r>
        <w:rPr>
          <w:sz w:val="24"/>
        </w:rPr>
        <w:t>contrato, em especial:</w:t>
      </w:r>
    </w:p>
    <w:p>
      <w:pPr>
        <w:pStyle w:val="ListParagraph"/>
        <w:numPr>
          <w:ilvl w:val="2"/>
          <w:numId w:val="57"/>
        </w:numPr>
        <w:tabs>
          <w:tab w:pos="927" w:val="left" w:leader="none"/>
        </w:tabs>
        <w:spacing w:line="240" w:lineRule="auto" w:before="120" w:after="0"/>
        <w:ind w:left="260" w:right="383" w:firstLine="0"/>
        <w:jc w:val="both"/>
        <w:rPr>
          <w:sz w:val="24"/>
        </w:rPr>
      </w:pPr>
      <w:r>
        <w:rPr>
          <w:sz w:val="24"/>
        </w:rPr>
        <w:t>– Recusar-se o adjudicatário, sem a devida justificativa, a assinar o contrato, assinar a ata, aceitar ou retirar o instrumento equivalente, dentro do prazo estabelecido pela Administração;</w:t>
      </w:r>
    </w:p>
    <w:p>
      <w:pPr>
        <w:pStyle w:val="ListParagraph"/>
        <w:numPr>
          <w:ilvl w:val="2"/>
          <w:numId w:val="57"/>
        </w:numPr>
        <w:tabs>
          <w:tab w:pos="919" w:val="left" w:leader="none"/>
        </w:tabs>
        <w:spacing w:line="240" w:lineRule="auto" w:before="120" w:after="0"/>
        <w:ind w:left="919" w:right="0" w:hanging="659"/>
        <w:jc w:val="both"/>
        <w:rPr>
          <w:sz w:val="24"/>
        </w:rPr>
      </w:pPr>
      <w:r>
        <w:rPr>
          <w:sz w:val="24"/>
        </w:rPr>
        <w:t>–</w:t>
      </w:r>
      <w:r>
        <w:rPr>
          <w:spacing w:val="-1"/>
          <w:sz w:val="24"/>
        </w:rPr>
        <w:t> </w:t>
      </w:r>
      <w:r>
        <w:rPr>
          <w:sz w:val="24"/>
        </w:rPr>
        <w:t>Atrasar o fornecimento dos bens</w:t>
      </w:r>
      <w:r>
        <w:rPr>
          <w:spacing w:val="-1"/>
          <w:sz w:val="24"/>
        </w:rPr>
        <w:t> </w:t>
      </w:r>
      <w:r>
        <w:rPr>
          <w:sz w:val="24"/>
        </w:rPr>
        <w:t>em prazo</w:t>
      </w:r>
      <w:r>
        <w:rPr>
          <w:spacing w:val="-1"/>
          <w:sz w:val="24"/>
        </w:rPr>
        <w:t> </w:t>
      </w:r>
      <w:r>
        <w:rPr>
          <w:sz w:val="24"/>
        </w:rPr>
        <w:t>superior</w:t>
      </w:r>
      <w:r>
        <w:rPr>
          <w:spacing w:val="-1"/>
          <w:sz w:val="24"/>
        </w:rPr>
        <w:t> </w:t>
      </w:r>
      <w:r>
        <w:rPr>
          <w:sz w:val="24"/>
        </w:rPr>
        <w:t>a</w:t>
      </w:r>
      <w:r>
        <w:rPr>
          <w:spacing w:val="-1"/>
          <w:sz w:val="24"/>
        </w:rPr>
        <w:t> </w:t>
      </w:r>
      <w:r>
        <w:rPr>
          <w:sz w:val="24"/>
        </w:rPr>
        <w:t>02</w:t>
      </w:r>
      <w:r>
        <w:rPr>
          <w:spacing w:val="-1"/>
          <w:sz w:val="24"/>
        </w:rPr>
        <w:t> </w:t>
      </w:r>
      <w:r>
        <w:rPr>
          <w:sz w:val="24"/>
        </w:rPr>
        <w:t>(dois) dias </w:t>
      </w:r>
      <w:r>
        <w:rPr>
          <w:spacing w:val="-2"/>
          <w:sz w:val="24"/>
        </w:rPr>
        <w:t>úteis.</w:t>
      </w:r>
    </w:p>
    <w:p>
      <w:pPr>
        <w:pStyle w:val="ListParagraph"/>
        <w:numPr>
          <w:ilvl w:val="2"/>
          <w:numId w:val="57"/>
        </w:numPr>
        <w:tabs>
          <w:tab w:pos="919" w:val="left" w:leader="none"/>
        </w:tabs>
        <w:spacing w:line="240" w:lineRule="auto" w:before="120" w:after="0"/>
        <w:ind w:left="919" w:right="0" w:hanging="659"/>
        <w:jc w:val="both"/>
        <w:rPr>
          <w:sz w:val="24"/>
        </w:rPr>
      </w:pPr>
      <w:r>
        <w:rPr>
          <w:sz w:val="24"/>
        </w:rPr>
        <w:t>–</w:t>
      </w:r>
      <w:r>
        <w:rPr>
          <w:spacing w:val="-4"/>
          <w:sz w:val="24"/>
        </w:rPr>
        <w:t> </w:t>
      </w:r>
      <w:r>
        <w:rPr>
          <w:sz w:val="24"/>
        </w:rPr>
        <w:t>Atrasar reiteradamente</w:t>
      </w:r>
      <w:r>
        <w:rPr>
          <w:spacing w:val="-2"/>
          <w:sz w:val="24"/>
        </w:rPr>
        <w:t> </w:t>
      </w:r>
      <w:r>
        <w:rPr>
          <w:sz w:val="24"/>
        </w:rPr>
        <w:t>o</w:t>
      </w:r>
      <w:r>
        <w:rPr>
          <w:spacing w:val="-1"/>
          <w:sz w:val="24"/>
        </w:rPr>
        <w:t> </w:t>
      </w:r>
      <w:r>
        <w:rPr>
          <w:sz w:val="24"/>
        </w:rPr>
        <w:t>fornecimento</w:t>
      </w:r>
      <w:r>
        <w:rPr>
          <w:spacing w:val="1"/>
          <w:sz w:val="24"/>
        </w:rPr>
        <w:t> </w:t>
      </w:r>
      <w:r>
        <w:rPr>
          <w:sz w:val="24"/>
        </w:rPr>
        <w:t>ou</w:t>
      </w:r>
      <w:r>
        <w:rPr>
          <w:spacing w:val="1"/>
          <w:sz w:val="24"/>
        </w:rPr>
        <w:t> </w:t>
      </w:r>
      <w:r>
        <w:rPr>
          <w:sz w:val="24"/>
        </w:rPr>
        <w:t>substituição</w:t>
      </w:r>
      <w:r>
        <w:rPr>
          <w:spacing w:val="-1"/>
          <w:sz w:val="24"/>
        </w:rPr>
        <w:t> </w:t>
      </w:r>
      <w:r>
        <w:rPr>
          <w:sz w:val="24"/>
        </w:rPr>
        <w:t>dos</w:t>
      </w:r>
      <w:r>
        <w:rPr>
          <w:spacing w:val="-1"/>
          <w:sz w:val="24"/>
        </w:rPr>
        <w:t> </w:t>
      </w:r>
      <w:r>
        <w:rPr>
          <w:spacing w:val="-2"/>
          <w:sz w:val="24"/>
        </w:rPr>
        <w:t>bens.</w:t>
      </w:r>
    </w:p>
    <w:p>
      <w:pPr>
        <w:pStyle w:val="ListParagraph"/>
        <w:numPr>
          <w:ilvl w:val="1"/>
          <w:numId w:val="57"/>
        </w:numPr>
        <w:tabs>
          <w:tab w:pos="742" w:val="left" w:leader="none"/>
        </w:tabs>
        <w:spacing w:line="240" w:lineRule="auto" w:before="120" w:after="0"/>
        <w:ind w:left="260" w:right="386" w:firstLine="0"/>
        <w:jc w:val="both"/>
        <w:rPr>
          <w:sz w:val="24"/>
        </w:rPr>
      </w:pPr>
      <w:r>
        <w:rPr>
          <w:sz w:val="24"/>
        </w:rPr>
        <w:t>–</w:t>
      </w:r>
      <w:r>
        <w:rPr>
          <w:spacing w:val="-1"/>
          <w:sz w:val="24"/>
        </w:rPr>
        <w:t> </w:t>
      </w:r>
      <w:r>
        <w:rPr>
          <w:sz w:val="24"/>
        </w:rPr>
        <w:t>São</w:t>
      </w:r>
      <w:r>
        <w:rPr>
          <w:spacing w:val="-3"/>
          <w:sz w:val="24"/>
        </w:rPr>
        <w:t> </w:t>
      </w:r>
      <w:r>
        <w:rPr>
          <w:sz w:val="24"/>
        </w:rPr>
        <w:t>infrações gravíssimas</w:t>
      </w:r>
      <w:r>
        <w:rPr>
          <w:spacing w:val="-1"/>
          <w:sz w:val="24"/>
        </w:rPr>
        <w:t> </w:t>
      </w:r>
      <w:r>
        <w:rPr>
          <w:sz w:val="24"/>
        </w:rPr>
        <w:t>as</w:t>
      </w:r>
      <w:r>
        <w:rPr>
          <w:spacing w:val="-1"/>
          <w:sz w:val="24"/>
        </w:rPr>
        <w:t> </w:t>
      </w:r>
      <w:r>
        <w:rPr>
          <w:sz w:val="24"/>
        </w:rPr>
        <w:t>condutas</w:t>
      </w:r>
      <w:r>
        <w:rPr>
          <w:spacing w:val="-2"/>
          <w:sz w:val="24"/>
        </w:rPr>
        <w:t> </w:t>
      </w:r>
      <w:r>
        <w:rPr>
          <w:sz w:val="24"/>
        </w:rPr>
        <w:t>que</w:t>
      </w:r>
      <w:r>
        <w:rPr>
          <w:spacing w:val="-2"/>
          <w:sz w:val="24"/>
        </w:rPr>
        <w:t> </w:t>
      </w:r>
      <w:r>
        <w:rPr>
          <w:sz w:val="24"/>
        </w:rPr>
        <w:t>induzam</w:t>
      </w:r>
      <w:r>
        <w:rPr>
          <w:spacing w:val="-1"/>
          <w:sz w:val="24"/>
        </w:rPr>
        <w:t> </w:t>
      </w:r>
      <w:r>
        <w:rPr>
          <w:sz w:val="24"/>
        </w:rPr>
        <w:t>a</w:t>
      </w:r>
      <w:r>
        <w:rPr>
          <w:spacing w:val="-2"/>
          <w:sz w:val="24"/>
        </w:rPr>
        <w:t> </w:t>
      </w:r>
      <w:r>
        <w:rPr>
          <w:sz w:val="24"/>
        </w:rPr>
        <w:t>Administração a</w:t>
      </w:r>
      <w:r>
        <w:rPr>
          <w:spacing w:val="-2"/>
          <w:sz w:val="24"/>
        </w:rPr>
        <w:t> </w:t>
      </w:r>
      <w:r>
        <w:rPr>
          <w:sz w:val="24"/>
        </w:rPr>
        <w:t>erro</w:t>
      </w:r>
      <w:r>
        <w:rPr>
          <w:spacing w:val="-1"/>
          <w:sz w:val="24"/>
        </w:rPr>
        <w:t> </w:t>
      </w:r>
      <w:r>
        <w:rPr>
          <w:sz w:val="24"/>
        </w:rPr>
        <w:t>ou</w:t>
      </w:r>
      <w:r>
        <w:rPr>
          <w:spacing w:val="-1"/>
          <w:sz w:val="24"/>
        </w:rPr>
        <w:t> </w:t>
      </w:r>
      <w:r>
        <w:rPr>
          <w:sz w:val="24"/>
        </w:rPr>
        <w:t>que</w:t>
      </w:r>
      <w:r>
        <w:rPr>
          <w:spacing w:val="-2"/>
          <w:sz w:val="24"/>
        </w:rPr>
        <w:t> </w:t>
      </w:r>
      <w:r>
        <w:rPr>
          <w:sz w:val="24"/>
        </w:rPr>
        <w:t>causem prejuízo ao erário, em especial:</w:t>
      </w:r>
    </w:p>
    <w:p>
      <w:pPr>
        <w:pStyle w:val="ListParagraph"/>
        <w:numPr>
          <w:ilvl w:val="2"/>
          <w:numId w:val="57"/>
        </w:numPr>
        <w:tabs>
          <w:tab w:pos="919" w:val="left" w:leader="none"/>
        </w:tabs>
        <w:spacing w:line="240" w:lineRule="auto" w:before="120" w:after="0"/>
        <w:ind w:left="919" w:right="0" w:hanging="659"/>
        <w:jc w:val="both"/>
        <w:rPr>
          <w:sz w:val="24"/>
        </w:rPr>
      </w:pPr>
      <w:r>
        <w:rPr>
          <w:sz w:val="24"/>
        </w:rPr>
        <w:t>–</w:t>
      </w:r>
      <w:r>
        <w:rPr>
          <w:spacing w:val="-4"/>
          <w:sz w:val="24"/>
        </w:rPr>
        <w:t> </w:t>
      </w:r>
      <w:r>
        <w:rPr>
          <w:sz w:val="24"/>
        </w:rPr>
        <w:t>Apresentar</w:t>
      </w:r>
      <w:r>
        <w:rPr>
          <w:spacing w:val="-2"/>
          <w:sz w:val="24"/>
        </w:rPr>
        <w:t> </w:t>
      </w:r>
      <w:r>
        <w:rPr>
          <w:sz w:val="24"/>
        </w:rPr>
        <w:t>documentação</w:t>
      </w:r>
      <w:r>
        <w:rPr>
          <w:spacing w:val="-2"/>
          <w:sz w:val="24"/>
        </w:rPr>
        <w:t> falsa;</w:t>
      </w:r>
    </w:p>
    <w:p>
      <w:pPr>
        <w:pStyle w:val="ListParagraph"/>
        <w:numPr>
          <w:ilvl w:val="2"/>
          <w:numId w:val="57"/>
        </w:numPr>
        <w:tabs>
          <w:tab w:pos="919" w:val="left" w:leader="none"/>
        </w:tabs>
        <w:spacing w:line="240" w:lineRule="auto" w:before="120" w:after="0"/>
        <w:ind w:left="919" w:right="0" w:hanging="659"/>
        <w:jc w:val="both"/>
        <w:rPr>
          <w:sz w:val="24"/>
        </w:rPr>
      </w:pPr>
      <w:r>
        <w:rPr>
          <w:sz w:val="24"/>
        </w:rPr>
        <w:t>–</w:t>
      </w:r>
      <w:r>
        <w:rPr>
          <w:spacing w:val="-1"/>
          <w:sz w:val="24"/>
        </w:rPr>
        <w:t> </w:t>
      </w:r>
      <w:r>
        <w:rPr>
          <w:sz w:val="24"/>
        </w:rPr>
        <w:t>Simular,</w:t>
      </w:r>
      <w:r>
        <w:rPr>
          <w:spacing w:val="-1"/>
          <w:sz w:val="24"/>
        </w:rPr>
        <w:t> </w:t>
      </w:r>
      <w:r>
        <w:rPr>
          <w:sz w:val="24"/>
        </w:rPr>
        <w:t>fraudar</w:t>
      </w:r>
      <w:r>
        <w:rPr>
          <w:spacing w:val="-1"/>
          <w:sz w:val="24"/>
        </w:rPr>
        <w:t> </w:t>
      </w:r>
      <w:r>
        <w:rPr>
          <w:sz w:val="24"/>
        </w:rPr>
        <w:t>ou</w:t>
      </w:r>
      <w:r>
        <w:rPr>
          <w:spacing w:val="-1"/>
          <w:sz w:val="24"/>
        </w:rPr>
        <w:t> </w:t>
      </w:r>
      <w:r>
        <w:rPr>
          <w:sz w:val="24"/>
        </w:rPr>
        <w:t>não</w:t>
      </w:r>
      <w:r>
        <w:rPr>
          <w:spacing w:val="-1"/>
          <w:sz w:val="24"/>
        </w:rPr>
        <w:t> </w:t>
      </w:r>
      <w:r>
        <w:rPr>
          <w:sz w:val="24"/>
        </w:rPr>
        <w:t>iniciar</w:t>
      </w:r>
      <w:r>
        <w:rPr>
          <w:spacing w:val="-2"/>
          <w:sz w:val="24"/>
        </w:rPr>
        <w:t> </w:t>
      </w:r>
      <w:r>
        <w:rPr>
          <w:sz w:val="24"/>
        </w:rPr>
        <w:t>a execução</w:t>
      </w:r>
      <w:r>
        <w:rPr>
          <w:spacing w:val="-1"/>
          <w:sz w:val="24"/>
        </w:rPr>
        <w:t> </w:t>
      </w:r>
      <w:r>
        <w:rPr>
          <w:sz w:val="24"/>
        </w:rPr>
        <w:t>do</w:t>
      </w:r>
      <w:r>
        <w:rPr>
          <w:spacing w:val="-1"/>
          <w:sz w:val="24"/>
        </w:rPr>
        <w:t> </w:t>
      </w:r>
      <w:r>
        <w:rPr>
          <w:spacing w:val="-2"/>
          <w:sz w:val="24"/>
        </w:rPr>
        <w:t>contrato;</w:t>
      </w:r>
    </w:p>
    <w:p>
      <w:pPr>
        <w:pStyle w:val="ListParagraph"/>
        <w:numPr>
          <w:ilvl w:val="2"/>
          <w:numId w:val="57"/>
        </w:numPr>
        <w:tabs>
          <w:tab w:pos="919" w:val="left" w:leader="none"/>
        </w:tabs>
        <w:spacing w:line="240" w:lineRule="auto" w:before="121" w:after="0"/>
        <w:ind w:left="919" w:right="0" w:hanging="659"/>
        <w:jc w:val="both"/>
        <w:rPr>
          <w:sz w:val="24"/>
        </w:rPr>
      </w:pPr>
      <w:r>
        <w:rPr>
          <w:sz w:val="24"/>
        </w:rPr>
        <w:t>–</w:t>
      </w:r>
      <w:r>
        <w:rPr>
          <w:spacing w:val="-1"/>
          <w:sz w:val="24"/>
        </w:rPr>
        <w:t> </w:t>
      </w:r>
      <w:r>
        <w:rPr>
          <w:sz w:val="24"/>
        </w:rPr>
        <w:t>Praticar</w:t>
      </w:r>
      <w:r>
        <w:rPr>
          <w:spacing w:val="-1"/>
          <w:sz w:val="24"/>
        </w:rPr>
        <w:t> </w:t>
      </w:r>
      <w:r>
        <w:rPr>
          <w:sz w:val="24"/>
        </w:rPr>
        <w:t>atos</w:t>
      </w:r>
      <w:r>
        <w:rPr>
          <w:spacing w:val="-1"/>
          <w:sz w:val="24"/>
        </w:rPr>
        <w:t> </w:t>
      </w:r>
      <w:r>
        <w:rPr>
          <w:sz w:val="24"/>
        </w:rPr>
        <w:t>ilícitos</w:t>
      </w:r>
      <w:r>
        <w:rPr>
          <w:spacing w:val="-1"/>
          <w:sz w:val="24"/>
        </w:rPr>
        <w:t> </w:t>
      </w:r>
      <w:r>
        <w:rPr>
          <w:sz w:val="24"/>
        </w:rPr>
        <w:t>visando</w:t>
      </w:r>
      <w:r>
        <w:rPr>
          <w:spacing w:val="-1"/>
          <w:sz w:val="24"/>
        </w:rPr>
        <w:t> </w:t>
      </w:r>
      <w:r>
        <w:rPr>
          <w:sz w:val="24"/>
        </w:rPr>
        <w:t>frustrar</w:t>
      </w:r>
      <w:r>
        <w:rPr>
          <w:spacing w:val="-1"/>
          <w:sz w:val="24"/>
        </w:rPr>
        <w:t> </w:t>
      </w:r>
      <w:r>
        <w:rPr>
          <w:sz w:val="24"/>
        </w:rPr>
        <w:t>os</w:t>
      </w:r>
      <w:r>
        <w:rPr>
          <w:spacing w:val="-1"/>
          <w:sz w:val="24"/>
        </w:rPr>
        <w:t> </w:t>
      </w:r>
      <w:r>
        <w:rPr>
          <w:sz w:val="24"/>
        </w:rPr>
        <w:t>objetivos</w:t>
      </w:r>
      <w:r>
        <w:rPr>
          <w:spacing w:val="-1"/>
          <w:sz w:val="24"/>
        </w:rPr>
        <w:t> </w:t>
      </w:r>
      <w:r>
        <w:rPr>
          <w:sz w:val="24"/>
        </w:rPr>
        <w:t>da</w:t>
      </w:r>
      <w:r>
        <w:rPr>
          <w:spacing w:val="-1"/>
          <w:sz w:val="24"/>
        </w:rPr>
        <w:t> </w:t>
      </w:r>
      <w:r>
        <w:rPr>
          <w:spacing w:val="-2"/>
          <w:sz w:val="24"/>
        </w:rPr>
        <w:t>contratação;</w:t>
      </w:r>
    </w:p>
    <w:p>
      <w:pPr>
        <w:pStyle w:val="ListParagraph"/>
        <w:numPr>
          <w:ilvl w:val="2"/>
          <w:numId w:val="57"/>
        </w:numPr>
        <w:tabs>
          <w:tab w:pos="919" w:val="left" w:leader="none"/>
        </w:tabs>
        <w:spacing w:line="240" w:lineRule="auto" w:before="120" w:after="0"/>
        <w:ind w:left="919" w:right="0" w:hanging="659"/>
        <w:jc w:val="both"/>
        <w:rPr>
          <w:sz w:val="24"/>
        </w:rPr>
      </w:pPr>
      <w:r>
        <w:rPr>
          <w:sz w:val="24"/>
        </w:rPr>
        <w:t>–</w:t>
      </w:r>
      <w:r>
        <w:rPr>
          <w:spacing w:val="-3"/>
          <w:sz w:val="24"/>
        </w:rPr>
        <w:t> </w:t>
      </w:r>
      <w:r>
        <w:rPr>
          <w:sz w:val="24"/>
        </w:rPr>
        <w:t>Cometer</w:t>
      </w:r>
      <w:r>
        <w:rPr>
          <w:spacing w:val="-1"/>
          <w:sz w:val="24"/>
        </w:rPr>
        <w:t> </w:t>
      </w:r>
      <w:r>
        <w:rPr>
          <w:sz w:val="24"/>
        </w:rPr>
        <w:t>fraude </w:t>
      </w:r>
      <w:r>
        <w:rPr>
          <w:spacing w:val="-2"/>
          <w:sz w:val="24"/>
        </w:rPr>
        <w:t>fiscal;</w:t>
      </w:r>
    </w:p>
    <w:p>
      <w:pPr>
        <w:pStyle w:val="ListParagraph"/>
        <w:numPr>
          <w:ilvl w:val="2"/>
          <w:numId w:val="57"/>
        </w:numPr>
        <w:tabs>
          <w:tab w:pos="919" w:val="left" w:leader="none"/>
        </w:tabs>
        <w:spacing w:line="240" w:lineRule="auto" w:before="120" w:after="0"/>
        <w:ind w:left="919" w:right="0" w:hanging="659"/>
        <w:jc w:val="both"/>
        <w:rPr>
          <w:sz w:val="24"/>
        </w:rPr>
      </w:pPr>
      <w:r>
        <w:rPr>
          <w:sz w:val="24"/>
        </w:rPr>
        <w:t>–</w:t>
      </w:r>
      <w:r>
        <w:rPr>
          <w:spacing w:val="-1"/>
          <w:sz w:val="24"/>
        </w:rPr>
        <w:t> </w:t>
      </w:r>
      <w:r>
        <w:rPr>
          <w:sz w:val="24"/>
        </w:rPr>
        <w:t>Comportar-se</w:t>
      </w:r>
      <w:r>
        <w:rPr>
          <w:spacing w:val="-1"/>
          <w:sz w:val="24"/>
        </w:rPr>
        <w:t> </w:t>
      </w:r>
      <w:r>
        <w:rPr>
          <w:sz w:val="24"/>
        </w:rPr>
        <w:t>de modo </w:t>
      </w:r>
      <w:r>
        <w:rPr>
          <w:spacing w:val="-2"/>
          <w:sz w:val="24"/>
        </w:rPr>
        <w:t>inidôneo;</w:t>
      </w:r>
    </w:p>
    <w:p>
      <w:pPr>
        <w:pStyle w:val="ListParagraph"/>
        <w:numPr>
          <w:ilvl w:val="2"/>
          <w:numId w:val="57"/>
        </w:numPr>
        <w:tabs>
          <w:tab w:pos="919" w:val="left" w:leader="none"/>
        </w:tabs>
        <w:spacing w:line="240" w:lineRule="auto" w:before="120" w:after="0"/>
        <w:ind w:left="919" w:right="0" w:hanging="659"/>
        <w:jc w:val="both"/>
        <w:rPr>
          <w:sz w:val="24"/>
        </w:rPr>
      </w:pPr>
      <w:r>
        <w:rPr>
          <w:sz w:val="24"/>
        </w:rPr>
        <w:t>– Não mantiver</w:t>
      </w:r>
      <w:r>
        <w:rPr>
          <w:spacing w:val="-2"/>
          <w:sz w:val="24"/>
        </w:rPr>
        <w:t> </w:t>
      </w:r>
      <w:r>
        <w:rPr>
          <w:sz w:val="24"/>
        </w:rPr>
        <w:t>sua</w:t>
      </w:r>
      <w:r>
        <w:rPr>
          <w:spacing w:val="-1"/>
          <w:sz w:val="24"/>
        </w:rPr>
        <w:t> </w:t>
      </w:r>
      <w:r>
        <w:rPr>
          <w:spacing w:val="-2"/>
          <w:sz w:val="24"/>
        </w:rPr>
        <w:t>proposta;</w:t>
      </w:r>
    </w:p>
    <w:p>
      <w:pPr>
        <w:pStyle w:val="ListParagraph"/>
        <w:numPr>
          <w:ilvl w:val="2"/>
          <w:numId w:val="57"/>
        </w:numPr>
        <w:tabs>
          <w:tab w:pos="975" w:val="left" w:leader="none"/>
        </w:tabs>
        <w:spacing w:line="240" w:lineRule="auto" w:before="120" w:after="0"/>
        <w:ind w:left="260" w:right="384" w:firstLine="0"/>
        <w:jc w:val="both"/>
        <w:rPr>
          <w:sz w:val="24"/>
        </w:rPr>
      </w:pPr>
      <w:r>
        <w:rPr>
          <w:sz w:val="24"/>
        </w:rPr>
        <w:t>– Não recolher os tributos, contribuições previdenciárias e demais obrigações legais, incluindo o FGTS, quando cabível.</w:t>
      </w:r>
    </w:p>
    <w:p>
      <w:pPr>
        <w:pStyle w:val="ListParagraph"/>
        <w:numPr>
          <w:ilvl w:val="1"/>
          <w:numId w:val="57"/>
        </w:numPr>
        <w:tabs>
          <w:tab w:pos="766" w:val="left" w:leader="none"/>
        </w:tabs>
        <w:spacing w:line="240" w:lineRule="auto" w:before="120" w:after="0"/>
        <w:ind w:left="260" w:right="392" w:firstLine="0"/>
        <w:jc w:val="both"/>
        <w:rPr>
          <w:sz w:val="24"/>
        </w:rPr>
      </w:pPr>
      <w:r>
        <w:rPr>
          <w:sz w:val="24"/>
        </w:rPr>
        <w:t>– Será aplicada a penalidade de advertência às condutas que caracterizam infrações leves que importarem em inexecução parcial do contrato, bem como a inobservância das regras estabelecidas no instrumento convocatório e seus anexos.</w:t>
      </w:r>
    </w:p>
    <w:p>
      <w:pPr>
        <w:pStyle w:val="ListParagraph"/>
        <w:numPr>
          <w:ilvl w:val="1"/>
          <w:numId w:val="57"/>
        </w:numPr>
        <w:tabs>
          <w:tab w:pos="759" w:val="left" w:leader="none"/>
        </w:tabs>
        <w:spacing w:line="240" w:lineRule="auto" w:before="120" w:after="0"/>
        <w:ind w:left="260" w:right="384" w:firstLine="0"/>
        <w:jc w:val="both"/>
        <w:rPr>
          <w:sz w:val="24"/>
        </w:rPr>
      </w:pPr>
      <w:r>
        <w:rPr>
          <w:sz w:val="24"/>
        </w:rPr>
        <w:t>–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pPr>
        <w:spacing w:after="0" w:line="240" w:lineRule="auto"/>
        <w:jc w:val="both"/>
        <w:rPr>
          <w:sz w:val="24"/>
        </w:rPr>
        <w:sectPr>
          <w:pgSz w:w="11930" w:h="16850"/>
          <w:pgMar w:header="451" w:footer="654" w:top="1840" w:bottom="900" w:left="1420" w:right="480"/>
        </w:sectPr>
      </w:pPr>
    </w:p>
    <w:p>
      <w:pPr>
        <w:pStyle w:val="ListParagraph"/>
        <w:numPr>
          <w:ilvl w:val="2"/>
          <w:numId w:val="57"/>
        </w:numPr>
        <w:tabs>
          <w:tab w:pos="919" w:val="left" w:leader="none"/>
        </w:tabs>
        <w:spacing w:line="240" w:lineRule="auto" w:before="80" w:after="0"/>
        <w:ind w:left="919" w:right="0" w:hanging="659"/>
        <w:jc w:val="left"/>
        <w:rPr>
          <w:sz w:val="24"/>
        </w:rPr>
      </w:pPr>
      <w:r>
        <w:rPr>
          <w:sz w:val="24"/>
        </w:rPr>
        <w:t>–</w:t>
      </w:r>
      <w:r>
        <w:rPr>
          <w:spacing w:val="-3"/>
          <w:sz w:val="24"/>
        </w:rPr>
        <w:t> </w:t>
      </w:r>
      <w:r>
        <w:rPr>
          <w:sz w:val="24"/>
        </w:rPr>
        <w:t>Para</w:t>
      </w:r>
      <w:r>
        <w:rPr>
          <w:spacing w:val="-3"/>
          <w:sz w:val="24"/>
        </w:rPr>
        <w:t> </w:t>
      </w:r>
      <w:r>
        <w:rPr>
          <w:sz w:val="24"/>
        </w:rPr>
        <w:t>as infrações</w:t>
      </w:r>
      <w:r>
        <w:rPr>
          <w:spacing w:val="-1"/>
          <w:sz w:val="24"/>
        </w:rPr>
        <w:t> </w:t>
      </w:r>
      <w:r>
        <w:rPr>
          <w:sz w:val="24"/>
        </w:rPr>
        <w:t>médias, o</w:t>
      </w:r>
      <w:r>
        <w:rPr>
          <w:spacing w:val="-1"/>
          <w:sz w:val="24"/>
        </w:rPr>
        <w:t> </w:t>
      </w:r>
      <w:r>
        <w:rPr>
          <w:sz w:val="24"/>
        </w:rPr>
        <w:t>valor da</w:t>
      </w:r>
      <w:r>
        <w:rPr>
          <w:spacing w:val="-3"/>
          <w:sz w:val="24"/>
        </w:rPr>
        <w:t> </w:t>
      </w:r>
      <w:r>
        <w:rPr>
          <w:sz w:val="24"/>
        </w:rPr>
        <w:t>multa será</w:t>
      </w:r>
      <w:r>
        <w:rPr>
          <w:spacing w:val="-1"/>
          <w:sz w:val="24"/>
        </w:rPr>
        <w:t> </w:t>
      </w:r>
      <w:r>
        <w:rPr>
          <w:sz w:val="24"/>
        </w:rPr>
        <w:t>arbitrado</w:t>
      </w:r>
      <w:r>
        <w:rPr>
          <w:spacing w:val="2"/>
          <w:sz w:val="24"/>
        </w:rPr>
        <w:t> </w:t>
      </w:r>
      <w:r>
        <w:rPr>
          <w:sz w:val="24"/>
        </w:rPr>
        <w:t>entre</w:t>
      </w:r>
      <w:r>
        <w:rPr>
          <w:spacing w:val="-3"/>
          <w:sz w:val="24"/>
        </w:rPr>
        <w:t> </w:t>
      </w:r>
      <w:r>
        <w:rPr>
          <w:sz w:val="24"/>
        </w:rPr>
        <w:t>01</w:t>
      </w:r>
      <w:r>
        <w:rPr>
          <w:spacing w:val="2"/>
          <w:sz w:val="24"/>
        </w:rPr>
        <w:t> </w:t>
      </w:r>
      <w:r>
        <w:rPr>
          <w:sz w:val="24"/>
        </w:rPr>
        <w:t>a</w:t>
      </w:r>
      <w:r>
        <w:rPr>
          <w:spacing w:val="-2"/>
          <w:sz w:val="24"/>
        </w:rPr>
        <w:t> </w:t>
      </w:r>
      <w:r>
        <w:rPr>
          <w:sz w:val="24"/>
        </w:rPr>
        <w:t>80 </w:t>
      </w:r>
      <w:r>
        <w:rPr>
          <w:spacing w:val="-2"/>
          <w:sz w:val="24"/>
        </w:rPr>
        <w:t>UNIFBJ;</w:t>
      </w:r>
    </w:p>
    <w:p>
      <w:pPr>
        <w:pStyle w:val="ListParagraph"/>
        <w:numPr>
          <w:ilvl w:val="2"/>
          <w:numId w:val="57"/>
        </w:numPr>
        <w:tabs>
          <w:tab w:pos="919" w:val="left" w:leader="none"/>
        </w:tabs>
        <w:spacing w:line="240" w:lineRule="auto" w:before="120" w:after="0"/>
        <w:ind w:left="919" w:right="0" w:hanging="659"/>
        <w:jc w:val="left"/>
        <w:rPr>
          <w:sz w:val="24"/>
        </w:rPr>
      </w:pPr>
      <w:r>
        <w:rPr>
          <w:sz w:val="24"/>
        </w:rPr>
        <w:t>–</w:t>
      </w:r>
      <w:r>
        <w:rPr>
          <w:spacing w:val="-3"/>
          <w:sz w:val="24"/>
        </w:rPr>
        <w:t> </w:t>
      </w:r>
      <w:r>
        <w:rPr>
          <w:sz w:val="24"/>
        </w:rPr>
        <w:t>Para</w:t>
      </w:r>
      <w:r>
        <w:rPr>
          <w:spacing w:val="-3"/>
          <w:sz w:val="24"/>
        </w:rPr>
        <w:t> </w:t>
      </w:r>
      <w:r>
        <w:rPr>
          <w:sz w:val="24"/>
        </w:rPr>
        <w:t>as infrações</w:t>
      </w:r>
      <w:r>
        <w:rPr>
          <w:spacing w:val="-1"/>
          <w:sz w:val="24"/>
        </w:rPr>
        <w:t> </w:t>
      </w:r>
      <w:r>
        <w:rPr>
          <w:sz w:val="24"/>
        </w:rPr>
        <w:t>graves,</w:t>
      </w:r>
      <w:r>
        <w:rPr>
          <w:spacing w:val="-1"/>
          <w:sz w:val="24"/>
        </w:rPr>
        <w:t> </w:t>
      </w:r>
      <w:r>
        <w:rPr>
          <w:sz w:val="24"/>
        </w:rPr>
        <w:t>o valor</w:t>
      </w:r>
      <w:r>
        <w:rPr>
          <w:spacing w:val="-1"/>
          <w:sz w:val="24"/>
        </w:rPr>
        <w:t> </w:t>
      </w:r>
      <w:r>
        <w:rPr>
          <w:sz w:val="24"/>
        </w:rPr>
        <w:t>da</w:t>
      </w:r>
      <w:r>
        <w:rPr>
          <w:spacing w:val="-2"/>
          <w:sz w:val="24"/>
        </w:rPr>
        <w:t> </w:t>
      </w:r>
      <w:r>
        <w:rPr>
          <w:sz w:val="24"/>
        </w:rPr>
        <w:t>multa será</w:t>
      </w:r>
      <w:r>
        <w:rPr>
          <w:spacing w:val="-1"/>
          <w:sz w:val="24"/>
        </w:rPr>
        <w:t> </w:t>
      </w:r>
      <w:r>
        <w:rPr>
          <w:sz w:val="24"/>
        </w:rPr>
        <w:t>arbitrado</w:t>
      </w:r>
      <w:r>
        <w:rPr>
          <w:spacing w:val="1"/>
          <w:sz w:val="24"/>
        </w:rPr>
        <w:t> </w:t>
      </w:r>
      <w:r>
        <w:rPr>
          <w:sz w:val="24"/>
        </w:rPr>
        <w:t>entre</w:t>
      </w:r>
      <w:r>
        <w:rPr>
          <w:spacing w:val="-2"/>
          <w:sz w:val="24"/>
        </w:rPr>
        <w:t> </w:t>
      </w:r>
      <w:r>
        <w:rPr>
          <w:sz w:val="24"/>
        </w:rPr>
        <w:t>05</w:t>
      </w:r>
      <w:r>
        <w:rPr>
          <w:spacing w:val="1"/>
          <w:sz w:val="24"/>
        </w:rPr>
        <w:t> </w:t>
      </w:r>
      <w:r>
        <w:rPr>
          <w:sz w:val="24"/>
        </w:rPr>
        <w:t>a</w:t>
      </w:r>
      <w:r>
        <w:rPr>
          <w:spacing w:val="-2"/>
          <w:sz w:val="24"/>
        </w:rPr>
        <w:t> </w:t>
      </w:r>
      <w:r>
        <w:rPr>
          <w:sz w:val="24"/>
        </w:rPr>
        <w:t>120</w:t>
      </w:r>
      <w:r>
        <w:rPr>
          <w:spacing w:val="4"/>
          <w:sz w:val="24"/>
        </w:rPr>
        <w:t> </w:t>
      </w:r>
      <w:r>
        <w:rPr>
          <w:spacing w:val="-2"/>
          <w:sz w:val="24"/>
        </w:rPr>
        <w:t>UNIFBJ;</w:t>
      </w:r>
    </w:p>
    <w:p>
      <w:pPr>
        <w:pStyle w:val="ListParagraph"/>
        <w:numPr>
          <w:ilvl w:val="2"/>
          <w:numId w:val="57"/>
        </w:numPr>
        <w:tabs>
          <w:tab w:pos="919" w:val="left" w:leader="none"/>
        </w:tabs>
        <w:spacing w:line="240" w:lineRule="auto" w:before="120" w:after="0"/>
        <w:ind w:left="919" w:right="0" w:hanging="659"/>
        <w:jc w:val="left"/>
        <w:rPr>
          <w:sz w:val="24"/>
        </w:rPr>
      </w:pPr>
      <w:r>
        <w:rPr>
          <w:sz w:val="24"/>
        </w:rPr>
        <w:t>–</w:t>
      </w:r>
      <w:r>
        <w:rPr>
          <w:spacing w:val="-3"/>
          <w:sz w:val="24"/>
        </w:rPr>
        <w:t> </w:t>
      </w:r>
      <w:r>
        <w:rPr>
          <w:sz w:val="24"/>
        </w:rPr>
        <w:t>Para</w:t>
      </w:r>
      <w:r>
        <w:rPr>
          <w:spacing w:val="-3"/>
          <w:sz w:val="24"/>
        </w:rPr>
        <w:t> </w:t>
      </w:r>
      <w:r>
        <w:rPr>
          <w:sz w:val="24"/>
        </w:rPr>
        <w:t>as infrações</w:t>
      </w:r>
      <w:r>
        <w:rPr>
          <w:spacing w:val="-1"/>
          <w:sz w:val="24"/>
        </w:rPr>
        <w:t> </w:t>
      </w:r>
      <w:r>
        <w:rPr>
          <w:sz w:val="24"/>
        </w:rPr>
        <w:t>gravíssimas, o</w:t>
      </w:r>
      <w:r>
        <w:rPr>
          <w:spacing w:val="-1"/>
          <w:sz w:val="24"/>
        </w:rPr>
        <w:t> </w:t>
      </w:r>
      <w:r>
        <w:rPr>
          <w:sz w:val="24"/>
        </w:rPr>
        <w:t>valor da</w:t>
      </w:r>
      <w:r>
        <w:rPr>
          <w:spacing w:val="-1"/>
          <w:sz w:val="24"/>
        </w:rPr>
        <w:t> </w:t>
      </w:r>
      <w:r>
        <w:rPr>
          <w:sz w:val="24"/>
        </w:rPr>
        <w:t>multa será</w:t>
      </w:r>
      <w:r>
        <w:rPr>
          <w:spacing w:val="-3"/>
          <w:sz w:val="24"/>
        </w:rPr>
        <w:t> </w:t>
      </w:r>
      <w:r>
        <w:rPr>
          <w:sz w:val="24"/>
        </w:rPr>
        <w:t>arbitrado entre</w:t>
      </w:r>
      <w:r>
        <w:rPr>
          <w:spacing w:val="-2"/>
          <w:sz w:val="24"/>
        </w:rPr>
        <w:t> </w:t>
      </w:r>
      <w:r>
        <w:rPr>
          <w:sz w:val="24"/>
        </w:rPr>
        <w:t>10 a</w:t>
      </w:r>
      <w:r>
        <w:rPr>
          <w:spacing w:val="-2"/>
          <w:sz w:val="24"/>
        </w:rPr>
        <w:t> </w:t>
      </w:r>
      <w:r>
        <w:rPr>
          <w:sz w:val="24"/>
        </w:rPr>
        <w:t>200 </w:t>
      </w:r>
      <w:r>
        <w:rPr>
          <w:spacing w:val="-2"/>
          <w:sz w:val="24"/>
        </w:rPr>
        <w:t>UNIFBJ.</w:t>
      </w:r>
    </w:p>
    <w:p>
      <w:pPr>
        <w:pStyle w:val="ListParagraph"/>
        <w:numPr>
          <w:ilvl w:val="1"/>
          <w:numId w:val="57"/>
        </w:numPr>
        <w:tabs>
          <w:tab w:pos="742" w:val="left" w:leader="none"/>
        </w:tabs>
        <w:spacing w:line="240" w:lineRule="auto" w:before="120" w:after="0"/>
        <w:ind w:left="260" w:right="379" w:firstLine="0"/>
        <w:jc w:val="both"/>
        <w:rPr>
          <w:sz w:val="24"/>
        </w:rPr>
      </w:pPr>
      <w:r>
        <w:rPr>
          <w:sz w:val="24"/>
        </w:rPr>
        <w:t>– Será aplicada</w:t>
      </w:r>
      <w:r>
        <w:rPr>
          <w:spacing w:val="-1"/>
          <w:sz w:val="24"/>
        </w:rPr>
        <w:t> </w:t>
      </w:r>
      <w:r>
        <w:rPr>
          <w:sz w:val="24"/>
        </w:rPr>
        <w:t>a penalidade</w:t>
      </w:r>
      <w:r>
        <w:rPr>
          <w:spacing w:val="-1"/>
          <w:sz w:val="24"/>
        </w:rPr>
        <w:t> </w:t>
      </w:r>
      <w:r>
        <w:rPr>
          <w:sz w:val="24"/>
        </w:rPr>
        <w:t>de suspensão temporária, que</w:t>
      </w:r>
      <w:r>
        <w:rPr>
          <w:spacing w:val="-1"/>
          <w:sz w:val="24"/>
        </w:rPr>
        <w:t> </w:t>
      </w:r>
      <w:r>
        <w:rPr>
          <w:sz w:val="24"/>
        </w:rPr>
        <w:t>poderá</w:t>
      </w:r>
      <w:r>
        <w:rPr>
          <w:spacing w:val="-1"/>
          <w:sz w:val="24"/>
        </w:rPr>
        <w:t> </w:t>
      </w:r>
      <w:r>
        <w:rPr>
          <w:sz w:val="24"/>
        </w:rPr>
        <w:t>ser cumulativamente com a</w:t>
      </w:r>
      <w:r>
        <w:rPr>
          <w:spacing w:val="-3"/>
          <w:sz w:val="24"/>
        </w:rPr>
        <w:t> </w:t>
      </w:r>
      <w:r>
        <w:rPr>
          <w:sz w:val="24"/>
        </w:rPr>
        <w:t>penalidade</w:t>
      </w:r>
      <w:r>
        <w:rPr>
          <w:spacing w:val="-3"/>
          <w:sz w:val="24"/>
        </w:rPr>
        <w:t> </w:t>
      </w:r>
      <w:r>
        <w:rPr>
          <w:sz w:val="24"/>
        </w:rPr>
        <w:t>de</w:t>
      </w:r>
      <w:r>
        <w:rPr>
          <w:spacing w:val="-3"/>
          <w:sz w:val="24"/>
        </w:rPr>
        <w:t> </w:t>
      </w:r>
      <w:r>
        <w:rPr>
          <w:sz w:val="24"/>
        </w:rPr>
        <w:t>multa,</w:t>
      </w:r>
      <w:r>
        <w:rPr>
          <w:spacing w:val="-2"/>
          <w:sz w:val="24"/>
        </w:rPr>
        <w:t> </w:t>
      </w:r>
      <w:r>
        <w:rPr>
          <w:sz w:val="24"/>
        </w:rPr>
        <w:t>quando</w:t>
      </w:r>
      <w:r>
        <w:rPr>
          <w:spacing w:val="-2"/>
          <w:sz w:val="24"/>
        </w:rPr>
        <w:t> </w:t>
      </w:r>
      <w:r>
        <w:rPr>
          <w:sz w:val="24"/>
        </w:rPr>
        <w:t>a</w:t>
      </w:r>
      <w:r>
        <w:rPr>
          <w:spacing w:val="-3"/>
          <w:sz w:val="24"/>
        </w:rPr>
        <w:t> </w:t>
      </w:r>
      <w:r>
        <w:rPr>
          <w:sz w:val="24"/>
        </w:rPr>
        <w:t>CONTRATADA</w:t>
      </w:r>
      <w:r>
        <w:rPr>
          <w:spacing w:val="-2"/>
          <w:sz w:val="24"/>
        </w:rPr>
        <w:t> </w:t>
      </w:r>
      <w:r>
        <w:rPr>
          <w:sz w:val="24"/>
        </w:rPr>
        <w:t>se</w:t>
      </w:r>
      <w:r>
        <w:rPr>
          <w:spacing w:val="-4"/>
          <w:sz w:val="24"/>
        </w:rPr>
        <w:t> </w:t>
      </w:r>
      <w:r>
        <w:rPr>
          <w:sz w:val="24"/>
        </w:rPr>
        <w:t>recusar</w:t>
      </w:r>
      <w:r>
        <w:rPr>
          <w:spacing w:val="-2"/>
          <w:sz w:val="24"/>
        </w:rPr>
        <w:t> </w:t>
      </w:r>
      <w:r>
        <w:rPr>
          <w:sz w:val="24"/>
        </w:rPr>
        <w:t>a</w:t>
      </w:r>
      <w:r>
        <w:rPr>
          <w:spacing w:val="-3"/>
          <w:sz w:val="24"/>
        </w:rPr>
        <w:t> </w:t>
      </w:r>
      <w:r>
        <w:rPr>
          <w:sz w:val="24"/>
        </w:rPr>
        <w:t>adotar</w:t>
      </w:r>
      <w:r>
        <w:rPr>
          <w:spacing w:val="-2"/>
          <w:sz w:val="24"/>
        </w:rPr>
        <w:t> </w:t>
      </w:r>
      <w:r>
        <w:rPr>
          <w:sz w:val="24"/>
        </w:rPr>
        <w:t>as medidas</w:t>
      </w:r>
      <w:r>
        <w:rPr>
          <w:spacing w:val="-2"/>
          <w:sz w:val="24"/>
        </w:rPr>
        <w:t> </w:t>
      </w:r>
      <w:r>
        <w:rPr>
          <w:sz w:val="24"/>
        </w:rPr>
        <w:t>necessárias</w:t>
      </w:r>
      <w:r>
        <w:rPr>
          <w:spacing w:val="-2"/>
          <w:sz w:val="24"/>
        </w:rPr>
        <w:t> </w:t>
      </w:r>
      <w:r>
        <w:rPr>
          <w:sz w:val="24"/>
        </w:rPr>
        <w:t>para adequar o fornecimento às especificidades indicadas no instrumento convocatório e seus anexos, por até 02 (dois) anos.</w:t>
      </w:r>
    </w:p>
    <w:p>
      <w:pPr>
        <w:pStyle w:val="ListParagraph"/>
        <w:numPr>
          <w:ilvl w:val="1"/>
          <w:numId w:val="57"/>
        </w:numPr>
        <w:tabs>
          <w:tab w:pos="881" w:val="left" w:leader="none"/>
        </w:tabs>
        <w:spacing w:line="240" w:lineRule="auto" w:before="120" w:after="0"/>
        <w:ind w:left="260" w:right="386" w:firstLine="0"/>
        <w:jc w:val="both"/>
        <w:rPr>
          <w:sz w:val="24"/>
        </w:rPr>
      </w:pPr>
      <w:r>
        <w:rPr>
          <w:sz w:val="24"/>
        </w:rPr>
        <w:t>– Será aplicada a penalidade de declaração de inidoneidade, que poderá ser cumulativamente com a penalidade de multa, quando a CONTRATADA cometer infração gravíssima com dolo, má-fé ou em conluio com servidores públicos ou outras licitantes.</w:t>
      </w:r>
    </w:p>
    <w:p>
      <w:pPr>
        <w:pStyle w:val="ListParagraph"/>
        <w:numPr>
          <w:ilvl w:val="1"/>
          <w:numId w:val="57"/>
        </w:numPr>
        <w:tabs>
          <w:tab w:pos="919" w:val="left" w:leader="none"/>
        </w:tabs>
        <w:spacing w:line="240" w:lineRule="auto" w:before="120" w:after="0"/>
        <w:ind w:left="260" w:right="383" w:firstLine="0"/>
        <w:jc w:val="both"/>
        <w:rPr>
          <w:sz w:val="24"/>
        </w:rPr>
      </w:pPr>
      <w:r>
        <w:rPr>
          <w:sz w:val="24"/>
        </w:rPr>
        <w:t>– A sanção de suspensão temporária de participação em licitação e impedimento de contratar com a Administração Municipal produz efeitos apenas para o Município de Bom</w:t>
      </w:r>
      <w:r>
        <w:rPr>
          <w:spacing w:val="40"/>
          <w:sz w:val="24"/>
        </w:rPr>
        <w:t> </w:t>
      </w:r>
      <w:r>
        <w:rPr>
          <w:sz w:val="24"/>
        </w:rPr>
        <w:t>Jardim - RJ.</w:t>
      </w:r>
    </w:p>
    <w:p>
      <w:pPr>
        <w:pStyle w:val="ListParagraph"/>
        <w:numPr>
          <w:ilvl w:val="1"/>
          <w:numId w:val="57"/>
        </w:numPr>
        <w:tabs>
          <w:tab w:pos="883" w:val="left" w:leader="none"/>
        </w:tabs>
        <w:spacing w:line="240" w:lineRule="auto" w:before="120" w:after="0"/>
        <w:ind w:left="260" w:right="390" w:firstLine="0"/>
        <w:jc w:val="both"/>
        <w:rPr>
          <w:sz w:val="24"/>
        </w:rPr>
      </w:pPr>
      <w:r>
        <w:rPr>
          <w:sz w:val="24"/>
        </w:rPr>
        <w:t>– A sanção de declaração de inidoneidade para licitar ou contratar com a Administração Pública produz efeito em todo o território nacional.</w:t>
      </w:r>
    </w:p>
    <w:p>
      <w:pPr>
        <w:pStyle w:val="ListParagraph"/>
        <w:numPr>
          <w:ilvl w:val="1"/>
          <w:numId w:val="57"/>
        </w:numPr>
        <w:tabs>
          <w:tab w:pos="893" w:val="left" w:leader="none"/>
        </w:tabs>
        <w:spacing w:line="240" w:lineRule="auto" w:before="120" w:after="0"/>
        <w:ind w:left="260" w:right="385" w:firstLine="0"/>
        <w:jc w:val="both"/>
        <w:rPr>
          <w:sz w:val="24"/>
        </w:rPr>
      </w:pPr>
      <w:r>
        <w:rPr>
          <w:sz w:val="24"/>
        </w:rPr>
        <w:t>– Para assegurar os efeitos da declaração de inidoneidade e da suspensão temporária, a Administração incluirá as empresas sancionadas no Cadastro Nacional de Empresas Inidôneas e Suspensas - CEIS, até a reabilitação da empresa sancionada.</w:t>
      </w:r>
    </w:p>
    <w:p>
      <w:pPr>
        <w:pStyle w:val="ListParagraph"/>
        <w:numPr>
          <w:ilvl w:val="1"/>
          <w:numId w:val="57"/>
        </w:numPr>
        <w:tabs>
          <w:tab w:pos="915" w:val="left" w:leader="none"/>
        </w:tabs>
        <w:spacing w:line="240" w:lineRule="auto" w:before="121" w:after="0"/>
        <w:ind w:left="260" w:right="388" w:firstLine="0"/>
        <w:jc w:val="both"/>
        <w:rPr>
          <w:sz w:val="24"/>
        </w:rPr>
      </w:pPr>
      <w:r>
        <w:rPr>
          <w:sz w:val="24"/>
        </w:rPr>
        <w:t>– A reabilitação da declaração de inidoneidade será concedida quando a empresa ou profissional penalizado ressarcir a Administração pelos prejuízos resultantes e após decorrido o prazo de 02 (dois) anos de sua aplicação.</w:t>
      </w:r>
    </w:p>
    <w:p>
      <w:pPr>
        <w:pStyle w:val="ListParagraph"/>
        <w:numPr>
          <w:ilvl w:val="1"/>
          <w:numId w:val="57"/>
        </w:numPr>
        <w:tabs>
          <w:tab w:pos="895" w:val="left" w:leader="none"/>
        </w:tabs>
        <w:spacing w:line="240" w:lineRule="auto" w:before="120" w:after="0"/>
        <w:ind w:left="260" w:right="386" w:firstLine="0"/>
        <w:jc w:val="both"/>
        <w:rPr>
          <w:sz w:val="24"/>
        </w:rPr>
      </w:pPr>
      <w:r>
        <w:rPr>
          <w:sz w:val="24"/>
        </w:rPr>
        <w:t>– 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pPr>
        <w:pStyle w:val="ListParagraph"/>
        <w:numPr>
          <w:ilvl w:val="1"/>
          <w:numId w:val="57"/>
        </w:numPr>
        <w:tabs>
          <w:tab w:pos="874" w:val="left" w:leader="none"/>
        </w:tabs>
        <w:spacing w:line="240" w:lineRule="auto" w:before="120" w:after="0"/>
        <w:ind w:left="260" w:right="382" w:firstLine="0"/>
        <w:jc w:val="both"/>
        <w:rPr>
          <w:sz w:val="24"/>
        </w:rPr>
      </w:pPr>
      <w:r>
        <w:rPr>
          <w:sz w:val="24"/>
        </w:rPr>
        <w:t>–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pPr>
        <w:pStyle w:val="ListParagraph"/>
        <w:numPr>
          <w:ilvl w:val="1"/>
          <w:numId w:val="57"/>
        </w:numPr>
        <w:tabs>
          <w:tab w:pos="879" w:val="left" w:leader="none"/>
        </w:tabs>
        <w:spacing w:line="240" w:lineRule="auto" w:before="121" w:after="0"/>
        <w:ind w:left="260" w:right="383" w:firstLine="0"/>
        <w:jc w:val="both"/>
        <w:rPr>
          <w:sz w:val="24"/>
        </w:rPr>
      </w:pPr>
      <w:r>
        <w:rPr>
          <w:sz w:val="24"/>
        </w:rPr>
        <w:t>– 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pPr>
        <w:pStyle w:val="ListParagraph"/>
        <w:numPr>
          <w:ilvl w:val="1"/>
          <w:numId w:val="57"/>
        </w:numPr>
        <w:tabs>
          <w:tab w:pos="907" w:val="left" w:leader="none"/>
        </w:tabs>
        <w:spacing w:line="240" w:lineRule="auto" w:before="120" w:after="0"/>
        <w:ind w:left="260" w:right="387" w:firstLine="0"/>
        <w:jc w:val="both"/>
        <w:rPr>
          <w:sz w:val="24"/>
        </w:rPr>
      </w:pPr>
      <w:r>
        <w:rPr>
          <w:sz w:val="24"/>
        </w:rPr>
        <w:t>– As multas aplicadas deverão ser recolhidas em favor do Município no prazo de 05 (cinco) dias úteis, a contar do recebimento da notificação.</w:t>
      </w:r>
    </w:p>
    <w:p>
      <w:pPr>
        <w:pStyle w:val="ListParagraph"/>
        <w:numPr>
          <w:ilvl w:val="1"/>
          <w:numId w:val="57"/>
        </w:numPr>
        <w:tabs>
          <w:tab w:pos="919" w:val="left" w:leader="none"/>
        </w:tabs>
        <w:spacing w:line="240" w:lineRule="auto" w:before="120" w:after="0"/>
        <w:ind w:left="260" w:right="387" w:firstLine="0"/>
        <w:jc w:val="both"/>
        <w:rPr>
          <w:sz w:val="24"/>
        </w:rPr>
      </w:pPr>
      <w:r>
        <w:rPr>
          <w:sz w:val="24"/>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pPr>
        <w:pStyle w:val="ListParagraph"/>
        <w:numPr>
          <w:ilvl w:val="1"/>
          <w:numId w:val="57"/>
        </w:numPr>
        <w:tabs>
          <w:tab w:pos="893" w:val="left" w:leader="none"/>
        </w:tabs>
        <w:spacing w:line="240" w:lineRule="auto" w:before="120" w:after="0"/>
        <w:ind w:left="260" w:right="386" w:firstLine="0"/>
        <w:jc w:val="both"/>
        <w:rPr>
          <w:sz w:val="24"/>
        </w:rPr>
      </w:pPr>
      <w:r>
        <w:rPr>
          <w:sz w:val="24"/>
        </w:rPr>
        <w:t>– As penalidades só poderão ser relevadas na hipótese de caso fortuito ou força maior, devidamente justificado e comprovado, a juízo da Administração.</w:t>
      </w:r>
    </w:p>
    <w:p>
      <w:pPr>
        <w:spacing w:after="0" w:line="240" w:lineRule="auto"/>
        <w:jc w:val="both"/>
        <w:rPr>
          <w:sz w:val="24"/>
        </w:rPr>
        <w:sectPr>
          <w:pgSz w:w="11930" w:h="16850"/>
          <w:pgMar w:header="451" w:footer="654" w:top="1840" w:bottom="900" w:left="1420" w:right="480"/>
        </w:sectPr>
      </w:pPr>
    </w:p>
    <w:p>
      <w:pPr>
        <w:pStyle w:val="Heading1"/>
        <w:numPr>
          <w:ilvl w:val="0"/>
          <w:numId w:val="57"/>
        </w:numPr>
        <w:tabs>
          <w:tab w:pos="600" w:val="left" w:leader="none"/>
        </w:tabs>
        <w:spacing w:line="240" w:lineRule="auto" w:before="84" w:after="0"/>
        <w:ind w:left="260" w:right="380" w:firstLine="0"/>
        <w:jc w:val="left"/>
      </w:pPr>
      <w:r>
        <w:rPr/>
        <w:t>–</w:t>
      </w:r>
      <w:r>
        <w:rPr>
          <w:spacing w:val="37"/>
        </w:rPr>
        <w:t> </w:t>
      </w:r>
      <w:r>
        <w:rPr/>
        <w:t>CONVOCAÇÃO</w:t>
      </w:r>
      <w:r>
        <w:rPr>
          <w:spacing w:val="37"/>
        </w:rPr>
        <w:t> </w:t>
      </w:r>
      <w:r>
        <w:rPr/>
        <w:t>PARA</w:t>
      </w:r>
      <w:r>
        <w:rPr>
          <w:spacing w:val="36"/>
        </w:rPr>
        <w:t> </w:t>
      </w:r>
      <w:r>
        <w:rPr/>
        <w:t>ASSINATURA</w:t>
      </w:r>
      <w:r>
        <w:rPr>
          <w:spacing w:val="37"/>
        </w:rPr>
        <w:t> </w:t>
      </w:r>
      <w:r>
        <w:rPr/>
        <w:t>DA</w:t>
      </w:r>
      <w:r>
        <w:rPr>
          <w:spacing w:val="37"/>
        </w:rPr>
        <w:t> </w:t>
      </w:r>
      <w:r>
        <w:rPr/>
        <w:t>ATA</w:t>
      </w:r>
      <w:r>
        <w:rPr>
          <w:spacing w:val="37"/>
        </w:rPr>
        <w:t> </w:t>
      </w:r>
      <w:r>
        <w:rPr/>
        <w:t>DE</w:t>
      </w:r>
      <w:r>
        <w:rPr>
          <w:spacing w:val="37"/>
        </w:rPr>
        <w:t> </w:t>
      </w:r>
      <w:r>
        <w:rPr/>
        <w:t>REGISTRO</w:t>
      </w:r>
      <w:r>
        <w:rPr>
          <w:spacing w:val="37"/>
        </w:rPr>
        <w:t> </w:t>
      </w:r>
      <w:r>
        <w:rPr/>
        <w:t>DE</w:t>
      </w:r>
      <w:r>
        <w:rPr>
          <w:spacing w:val="37"/>
        </w:rPr>
        <w:t> </w:t>
      </w:r>
      <w:r>
        <w:rPr/>
        <w:t>PREÇOS</w:t>
      </w:r>
      <w:r>
        <w:rPr>
          <w:spacing w:val="36"/>
        </w:rPr>
        <w:t> </w:t>
      </w:r>
      <w:r>
        <w:rPr/>
        <w:t>E </w:t>
      </w:r>
      <w:r>
        <w:rPr>
          <w:spacing w:val="-2"/>
        </w:rPr>
        <w:t>CONTRATO</w:t>
      </w:r>
    </w:p>
    <w:p>
      <w:pPr>
        <w:pStyle w:val="ListParagraph"/>
        <w:numPr>
          <w:ilvl w:val="1"/>
          <w:numId w:val="57"/>
        </w:numPr>
        <w:tabs>
          <w:tab w:pos="754" w:val="left" w:leader="none"/>
        </w:tabs>
        <w:spacing w:line="240" w:lineRule="auto" w:before="116" w:after="0"/>
        <w:ind w:left="260" w:right="386" w:firstLine="0"/>
        <w:jc w:val="both"/>
        <w:rPr>
          <w:sz w:val="24"/>
        </w:rPr>
      </w:pPr>
      <w:r>
        <w:rPr>
          <w:sz w:val="24"/>
        </w:rPr>
        <w:t>– Uma vez homologado o resultado da licitação, a licitante vencedora será convocada para assinar e retirar a ata de registro de preços, o termo de contrato ou instrumento equivalente,</w:t>
      </w:r>
      <w:r>
        <w:rPr>
          <w:spacing w:val="80"/>
          <w:sz w:val="24"/>
        </w:rPr>
        <w:t> </w:t>
      </w:r>
      <w:r>
        <w:rPr>
          <w:sz w:val="24"/>
        </w:rPr>
        <w:t>sendo cientificada</w:t>
      </w:r>
      <w:r>
        <w:rPr>
          <w:spacing w:val="-1"/>
          <w:sz w:val="24"/>
        </w:rPr>
        <w:t> </w:t>
      </w:r>
      <w:r>
        <w:rPr>
          <w:sz w:val="24"/>
        </w:rPr>
        <w:t>de</w:t>
      </w:r>
      <w:r>
        <w:rPr>
          <w:spacing w:val="-1"/>
          <w:sz w:val="24"/>
        </w:rPr>
        <w:t> </w:t>
      </w:r>
      <w:r>
        <w:rPr>
          <w:sz w:val="24"/>
        </w:rPr>
        <w:t>que sua</w:t>
      </w:r>
      <w:r>
        <w:rPr>
          <w:spacing w:val="-1"/>
          <w:sz w:val="24"/>
        </w:rPr>
        <w:t> </w:t>
      </w:r>
      <w:r>
        <w:rPr>
          <w:sz w:val="24"/>
        </w:rPr>
        <w:t>omissão</w:t>
      </w:r>
      <w:r>
        <w:rPr>
          <w:spacing w:val="-1"/>
          <w:sz w:val="24"/>
        </w:rPr>
        <w:t> </w:t>
      </w:r>
      <w:r>
        <w:rPr>
          <w:sz w:val="24"/>
        </w:rPr>
        <w:t>ensejará</w:t>
      </w:r>
      <w:r>
        <w:rPr>
          <w:spacing w:val="-2"/>
          <w:sz w:val="24"/>
        </w:rPr>
        <w:t> </w:t>
      </w:r>
      <w:r>
        <w:rPr>
          <w:sz w:val="24"/>
        </w:rPr>
        <w:t>decaimento do direito à contratação, sem prejuízo à aplicação das penalidades dispostos no instrumento convocatório e seus anexos.</w:t>
      </w:r>
    </w:p>
    <w:p>
      <w:pPr>
        <w:pStyle w:val="ListParagraph"/>
        <w:numPr>
          <w:ilvl w:val="1"/>
          <w:numId w:val="57"/>
        </w:numPr>
        <w:tabs>
          <w:tab w:pos="747" w:val="left" w:leader="none"/>
        </w:tabs>
        <w:spacing w:line="240" w:lineRule="auto" w:before="120" w:after="0"/>
        <w:ind w:left="260" w:right="382" w:firstLine="0"/>
        <w:jc w:val="both"/>
        <w:rPr>
          <w:sz w:val="24"/>
        </w:rPr>
      </w:pPr>
      <w:r>
        <w:rPr>
          <w:sz w:val="24"/>
        </w:rPr>
        <w:t>– Alternativamente ao comparecimento perante o órgão ou entidade para a assinatura da ata de registro de preços e</w:t>
      </w:r>
      <w:r>
        <w:rPr>
          <w:spacing w:val="40"/>
          <w:sz w:val="24"/>
        </w:rPr>
        <w:t> </w:t>
      </w:r>
      <w:r>
        <w:rPr>
          <w:sz w:val="24"/>
        </w:rPr>
        <w:t>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pPr>
        <w:pStyle w:val="ListParagraph"/>
        <w:numPr>
          <w:ilvl w:val="1"/>
          <w:numId w:val="57"/>
        </w:numPr>
        <w:tabs>
          <w:tab w:pos="763" w:val="left" w:leader="none"/>
        </w:tabs>
        <w:spacing w:line="240" w:lineRule="auto" w:before="120" w:after="0"/>
        <w:ind w:left="260" w:right="389" w:firstLine="0"/>
        <w:jc w:val="both"/>
        <w:rPr>
          <w:sz w:val="24"/>
        </w:rPr>
      </w:pPr>
      <w:r>
        <w:rPr>
          <w:sz w:val="24"/>
        </w:rPr>
        <w:t>– O aceite de nota de empenho ou instrumento equivalente, emitida à licitante vencedora, implica no reconhecimento que:</w:t>
      </w:r>
    </w:p>
    <w:p>
      <w:pPr>
        <w:pStyle w:val="ListParagraph"/>
        <w:numPr>
          <w:ilvl w:val="2"/>
          <w:numId w:val="57"/>
        </w:numPr>
        <w:tabs>
          <w:tab w:pos="936" w:val="left" w:leader="none"/>
        </w:tabs>
        <w:spacing w:line="240" w:lineRule="auto" w:before="120" w:after="0"/>
        <w:ind w:left="260" w:right="379" w:firstLine="0"/>
        <w:jc w:val="both"/>
        <w:rPr>
          <w:sz w:val="24"/>
        </w:rPr>
      </w:pPr>
      <w:r>
        <w:rPr>
          <w:sz w:val="24"/>
        </w:rPr>
        <w:t>– A nota ou instrumento está substituindo o contrato, aplicando-se à relação de negócios ali estabelecida as disposições da Lei Federal nº 8.666, de 1993;</w:t>
      </w:r>
    </w:p>
    <w:p>
      <w:pPr>
        <w:pStyle w:val="ListParagraph"/>
        <w:numPr>
          <w:ilvl w:val="2"/>
          <w:numId w:val="57"/>
        </w:numPr>
        <w:tabs>
          <w:tab w:pos="996" w:val="left" w:leader="none"/>
        </w:tabs>
        <w:spacing w:line="240" w:lineRule="auto" w:before="120" w:after="0"/>
        <w:ind w:left="260" w:right="387" w:firstLine="0"/>
        <w:jc w:val="both"/>
        <w:rPr>
          <w:sz w:val="24"/>
        </w:rPr>
      </w:pPr>
      <w:r>
        <w:rPr>
          <w:sz w:val="24"/>
        </w:rPr>
        <w:t>– A contratada se vincula à sua proposta e às previsões contidas no instrumento convocatório e seus anexos.</w:t>
      </w:r>
    </w:p>
    <w:p>
      <w:pPr>
        <w:pStyle w:val="ListParagraph"/>
        <w:numPr>
          <w:ilvl w:val="1"/>
          <w:numId w:val="57"/>
        </w:numPr>
        <w:tabs>
          <w:tab w:pos="749" w:val="left" w:leader="none"/>
        </w:tabs>
        <w:spacing w:line="240" w:lineRule="auto" w:before="121" w:after="0"/>
        <w:ind w:left="260" w:right="383" w:firstLine="0"/>
        <w:jc w:val="both"/>
        <w:rPr>
          <w:sz w:val="24"/>
        </w:rPr>
      </w:pPr>
      <w:r>
        <w:rPr>
          <w:sz w:val="24"/>
        </w:rPr>
        <w:t>– O prazo para assinar, aceitar ou retirar a ata de registro de preços,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pPr>
        <w:pStyle w:val="ListParagraph"/>
        <w:numPr>
          <w:ilvl w:val="1"/>
          <w:numId w:val="57"/>
        </w:numPr>
        <w:tabs>
          <w:tab w:pos="797" w:val="left" w:leader="none"/>
        </w:tabs>
        <w:spacing w:line="240" w:lineRule="auto" w:before="120" w:after="0"/>
        <w:ind w:left="260" w:right="387" w:firstLine="0"/>
        <w:jc w:val="both"/>
        <w:rPr>
          <w:sz w:val="24"/>
        </w:rPr>
      </w:pPr>
      <w:r>
        <w:rPr>
          <w:sz w:val="24"/>
        </w:rPr>
        <w:t>– Como requisito para celebração do contrato, a licitante vencedora deverá manter as mesmas condições de habilitação consignadas no instrumento convocatório e seus anexos.</w:t>
      </w:r>
    </w:p>
    <w:p>
      <w:pPr>
        <w:pStyle w:val="Heading1"/>
        <w:numPr>
          <w:ilvl w:val="0"/>
          <w:numId w:val="57"/>
        </w:numPr>
        <w:tabs>
          <w:tab w:pos="622" w:val="left" w:leader="none"/>
        </w:tabs>
        <w:spacing w:line="240" w:lineRule="auto" w:before="125" w:after="0"/>
        <w:ind w:left="260" w:right="383" w:firstLine="0"/>
        <w:jc w:val="both"/>
      </w:pPr>
      <w:r>
        <w:rPr/>
        <w:t>– DURAÇÃO, ALTERAÇÃO, CANCELAMENTO E REVOGAÇÃO DA ATA DE REGISTRO DE PREÇOS</w:t>
      </w:r>
    </w:p>
    <w:p>
      <w:pPr>
        <w:pStyle w:val="ListParagraph"/>
        <w:numPr>
          <w:ilvl w:val="1"/>
          <w:numId w:val="57"/>
        </w:numPr>
        <w:tabs>
          <w:tab w:pos="747" w:val="left" w:leader="none"/>
        </w:tabs>
        <w:spacing w:line="240" w:lineRule="auto" w:before="115" w:after="0"/>
        <w:ind w:left="260" w:right="389" w:firstLine="0"/>
        <w:jc w:val="both"/>
        <w:rPr>
          <w:sz w:val="24"/>
        </w:rPr>
      </w:pPr>
      <w:r>
        <w:rPr>
          <w:sz w:val="24"/>
        </w:rPr>
        <w:t>–A ata de registro de preços terá duração de 12 (doze) meses, com eficácia na forma do art. 61, parágrafo único da Lei Federal nº 8.666/93, sendo vedada sua prorrogação e com termo</w:t>
      </w:r>
      <w:r>
        <w:rPr>
          <w:spacing w:val="40"/>
          <w:sz w:val="24"/>
        </w:rPr>
        <w:t> </w:t>
      </w:r>
      <w:r>
        <w:rPr>
          <w:sz w:val="24"/>
        </w:rPr>
        <w:t>inicial de vigência a partir de sua assinatura.</w:t>
      </w:r>
    </w:p>
    <w:p>
      <w:pPr>
        <w:spacing w:before="120"/>
        <w:ind w:left="260" w:right="388" w:firstLine="0"/>
        <w:jc w:val="both"/>
        <w:rPr>
          <w:sz w:val="24"/>
        </w:rPr>
      </w:pPr>
      <w:r>
        <w:rPr>
          <w:sz w:val="24"/>
        </w:rPr>
        <w:t>12.2. As contratações oriundas da ata de registro de preços terão duração idêntica a esta, observados os prazos para fornecimento e pagamento pela Administração.</w:t>
      </w:r>
    </w:p>
    <w:p>
      <w:pPr>
        <w:spacing w:line="240" w:lineRule="auto" w:before="1"/>
        <w:rPr>
          <w:sz w:val="24"/>
        </w:rPr>
      </w:pPr>
    </w:p>
    <w:p>
      <w:pPr>
        <w:pStyle w:val="ListParagraph"/>
        <w:numPr>
          <w:ilvl w:val="1"/>
          <w:numId w:val="60"/>
        </w:numPr>
        <w:tabs>
          <w:tab w:pos="766" w:val="left" w:leader="none"/>
        </w:tabs>
        <w:spacing w:line="240" w:lineRule="auto" w:before="0" w:after="0"/>
        <w:ind w:left="260" w:right="378" w:firstLine="0"/>
        <w:jc w:val="both"/>
        <w:rPr>
          <w:sz w:val="24"/>
        </w:rPr>
      </w:pPr>
      <w:r>
        <w:rPr>
          <w:sz w:val="24"/>
        </w:rPr>
        <w:t>– As obrigações disciplinadas na ata de registro de preços e no instrumento convocatório poderão ser alteradas por comum acordo das partes, após justificativa da Administração, nas seguintes hipóteses:</w:t>
      </w:r>
    </w:p>
    <w:p>
      <w:pPr>
        <w:pStyle w:val="ListParagraph"/>
        <w:numPr>
          <w:ilvl w:val="2"/>
          <w:numId w:val="60"/>
        </w:numPr>
        <w:tabs>
          <w:tab w:pos="919" w:val="left" w:leader="none"/>
        </w:tabs>
        <w:spacing w:line="240" w:lineRule="auto" w:before="120" w:after="0"/>
        <w:ind w:left="919" w:right="0" w:hanging="659"/>
        <w:jc w:val="both"/>
        <w:rPr>
          <w:sz w:val="24"/>
        </w:rPr>
      </w:pPr>
      <w:r>
        <w:rPr>
          <w:sz w:val="24"/>
        </w:rPr>
        <w:t>–</w:t>
      </w:r>
      <w:r>
        <w:rPr>
          <w:spacing w:val="-1"/>
          <w:sz w:val="24"/>
        </w:rPr>
        <w:t> </w:t>
      </w:r>
      <w:r>
        <w:rPr>
          <w:sz w:val="24"/>
        </w:rPr>
        <w:t>Quando</w:t>
      </w:r>
      <w:r>
        <w:rPr>
          <w:spacing w:val="-1"/>
          <w:sz w:val="24"/>
        </w:rPr>
        <w:t> </w:t>
      </w:r>
      <w:r>
        <w:rPr>
          <w:sz w:val="24"/>
        </w:rPr>
        <w:t>conveniente</w:t>
      </w:r>
      <w:r>
        <w:rPr>
          <w:spacing w:val="-1"/>
          <w:sz w:val="24"/>
        </w:rPr>
        <w:t> </w:t>
      </w:r>
      <w:r>
        <w:rPr>
          <w:sz w:val="24"/>
        </w:rPr>
        <w:t>a</w:t>
      </w:r>
      <w:r>
        <w:rPr>
          <w:spacing w:val="-2"/>
          <w:sz w:val="24"/>
        </w:rPr>
        <w:t> </w:t>
      </w:r>
      <w:r>
        <w:rPr>
          <w:sz w:val="24"/>
        </w:rPr>
        <w:t>substituição</w:t>
      </w:r>
      <w:r>
        <w:rPr>
          <w:spacing w:val="-1"/>
          <w:sz w:val="24"/>
        </w:rPr>
        <w:t> </w:t>
      </w:r>
      <w:r>
        <w:rPr>
          <w:sz w:val="24"/>
        </w:rPr>
        <w:t>de garantia</w:t>
      </w:r>
      <w:r>
        <w:rPr>
          <w:spacing w:val="-2"/>
          <w:sz w:val="24"/>
        </w:rPr>
        <w:t> </w:t>
      </w:r>
      <w:r>
        <w:rPr>
          <w:sz w:val="24"/>
        </w:rPr>
        <w:t>de</w:t>
      </w:r>
      <w:r>
        <w:rPr>
          <w:spacing w:val="-1"/>
          <w:sz w:val="24"/>
        </w:rPr>
        <w:t> </w:t>
      </w:r>
      <w:r>
        <w:rPr>
          <w:spacing w:val="-2"/>
          <w:sz w:val="24"/>
        </w:rPr>
        <w:t>execução;</w:t>
      </w:r>
    </w:p>
    <w:p>
      <w:pPr>
        <w:pStyle w:val="ListParagraph"/>
        <w:numPr>
          <w:ilvl w:val="2"/>
          <w:numId w:val="60"/>
        </w:numPr>
        <w:tabs>
          <w:tab w:pos="994" w:val="left" w:leader="none"/>
        </w:tabs>
        <w:spacing w:line="240" w:lineRule="auto" w:before="120" w:after="0"/>
        <w:ind w:left="260" w:right="380" w:firstLine="0"/>
        <w:jc w:val="both"/>
        <w:rPr>
          <w:sz w:val="24"/>
        </w:rPr>
      </w:pPr>
      <w:r>
        <w:rPr>
          <w:sz w:val="24"/>
        </w:rPr>
        <w:t>– Quando necessária a modificação da forma de fornecimento ou da dinâmica de execução, em razão da verificação técnica de inaplicabilidade dos termos originais;</w:t>
      </w:r>
    </w:p>
    <w:p>
      <w:pPr>
        <w:pStyle w:val="ListParagraph"/>
        <w:numPr>
          <w:ilvl w:val="2"/>
          <w:numId w:val="60"/>
        </w:numPr>
        <w:tabs>
          <w:tab w:pos="1023" w:val="left" w:leader="none"/>
        </w:tabs>
        <w:spacing w:line="240" w:lineRule="auto" w:before="120" w:after="0"/>
        <w:ind w:left="260" w:right="383" w:firstLine="0"/>
        <w:jc w:val="both"/>
        <w:rPr>
          <w:sz w:val="24"/>
        </w:rPr>
      </w:pPr>
      <w:r>
        <w:rPr>
          <w:sz w:val="24"/>
        </w:rPr>
        <w:t>– Quando necessária a modificação da forma de pagamento, por imposição de circunstâncias supervenientes, mantido o valor inicial atualizado, sendo vedada a antecipação do pagamento sem a correspondente contraprestação do fornecimento;</w:t>
      </w:r>
    </w:p>
    <w:p>
      <w:pPr>
        <w:pStyle w:val="ListParagraph"/>
        <w:numPr>
          <w:ilvl w:val="2"/>
          <w:numId w:val="60"/>
        </w:numPr>
        <w:tabs>
          <w:tab w:pos="946" w:val="left" w:leader="none"/>
        </w:tabs>
        <w:spacing w:line="240" w:lineRule="auto" w:before="120" w:after="0"/>
        <w:ind w:left="260" w:right="381" w:firstLine="0"/>
        <w:jc w:val="both"/>
        <w:rPr>
          <w:sz w:val="24"/>
        </w:rPr>
      </w:pPr>
      <w:r>
        <w:rPr>
          <w:sz w:val="24"/>
        </w:rPr>
        <w:t>– Para restabelecer a relação que as partes pactuaram inicialmente entre os encargos da CONTRATADA e a retribuição da Administração para a justa remuneração, objetivando a manutenção do equilíbrio econômico-financeiro inicial, quando sobrevirem fatos imprevisíveis, ou</w:t>
      </w:r>
      <w:r>
        <w:rPr>
          <w:spacing w:val="18"/>
          <w:sz w:val="24"/>
        </w:rPr>
        <w:t> </w:t>
      </w:r>
      <w:r>
        <w:rPr>
          <w:sz w:val="24"/>
        </w:rPr>
        <w:t>previsíveis,</w:t>
      </w:r>
      <w:r>
        <w:rPr>
          <w:spacing w:val="21"/>
          <w:sz w:val="24"/>
        </w:rPr>
        <w:t> </w:t>
      </w:r>
      <w:r>
        <w:rPr>
          <w:sz w:val="24"/>
        </w:rPr>
        <w:t>porém</w:t>
      </w:r>
      <w:r>
        <w:rPr>
          <w:spacing w:val="20"/>
          <w:sz w:val="24"/>
        </w:rPr>
        <w:t> </w:t>
      </w:r>
      <w:r>
        <w:rPr>
          <w:sz w:val="24"/>
        </w:rPr>
        <w:t>de</w:t>
      </w:r>
      <w:r>
        <w:rPr>
          <w:spacing w:val="21"/>
          <w:sz w:val="24"/>
        </w:rPr>
        <w:t> </w:t>
      </w:r>
      <w:r>
        <w:rPr>
          <w:sz w:val="24"/>
        </w:rPr>
        <w:t>consequências</w:t>
      </w:r>
      <w:r>
        <w:rPr>
          <w:spacing w:val="20"/>
          <w:sz w:val="24"/>
        </w:rPr>
        <w:t> </w:t>
      </w:r>
      <w:r>
        <w:rPr>
          <w:sz w:val="24"/>
        </w:rPr>
        <w:t>incalculáveis,</w:t>
      </w:r>
      <w:r>
        <w:rPr>
          <w:spacing w:val="21"/>
          <w:sz w:val="24"/>
        </w:rPr>
        <w:t> </w:t>
      </w:r>
      <w:r>
        <w:rPr>
          <w:sz w:val="24"/>
        </w:rPr>
        <w:t>retardadores</w:t>
      </w:r>
      <w:r>
        <w:rPr>
          <w:spacing w:val="20"/>
          <w:sz w:val="24"/>
        </w:rPr>
        <w:t> </w:t>
      </w:r>
      <w:r>
        <w:rPr>
          <w:sz w:val="24"/>
        </w:rPr>
        <w:t>ou</w:t>
      </w:r>
      <w:r>
        <w:rPr>
          <w:spacing w:val="20"/>
          <w:sz w:val="24"/>
        </w:rPr>
        <w:t> </w:t>
      </w:r>
      <w:r>
        <w:rPr>
          <w:sz w:val="24"/>
        </w:rPr>
        <w:t>impeditivos</w:t>
      </w:r>
      <w:r>
        <w:rPr>
          <w:spacing w:val="21"/>
          <w:sz w:val="24"/>
        </w:rPr>
        <w:t> </w:t>
      </w:r>
      <w:r>
        <w:rPr>
          <w:sz w:val="24"/>
        </w:rPr>
        <w:t>da</w:t>
      </w:r>
      <w:r>
        <w:rPr>
          <w:spacing w:val="20"/>
          <w:sz w:val="24"/>
        </w:rPr>
        <w:t> </w:t>
      </w:r>
      <w:r>
        <w:rPr>
          <w:spacing w:val="-2"/>
          <w:sz w:val="24"/>
        </w:rPr>
        <w:t>execução</w:t>
      </w:r>
    </w:p>
    <w:p>
      <w:pPr>
        <w:spacing w:after="0" w:line="240" w:lineRule="auto"/>
        <w:jc w:val="both"/>
        <w:rPr>
          <w:sz w:val="24"/>
        </w:rPr>
        <w:sectPr>
          <w:pgSz w:w="11930" w:h="16850"/>
          <w:pgMar w:header="451" w:footer="654" w:top="1840" w:bottom="900" w:left="1420" w:right="480"/>
        </w:sectPr>
      </w:pPr>
    </w:p>
    <w:p>
      <w:pPr>
        <w:spacing w:before="80"/>
        <w:ind w:left="260" w:right="362" w:firstLine="0"/>
        <w:jc w:val="left"/>
        <w:rPr>
          <w:sz w:val="24"/>
        </w:rPr>
      </w:pPr>
      <w:r>
        <w:rPr>
          <w:sz w:val="24"/>
        </w:rPr>
        <w:t>do ajustado, ou, ainda, em caso de força maior, caso fortuito ou fato do príncipe, configurando</w:t>
      </w:r>
      <w:r>
        <w:rPr>
          <w:spacing w:val="80"/>
          <w:sz w:val="24"/>
        </w:rPr>
        <w:t> </w:t>
      </w:r>
      <w:r>
        <w:rPr>
          <w:sz w:val="24"/>
        </w:rPr>
        <w:t>álea econômica extraordinária e extracontratual.</w:t>
      </w:r>
    </w:p>
    <w:p>
      <w:pPr>
        <w:pStyle w:val="ListParagraph"/>
        <w:numPr>
          <w:ilvl w:val="1"/>
          <w:numId w:val="60"/>
        </w:numPr>
        <w:tabs>
          <w:tab w:pos="739" w:val="left" w:leader="none"/>
        </w:tabs>
        <w:spacing w:line="240" w:lineRule="auto" w:before="120" w:after="0"/>
        <w:ind w:left="739" w:right="0" w:hanging="479"/>
        <w:jc w:val="left"/>
        <w:rPr>
          <w:sz w:val="24"/>
        </w:rPr>
      </w:pPr>
      <w:r>
        <w:rPr>
          <w:sz w:val="24"/>
        </w:rPr>
        <w:t>–</w:t>
      </w:r>
      <w:r>
        <w:rPr>
          <w:spacing w:val="-2"/>
          <w:sz w:val="24"/>
        </w:rPr>
        <w:t> </w:t>
      </w:r>
      <w:r>
        <w:rPr>
          <w:sz w:val="24"/>
        </w:rPr>
        <w:t>O</w:t>
      </w:r>
      <w:r>
        <w:rPr>
          <w:spacing w:val="-1"/>
          <w:sz w:val="24"/>
        </w:rPr>
        <w:t> </w:t>
      </w:r>
      <w:r>
        <w:rPr>
          <w:sz w:val="24"/>
        </w:rPr>
        <w:t>registro</w:t>
      </w:r>
      <w:r>
        <w:rPr>
          <w:spacing w:val="-1"/>
          <w:sz w:val="24"/>
        </w:rPr>
        <w:t> </w:t>
      </w:r>
      <w:r>
        <w:rPr>
          <w:sz w:val="24"/>
        </w:rPr>
        <w:t>do</w:t>
      </w:r>
      <w:r>
        <w:rPr>
          <w:spacing w:val="-3"/>
          <w:sz w:val="24"/>
        </w:rPr>
        <w:t> </w:t>
      </w:r>
      <w:r>
        <w:rPr>
          <w:sz w:val="24"/>
        </w:rPr>
        <w:t>fornecedor</w:t>
      </w:r>
      <w:r>
        <w:rPr>
          <w:spacing w:val="-1"/>
          <w:sz w:val="24"/>
        </w:rPr>
        <w:t> </w:t>
      </w:r>
      <w:r>
        <w:rPr>
          <w:sz w:val="24"/>
        </w:rPr>
        <w:t>será</w:t>
      </w:r>
      <w:r>
        <w:rPr>
          <w:spacing w:val="-1"/>
          <w:sz w:val="24"/>
        </w:rPr>
        <w:t> </w:t>
      </w:r>
      <w:r>
        <w:rPr>
          <w:sz w:val="24"/>
        </w:rPr>
        <w:t>cancelado</w:t>
      </w:r>
      <w:r>
        <w:rPr>
          <w:spacing w:val="-1"/>
          <w:sz w:val="24"/>
        </w:rPr>
        <w:t> </w:t>
      </w:r>
      <w:r>
        <w:rPr>
          <w:spacing w:val="-2"/>
          <w:sz w:val="24"/>
        </w:rPr>
        <w:t>quando:</w:t>
      </w:r>
    </w:p>
    <w:p>
      <w:pPr>
        <w:pStyle w:val="ListParagraph"/>
        <w:numPr>
          <w:ilvl w:val="2"/>
          <w:numId w:val="60"/>
        </w:numPr>
        <w:tabs>
          <w:tab w:pos="919" w:val="left" w:leader="none"/>
        </w:tabs>
        <w:spacing w:line="240" w:lineRule="auto" w:before="120" w:after="0"/>
        <w:ind w:left="919" w:right="0" w:hanging="659"/>
        <w:jc w:val="left"/>
        <w:rPr>
          <w:sz w:val="24"/>
        </w:rPr>
      </w:pPr>
      <w:r>
        <w:rPr>
          <w:sz w:val="24"/>
        </w:rPr>
        <w:t>–</w:t>
      </w:r>
      <w:r>
        <w:rPr>
          <w:spacing w:val="-1"/>
          <w:sz w:val="24"/>
        </w:rPr>
        <w:t> </w:t>
      </w:r>
      <w:r>
        <w:rPr>
          <w:sz w:val="24"/>
        </w:rPr>
        <w:t>Descumprir as</w:t>
      </w:r>
      <w:r>
        <w:rPr>
          <w:spacing w:val="-1"/>
          <w:sz w:val="24"/>
        </w:rPr>
        <w:t> </w:t>
      </w:r>
      <w:r>
        <w:rPr>
          <w:sz w:val="24"/>
        </w:rPr>
        <w:t>condições</w:t>
      </w:r>
      <w:r>
        <w:rPr>
          <w:spacing w:val="-1"/>
          <w:sz w:val="24"/>
        </w:rPr>
        <w:t> </w:t>
      </w:r>
      <w:r>
        <w:rPr>
          <w:sz w:val="24"/>
        </w:rPr>
        <w:t>da ata</w:t>
      </w:r>
      <w:r>
        <w:rPr>
          <w:spacing w:val="-1"/>
          <w:sz w:val="24"/>
        </w:rPr>
        <w:t> </w:t>
      </w:r>
      <w:r>
        <w:rPr>
          <w:sz w:val="24"/>
        </w:rPr>
        <w:t>de</w:t>
      </w:r>
      <w:r>
        <w:rPr>
          <w:spacing w:val="-2"/>
          <w:sz w:val="24"/>
        </w:rPr>
        <w:t> </w:t>
      </w:r>
      <w:r>
        <w:rPr>
          <w:sz w:val="24"/>
        </w:rPr>
        <w:t>registro</w:t>
      </w:r>
      <w:r>
        <w:rPr>
          <w:spacing w:val="-1"/>
          <w:sz w:val="24"/>
        </w:rPr>
        <w:t> </w:t>
      </w:r>
      <w:r>
        <w:rPr>
          <w:sz w:val="24"/>
        </w:rPr>
        <w:t>de</w:t>
      </w:r>
      <w:r>
        <w:rPr>
          <w:spacing w:val="-2"/>
          <w:sz w:val="24"/>
        </w:rPr>
        <w:t> preços;</w:t>
      </w:r>
    </w:p>
    <w:p>
      <w:pPr>
        <w:pStyle w:val="ListParagraph"/>
        <w:numPr>
          <w:ilvl w:val="2"/>
          <w:numId w:val="60"/>
        </w:numPr>
        <w:tabs>
          <w:tab w:pos="946" w:val="left" w:leader="none"/>
        </w:tabs>
        <w:spacing w:line="240" w:lineRule="auto" w:before="120" w:after="0"/>
        <w:ind w:left="260" w:right="385" w:firstLine="0"/>
        <w:jc w:val="left"/>
        <w:rPr>
          <w:sz w:val="24"/>
        </w:rPr>
      </w:pPr>
      <w:r>
        <w:rPr>
          <w:sz w:val="24"/>
        </w:rPr>
        <w:t>– Não retirar a nota de empenho ou</w:t>
      </w:r>
      <w:r>
        <w:rPr>
          <w:spacing w:val="25"/>
          <w:sz w:val="24"/>
        </w:rPr>
        <w:t> </w:t>
      </w:r>
      <w:r>
        <w:rPr>
          <w:sz w:val="24"/>
        </w:rPr>
        <w:t>instrumento equivalente no prazo estabelecido pela</w:t>
      </w:r>
      <w:r>
        <w:rPr>
          <w:spacing w:val="80"/>
          <w:sz w:val="24"/>
        </w:rPr>
        <w:t> </w:t>
      </w:r>
      <w:r>
        <w:rPr>
          <w:sz w:val="24"/>
        </w:rPr>
        <w:t>Administração, sem justificativa aceitável;</w:t>
      </w:r>
    </w:p>
    <w:p>
      <w:pPr>
        <w:pStyle w:val="ListParagraph"/>
        <w:numPr>
          <w:ilvl w:val="2"/>
          <w:numId w:val="60"/>
        </w:numPr>
        <w:tabs>
          <w:tab w:pos="936" w:val="left" w:leader="none"/>
        </w:tabs>
        <w:spacing w:line="240" w:lineRule="auto" w:before="120" w:after="0"/>
        <w:ind w:left="260" w:right="389" w:firstLine="0"/>
        <w:jc w:val="left"/>
        <w:rPr>
          <w:sz w:val="24"/>
        </w:rPr>
      </w:pPr>
      <w:r>
        <w:rPr>
          <w:sz w:val="24"/>
        </w:rPr>
        <w:t>– Não aceitar reduzir o seu preço registrado, na hipótese deste se tornar superior àqueles praticados no mercado; ou</w:t>
      </w:r>
    </w:p>
    <w:p>
      <w:pPr>
        <w:pStyle w:val="ListParagraph"/>
        <w:numPr>
          <w:ilvl w:val="2"/>
          <w:numId w:val="60"/>
        </w:numPr>
        <w:tabs>
          <w:tab w:pos="1020" w:val="left" w:leader="none"/>
        </w:tabs>
        <w:spacing w:line="240" w:lineRule="auto" w:before="120" w:after="0"/>
        <w:ind w:left="260" w:right="385" w:firstLine="0"/>
        <w:jc w:val="left"/>
        <w:rPr>
          <w:sz w:val="24"/>
        </w:rPr>
      </w:pPr>
      <w:r>
        <w:rPr>
          <w:sz w:val="24"/>
        </w:rPr>
        <w:t>–</w:t>
      </w:r>
      <w:r>
        <w:rPr>
          <w:spacing w:val="80"/>
          <w:sz w:val="24"/>
        </w:rPr>
        <w:t> </w:t>
      </w:r>
      <w:r>
        <w:rPr>
          <w:sz w:val="24"/>
        </w:rPr>
        <w:t>Sofrer</w:t>
      </w:r>
      <w:r>
        <w:rPr>
          <w:spacing w:val="80"/>
          <w:sz w:val="24"/>
        </w:rPr>
        <w:t> </w:t>
      </w:r>
      <w:r>
        <w:rPr>
          <w:sz w:val="24"/>
        </w:rPr>
        <w:t>sanção</w:t>
      </w:r>
      <w:r>
        <w:rPr>
          <w:spacing w:val="80"/>
          <w:sz w:val="24"/>
        </w:rPr>
        <w:t> </w:t>
      </w:r>
      <w:r>
        <w:rPr>
          <w:sz w:val="24"/>
        </w:rPr>
        <w:t>administrativa</w:t>
      </w:r>
      <w:r>
        <w:rPr>
          <w:spacing w:val="80"/>
          <w:sz w:val="24"/>
        </w:rPr>
        <w:t> </w:t>
      </w:r>
      <w:r>
        <w:rPr>
          <w:sz w:val="24"/>
        </w:rPr>
        <w:t>cujo</w:t>
      </w:r>
      <w:r>
        <w:rPr>
          <w:spacing w:val="80"/>
          <w:sz w:val="24"/>
        </w:rPr>
        <w:t> </w:t>
      </w:r>
      <w:r>
        <w:rPr>
          <w:sz w:val="24"/>
        </w:rPr>
        <w:t>efeito</w:t>
      </w:r>
      <w:r>
        <w:rPr>
          <w:spacing w:val="80"/>
          <w:sz w:val="24"/>
        </w:rPr>
        <w:t> </w:t>
      </w:r>
      <w:r>
        <w:rPr>
          <w:sz w:val="24"/>
        </w:rPr>
        <w:t>torne-o</w:t>
      </w:r>
      <w:r>
        <w:rPr>
          <w:spacing w:val="80"/>
          <w:sz w:val="24"/>
        </w:rPr>
        <w:t> </w:t>
      </w:r>
      <w:r>
        <w:rPr>
          <w:sz w:val="24"/>
        </w:rPr>
        <w:t>proibido</w:t>
      </w:r>
      <w:r>
        <w:rPr>
          <w:spacing w:val="80"/>
          <w:sz w:val="24"/>
        </w:rPr>
        <w:t> </w:t>
      </w:r>
      <w:r>
        <w:rPr>
          <w:sz w:val="24"/>
        </w:rPr>
        <w:t>de</w:t>
      </w:r>
      <w:r>
        <w:rPr>
          <w:spacing w:val="80"/>
          <w:sz w:val="24"/>
        </w:rPr>
        <w:t> </w:t>
      </w:r>
      <w:r>
        <w:rPr>
          <w:sz w:val="24"/>
        </w:rPr>
        <w:t>celebrar</w:t>
      </w:r>
      <w:r>
        <w:rPr>
          <w:spacing w:val="80"/>
          <w:sz w:val="24"/>
        </w:rPr>
        <w:t> </w:t>
      </w:r>
      <w:r>
        <w:rPr>
          <w:sz w:val="24"/>
        </w:rPr>
        <w:t>contrato administrativo, alcançando o órgão gerenciador e órgão(s) participante(s).</w:t>
      </w:r>
    </w:p>
    <w:p>
      <w:pPr>
        <w:pStyle w:val="ListParagraph"/>
        <w:numPr>
          <w:ilvl w:val="1"/>
          <w:numId w:val="60"/>
        </w:numPr>
        <w:tabs>
          <w:tab w:pos="744" w:val="left" w:leader="none"/>
        </w:tabs>
        <w:spacing w:line="240" w:lineRule="auto" w:before="120" w:after="0"/>
        <w:ind w:left="260" w:right="389" w:firstLine="0"/>
        <w:jc w:val="left"/>
        <w:rPr>
          <w:sz w:val="24"/>
        </w:rPr>
      </w:pPr>
      <w:r>
        <w:rPr>
          <w:sz w:val="24"/>
        </w:rPr>
        <w:t>– O cancelamento de registros será</w:t>
      </w:r>
      <w:r>
        <w:rPr>
          <w:spacing w:val="-1"/>
          <w:sz w:val="24"/>
        </w:rPr>
        <w:t> </w:t>
      </w:r>
      <w:r>
        <w:rPr>
          <w:sz w:val="24"/>
        </w:rPr>
        <w:t>formalizado por despacho da Administração, assegurado o contraditório e a ampla defesa.</w:t>
      </w:r>
    </w:p>
    <w:p>
      <w:pPr>
        <w:pStyle w:val="ListParagraph"/>
        <w:numPr>
          <w:ilvl w:val="1"/>
          <w:numId w:val="60"/>
        </w:numPr>
        <w:tabs>
          <w:tab w:pos="739" w:val="left" w:leader="none"/>
        </w:tabs>
        <w:spacing w:line="240" w:lineRule="auto" w:before="120" w:after="0"/>
        <w:ind w:left="260" w:right="385" w:firstLine="0"/>
        <w:jc w:val="both"/>
        <w:rPr>
          <w:sz w:val="24"/>
        </w:rPr>
      </w:pPr>
      <w:r>
        <w:rPr>
          <w:sz w:val="24"/>
        </w:rPr>
        <w:t>–</w:t>
      </w:r>
      <w:r>
        <w:rPr>
          <w:spacing w:val="-2"/>
          <w:sz w:val="24"/>
        </w:rPr>
        <w:t> </w:t>
      </w:r>
      <w:r>
        <w:rPr>
          <w:sz w:val="24"/>
        </w:rPr>
        <w:t>O</w:t>
      </w:r>
      <w:r>
        <w:rPr>
          <w:spacing w:val="-2"/>
          <w:sz w:val="24"/>
        </w:rPr>
        <w:t> </w:t>
      </w:r>
      <w:r>
        <w:rPr>
          <w:sz w:val="24"/>
        </w:rPr>
        <w:t>cancelamento</w:t>
      </w:r>
      <w:r>
        <w:rPr>
          <w:spacing w:val="-2"/>
          <w:sz w:val="24"/>
        </w:rPr>
        <w:t> </w:t>
      </w:r>
      <w:r>
        <w:rPr>
          <w:sz w:val="24"/>
        </w:rPr>
        <w:t>do</w:t>
      </w:r>
      <w:r>
        <w:rPr>
          <w:spacing w:val="-2"/>
          <w:sz w:val="24"/>
        </w:rPr>
        <w:t> </w:t>
      </w:r>
      <w:r>
        <w:rPr>
          <w:sz w:val="24"/>
        </w:rPr>
        <w:t>registro</w:t>
      </w:r>
      <w:r>
        <w:rPr>
          <w:spacing w:val="-2"/>
          <w:sz w:val="24"/>
        </w:rPr>
        <w:t> </w:t>
      </w:r>
      <w:r>
        <w:rPr>
          <w:sz w:val="24"/>
        </w:rPr>
        <w:t>de</w:t>
      </w:r>
      <w:r>
        <w:rPr>
          <w:spacing w:val="-2"/>
          <w:sz w:val="24"/>
        </w:rPr>
        <w:t> </w:t>
      </w:r>
      <w:r>
        <w:rPr>
          <w:sz w:val="24"/>
        </w:rPr>
        <w:t>preços</w:t>
      </w:r>
      <w:r>
        <w:rPr>
          <w:spacing w:val="-2"/>
          <w:sz w:val="24"/>
        </w:rPr>
        <w:t> </w:t>
      </w:r>
      <w:r>
        <w:rPr>
          <w:sz w:val="24"/>
        </w:rPr>
        <w:t>poderá</w:t>
      </w:r>
      <w:r>
        <w:rPr>
          <w:spacing w:val="-4"/>
          <w:sz w:val="24"/>
        </w:rPr>
        <w:t> </w:t>
      </w:r>
      <w:r>
        <w:rPr>
          <w:sz w:val="24"/>
        </w:rPr>
        <w:t>ocorrer</w:t>
      </w:r>
      <w:r>
        <w:rPr>
          <w:spacing w:val="-2"/>
          <w:sz w:val="24"/>
        </w:rPr>
        <w:t> </w:t>
      </w:r>
      <w:r>
        <w:rPr>
          <w:sz w:val="24"/>
        </w:rPr>
        <w:t>por</w:t>
      </w:r>
      <w:r>
        <w:rPr>
          <w:spacing w:val="-2"/>
          <w:sz w:val="24"/>
        </w:rPr>
        <w:t> </w:t>
      </w:r>
      <w:r>
        <w:rPr>
          <w:sz w:val="24"/>
        </w:rPr>
        <w:t>fato</w:t>
      </w:r>
      <w:r>
        <w:rPr>
          <w:spacing w:val="-2"/>
          <w:sz w:val="24"/>
        </w:rPr>
        <w:t> </w:t>
      </w:r>
      <w:r>
        <w:rPr>
          <w:sz w:val="24"/>
        </w:rPr>
        <w:t>superveniente,</w:t>
      </w:r>
      <w:r>
        <w:rPr>
          <w:spacing w:val="-2"/>
          <w:sz w:val="24"/>
        </w:rPr>
        <w:t> </w:t>
      </w:r>
      <w:r>
        <w:rPr>
          <w:sz w:val="24"/>
        </w:rPr>
        <w:t>decorrente</w:t>
      </w:r>
      <w:r>
        <w:rPr>
          <w:spacing w:val="-2"/>
          <w:sz w:val="24"/>
        </w:rPr>
        <w:t> </w:t>
      </w:r>
      <w:r>
        <w:rPr>
          <w:sz w:val="24"/>
        </w:rPr>
        <w:t>de caso fortuito ou força maior, que prejudique o cumprimento da ata, devidamente comprovados e justificados por razão de interesse público ou a pedido do fornecedor.</w:t>
      </w:r>
    </w:p>
    <w:p>
      <w:pPr>
        <w:pStyle w:val="ListParagraph"/>
        <w:numPr>
          <w:ilvl w:val="1"/>
          <w:numId w:val="60"/>
        </w:numPr>
        <w:tabs>
          <w:tab w:pos="761" w:val="left" w:leader="none"/>
        </w:tabs>
        <w:spacing w:line="240" w:lineRule="auto" w:before="120" w:after="0"/>
        <w:ind w:left="260" w:right="390" w:firstLine="0"/>
        <w:jc w:val="both"/>
        <w:rPr>
          <w:sz w:val="24"/>
        </w:rPr>
      </w:pPr>
      <w:r>
        <w:rPr>
          <w:sz w:val="24"/>
        </w:rPr>
        <w:t>– A ata de registro de preços será revogada quando não restarem fornecedores registrados</w:t>
      </w:r>
      <w:r>
        <w:rPr>
          <w:spacing w:val="40"/>
          <w:sz w:val="24"/>
        </w:rPr>
        <w:t> </w:t>
      </w:r>
      <w:r>
        <w:rPr>
          <w:sz w:val="24"/>
        </w:rPr>
        <w:t>ou por razões de interesse público, devidamente fundamentado.</w:t>
      </w:r>
    </w:p>
    <w:p>
      <w:pPr>
        <w:pStyle w:val="Heading1"/>
        <w:numPr>
          <w:ilvl w:val="0"/>
          <w:numId w:val="57"/>
        </w:numPr>
        <w:tabs>
          <w:tab w:pos="560" w:val="left" w:leader="none"/>
        </w:tabs>
        <w:spacing w:line="240" w:lineRule="auto" w:before="125" w:after="0"/>
        <w:ind w:left="560" w:right="0" w:hanging="300"/>
        <w:jc w:val="left"/>
      </w:pPr>
      <w:r>
        <w:rPr/>
        <w:t>–</w:t>
      </w:r>
      <w:r>
        <w:rPr>
          <w:spacing w:val="-1"/>
        </w:rPr>
        <w:t> </w:t>
      </w:r>
      <w:r>
        <w:rPr>
          <w:spacing w:val="-2"/>
        </w:rPr>
        <w:t>SUBCONTRATAÇÃO</w:t>
      </w:r>
    </w:p>
    <w:p>
      <w:pPr>
        <w:pStyle w:val="ListParagraph"/>
        <w:numPr>
          <w:ilvl w:val="1"/>
          <w:numId w:val="57"/>
        </w:numPr>
        <w:tabs>
          <w:tab w:pos="739" w:val="left" w:leader="none"/>
        </w:tabs>
        <w:spacing w:line="240" w:lineRule="auto" w:before="116" w:after="0"/>
        <w:ind w:left="739" w:right="0" w:hanging="479"/>
        <w:jc w:val="both"/>
        <w:rPr>
          <w:sz w:val="24"/>
        </w:rPr>
      </w:pPr>
      <w:r>
        <w:rPr>
          <w:sz w:val="24"/>
        </w:rPr>
        <w:t>–</w:t>
      </w:r>
      <w:r>
        <w:rPr>
          <w:spacing w:val="-3"/>
          <w:sz w:val="24"/>
        </w:rPr>
        <w:t> </w:t>
      </w:r>
      <w:r>
        <w:rPr>
          <w:sz w:val="24"/>
        </w:rPr>
        <w:t>Não</w:t>
      </w:r>
      <w:r>
        <w:rPr>
          <w:spacing w:val="-1"/>
          <w:sz w:val="24"/>
        </w:rPr>
        <w:t> </w:t>
      </w:r>
      <w:r>
        <w:rPr>
          <w:sz w:val="24"/>
        </w:rPr>
        <w:t>será</w:t>
      </w:r>
      <w:r>
        <w:rPr>
          <w:spacing w:val="-2"/>
          <w:sz w:val="24"/>
        </w:rPr>
        <w:t> </w:t>
      </w:r>
      <w:r>
        <w:rPr>
          <w:sz w:val="24"/>
        </w:rPr>
        <w:t>admitida subcontratação</w:t>
      </w:r>
      <w:r>
        <w:rPr>
          <w:spacing w:val="-2"/>
          <w:sz w:val="24"/>
        </w:rPr>
        <w:t> </w:t>
      </w:r>
      <w:r>
        <w:rPr>
          <w:sz w:val="24"/>
        </w:rPr>
        <w:t>para</w:t>
      </w:r>
      <w:r>
        <w:rPr>
          <w:spacing w:val="-1"/>
          <w:sz w:val="24"/>
        </w:rPr>
        <w:t> </w:t>
      </w:r>
      <w:r>
        <w:rPr>
          <w:sz w:val="24"/>
        </w:rPr>
        <w:t>o</w:t>
      </w:r>
      <w:r>
        <w:rPr>
          <w:spacing w:val="-1"/>
          <w:sz w:val="24"/>
        </w:rPr>
        <w:t> </w:t>
      </w:r>
      <w:r>
        <w:rPr>
          <w:sz w:val="24"/>
        </w:rPr>
        <w:t>presente</w:t>
      </w:r>
      <w:r>
        <w:rPr>
          <w:spacing w:val="-1"/>
          <w:sz w:val="24"/>
        </w:rPr>
        <w:t> </w:t>
      </w:r>
      <w:r>
        <w:rPr>
          <w:spacing w:val="-2"/>
          <w:sz w:val="24"/>
        </w:rPr>
        <w:t>objeto.</w:t>
      </w:r>
    </w:p>
    <w:p>
      <w:pPr>
        <w:pStyle w:val="Heading1"/>
        <w:numPr>
          <w:ilvl w:val="0"/>
          <w:numId w:val="61"/>
        </w:numPr>
        <w:tabs>
          <w:tab w:pos="638" w:val="left" w:leader="none"/>
        </w:tabs>
        <w:spacing w:line="240" w:lineRule="auto" w:before="125" w:after="0"/>
        <w:ind w:left="638" w:right="0" w:hanging="378"/>
        <w:jc w:val="left"/>
      </w:pPr>
      <w:r>
        <w:rPr/>
        <w:t>RECURSO</w:t>
      </w:r>
      <w:r>
        <w:rPr>
          <w:spacing w:val="-1"/>
        </w:rPr>
        <w:t> </w:t>
      </w:r>
      <w:r>
        <w:rPr/>
        <w:t>FINANCEIRO</w:t>
      </w:r>
      <w:r>
        <w:rPr>
          <w:spacing w:val="-1"/>
        </w:rPr>
        <w:t> </w:t>
      </w:r>
      <w:r>
        <w:rPr/>
        <w:t>(ART.</w:t>
      </w:r>
      <w:r>
        <w:rPr>
          <w:spacing w:val="-1"/>
        </w:rPr>
        <w:t> </w:t>
      </w:r>
      <w:r>
        <w:rPr/>
        <w:t>55,</w:t>
      </w:r>
      <w:r>
        <w:rPr>
          <w:spacing w:val="-1"/>
        </w:rPr>
        <w:t> </w:t>
      </w:r>
      <w:r>
        <w:rPr>
          <w:spacing w:val="-5"/>
        </w:rPr>
        <w:t>V)</w:t>
      </w:r>
    </w:p>
    <w:p>
      <w:pPr>
        <w:pStyle w:val="ListParagraph"/>
        <w:numPr>
          <w:ilvl w:val="1"/>
          <w:numId w:val="61"/>
        </w:numPr>
        <w:tabs>
          <w:tab w:pos="763" w:val="left" w:leader="none"/>
        </w:tabs>
        <w:spacing w:line="240" w:lineRule="auto" w:before="115" w:after="0"/>
        <w:ind w:left="260" w:right="389" w:firstLine="0"/>
        <w:jc w:val="both"/>
        <w:rPr>
          <w:sz w:val="24"/>
        </w:rPr>
      </w:pPr>
      <w:r>
        <w:rPr>
          <w:sz w:val="24"/>
        </w:rPr>
        <w:t>– Os créditos pelos quais as despesas relativas à presente licitação correrão por conta das seguintes dotações orçamentária.</w:t>
      </w:r>
    </w:p>
    <w:p>
      <w:pPr>
        <w:spacing w:line="240" w:lineRule="auto" w:before="1" w:after="1"/>
        <w:rPr>
          <w:sz w:val="11"/>
        </w:rPr>
      </w:pPr>
    </w:p>
    <w:tbl>
      <w:tblPr>
        <w:tblW w:w="0" w:type="auto"/>
        <w:jc w:val="left"/>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95"/>
        <w:gridCol w:w="3211"/>
        <w:gridCol w:w="2035"/>
      </w:tblGrid>
      <w:tr>
        <w:trPr>
          <w:trHeight w:val="321" w:hRule="atLeast"/>
        </w:trPr>
        <w:tc>
          <w:tcPr>
            <w:tcW w:w="4095" w:type="dxa"/>
            <w:shd w:val="clear" w:color="auto" w:fill="C5D9F0"/>
          </w:tcPr>
          <w:p>
            <w:pPr>
              <w:pStyle w:val="TableParagraph"/>
              <w:spacing w:before="43"/>
              <w:ind w:left="1"/>
              <w:rPr>
                <w:b/>
                <w:sz w:val="20"/>
              </w:rPr>
            </w:pPr>
            <w:r>
              <w:rPr>
                <w:b/>
                <w:spacing w:val="-2"/>
                <w:sz w:val="20"/>
              </w:rPr>
              <w:t>SECRETARIA</w:t>
            </w:r>
          </w:p>
        </w:tc>
        <w:tc>
          <w:tcPr>
            <w:tcW w:w="3211" w:type="dxa"/>
            <w:shd w:val="clear" w:color="auto" w:fill="C5D9F0"/>
          </w:tcPr>
          <w:p>
            <w:pPr>
              <w:pStyle w:val="TableParagraph"/>
              <w:spacing w:before="29"/>
              <w:ind w:left="5" w:right="5"/>
              <w:rPr>
                <w:b/>
                <w:sz w:val="20"/>
              </w:rPr>
            </w:pPr>
            <w:r>
              <w:rPr>
                <w:b/>
                <w:sz w:val="20"/>
              </w:rPr>
              <w:t>PROG.</w:t>
            </w:r>
            <w:r>
              <w:rPr>
                <w:b/>
                <w:spacing w:val="-5"/>
                <w:sz w:val="20"/>
              </w:rPr>
              <w:t> </w:t>
            </w:r>
            <w:r>
              <w:rPr>
                <w:b/>
                <w:sz w:val="20"/>
              </w:rPr>
              <w:t>DE</w:t>
            </w:r>
            <w:r>
              <w:rPr>
                <w:b/>
                <w:spacing w:val="-4"/>
                <w:sz w:val="20"/>
              </w:rPr>
              <w:t> </w:t>
            </w:r>
            <w:r>
              <w:rPr>
                <w:b/>
                <w:spacing w:val="-2"/>
                <w:sz w:val="20"/>
              </w:rPr>
              <w:t>TRABALHO</w:t>
            </w:r>
          </w:p>
        </w:tc>
        <w:tc>
          <w:tcPr>
            <w:tcW w:w="2035" w:type="dxa"/>
            <w:shd w:val="clear" w:color="auto" w:fill="C5D9F0"/>
          </w:tcPr>
          <w:p>
            <w:pPr>
              <w:pStyle w:val="TableParagraph"/>
              <w:spacing w:before="29"/>
              <w:ind w:left="10" w:right="4"/>
              <w:rPr>
                <w:b/>
                <w:sz w:val="20"/>
              </w:rPr>
            </w:pPr>
            <w:r>
              <w:rPr>
                <w:b/>
                <w:sz w:val="20"/>
              </w:rPr>
              <w:t>NAT.</w:t>
            </w:r>
            <w:r>
              <w:rPr>
                <w:b/>
                <w:spacing w:val="-5"/>
                <w:sz w:val="20"/>
              </w:rPr>
              <w:t> </w:t>
            </w:r>
            <w:r>
              <w:rPr>
                <w:b/>
                <w:spacing w:val="-2"/>
                <w:sz w:val="20"/>
              </w:rPr>
              <w:t>DESPESA</w:t>
            </w:r>
          </w:p>
        </w:tc>
      </w:tr>
      <w:tr>
        <w:trPr>
          <w:trHeight w:val="460" w:hRule="atLeast"/>
        </w:trPr>
        <w:tc>
          <w:tcPr>
            <w:tcW w:w="4095" w:type="dxa"/>
          </w:tcPr>
          <w:p>
            <w:pPr>
              <w:pStyle w:val="TableParagraph"/>
              <w:spacing w:line="223" w:lineRule="exact"/>
              <w:ind w:left="105"/>
              <w:jc w:val="left"/>
              <w:rPr>
                <w:sz w:val="20"/>
              </w:rPr>
            </w:pPr>
            <w:r>
              <w:rPr>
                <w:sz w:val="20"/>
              </w:rPr>
              <w:t>SECRETARIA</w:t>
            </w:r>
            <w:r>
              <w:rPr>
                <w:spacing w:val="-9"/>
                <w:sz w:val="20"/>
              </w:rPr>
              <w:t> </w:t>
            </w:r>
            <w:r>
              <w:rPr>
                <w:sz w:val="20"/>
              </w:rPr>
              <w:t>MUNICIPAL</w:t>
            </w:r>
            <w:r>
              <w:rPr>
                <w:spacing w:val="-7"/>
                <w:sz w:val="20"/>
              </w:rPr>
              <w:t> </w:t>
            </w:r>
            <w:r>
              <w:rPr>
                <w:sz w:val="20"/>
              </w:rPr>
              <w:t>DE</w:t>
            </w:r>
            <w:r>
              <w:rPr>
                <w:spacing w:val="-7"/>
                <w:sz w:val="20"/>
              </w:rPr>
              <w:t> </w:t>
            </w:r>
            <w:r>
              <w:rPr>
                <w:sz w:val="20"/>
              </w:rPr>
              <w:t>OBRAS</w:t>
            </w:r>
            <w:r>
              <w:rPr>
                <w:spacing w:val="-8"/>
                <w:sz w:val="20"/>
              </w:rPr>
              <w:t> </w:t>
            </w:r>
            <w:r>
              <w:rPr>
                <w:spacing w:val="-10"/>
                <w:sz w:val="20"/>
              </w:rPr>
              <w:t>E</w:t>
            </w:r>
          </w:p>
          <w:p>
            <w:pPr>
              <w:pStyle w:val="TableParagraph"/>
              <w:spacing w:line="217" w:lineRule="exact"/>
              <w:ind w:left="105"/>
              <w:jc w:val="left"/>
              <w:rPr>
                <w:sz w:val="20"/>
              </w:rPr>
            </w:pPr>
            <w:r>
              <w:rPr>
                <w:sz w:val="20"/>
              </w:rPr>
              <w:t>INFRAESTRUTURA</w:t>
            </w:r>
            <w:r>
              <w:rPr>
                <w:spacing w:val="-10"/>
                <w:sz w:val="20"/>
              </w:rPr>
              <w:t> </w:t>
            </w:r>
            <w:r>
              <w:rPr>
                <w:sz w:val="20"/>
              </w:rPr>
              <w:t>–</w:t>
            </w:r>
            <w:r>
              <w:rPr>
                <w:spacing w:val="-7"/>
                <w:sz w:val="20"/>
              </w:rPr>
              <w:t> </w:t>
            </w:r>
            <w:r>
              <w:rPr>
                <w:spacing w:val="-4"/>
                <w:sz w:val="20"/>
              </w:rPr>
              <w:t>SMOI</w:t>
            </w:r>
          </w:p>
        </w:tc>
        <w:tc>
          <w:tcPr>
            <w:tcW w:w="3211" w:type="dxa"/>
          </w:tcPr>
          <w:p>
            <w:pPr>
              <w:pStyle w:val="TableParagraph"/>
              <w:spacing w:before="94"/>
              <w:ind w:left="5"/>
              <w:rPr>
                <w:sz w:val="20"/>
              </w:rPr>
            </w:pPr>
            <w:r>
              <w:rPr>
                <w:spacing w:val="-2"/>
                <w:sz w:val="20"/>
              </w:rPr>
              <w:t>02.604.26.782.0049.2.054</w:t>
            </w:r>
          </w:p>
        </w:tc>
        <w:tc>
          <w:tcPr>
            <w:tcW w:w="2035" w:type="dxa"/>
          </w:tcPr>
          <w:p>
            <w:pPr>
              <w:pStyle w:val="TableParagraph"/>
              <w:spacing w:before="94"/>
              <w:ind w:left="10" w:right="1"/>
              <w:rPr>
                <w:sz w:val="20"/>
              </w:rPr>
            </w:pPr>
            <w:r>
              <w:rPr>
                <w:spacing w:val="-2"/>
                <w:sz w:val="20"/>
              </w:rPr>
              <w:t>33.9030.00</w:t>
            </w:r>
          </w:p>
        </w:tc>
      </w:tr>
      <w:tr>
        <w:trPr>
          <w:trHeight w:val="690" w:hRule="atLeast"/>
        </w:trPr>
        <w:tc>
          <w:tcPr>
            <w:tcW w:w="4095" w:type="dxa"/>
          </w:tcPr>
          <w:p>
            <w:pPr>
              <w:pStyle w:val="TableParagraph"/>
              <w:ind w:left="105"/>
              <w:jc w:val="left"/>
              <w:rPr>
                <w:sz w:val="20"/>
              </w:rPr>
            </w:pPr>
            <w:r>
              <w:rPr>
                <w:sz w:val="20"/>
              </w:rPr>
              <w:t>SECRETARIA MUNICIPAL DE AGRICULTURA</w:t>
            </w:r>
            <w:r>
              <w:rPr>
                <w:spacing w:val="-13"/>
                <w:sz w:val="20"/>
              </w:rPr>
              <w:t> </w:t>
            </w:r>
            <w:r>
              <w:rPr>
                <w:sz w:val="20"/>
              </w:rPr>
              <w:t>E</w:t>
            </w:r>
            <w:r>
              <w:rPr>
                <w:spacing w:val="-12"/>
                <w:sz w:val="20"/>
              </w:rPr>
              <w:t> </w:t>
            </w:r>
            <w:r>
              <w:rPr>
                <w:sz w:val="20"/>
              </w:rPr>
              <w:t>DESENVOLVIMENTO</w:t>
            </w:r>
          </w:p>
          <w:p>
            <w:pPr>
              <w:pStyle w:val="TableParagraph"/>
              <w:spacing w:line="217" w:lineRule="exact"/>
              <w:ind w:left="105"/>
              <w:jc w:val="left"/>
              <w:rPr>
                <w:sz w:val="20"/>
              </w:rPr>
            </w:pPr>
            <w:r>
              <w:rPr>
                <w:sz w:val="20"/>
              </w:rPr>
              <w:t>AGRÁRIO</w:t>
            </w:r>
            <w:r>
              <w:rPr>
                <w:spacing w:val="-6"/>
                <w:sz w:val="20"/>
              </w:rPr>
              <w:t> </w:t>
            </w:r>
            <w:r>
              <w:rPr>
                <w:sz w:val="20"/>
              </w:rPr>
              <w:t>–</w:t>
            </w:r>
            <w:r>
              <w:rPr>
                <w:spacing w:val="-5"/>
                <w:sz w:val="20"/>
              </w:rPr>
              <w:t> </w:t>
            </w:r>
            <w:r>
              <w:rPr>
                <w:spacing w:val="-4"/>
                <w:sz w:val="20"/>
              </w:rPr>
              <w:t>SMADA</w:t>
            </w:r>
          </w:p>
        </w:tc>
        <w:tc>
          <w:tcPr>
            <w:tcW w:w="3211" w:type="dxa"/>
          </w:tcPr>
          <w:p>
            <w:pPr>
              <w:pStyle w:val="TableParagraph"/>
              <w:spacing w:before="209"/>
              <w:ind w:left="5"/>
              <w:rPr>
                <w:sz w:val="20"/>
              </w:rPr>
            </w:pPr>
            <w:r>
              <w:rPr>
                <w:spacing w:val="-2"/>
                <w:sz w:val="20"/>
              </w:rPr>
              <w:t>02.110.20.122.0077.2.102</w:t>
            </w:r>
          </w:p>
        </w:tc>
        <w:tc>
          <w:tcPr>
            <w:tcW w:w="2035" w:type="dxa"/>
          </w:tcPr>
          <w:p>
            <w:pPr>
              <w:pStyle w:val="TableParagraph"/>
              <w:spacing w:before="209"/>
              <w:ind w:left="10" w:right="1"/>
              <w:rPr>
                <w:sz w:val="20"/>
              </w:rPr>
            </w:pPr>
            <w:r>
              <w:rPr>
                <w:spacing w:val="-2"/>
                <w:sz w:val="20"/>
              </w:rPr>
              <w:t>33.9030.00</w:t>
            </w:r>
          </w:p>
        </w:tc>
      </w:tr>
      <w:tr>
        <w:trPr>
          <w:trHeight w:val="688" w:hRule="atLeast"/>
        </w:trPr>
        <w:tc>
          <w:tcPr>
            <w:tcW w:w="4095" w:type="dxa"/>
          </w:tcPr>
          <w:p>
            <w:pPr>
              <w:pStyle w:val="TableParagraph"/>
              <w:spacing w:line="223" w:lineRule="exact"/>
              <w:ind w:left="105"/>
              <w:jc w:val="left"/>
              <w:rPr>
                <w:sz w:val="20"/>
              </w:rPr>
            </w:pPr>
            <w:r>
              <w:rPr>
                <w:sz w:val="20"/>
              </w:rPr>
              <w:t>SECRETARIA</w:t>
            </w:r>
            <w:r>
              <w:rPr>
                <w:spacing w:val="-9"/>
                <w:sz w:val="20"/>
              </w:rPr>
              <w:t> </w:t>
            </w:r>
            <w:r>
              <w:rPr>
                <w:sz w:val="20"/>
              </w:rPr>
              <w:t>MUNICIPAL</w:t>
            </w:r>
            <w:r>
              <w:rPr>
                <w:spacing w:val="-7"/>
                <w:sz w:val="20"/>
              </w:rPr>
              <w:t> </w:t>
            </w:r>
            <w:r>
              <w:rPr>
                <w:sz w:val="20"/>
              </w:rPr>
              <w:t>DE</w:t>
            </w:r>
            <w:r>
              <w:rPr>
                <w:spacing w:val="-5"/>
                <w:sz w:val="20"/>
              </w:rPr>
              <w:t> </w:t>
            </w:r>
            <w:r>
              <w:rPr>
                <w:spacing w:val="-4"/>
                <w:sz w:val="20"/>
              </w:rPr>
              <w:t>MEIO</w:t>
            </w:r>
          </w:p>
          <w:p>
            <w:pPr>
              <w:pStyle w:val="TableParagraph"/>
              <w:spacing w:line="228" w:lineRule="exact"/>
              <w:ind w:left="105"/>
              <w:jc w:val="left"/>
              <w:rPr>
                <w:sz w:val="20"/>
              </w:rPr>
            </w:pPr>
            <w:r>
              <w:rPr>
                <w:sz w:val="20"/>
              </w:rPr>
              <w:t>AMBIENTE</w:t>
            </w:r>
            <w:r>
              <w:rPr>
                <w:spacing w:val="-11"/>
                <w:sz w:val="20"/>
              </w:rPr>
              <w:t> </w:t>
            </w:r>
            <w:r>
              <w:rPr>
                <w:sz w:val="20"/>
              </w:rPr>
              <w:t>E</w:t>
            </w:r>
            <w:r>
              <w:rPr>
                <w:spacing w:val="-12"/>
                <w:sz w:val="20"/>
              </w:rPr>
              <w:t> </w:t>
            </w:r>
            <w:r>
              <w:rPr>
                <w:sz w:val="20"/>
              </w:rPr>
              <w:t>PROTEÇÃO</w:t>
            </w:r>
            <w:r>
              <w:rPr>
                <w:spacing w:val="-9"/>
                <w:sz w:val="20"/>
              </w:rPr>
              <w:t> </w:t>
            </w:r>
            <w:r>
              <w:rPr>
                <w:sz w:val="20"/>
              </w:rPr>
              <w:t>ANIMAL</w:t>
            </w:r>
            <w:r>
              <w:rPr>
                <w:spacing w:val="-9"/>
                <w:sz w:val="20"/>
              </w:rPr>
              <w:t> </w:t>
            </w:r>
            <w:r>
              <w:rPr>
                <w:sz w:val="20"/>
              </w:rPr>
              <w:t>– </w:t>
            </w:r>
            <w:r>
              <w:rPr>
                <w:spacing w:val="-2"/>
                <w:sz w:val="20"/>
              </w:rPr>
              <w:t>SMMAPA</w:t>
            </w:r>
          </w:p>
        </w:tc>
        <w:tc>
          <w:tcPr>
            <w:tcW w:w="3211" w:type="dxa"/>
          </w:tcPr>
          <w:p>
            <w:pPr>
              <w:pStyle w:val="TableParagraph"/>
              <w:spacing w:before="207"/>
              <w:ind w:left="5"/>
              <w:rPr>
                <w:sz w:val="20"/>
              </w:rPr>
            </w:pPr>
            <w:r>
              <w:rPr>
                <w:spacing w:val="-2"/>
                <w:sz w:val="20"/>
              </w:rPr>
              <w:t>02.140.04.122.0088.2.115</w:t>
            </w:r>
          </w:p>
        </w:tc>
        <w:tc>
          <w:tcPr>
            <w:tcW w:w="2035" w:type="dxa"/>
          </w:tcPr>
          <w:p>
            <w:pPr>
              <w:pStyle w:val="TableParagraph"/>
              <w:spacing w:before="207"/>
              <w:ind w:left="10" w:right="1"/>
              <w:rPr>
                <w:sz w:val="20"/>
              </w:rPr>
            </w:pPr>
            <w:r>
              <w:rPr>
                <w:spacing w:val="-2"/>
                <w:sz w:val="20"/>
              </w:rPr>
              <w:t>33.9030.00</w:t>
            </w:r>
          </w:p>
        </w:tc>
      </w:tr>
      <w:tr>
        <w:trPr>
          <w:trHeight w:val="460" w:hRule="atLeast"/>
        </w:trPr>
        <w:tc>
          <w:tcPr>
            <w:tcW w:w="4095" w:type="dxa"/>
          </w:tcPr>
          <w:p>
            <w:pPr>
              <w:pStyle w:val="TableParagraph"/>
              <w:spacing w:line="223" w:lineRule="exact"/>
              <w:ind w:left="105"/>
              <w:jc w:val="left"/>
              <w:rPr>
                <w:sz w:val="20"/>
              </w:rPr>
            </w:pPr>
            <w:r>
              <w:rPr>
                <w:sz w:val="20"/>
              </w:rPr>
              <w:t>SECRETARIA</w:t>
            </w:r>
            <w:r>
              <w:rPr>
                <w:spacing w:val="-9"/>
                <w:sz w:val="20"/>
              </w:rPr>
              <w:t> </w:t>
            </w:r>
            <w:r>
              <w:rPr>
                <w:sz w:val="20"/>
              </w:rPr>
              <w:t>MUNICIPAL</w:t>
            </w:r>
            <w:r>
              <w:rPr>
                <w:spacing w:val="-7"/>
                <w:sz w:val="20"/>
              </w:rPr>
              <w:t> </w:t>
            </w:r>
            <w:r>
              <w:rPr>
                <w:sz w:val="20"/>
              </w:rPr>
              <w:t>DE</w:t>
            </w:r>
            <w:r>
              <w:rPr>
                <w:spacing w:val="-5"/>
                <w:sz w:val="20"/>
              </w:rPr>
              <w:t> </w:t>
            </w:r>
            <w:r>
              <w:rPr>
                <w:spacing w:val="-2"/>
                <w:sz w:val="20"/>
              </w:rPr>
              <w:t>TRÂNSITO</w:t>
            </w:r>
          </w:p>
          <w:p>
            <w:pPr>
              <w:pStyle w:val="TableParagraph"/>
              <w:spacing w:line="217" w:lineRule="exact"/>
              <w:ind w:left="105"/>
              <w:jc w:val="left"/>
              <w:rPr>
                <w:sz w:val="20"/>
              </w:rPr>
            </w:pPr>
            <w:r>
              <w:rPr>
                <w:sz w:val="20"/>
              </w:rPr>
              <w:t>E</w:t>
            </w:r>
            <w:r>
              <w:rPr>
                <w:spacing w:val="-3"/>
                <w:sz w:val="20"/>
              </w:rPr>
              <w:t> </w:t>
            </w:r>
            <w:r>
              <w:rPr>
                <w:sz w:val="20"/>
              </w:rPr>
              <w:t>DEFESA</w:t>
            </w:r>
            <w:r>
              <w:rPr>
                <w:spacing w:val="-5"/>
                <w:sz w:val="20"/>
              </w:rPr>
              <w:t> </w:t>
            </w:r>
            <w:r>
              <w:rPr>
                <w:sz w:val="20"/>
              </w:rPr>
              <w:t>CIVIL</w:t>
            </w:r>
            <w:r>
              <w:rPr>
                <w:spacing w:val="-3"/>
                <w:sz w:val="20"/>
              </w:rPr>
              <w:t> </w:t>
            </w:r>
            <w:r>
              <w:rPr>
                <w:sz w:val="20"/>
              </w:rPr>
              <w:t>–</w:t>
            </w:r>
            <w:r>
              <w:rPr>
                <w:spacing w:val="-2"/>
                <w:sz w:val="20"/>
              </w:rPr>
              <w:t> </w:t>
            </w:r>
            <w:r>
              <w:rPr>
                <w:spacing w:val="-4"/>
                <w:sz w:val="20"/>
              </w:rPr>
              <w:t>SMTDC</w:t>
            </w:r>
          </w:p>
        </w:tc>
        <w:tc>
          <w:tcPr>
            <w:tcW w:w="3211" w:type="dxa"/>
          </w:tcPr>
          <w:p>
            <w:pPr>
              <w:pStyle w:val="TableParagraph"/>
              <w:spacing w:before="94"/>
              <w:ind w:left="5"/>
              <w:rPr>
                <w:sz w:val="20"/>
              </w:rPr>
            </w:pPr>
            <w:r>
              <w:rPr>
                <w:spacing w:val="-2"/>
                <w:sz w:val="20"/>
              </w:rPr>
              <w:t>02.230.04.122.0113.2.172</w:t>
            </w:r>
          </w:p>
        </w:tc>
        <w:tc>
          <w:tcPr>
            <w:tcW w:w="2035" w:type="dxa"/>
          </w:tcPr>
          <w:p>
            <w:pPr>
              <w:pStyle w:val="TableParagraph"/>
              <w:spacing w:before="94"/>
              <w:ind w:left="10" w:right="1"/>
              <w:rPr>
                <w:sz w:val="20"/>
              </w:rPr>
            </w:pPr>
            <w:r>
              <w:rPr>
                <w:spacing w:val="-2"/>
                <w:sz w:val="20"/>
              </w:rPr>
              <w:t>33.9030.00</w:t>
            </w:r>
          </w:p>
        </w:tc>
      </w:tr>
      <w:tr>
        <w:trPr>
          <w:trHeight w:val="530" w:hRule="atLeast"/>
        </w:trPr>
        <w:tc>
          <w:tcPr>
            <w:tcW w:w="4095" w:type="dxa"/>
          </w:tcPr>
          <w:p>
            <w:pPr>
              <w:pStyle w:val="TableParagraph"/>
              <w:spacing w:before="142"/>
              <w:ind w:left="105"/>
              <w:jc w:val="left"/>
              <w:rPr>
                <w:sz w:val="20"/>
              </w:rPr>
            </w:pPr>
            <w:r>
              <w:rPr>
                <w:sz w:val="20"/>
              </w:rPr>
              <w:t>FUNDO</w:t>
            </w:r>
            <w:r>
              <w:rPr>
                <w:spacing w:val="-6"/>
                <w:sz w:val="20"/>
              </w:rPr>
              <w:t> </w:t>
            </w:r>
            <w:r>
              <w:rPr>
                <w:sz w:val="20"/>
              </w:rPr>
              <w:t>MUNICIPAL</w:t>
            </w:r>
            <w:r>
              <w:rPr>
                <w:spacing w:val="-6"/>
                <w:sz w:val="20"/>
              </w:rPr>
              <w:t> </w:t>
            </w:r>
            <w:r>
              <w:rPr>
                <w:sz w:val="20"/>
              </w:rPr>
              <w:t>DE</w:t>
            </w:r>
            <w:r>
              <w:rPr>
                <w:spacing w:val="-5"/>
                <w:sz w:val="20"/>
              </w:rPr>
              <w:t> </w:t>
            </w:r>
            <w:r>
              <w:rPr>
                <w:sz w:val="20"/>
              </w:rPr>
              <w:t>SAÚDE</w:t>
            </w:r>
            <w:r>
              <w:rPr>
                <w:spacing w:val="-3"/>
                <w:sz w:val="20"/>
              </w:rPr>
              <w:t> </w:t>
            </w:r>
            <w:r>
              <w:rPr>
                <w:sz w:val="20"/>
              </w:rPr>
              <w:t>–</w:t>
            </w:r>
            <w:r>
              <w:rPr>
                <w:spacing w:val="-4"/>
                <w:sz w:val="20"/>
              </w:rPr>
              <w:t> </w:t>
            </w:r>
            <w:r>
              <w:rPr>
                <w:spacing w:val="-5"/>
                <w:sz w:val="20"/>
              </w:rPr>
              <w:t>SMS</w:t>
            </w:r>
          </w:p>
        </w:tc>
        <w:tc>
          <w:tcPr>
            <w:tcW w:w="3211" w:type="dxa"/>
          </w:tcPr>
          <w:p>
            <w:pPr>
              <w:pStyle w:val="TableParagraph"/>
              <w:spacing w:line="225" w:lineRule="exact"/>
              <w:ind w:left="604"/>
              <w:jc w:val="left"/>
              <w:rPr>
                <w:sz w:val="20"/>
              </w:rPr>
            </w:pPr>
            <w:r>
              <w:rPr>
                <w:spacing w:val="-2"/>
                <w:sz w:val="20"/>
              </w:rPr>
              <w:t>04.800.10.30100652.075</w:t>
            </w:r>
          </w:p>
          <w:p>
            <w:pPr>
              <w:pStyle w:val="TableParagraph"/>
              <w:spacing w:before="34"/>
              <w:ind w:left="604"/>
              <w:jc w:val="left"/>
              <w:rPr>
                <w:sz w:val="20"/>
              </w:rPr>
            </w:pPr>
            <w:r>
              <w:rPr>
                <w:spacing w:val="-2"/>
                <w:sz w:val="20"/>
              </w:rPr>
              <w:t>04.800.10.30100652.207</w:t>
            </w:r>
          </w:p>
        </w:tc>
        <w:tc>
          <w:tcPr>
            <w:tcW w:w="2035" w:type="dxa"/>
          </w:tcPr>
          <w:p>
            <w:pPr>
              <w:pStyle w:val="TableParagraph"/>
              <w:spacing w:before="127"/>
              <w:ind w:left="10" w:right="1"/>
              <w:rPr>
                <w:sz w:val="20"/>
              </w:rPr>
            </w:pPr>
            <w:r>
              <w:rPr>
                <w:spacing w:val="-2"/>
                <w:sz w:val="20"/>
              </w:rPr>
              <w:t>33.9030.00</w:t>
            </w:r>
          </w:p>
        </w:tc>
      </w:tr>
      <w:tr>
        <w:trPr>
          <w:trHeight w:val="458" w:hRule="atLeast"/>
        </w:trPr>
        <w:tc>
          <w:tcPr>
            <w:tcW w:w="4095" w:type="dxa"/>
          </w:tcPr>
          <w:p>
            <w:pPr>
              <w:pStyle w:val="TableParagraph"/>
              <w:spacing w:line="223" w:lineRule="exact"/>
              <w:ind w:left="105"/>
              <w:jc w:val="left"/>
              <w:rPr>
                <w:sz w:val="20"/>
              </w:rPr>
            </w:pPr>
            <w:r>
              <w:rPr>
                <w:sz w:val="20"/>
              </w:rPr>
              <w:t>FUNDO</w:t>
            </w:r>
            <w:r>
              <w:rPr>
                <w:spacing w:val="-6"/>
                <w:sz w:val="20"/>
              </w:rPr>
              <w:t> </w:t>
            </w:r>
            <w:r>
              <w:rPr>
                <w:sz w:val="20"/>
              </w:rPr>
              <w:t>MUNICIPAL</w:t>
            </w:r>
            <w:r>
              <w:rPr>
                <w:spacing w:val="-8"/>
                <w:sz w:val="20"/>
              </w:rPr>
              <w:t> </w:t>
            </w:r>
            <w:r>
              <w:rPr>
                <w:sz w:val="20"/>
              </w:rPr>
              <w:t>DE</w:t>
            </w:r>
            <w:r>
              <w:rPr>
                <w:spacing w:val="-3"/>
                <w:sz w:val="20"/>
              </w:rPr>
              <w:t> </w:t>
            </w:r>
            <w:r>
              <w:rPr>
                <w:spacing w:val="-2"/>
                <w:sz w:val="20"/>
              </w:rPr>
              <w:t>ASSISTÊNCIA</w:t>
            </w:r>
          </w:p>
          <w:p>
            <w:pPr>
              <w:pStyle w:val="TableParagraph"/>
              <w:spacing w:line="215" w:lineRule="exact"/>
              <w:ind w:left="105"/>
              <w:jc w:val="left"/>
              <w:rPr>
                <w:sz w:val="20"/>
              </w:rPr>
            </w:pPr>
            <w:r>
              <w:rPr>
                <w:sz w:val="20"/>
              </w:rPr>
              <w:t>SOCIAL</w:t>
            </w:r>
            <w:r>
              <w:rPr>
                <w:spacing w:val="-7"/>
                <w:sz w:val="20"/>
              </w:rPr>
              <w:t> </w:t>
            </w:r>
            <w:r>
              <w:rPr>
                <w:sz w:val="20"/>
              </w:rPr>
              <w:t>E</w:t>
            </w:r>
            <w:r>
              <w:rPr>
                <w:spacing w:val="-4"/>
                <w:sz w:val="20"/>
              </w:rPr>
              <w:t> </w:t>
            </w:r>
            <w:r>
              <w:rPr>
                <w:sz w:val="20"/>
              </w:rPr>
              <w:t>DIR.</w:t>
            </w:r>
            <w:r>
              <w:rPr>
                <w:spacing w:val="-4"/>
                <w:sz w:val="20"/>
              </w:rPr>
              <w:t> </w:t>
            </w:r>
            <w:r>
              <w:rPr>
                <w:sz w:val="20"/>
              </w:rPr>
              <w:t>HUMANOS –</w:t>
            </w:r>
            <w:r>
              <w:rPr>
                <w:spacing w:val="-3"/>
                <w:sz w:val="20"/>
              </w:rPr>
              <w:t> </w:t>
            </w:r>
            <w:r>
              <w:rPr>
                <w:spacing w:val="-2"/>
                <w:sz w:val="20"/>
              </w:rPr>
              <w:t>SMASDH</w:t>
            </w:r>
          </w:p>
        </w:tc>
        <w:tc>
          <w:tcPr>
            <w:tcW w:w="3211" w:type="dxa"/>
          </w:tcPr>
          <w:p>
            <w:pPr>
              <w:pStyle w:val="TableParagraph"/>
              <w:spacing w:before="91"/>
              <w:ind w:left="5"/>
              <w:rPr>
                <w:sz w:val="20"/>
              </w:rPr>
            </w:pPr>
            <w:r>
              <w:rPr>
                <w:spacing w:val="-2"/>
                <w:sz w:val="20"/>
              </w:rPr>
              <w:t>05.900.08.244.0070.2.088</w:t>
            </w:r>
          </w:p>
        </w:tc>
        <w:tc>
          <w:tcPr>
            <w:tcW w:w="2035" w:type="dxa"/>
          </w:tcPr>
          <w:p>
            <w:pPr>
              <w:pStyle w:val="TableParagraph"/>
              <w:spacing w:before="91"/>
              <w:ind w:left="10" w:right="1"/>
              <w:rPr>
                <w:sz w:val="20"/>
              </w:rPr>
            </w:pPr>
            <w:r>
              <w:rPr>
                <w:spacing w:val="-2"/>
                <w:sz w:val="20"/>
              </w:rPr>
              <w:t>33.9030.00</w:t>
            </w:r>
          </w:p>
        </w:tc>
      </w:tr>
      <w:tr>
        <w:trPr>
          <w:trHeight w:val="460" w:hRule="atLeast"/>
        </w:trPr>
        <w:tc>
          <w:tcPr>
            <w:tcW w:w="4095" w:type="dxa"/>
          </w:tcPr>
          <w:p>
            <w:pPr>
              <w:pStyle w:val="TableParagraph"/>
              <w:spacing w:line="224" w:lineRule="exact"/>
              <w:ind w:left="105"/>
              <w:jc w:val="left"/>
              <w:rPr>
                <w:sz w:val="20"/>
              </w:rPr>
            </w:pPr>
            <w:r>
              <w:rPr>
                <w:sz w:val="20"/>
              </w:rPr>
              <w:t>FUNDO</w:t>
            </w:r>
            <w:r>
              <w:rPr>
                <w:spacing w:val="-7"/>
                <w:sz w:val="20"/>
              </w:rPr>
              <w:t> </w:t>
            </w:r>
            <w:r>
              <w:rPr>
                <w:sz w:val="20"/>
              </w:rPr>
              <w:t>MUNICIPAL</w:t>
            </w:r>
            <w:r>
              <w:rPr>
                <w:spacing w:val="-9"/>
                <w:sz w:val="20"/>
              </w:rPr>
              <w:t> </w:t>
            </w:r>
            <w:r>
              <w:rPr>
                <w:sz w:val="20"/>
              </w:rPr>
              <w:t>DE</w:t>
            </w:r>
            <w:r>
              <w:rPr>
                <w:spacing w:val="-7"/>
                <w:sz w:val="20"/>
              </w:rPr>
              <w:t> </w:t>
            </w:r>
            <w:r>
              <w:rPr>
                <w:sz w:val="20"/>
              </w:rPr>
              <w:t>EDUCAÇÃO</w:t>
            </w:r>
            <w:r>
              <w:rPr>
                <w:spacing w:val="-4"/>
                <w:sz w:val="20"/>
              </w:rPr>
              <w:t> </w:t>
            </w:r>
            <w:r>
              <w:rPr>
                <w:spacing w:val="-10"/>
                <w:sz w:val="20"/>
              </w:rPr>
              <w:t>–</w:t>
            </w:r>
          </w:p>
          <w:p>
            <w:pPr>
              <w:pStyle w:val="TableParagraph"/>
              <w:spacing w:line="216" w:lineRule="exact"/>
              <w:ind w:left="105"/>
              <w:jc w:val="left"/>
              <w:rPr>
                <w:sz w:val="20"/>
              </w:rPr>
            </w:pPr>
            <w:r>
              <w:rPr>
                <w:spacing w:val="-5"/>
                <w:sz w:val="20"/>
              </w:rPr>
              <w:t>SME</w:t>
            </w:r>
          </w:p>
        </w:tc>
        <w:tc>
          <w:tcPr>
            <w:tcW w:w="3211" w:type="dxa"/>
          </w:tcPr>
          <w:p>
            <w:pPr>
              <w:pStyle w:val="TableParagraph"/>
              <w:spacing w:before="94"/>
              <w:ind w:left="5" w:right="2"/>
              <w:rPr>
                <w:sz w:val="20"/>
              </w:rPr>
            </w:pPr>
            <w:r>
              <w:rPr>
                <w:spacing w:val="-2"/>
                <w:sz w:val="20"/>
              </w:rPr>
              <w:t>14.310.12.3610012.2.060</w:t>
            </w:r>
          </w:p>
        </w:tc>
        <w:tc>
          <w:tcPr>
            <w:tcW w:w="2035" w:type="dxa"/>
          </w:tcPr>
          <w:p>
            <w:pPr>
              <w:pStyle w:val="TableParagraph"/>
              <w:spacing w:before="94"/>
              <w:ind w:left="10" w:right="1"/>
              <w:rPr>
                <w:sz w:val="20"/>
              </w:rPr>
            </w:pPr>
            <w:r>
              <w:rPr>
                <w:spacing w:val="-2"/>
                <w:sz w:val="20"/>
              </w:rPr>
              <w:t>33.9030.00</w:t>
            </w:r>
          </w:p>
        </w:tc>
      </w:tr>
    </w:tbl>
    <w:p>
      <w:pPr>
        <w:pStyle w:val="Heading1"/>
        <w:spacing w:before="119"/>
      </w:pPr>
      <w:r>
        <w:rPr/>
        <w:t>11–</w:t>
      </w:r>
      <w:r>
        <w:rPr>
          <w:spacing w:val="-2"/>
        </w:rPr>
        <w:t> </w:t>
      </w:r>
      <w:r>
        <w:rPr/>
        <w:t>TRANSMISSÃO DE </w:t>
      </w:r>
      <w:r>
        <w:rPr>
          <w:spacing w:val="-2"/>
        </w:rPr>
        <w:t>DOCUMENTOS</w:t>
      </w:r>
    </w:p>
    <w:p>
      <w:pPr>
        <w:spacing w:line="362" w:lineRule="auto" w:before="118"/>
        <w:ind w:left="260" w:right="362" w:firstLine="0"/>
        <w:jc w:val="left"/>
        <w:rPr>
          <w:sz w:val="24"/>
        </w:rPr>
      </w:pPr>
      <w:r>
        <w:rPr>
          <w:sz w:val="24"/>
        </w:rPr>
        <w:t>A troca eventual de documentos e cartas entre a CONTRATANTE e a CONTRATADA, poderá ser feita através de protocolo ou por meio eletrônico.</w:t>
      </w:r>
    </w:p>
    <w:p>
      <w:pPr>
        <w:spacing w:after="0" w:line="362" w:lineRule="auto"/>
        <w:jc w:val="left"/>
        <w:rPr>
          <w:sz w:val="24"/>
        </w:rPr>
        <w:sectPr>
          <w:pgSz w:w="11930" w:h="16850"/>
          <w:pgMar w:header="451" w:footer="654" w:top="1840" w:bottom="900" w:left="1420" w:right="480"/>
        </w:sectPr>
      </w:pPr>
    </w:p>
    <w:p>
      <w:pPr>
        <w:pStyle w:val="Heading1"/>
        <w:spacing w:before="84"/>
      </w:pPr>
      <w:r>
        <w:rPr/>
        <w:t>12–</w:t>
      </w:r>
      <w:r>
        <w:rPr>
          <w:spacing w:val="-6"/>
        </w:rPr>
        <w:t> </w:t>
      </w:r>
      <w:r>
        <w:rPr/>
        <w:t>DA</w:t>
      </w:r>
      <w:r>
        <w:rPr>
          <w:spacing w:val="-1"/>
        </w:rPr>
        <w:t> </w:t>
      </w:r>
      <w:r>
        <w:rPr/>
        <w:t>PUBLICAÇÃO (ART.</w:t>
      </w:r>
      <w:r>
        <w:rPr>
          <w:spacing w:val="-3"/>
        </w:rPr>
        <w:t> </w:t>
      </w:r>
      <w:r>
        <w:rPr/>
        <w:t>61, PARÁGRAFO</w:t>
      </w:r>
      <w:r>
        <w:rPr>
          <w:spacing w:val="-2"/>
        </w:rPr>
        <w:t> ÚNICO)</w:t>
      </w:r>
    </w:p>
    <w:p>
      <w:pPr>
        <w:spacing w:before="116"/>
        <w:ind w:left="260" w:right="0" w:firstLine="0"/>
        <w:jc w:val="left"/>
        <w:rPr>
          <w:sz w:val="24"/>
        </w:rPr>
      </w:pPr>
      <w:r>
        <w:rPr>
          <w:sz w:val="24"/>
        </w:rPr>
        <w:t>A</w:t>
      </w:r>
      <w:r>
        <w:rPr>
          <w:spacing w:val="29"/>
          <w:sz w:val="24"/>
        </w:rPr>
        <w:t> </w:t>
      </w:r>
      <w:r>
        <w:rPr>
          <w:sz w:val="24"/>
        </w:rPr>
        <w:t>contratante</w:t>
      </w:r>
      <w:r>
        <w:rPr>
          <w:spacing w:val="29"/>
          <w:sz w:val="24"/>
        </w:rPr>
        <w:t> </w:t>
      </w:r>
      <w:r>
        <w:rPr>
          <w:sz w:val="24"/>
        </w:rPr>
        <w:t>deverá</w:t>
      </w:r>
      <w:r>
        <w:rPr>
          <w:spacing w:val="28"/>
          <w:sz w:val="24"/>
        </w:rPr>
        <w:t> </w:t>
      </w:r>
      <w:r>
        <w:rPr>
          <w:sz w:val="24"/>
        </w:rPr>
        <w:t>providenciar</w:t>
      </w:r>
      <w:r>
        <w:rPr>
          <w:spacing w:val="29"/>
          <w:sz w:val="24"/>
        </w:rPr>
        <w:t> </w:t>
      </w:r>
      <w:r>
        <w:rPr>
          <w:sz w:val="24"/>
        </w:rPr>
        <w:t>no</w:t>
      </w:r>
      <w:r>
        <w:rPr>
          <w:spacing w:val="30"/>
          <w:sz w:val="24"/>
        </w:rPr>
        <w:t> </w:t>
      </w:r>
      <w:r>
        <w:rPr>
          <w:sz w:val="24"/>
        </w:rPr>
        <w:t>prazo</w:t>
      </w:r>
      <w:r>
        <w:rPr>
          <w:spacing w:val="30"/>
          <w:sz w:val="24"/>
        </w:rPr>
        <w:t> </w:t>
      </w:r>
      <w:r>
        <w:rPr>
          <w:sz w:val="24"/>
        </w:rPr>
        <w:t>de</w:t>
      </w:r>
      <w:r>
        <w:rPr>
          <w:spacing w:val="29"/>
          <w:sz w:val="24"/>
        </w:rPr>
        <w:t> </w:t>
      </w:r>
      <w:r>
        <w:rPr>
          <w:sz w:val="24"/>
        </w:rPr>
        <w:t>até</w:t>
      </w:r>
      <w:r>
        <w:rPr>
          <w:spacing w:val="29"/>
          <w:sz w:val="24"/>
        </w:rPr>
        <w:t> </w:t>
      </w:r>
      <w:r>
        <w:rPr>
          <w:sz w:val="24"/>
        </w:rPr>
        <w:t>20</w:t>
      </w:r>
      <w:r>
        <w:rPr>
          <w:spacing w:val="30"/>
          <w:sz w:val="24"/>
        </w:rPr>
        <w:t> </w:t>
      </w:r>
      <w:r>
        <w:rPr>
          <w:sz w:val="24"/>
        </w:rPr>
        <w:t>dias,</w:t>
      </w:r>
      <w:r>
        <w:rPr>
          <w:spacing w:val="30"/>
          <w:sz w:val="24"/>
        </w:rPr>
        <w:t> </w:t>
      </w:r>
      <w:r>
        <w:rPr>
          <w:sz w:val="24"/>
        </w:rPr>
        <w:t>contatos</w:t>
      </w:r>
      <w:r>
        <w:rPr>
          <w:spacing w:val="30"/>
          <w:sz w:val="24"/>
        </w:rPr>
        <w:t> </w:t>
      </w:r>
      <w:r>
        <w:rPr>
          <w:sz w:val="24"/>
        </w:rPr>
        <w:t>da</w:t>
      </w:r>
      <w:r>
        <w:rPr>
          <w:spacing w:val="27"/>
          <w:sz w:val="24"/>
        </w:rPr>
        <w:t> </w:t>
      </w:r>
      <w:r>
        <w:rPr>
          <w:sz w:val="24"/>
        </w:rPr>
        <w:t>assinatura</w:t>
      </w:r>
      <w:r>
        <w:rPr>
          <w:spacing w:val="29"/>
          <w:sz w:val="24"/>
        </w:rPr>
        <w:t> </w:t>
      </w:r>
      <w:r>
        <w:rPr>
          <w:sz w:val="24"/>
        </w:rPr>
        <w:t>do</w:t>
      </w:r>
      <w:r>
        <w:rPr>
          <w:spacing w:val="30"/>
          <w:sz w:val="24"/>
        </w:rPr>
        <w:t> </w:t>
      </w:r>
      <w:r>
        <w:rPr>
          <w:sz w:val="24"/>
        </w:rPr>
        <w:t>presente Contrato a publicação do respectivo extrato no jornal oficial do Município.</w:t>
      </w:r>
    </w:p>
    <w:p>
      <w:pPr>
        <w:pStyle w:val="Heading1"/>
        <w:spacing w:before="124"/>
      </w:pPr>
      <w:r>
        <w:rPr/>
        <w:t>13–</w:t>
      </w:r>
      <w:r>
        <w:rPr>
          <w:spacing w:val="-2"/>
        </w:rPr>
        <w:t> </w:t>
      </w:r>
      <w:r>
        <w:rPr/>
        <w:t>CASOS</w:t>
      </w:r>
      <w:r>
        <w:rPr>
          <w:spacing w:val="-1"/>
        </w:rPr>
        <w:t> </w:t>
      </w:r>
      <w:r>
        <w:rPr/>
        <w:t>OMISSOS</w:t>
      </w:r>
      <w:r>
        <w:rPr>
          <w:spacing w:val="-2"/>
        </w:rPr>
        <w:t> </w:t>
      </w:r>
      <w:r>
        <w:rPr/>
        <w:t>(ART.</w:t>
      </w:r>
      <w:r>
        <w:rPr>
          <w:spacing w:val="-1"/>
        </w:rPr>
        <w:t> </w:t>
      </w:r>
      <w:r>
        <w:rPr/>
        <w:t>55,</w:t>
      </w:r>
      <w:r>
        <w:rPr>
          <w:spacing w:val="-1"/>
        </w:rPr>
        <w:t> </w:t>
      </w:r>
      <w:r>
        <w:rPr>
          <w:spacing w:val="-4"/>
        </w:rPr>
        <w:t>XII)</w:t>
      </w:r>
    </w:p>
    <w:p>
      <w:pPr>
        <w:spacing w:before="116"/>
        <w:ind w:left="260" w:right="0" w:firstLine="0"/>
        <w:jc w:val="left"/>
        <w:rPr>
          <w:sz w:val="24"/>
        </w:rPr>
      </w:pPr>
      <w:r>
        <w:rPr>
          <w:sz w:val="24"/>
        </w:rPr>
        <w:t>Os</w:t>
      </w:r>
      <w:r>
        <w:rPr>
          <w:spacing w:val="-1"/>
          <w:sz w:val="24"/>
        </w:rPr>
        <w:t> </w:t>
      </w:r>
      <w:r>
        <w:rPr>
          <w:sz w:val="24"/>
        </w:rPr>
        <w:t>casos</w:t>
      </w:r>
      <w:r>
        <w:rPr>
          <w:spacing w:val="-1"/>
          <w:sz w:val="24"/>
        </w:rPr>
        <w:t> </w:t>
      </w:r>
      <w:r>
        <w:rPr>
          <w:sz w:val="24"/>
        </w:rPr>
        <w:t>omissos</w:t>
      </w:r>
      <w:r>
        <w:rPr>
          <w:spacing w:val="-1"/>
          <w:sz w:val="24"/>
        </w:rPr>
        <w:t> </w:t>
      </w:r>
      <w:r>
        <w:rPr>
          <w:sz w:val="24"/>
        </w:rPr>
        <w:t>serão</w:t>
      </w:r>
      <w:r>
        <w:rPr>
          <w:spacing w:val="-1"/>
          <w:sz w:val="24"/>
        </w:rPr>
        <w:t> </w:t>
      </w:r>
      <w:r>
        <w:rPr>
          <w:sz w:val="24"/>
        </w:rPr>
        <w:t>resolvidos</w:t>
      </w:r>
      <w:r>
        <w:rPr>
          <w:spacing w:val="-1"/>
          <w:sz w:val="24"/>
        </w:rPr>
        <w:t> </w:t>
      </w:r>
      <w:r>
        <w:rPr>
          <w:sz w:val="24"/>
        </w:rPr>
        <w:t>à</w:t>
      </w:r>
      <w:r>
        <w:rPr>
          <w:spacing w:val="-2"/>
          <w:sz w:val="24"/>
        </w:rPr>
        <w:t> </w:t>
      </w:r>
      <w:r>
        <w:rPr>
          <w:sz w:val="24"/>
        </w:rPr>
        <w:t>luz da Lei</w:t>
      </w:r>
      <w:r>
        <w:rPr>
          <w:spacing w:val="-1"/>
          <w:sz w:val="24"/>
        </w:rPr>
        <w:t> </w:t>
      </w:r>
      <w:r>
        <w:rPr>
          <w:sz w:val="24"/>
        </w:rPr>
        <w:t>8.666/93,</w:t>
      </w:r>
      <w:r>
        <w:rPr>
          <w:spacing w:val="-1"/>
          <w:sz w:val="24"/>
        </w:rPr>
        <w:t> </w:t>
      </w:r>
      <w:r>
        <w:rPr>
          <w:sz w:val="24"/>
        </w:rPr>
        <w:t>e</w:t>
      </w:r>
      <w:r>
        <w:rPr>
          <w:spacing w:val="-1"/>
          <w:sz w:val="24"/>
        </w:rPr>
        <w:t> </w:t>
      </w:r>
      <w:r>
        <w:rPr>
          <w:sz w:val="24"/>
        </w:rPr>
        <w:t>dos</w:t>
      </w:r>
      <w:r>
        <w:rPr>
          <w:spacing w:val="-1"/>
          <w:sz w:val="24"/>
        </w:rPr>
        <w:t> </w:t>
      </w:r>
      <w:r>
        <w:rPr>
          <w:sz w:val="24"/>
        </w:rPr>
        <w:t>princípios</w:t>
      </w:r>
      <w:r>
        <w:rPr>
          <w:spacing w:val="-1"/>
          <w:sz w:val="24"/>
        </w:rPr>
        <w:t> </w:t>
      </w:r>
      <w:r>
        <w:rPr>
          <w:sz w:val="24"/>
        </w:rPr>
        <w:t>gerais</w:t>
      </w:r>
      <w:r>
        <w:rPr>
          <w:spacing w:val="-1"/>
          <w:sz w:val="24"/>
        </w:rPr>
        <w:t> </w:t>
      </w:r>
      <w:r>
        <w:rPr>
          <w:sz w:val="24"/>
        </w:rPr>
        <w:t>de</w:t>
      </w:r>
      <w:r>
        <w:rPr>
          <w:spacing w:val="-1"/>
          <w:sz w:val="24"/>
        </w:rPr>
        <w:t> </w:t>
      </w:r>
      <w:r>
        <w:rPr>
          <w:spacing w:val="-2"/>
          <w:sz w:val="24"/>
        </w:rPr>
        <w:t>direito.</w:t>
      </w:r>
    </w:p>
    <w:p>
      <w:pPr>
        <w:pStyle w:val="ListParagraph"/>
        <w:numPr>
          <w:ilvl w:val="0"/>
          <w:numId w:val="57"/>
        </w:numPr>
        <w:tabs>
          <w:tab w:pos="560" w:val="left" w:leader="none"/>
        </w:tabs>
        <w:spacing w:line="240" w:lineRule="auto" w:before="124" w:after="0"/>
        <w:ind w:left="560" w:right="0" w:hanging="300"/>
        <w:jc w:val="left"/>
        <w:rPr>
          <w:b/>
          <w:sz w:val="24"/>
        </w:rPr>
      </w:pPr>
      <w:r>
        <w:rPr>
          <w:b/>
          <w:sz w:val="24"/>
        </w:rPr>
        <w:t>–</w:t>
      </w:r>
      <w:r>
        <w:rPr>
          <w:b/>
          <w:spacing w:val="-4"/>
          <w:sz w:val="24"/>
        </w:rPr>
        <w:t> </w:t>
      </w:r>
      <w:r>
        <w:rPr>
          <w:b/>
          <w:sz w:val="24"/>
        </w:rPr>
        <w:t>FORO (ART.</w:t>
      </w:r>
      <w:r>
        <w:rPr>
          <w:b/>
          <w:spacing w:val="-1"/>
          <w:sz w:val="24"/>
        </w:rPr>
        <w:t> </w:t>
      </w:r>
      <w:r>
        <w:rPr>
          <w:b/>
          <w:sz w:val="24"/>
        </w:rPr>
        <w:t>55, § </w:t>
      </w:r>
      <w:r>
        <w:rPr>
          <w:b/>
          <w:spacing w:val="-5"/>
          <w:sz w:val="24"/>
        </w:rPr>
        <w:t>2º)</w:t>
      </w:r>
    </w:p>
    <w:p>
      <w:pPr>
        <w:spacing w:before="116"/>
        <w:ind w:left="260" w:right="268" w:firstLine="0"/>
        <w:jc w:val="left"/>
        <w:rPr>
          <w:sz w:val="24"/>
        </w:rPr>
      </w:pPr>
      <w:r>
        <w:rPr>
          <w:sz w:val="24"/>
        </w:rPr>
        <w:t>Fica eleito o foro da Comarca de Bom Jardim, RJ, para dirimir dúvidas ou questões oriundas do presente Contrato.</w:t>
      </w:r>
    </w:p>
    <w:p>
      <w:pPr>
        <w:spacing w:before="120"/>
        <w:ind w:left="260" w:right="268" w:firstLine="0"/>
        <w:jc w:val="left"/>
        <w:rPr>
          <w:sz w:val="24"/>
        </w:rPr>
      </w:pPr>
      <w:r>
        <w:rPr>
          <w:sz w:val="24"/>
        </w:rPr>
        <w:t>E</w:t>
      </w:r>
      <w:r>
        <w:rPr>
          <w:spacing w:val="23"/>
          <w:sz w:val="24"/>
        </w:rPr>
        <w:t> </w:t>
      </w:r>
      <w:r>
        <w:rPr>
          <w:sz w:val="24"/>
        </w:rPr>
        <w:t>por</w:t>
      </w:r>
      <w:r>
        <w:rPr>
          <w:spacing w:val="22"/>
          <w:sz w:val="24"/>
        </w:rPr>
        <w:t> </w:t>
      </w:r>
      <w:r>
        <w:rPr>
          <w:sz w:val="24"/>
        </w:rPr>
        <w:t>estarem</w:t>
      </w:r>
      <w:r>
        <w:rPr>
          <w:spacing w:val="23"/>
          <w:sz w:val="24"/>
        </w:rPr>
        <w:t> </w:t>
      </w:r>
      <w:r>
        <w:rPr>
          <w:sz w:val="24"/>
        </w:rPr>
        <w:t>justas</w:t>
      </w:r>
      <w:r>
        <w:rPr>
          <w:spacing w:val="23"/>
          <w:sz w:val="24"/>
        </w:rPr>
        <w:t> </w:t>
      </w:r>
      <w:r>
        <w:rPr>
          <w:sz w:val="24"/>
        </w:rPr>
        <w:t>e</w:t>
      </w:r>
      <w:r>
        <w:rPr>
          <w:spacing w:val="22"/>
          <w:sz w:val="24"/>
        </w:rPr>
        <w:t> </w:t>
      </w:r>
      <w:r>
        <w:rPr>
          <w:sz w:val="24"/>
        </w:rPr>
        <w:t>contratadas,</w:t>
      </w:r>
      <w:r>
        <w:rPr>
          <w:spacing w:val="23"/>
          <w:sz w:val="24"/>
        </w:rPr>
        <w:t> </w:t>
      </w:r>
      <w:r>
        <w:rPr>
          <w:sz w:val="24"/>
        </w:rPr>
        <w:t>as</w:t>
      </w:r>
      <w:r>
        <w:rPr>
          <w:spacing w:val="23"/>
          <w:sz w:val="24"/>
        </w:rPr>
        <w:t> </w:t>
      </w:r>
      <w:r>
        <w:rPr>
          <w:sz w:val="24"/>
        </w:rPr>
        <w:t>partes</w:t>
      </w:r>
      <w:r>
        <w:rPr>
          <w:spacing w:val="23"/>
          <w:sz w:val="24"/>
        </w:rPr>
        <w:t> </w:t>
      </w:r>
      <w:r>
        <w:rPr>
          <w:sz w:val="24"/>
        </w:rPr>
        <w:t>assinam</w:t>
      </w:r>
      <w:r>
        <w:rPr>
          <w:spacing w:val="23"/>
          <w:sz w:val="24"/>
        </w:rPr>
        <w:t> </w:t>
      </w:r>
      <w:r>
        <w:rPr>
          <w:sz w:val="24"/>
        </w:rPr>
        <w:t>o</w:t>
      </w:r>
      <w:r>
        <w:rPr>
          <w:spacing w:val="23"/>
          <w:sz w:val="24"/>
        </w:rPr>
        <w:t> </w:t>
      </w:r>
      <w:r>
        <w:rPr>
          <w:sz w:val="24"/>
        </w:rPr>
        <w:t>presente</w:t>
      </w:r>
      <w:r>
        <w:rPr>
          <w:spacing w:val="22"/>
          <w:sz w:val="24"/>
        </w:rPr>
        <w:t> </w:t>
      </w:r>
      <w:r>
        <w:rPr>
          <w:sz w:val="24"/>
        </w:rPr>
        <w:t>instrumento</w:t>
      </w:r>
      <w:r>
        <w:rPr>
          <w:spacing w:val="23"/>
          <w:sz w:val="24"/>
        </w:rPr>
        <w:t> </w:t>
      </w:r>
      <w:r>
        <w:rPr>
          <w:sz w:val="24"/>
        </w:rPr>
        <w:t>contratual,</w:t>
      </w:r>
      <w:r>
        <w:rPr>
          <w:spacing w:val="23"/>
          <w:sz w:val="24"/>
        </w:rPr>
        <w:t> </w:t>
      </w:r>
      <w:r>
        <w:rPr>
          <w:sz w:val="24"/>
        </w:rPr>
        <w:t>em</w:t>
      </w:r>
      <w:r>
        <w:rPr>
          <w:spacing w:val="23"/>
          <w:sz w:val="24"/>
        </w:rPr>
        <w:t> </w:t>
      </w:r>
      <w:r>
        <w:rPr>
          <w:sz w:val="24"/>
        </w:rPr>
        <w:t>03 (três vias) iguais e rubricadas para todos os fins de direito, na presença das testemunhas abaixo.</w:t>
      </w:r>
    </w:p>
    <w:p>
      <w:pPr>
        <w:spacing w:line="240" w:lineRule="auto" w:before="0"/>
        <w:rPr>
          <w:sz w:val="24"/>
        </w:rPr>
      </w:pPr>
    </w:p>
    <w:p>
      <w:pPr>
        <w:spacing w:line="240" w:lineRule="auto" w:before="10"/>
        <w:rPr>
          <w:sz w:val="24"/>
        </w:rPr>
      </w:pPr>
    </w:p>
    <w:p>
      <w:pPr>
        <w:spacing w:before="0"/>
        <w:ind w:left="2787" w:right="2910" w:firstLine="0"/>
        <w:jc w:val="center"/>
        <w:rPr>
          <w:sz w:val="24"/>
        </w:rPr>
      </w:pPr>
      <w:r>
        <w:rPr>
          <w:sz w:val="24"/>
        </w:rPr>
        <w:t>Bom</w:t>
      </w:r>
      <w:r>
        <w:rPr>
          <w:spacing w:val="-1"/>
          <w:sz w:val="24"/>
        </w:rPr>
        <w:t> </w:t>
      </w:r>
      <w:r>
        <w:rPr>
          <w:sz w:val="24"/>
        </w:rPr>
        <w:t>Jardim / RJ, XX</w:t>
      </w:r>
      <w:r>
        <w:rPr>
          <w:spacing w:val="-2"/>
          <w:sz w:val="24"/>
        </w:rPr>
        <w:t> </w:t>
      </w:r>
      <w:r>
        <w:rPr>
          <w:sz w:val="24"/>
        </w:rPr>
        <w:t>de</w:t>
      </w:r>
      <w:r>
        <w:rPr>
          <w:spacing w:val="-1"/>
          <w:sz w:val="24"/>
        </w:rPr>
        <w:t> </w:t>
      </w:r>
      <w:r>
        <w:rPr>
          <w:sz w:val="24"/>
        </w:rPr>
        <w:t>XXXX</w:t>
      </w:r>
      <w:r>
        <w:rPr>
          <w:spacing w:val="-1"/>
          <w:sz w:val="24"/>
        </w:rPr>
        <w:t> </w:t>
      </w:r>
      <w:r>
        <w:rPr>
          <w:sz w:val="24"/>
        </w:rPr>
        <w:t>de</w:t>
      </w:r>
      <w:r>
        <w:rPr>
          <w:spacing w:val="-1"/>
          <w:sz w:val="24"/>
        </w:rPr>
        <w:t> </w:t>
      </w:r>
      <w:r>
        <w:rPr>
          <w:spacing w:val="-4"/>
          <w:sz w:val="24"/>
        </w:rPr>
        <w:t>2023</w:t>
      </w:r>
    </w:p>
    <w:p>
      <w:pPr>
        <w:spacing w:line="240" w:lineRule="auto" w:before="0"/>
        <w:rPr>
          <w:sz w:val="24"/>
        </w:rPr>
      </w:pPr>
    </w:p>
    <w:p>
      <w:pPr>
        <w:spacing w:line="240" w:lineRule="auto" w:before="45"/>
        <w:rPr>
          <w:sz w:val="24"/>
        </w:rPr>
      </w:pPr>
    </w:p>
    <w:p>
      <w:pPr>
        <w:spacing w:line="379" w:lineRule="auto" w:before="1"/>
        <w:ind w:left="2787" w:right="2912" w:firstLine="0"/>
        <w:jc w:val="center"/>
        <w:rPr>
          <w:sz w:val="24"/>
        </w:rPr>
      </w:pPr>
      <w:r>
        <w:rPr>
          <w:sz w:val="24"/>
        </w:rPr>
        <w:t>MUNICIPIO</w:t>
      </w:r>
      <w:r>
        <w:rPr>
          <w:spacing w:val="-9"/>
          <w:sz w:val="24"/>
        </w:rPr>
        <w:t> </w:t>
      </w:r>
      <w:r>
        <w:rPr>
          <w:sz w:val="24"/>
        </w:rPr>
        <w:t>DE</w:t>
      </w:r>
      <w:r>
        <w:rPr>
          <w:spacing w:val="-9"/>
          <w:sz w:val="24"/>
        </w:rPr>
        <w:t> </w:t>
      </w:r>
      <w:r>
        <w:rPr>
          <w:sz w:val="24"/>
        </w:rPr>
        <w:t>DE</w:t>
      </w:r>
      <w:r>
        <w:rPr>
          <w:spacing w:val="-7"/>
          <w:sz w:val="24"/>
        </w:rPr>
        <w:t> </w:t>
      </w:r>
      <w:r>
        <w:rPr>
          <w:sz w:val="24"/>
        </w:rPr>
        <w:t>BOM</w:t>
      </w:r>
      <w:r>
        <w:rPr>
          <w:spacing w:val="-8"/>
          <w:sz w:val="24"/>
        </w:rPr>
        <w:t> </w:t>
      </w:r>
      <w:r>
        <w:rPr>
          <w:sz w:val="24"/>
        </w:rPr>
        <w:t>JARDIM </w:t>
      </w:r>
      <w:r>
        <w:rPr>
          <w:spacing w:val="-2"/>
          <w:sz w:val="24"/>
        </w:rPr>
        <w:t>CONTRATANTE</w:t>
      </w:r>
    </w:p>
    <w:p>
      <w:pPr>
        <w:spacing w:line="240" w:lineRule="auto" w:before="165"/>
        <w:rPr>
          <w:sz w:val="24"/>
        </w:rPr>
      </w:pPr>
    </w:p>
    <w:p>
      <w:pPr>
        <w:spacing w:line="379" w:lineRule="auto" w:before="0"/>
        <w:ind w:left="1413" w:right="1539" w:firstLine="0"/>
        <w:jc w:val="center"/>
        <w:rPr>
          <w:sz w:val="24"/>
        </w:rPr>
      </w:pPr>
      <w:r>
        <w:rPr>
          <w:sz w:val="24"/>
        </w:rPr>
        <w:t>FUNDO</w:t>
      </w:r>
      <w:r>
        <w:rPr>
          <w:spacing w:val="-5"/>
          <w:sz w:val="24"/>
        </w:rPr>
        <w:t> </w:t>
      </w:r>
      <w:r>
        <w:rPr>
          <w:sz w:val="24"/>
        </w:rPr>
        <w:t>MUNICIPAL</w:t>
      </w:r>
      <w:r>
        <w:rPr>
          <w:spacing w:val="-8"/>
          <w:sz w:val="24"/>
        </w:rPr>
        <w:t> </w:t>
      </w:r>
      <w:r>
        <w:rPr>
          <w:sz w:val="24"/>
        </w:rPr>
        <w:t>DE</w:t>
      </w:r>
      <w:r>
        <w:rPr>
          <w:spacing w:val="-5"/>
          <w:sz w:val="24"/>
        </w:rPr>
        <w:t> </w:t>
      </w:r>
      <w:r>
        <w:rPr>
          <w:sz w:val="24"/>
        </w:rPr>
        <w:t>SAUDE</w:t>
      </w:r>
      <w:r>
        <w:rPr>
          <w:spacing w:val="-5"/>
          <w:sz w:val="24"/>
        </w:rPr>
        <w:t> </w:t>
      </w:r>
      <w:r>
        <w:rPr>
          <w:sz w:val="24"/>
        </w:rPr>
        <w:t>DE</w:t>
      </w:r>
      <w:r>
        <w:rPr>
          <w:spacing w:val="-6"/>
          <w:sz w:val="24"/>
        </w:rPr>
        <w:t> </w:t>
      </w:r>
      <w:r>
        <w:rPr>
          <w:sz w:val="24"/>
        </w:rPr>
        <w:t>BOM</w:t>
      </w:r>
      <w:r>
        <w:rPr>
          <w:spacing w:val="-5"/>
          <w:sz w:val="24"/>
        </w:rPr>
        <w:t> </w:t>
      </w:r>
      <w:r>
        <w:rPr>
          <w:sz w:val="24"/>
        </w:rPr>
        <w:t>JARDIM </w:t>
      </w:r>
      <w:r>
        <w:rPr>
          <w:spacing w:val="-2"/>
          <w:sz w:val="24"/>
        </w:rPr>
        <w:t>CONTRATANTE</w:t>
      </w:r>
    </w:p>
    <w:p>
      <w:pPr>
        <w:spacing w:line="240" w:lineRule="auto" w:before="162"/>
        <w:rPr>
          <w:sz w:val="24"/>
        </w:rPr>
      </w:pPr>
    </w:p>
    <w:p>
      <w:pPr>
        <w:spacing w:line="278" w:lineRule="auto" w:before="0"/>
        <w:ind w:left="180" w:right="299" w:firstLine="0"/>
        <w:jc w:val="center"/>
        <w:rPr>
          <w:sz w:val="24"/>
        </w:rPr>
      </w:pPr>
      <w:r>
        <w:rPr>
          <w:sz w:val="24"/>
        </w:rPr>
        <w:t>FUNDO</w:t>
      </w:r>
      <w:r>
        <w:rPr>
          <w:spacing w:val="-3"/>
          <w:sz w:val="24"/>
        </w:rPr>
        <w:t> </w:t>
      </w:r>
      <w:r>
        <w:rPr>
          <w:sz w:val="24"/>
        </w:rPr>
        <w:t>MUNICIPAL</w:t>
      </w:r>
      <w:r>
        <w:rPr>
          <w:spacing w:val="-6"/>
          <w:sz w:val="24"/>
        </w:rPr>
        <w:t> </w:t>
      </w:r>
      <w:r>
        <w:rPr>
          <w:sz w:val="24"/>
        </w:rPr>
        <w:t>DE</w:t>
      </w:r>
      <w:r>
        <w:rPr>
          <w:spacing w:val="-2"/>
          <w:sz w:val="24"/>
        </w:rPr>
        <w:t> </w:t>
      </w:r>
      <w:r>
        <w:rPr>
          <w:sz w:val="24"/>
        </w:rPr>
        <w:t>ASSISTÊNCIA</w:t>
      </w:r>
      <w:r>
        <w:rPr>
          <w:spacing w:val="-3"/>
          <w:sz w:val="24"/>
        </w:rPr>
        <w:t> </w:t>
      </w:r>
      <w:r>
        <w:rPr>
          <w:sz w:val="24"/>
        </w:rPr>
        <w:t>SOCIAL</w:t>
      </w:r>
      <w:r>
        <w:rPr>
          <w:spacing w:val="-9"/>
          <w:sz w:val="24"/>
        </w:rPr>
        <w:t> </w:t>
      </w:r>
      <w:r>
        <w:rPr>
          <w:sz w:val="24"/>
        </w:rPr>
        <w:t>E</w:t>
      </w:r>
      <w:r>
        <w:rPr>
          <w:spacing w:val="-2"/>
          <w:sz w:val="24"/>
        </w:rPr>
        <w:t> </w:t>
      </w:r>
      <w:r>
        <w:rPr>
          <w:sz w:val="24"/>
        </w:rPr>
        <w:t>DIREITOS</w:t>
      </w:r>
      <w:r>
        <w:rPr>
          <w:spacing w:val="-3"/>
          <w:sz w:val="24"/>
        </w:rPr>
        <w:t> </w:t>
      </w:r>
      <w:r>
        <w:rPr>
          <w:sz w:val="24"/>
        </w:rPr>
        <w:t>HUMANOS DE</w:t>
      </w:r>
      <w:r>
        <w:rPr>
          <w:spacing w:val="-3"/>
          <w:sz w:val="24"/>
        </w:rPr>
        <w:t> </w:t>
      </w:r>
      <w:r>
        <w:rPr>
          <w:sz w:val="24"/>
        </w:rPr>
        <w:t>BOM </w:t>
      </w:r>
      <w:r>
        <w:rPr>
          <w:spacing w:val="-2"/>
          <w:sz w:val="24"/>
        </w:rPr>
        <w:t>JARDIM</w:t>
      </w:r>
    </w:p>
    <w:p>
      <w:pPr>
        <w:spacing w:before="116"/>
        <w:ind w:left="2789" w:right="2910" w:firstLine="0"/>
        <w:jc w:val="center"/>
        <w:rPr>
          <w:sz w:val="24"/>
        </w:rPr>
      </w:pPr>
      <w:r>
        <w:rPr>
          <w:spacing w:val="-2"/>
          <w:sz w:val="24"/>
        </w:rPr>
        <w:t>CONTRATANTE</w:t>
      </w:r>
    </w:p>
    <w:p>
      <w:pPr>
        <w:spacing w:line="240" w:lineRule="auto" w:before="0"/>
        <w:rPr>
          <w:sz w:val="24"/>
        </w:rPr>
      </w:pPr>
    </w:p>
    <w:p>
      <w:pPr>
        <w:spacing w:line="240" w:lineRule="auto" w:before="45"/>
        <w:rPr>
          <w:sz w:val="24"/>
        </w:rPr>
      </w:pPr>
    </w:p>
    <w:p>
      <w:pPr>
        <w:spacing w:line="381" w:lineRule="auto" w:before="1"/>
        <w:ind w:left="1727" w:right="1852" w:firstLine="0"/>
        <w:jc w:val="center"/>
        <w:rPr>
          <w:sz w:val="24"/>
        </w:rPr>
      </w:pPr>
      <w:r>
        <w:rPr>
          <w:sz w:val="24"/>
        </w:rPr>
        <w:t>FUNDO</w:t>
      </w:r>
      <w:r>
        <w:rPr>
          <w:spacing w:val="-5"/>
          <w:sz w:val="24"/>
        </w:rPr>
        <w:t> </w:t>
      </w:r>
      <w:r>
        <w:rPr>
          <w:sz w:val="24"/>
        </w:rPr>
        <w:t>MUNICIPAL</w:t>
      </w:r>
      <w:r>
        <w:rPr>
          <w:spacing w:val="-8"/>
          <w:sz w:val="24"/>
        </w:rPr>
        <w:t> </w:t>
      </w:r>
      <w:r>
        <w:rPr>
          <w:sz w:val="24"/>
        </w:rPr>
        <w:t>DE</w:t>
      </w:r>
      <w:r>
        <w:rPr>
          <w:spacing w:val="-4"/>
          <w:sz w:val="24"/>
        </w:rPr>
        <w:t> </w:t>
      </w:r>
      <w:r>
        <w:rPr>
          <w:sz w:val="24"/>
        </w:rPr>
        <w:t>EDUCAÇÃO</w:t>
      </w:r>
      <w:r>
        <w:rPr>
          <w:spacing w:val="-6"/>
          <w:sz w:val="24"/>
        </w:rPr>
        <w:t> </w:t>
      </w:r>
      <w:r>
        <w:rPr>
          <w:sz w:val="24"/>
        </w:rPr>
        <w:t>DE</w:t>
      </w:r>
      <w:r>
        <w:rPr>
          <w:spacing w:val="-4"/>
          <w:sz w:val="24"/>
        </w:rPr>
        <w:t> </w:t>
      </w:r>
      <w:r>
        <w:rPr>
          <w:sz w:val="24"/>
        </w:rPr>
        <w:t>BOM</w:t>
      </w:r>
      <w:r>
        <w:rPr>
          <w:spacing w:val="-5"/>
          <w:sz w:val="24"/>
        </w:rPr>
        <w:t> </w:t>
      </w:r>
      <w:r>
        <w:rPr>
          <w:sz w:val="24"/>
        </w:rPr>
        <w:t>JARDIM </w:t>
      </w:r>
      <w:r>
        <w:rPr>
          <w:spacing w:val="-2"/>
          <w:sz w:val="24"/>
        </w:rPr>
        <w:t>CONTRATANTE</w:t>
      </w:r>
    </w:p>
    <w:p>
      <w:pPr>
        <w:spacing w:line="240" w:lineRule="auto" w:before="159"/>
        <w:rPr>
          <w:sz w:val="24"/>
        </w:rPr>
      </w:pPr>
    </w:p>
    <w:p>
      <w:pPr>
        <w:spacing w:line="379" w:lineRule="auto" w:before="0"/>
        <w:ind w:left="260" w:right="4216" w:firstLine="0"/>
        <w:jc w:val="left"/>
        <w:rPr>
          <w:sz w:val="24"/>
        </w:rPr>
      </w:pPr>
      <w:r>
        <w:rPr>
          <w:spacing w:val="-2"/>
          <w:sz w:val="24"/>
        </w:rPr>
        <w:t>XXXXXXXXXXXXXXXXXXXXXXX CONTRATADA</w:t>
      </w:r>
    </w:p>
    <w:p>
      <w:pPr>
        <w:spacing w:line="240" w:lineRule="auto" w:before="165"/>
        <w:rPr>
          <w:sz w:val="24"/>
        </w:rPr>
      </w:pPr>
    </w:p>
    <w:p>
      <w:pPr>
        <w:spacing w:before="0"/>
        <w:ind w:left="260" w:right="0" w:firstLine="0"/>
        <w:jc w:val="left"/>
        <w:rPr>
          <w:sz w:val="24"/>
        </w:rPr>
      </w:pPr>
      <w:r>
        <w:rPr>
          <w:spacing w:val="-2"/>
          <w:sz w:val="24"/>
        </w:rPr>
        <w:t>TESTEMUNHAS:</w:t>
      </w:r>
    </w:p>
    <w:p>
      <w:pPr>
        <w:spacing w:after="0"/>
        <w:jc w:val="left"/>
        <w:rPr>
          <w:sz w:val="24"/>
        </w:rPr>
        <w:sectPr>
          <w:pgSz w:w="11930" w:h="16850"/>
          <w:pgMar w:header="451" w:footer="654" w:top="1840" w:bottom="900" w:left="1420" w:right="480"/>
        </w:sectPr>
      </w:pPr>
    </w:p>
    <w:p>
      <w:pPr>
        <w:pStyle w:val="Heading1"/>
        <w:spacing w:before="84"/>
        <w:ind w:left="2793" w:right="2910"/>
        <w:jc w:val="center"/>
      </w:pPr>
      <w:r>
        <w:rPr>
          <w:spacing w:val="-2"/>
        </w:rPr>
        <w:t>EDITAL</w:t>
      </w:r>
    </w:p>
    <w:p>
      <w:pPr>
        <w:spacing w:line="343" w:lineRule="auto" w:before="120"/>
        <w:ind w:left="2789" w:right="2910" w:firstLine="0"/>
        <w:jc w:val="center"/>
        <w:rPr>
          <w:b/>
          <w:sz w:val="24"/>
        </w:rPr>
      </w:pPr>
      <w:r>
        <w:rPr>
          <w:b/>
          <w:sz w:val="24"/>
        </w:rPr>
        <w:t>PREGÃO</w:t>
      </w:r>
      <w:r>
        <w:rPr>
          <w:b/>
          <w:spacing w:val="-9"/>
          <w:sz w:val="24"/>
        </w:rPr>
        <w:t> </w:t>
      </w:r>
      <w:r>
        <w:rPr>
          <w:b/>
          <w:sz w:val="24"/>
        </w:rPr>
        <w:t>ELETRÔNICO</w:t>
      </w:r>
      <w:r>
        <w:rPr>
          <w:b/>
          <w:spacing w:val="-9"/>
          <w:sz w:val="24"/>
        </w:rPr>
        <w:t> </w:t>
      </w:r>
      <w:r>
        <w:rPr>
          <w:b/>
          <w:sz w:val="24"/>
        </w:rPr>
        <w:t>Nº</w:t>
      </w:r>
      <w:r>
        <w:rPr>
          <w:b/>
          <w:spacing w:val="-9"/>
          <w:sz w:val="24"/>
        </w:rPr>
        <w:t> </w:t>
      </w:r>
      <w:r>
        <w:rPr>
          <w:b/>
          <w:sz w:val="24"/>
        </w:rPr>
        <w:t>008/2023 DECLARAÇÃO ÚNICA</w:t>
      </w:r>
    </w:p>
    <w:p>
      <w:pPr>
        <w:pStyle w:val="Heading1"/>
        <w:spacing w:before="3"/>
        <w:ind w:left="1420" w:right="1539"/>
        <w:jc w:val="center"/>
      </w:pPr>
      <w:r>
        <w:rPr/>
        <w:t>ANEXO</w:t>
      </w:r>
      <w:r>
        <w:rPr>
          <w:spacing w:val="-1"/>
        </w:rPr>
        <w:t> </w:t>
      </w:r>
      <w:r>
        <w:rPr>
          <w:spacing w:val="-5"/>
        </w:rPr>
        <w:t>IV</w:t>
      </w:r>
    </w:p>
    <w:p>
      <w:pPr>
        <w:spacing w:line="240" w:lineRule="auto" w:before="235"/>
        <w:rPr>
          <w:b/>
          <w:sz w:val="24"/>
        </w:rPr>
      </w:pPr>
    </w:p>
    <w:p>
      <w:pPr>
        <w:spacing w:before="0"/>
        <w:ind w:left="260" w:right="0" w:firstLine="0"/>
        <w:jc w:val="left"/>
        <w:rPr>
          <w:sz w:val="24"/>
        </w:rPr>
      </w:pPr>
      <w:r>
        <w:rPr>
          <w:sz w:val="24"/>
        </w:rPr>
        <w:t>DECLARAMOS</w:t>
      </w:r>
      <w:r>
        <w:rPr>
          <w:spacing w:val="-5"/>
          <w:sz w:val="24"/>
        </w:rPr>
        <w:t> </w:t>
      </w:r>
      <w:r>
        <w:rPr>
          <w:sz w:val="24"/>
        </w:rPr>
        <w:t>,</w:t>
      </w:r>
      <w:r>
        <w:rPr>
          <w:spacing w:val="-1"/>
          <w:sz w:val="24"/>
        </w:rPr>
        <w:t> </w:t>
      </w:r>
      <w:r>
        <w:rPr>
          <w:sz w:val="24"/>
        </w:rPr>
        <w:t>sob</w:t>
      </w:r>
      <w:r>
        <w:rPr>
          <w:spacing w:val="-1"/>
          <w:sz w:val="24"/>
        </w:rPr>
        <w:t> </w:t>
      </w:r>
      <w:r>
        <w:rPr>
          <w:sz w:val="24"/>
        </w:rPr>
        <w:t>as</w:t>
      </w:r>
      <w:r>
        <w:rPr>
          <w:spacing w:val="-2"/>
          <w:sz w:val="24"/>
        </w:rPr>
        <w:t> </w:t>
      </w:r>
      <w:r>
        <w:rPr>
          <w:sz w:val="24"/>
        </w:rPr>
        <w:t>penas</w:t>
      </w:r>
      <w:r>
        <w:rPr>
          <w:spacing w:val="-1"/>
          <w:sz w:val="24"/>
        </w:rPr>
        <w:t> </w:t>
      </w:r>
      <w:r>
        <w:rPr>
          <w:sz w:val="24"/>
        </w:rPr>
        <w:t>da</w:t>
      </w:r>
      <w:r>
        <w:rPr>
          <w:spacing w:val="-2"/>
          <w:sz w:val="24"/>
        </w:rPr>
        <w:t> </w:t>
      </w:r>
      <w:r>
        <w:rPr>
          <w:sz w:val="24"/>
        </w:rPr>
        <w:t>lei,</w:t>
      </w:r>
      <w:r>
        <w:rPr>
          <w:spacing w:val="-3"/>
          <w:sz w:val="24"/>
        </w:rPr>
        <w:t> </w:t>
      </w:r>
      <w:r>
        <w:rPr>
          <w:sz w:val="24"/>
        </w:rPr>
        <w:t>em</w:t>
      </w:r>
      <w:r>
        <w:rPr>
          <w:spacing w:val="-1"/>
          <w:sz w:val="24"/>
        </w:rPr>
        <w:t> </w:t>
      </w:r>
      <w:r>
        <w:rPr>
          <w:sz w:val="24"/>
        </w:rPr>
        <w:t>especial</w:t>
      </w:r>
      <w:r>
        <w:rPr>
          <w:spacing w:val="-2"/>
          <w:sz w:val="24"/>
        </w:rPr>
        <w:t> </w:t>
      </w:r>
      <w:r>
        <w:rPr>
          <w:sz w:val="24"/>
        </w:rPr>
        <w:t>o</w:t>
      </w:r>
      <w:r>
        <w:rPr>
          <w:spacing w:val="-1"/>
          <w:sz w:val="24"/>
        </w:rPr>
        <w:t> </w:t>
      </w:r>
      <w:r>
        <w:rPr>
          <w:sz w:val="24"/>
        </w:rPr>
        <w:t>art.</w:t>
      </w:r>
      <w:r>
        <w:rPr>
          <w:spacing w:val="-3"/>
          <w:sz w:val="24"/>
        </w:rPr>
        <w:t> </w:t>
      </w:r>
      <w:r>
        <w:rPr>
          <w:sz w:val="24"/>
        </w:rPr>
        <w:t>299</w:t>
      </w:r>
      <w:r>
        <w:rPr>
          <w:spacing w:val="-2"/>
          <w:sz w:val="24"/>
        </w:rPr>
        <w:t> </w:t>
      </w:r>
      <w:r>
        <w:rPr>
          <w:sz w:val="24"/>
        </w:rPr>
        <w:t>do</w:t>
      </w:r>
      <w:r>
        <w:rPr>
          <w:spacing w:val="-1"/>
          <w:sz w:val="24"/>
        </w:rPr>
        <w:t> </w:t>
      </w:r>
      <w:r>
        <w:rPr>
          <w:sz w:val="24"/>
        </w:rPr>
        <w:t>Código</w:t>
      </w:r>
      <w:r>
        <w:rPr>
          <w:spacing w:val="-3"/>
          <w:sz w:val="24"/>
        </w:rPr>
        <w:t> </w:t>
      </w:r>
      <w:r>
        <w:rPr>
          <w:sz w:val="24"/>
        </w:rPr>
        <w:t>Penal</w:t>
      </w:r>
      <w:r>
        <w:rPr>
          <w:spacing w:val="-1"/>
          <w:sz w:val="24"/>
        </w:rPr>
        <w:t> </w:t>
      </w:r>
      <w:r>
        <w:rPr>
          <w:spacing w:val="-2"/>
          <w:sz w:val="24"/>
        </w:rPr>
        <w:t>Brasileiro:</w:t>
      </w:r>
    </w:p>
    <w:p>
      <w:pPr>
        <w:pStyle w:val="ListParagraph"/>
        <w:numPr>
          <w:ilvl w:val="0"/>
          <w:numId w:val="62"/>
        </w:numPr>
        <w:tabs>
          <w:tab w:pos="398" w:val="left" w:leader="none"/>
        </w:tabs>
        <w:spacing w:line="240" w:lineRule="auto" w:before="120" w:after="0"/>
        <w:ind w:left="398" w:right="0" w:hanging="138"/>
        <w:jc w:val="left"/>
        <w:rPr>
          <w:sz w:val="24"/>
        </w:rPr>
      </w:pPr>
      <w:r>
        <w:rPr>
          <w:sz w:val="24"/>
        </w:rPr>
        <w:t>-</w:t>
      </w:r>
      <w:r>
        <w:rPr>
          <w:spacing w:val="-2"/>
          <w:sz w:val="24"/>
        </w:rPr>
        <w:t> </w:t>
      </w:r>
      <w:r>
        <w:rPr>
          <w:sz w:val="24"/>
        </w:rPr>
        <w:t>a</w:t>
      </w:r>
      <w:r>
        <w:rPr>
          <w:spacing w:val="-2"/>
          <w:sz w:val="24"/>
        </w:rPr>
        <w:t> </w:t>
      </w:r>
      <w:r>
        <w:rPr>
          <w:sz w:val="24"/>
        </w:rPr>
        <w:t>inexistência</w:t>
      </w:r>
      <w:r>
        <w:rPr>
          <w:spacing w:val="-1"/>
          <w:sz w:val="24"/>
        </w:rPr>
        <w:t> </w:t>
      </w:r>
      <w:r>
        <w:rPr>
          <w:sz w:val="24"/>
        </w:rPr>
        <w:t>de</w:t>
      </w:r>
      <w:r>
        <w:rPr>
          <w:spacing w:val="-3"/>
          <w:sz w:val="24"/>
        </w:rPr>
        <w:t> </w:t>
      </w:r>
      <w:r>
        <w:rPr>
          <w:sz w:val="24"/>
        </w:rPr>
        <w:t>fato</w:t>
      </w:r>
      <w:r>
        <w:rPr>
          <w:spacing w:val="-1"/>
          <w:sz w:val="24"/>
        </w:rPr>
        <w:t> </w:t>
      </w:r>
      <w:r>
        <w:rPr>
          <w:sz w:val="24"/>
        </w:rPr>
        <w:t>impeditivo</w:t>
      </w:r>
      <w:r>
        <w:rPr>
          <w:spacing w:val="-1"/>
          <w:sz w:val="24"/>
        </w:rPr>
        <w:t> </w:t>
      </w:r>
      <w:r>
        <w:rPr>
          <w:sz w:val="24"/>
        </w:rPr>
        <w:t>para</w:t>
      </w:r>
      <w:r>
        <w:rPr>
          <w:spacing w:val="-2"/>
          <w:sz w:val="24"/>
        </w:rPr>
        <w:t> </w:t>
      </w:r>
      <w:r>
        <w:rPr>
          <w:sz w:val="24"/>
        </w:rPr>
        <w:t>licitar</w:t>
      </w:r>
      <w:r>
        <w:rPr>
          <w:spacing w:val="-1"/>
          <w:sz w:val="24"/>
        </w:rPr>
        <w:t> </w:t>
      </w:r>
      <w:r>
        <w:rPr>
          <w:sz w:val="24"/>
        </w:rPr>
        <w:t>ou contratar</w:t>
      </w:r>
      <w:r>
        <w:rPr>
          <w:spacing w:val="-1"/>
          <w:sz w:val="24"/>
        </w:rPr>
        <w:t> </w:t>
      </w:r>
      <w:r>
        <w:rPr>
          <w:sz w:val="24"/>
        </w:rPr>
        <w:t>com</w:t>
      </w:r>
      <w:r>
        <w:rPr>
          <w:spacing w:val="-1"/>
          <w:sz w:val="24"/>
        </w:rPr>
        <w:t> </w:t>
      </w:r>
      <w:r>
        <w:rPr>
          <w:sz w:val="24"/>
        </w:rPr>
        <w:t>a</w:t>
      </w:r>
      <w:r>
        <w:rPr>
          <w:spacing w:val="3"/>
          <w:sz w:val="24"/>
        </w:rPr>
        <w:t> </w:t>
      </w:r>
      <w:r>
        <w:rPr>
          <w:sz w:val="24"/>
        </w:rPr>
        <w:t>Administração </w:t>
      </w:r>
      <w:r>
        <w:rPr>
          <w:spacing w:val="-2"/>
          <w:sz w:val="24"/>
        </w:rPr>
        <w:t>Pública;</w:t>
      </w:r>
    </w:p>
    <w:p>
      <w:pPr>
        <w:pStyle w:val="ListParagraph"/>
        <w:numPr>
          <w:ilvl w:val="0"/>
          <w:numId w:val="62"/>
        </w:numPr>
        <w:tabs>
          <w:tab w:pos="489" w:val="left" w:leader="none"/>
        </w:tabs>
        <w:spacing w:line="240" w:lineRule="auto" w:before="121" w:after="0"/>
        <w:ind w:left="260" w:right="383" w:firstLine="0"/>
        <w:jc w:val="left"/>
        <w:rPr>
          <w:sz w:val="24"/>
        </w:rPr>
      </w:pPr>
      <w:r>
        <w:rPr>
          <w:sz w:val="24"/>
        </w:rPr>
        <w:t>- o pleno conhecimento e aceitação das regras e das condições geraisda contratação, definidas do Edital;</w:t>
      </w:r>
    </w:p>
    <w:p>
      <w:pPr>
        <w:pStyle w:val="ListParagraph"/>
        <w:numPr>
          <w:ilvl w:val="0"/>
          <w:numId w:val="62"/>
        </w:numPr>
        <w:tabs>
          <w:tab w:pos="556" w:val="left" w:leader="none"/>
        </w:tabs>
        <w:spacing w:line="240" w:lineRule="auto" w:before="120" w:after="0"/>
        <w:ind w:left="556" w:right="0" w:hanging="296"/>
        <w:jc w:val="left"/>
        <w:rPr>
          <w:sz w:val="24"/>
        </w:rPr>
      </w:pPr>
      <w:r>
        <w:rPr>
          <w:sz w:val="24"/>
        </w:rPr>
        <w:t>-</w:t>
      </w:r>
      <w:r>
        <w:rPr>
          <w:spacing w:val="-4"/>
          <w:sz w:val="24"/>
        </w:rPr>
        <w:t> </w:t>
      </w:r>
      <w:r>
        <w:rPr>
          <w:sz w:val="24"/>
        </w:rPr>
        <w:t>a</w:t>
      </w:r>
      <w:r>
        <w:rPr>
          <w:spacing w:val="-2"/>
          <w:sz w:val="24"/>
        </w:rPr>
        <w:t> </w:t>
      </w:r>
      <w:r>
        <w:rPr>
          <w:sz w:val="24"/>
        </w:rPr>
        <w:t>responsabilidade</w:t>
      </w:r>
      <w:r>
        <w:rPr>
          <w:spacing w:val="-2"/>
          <w:sz w:val="24"/>
        </w:rPr>
        <w:t> </w:t>
      </w:r>
      <w:r>
        <w:rPr>
          <w:sz w:val="24"/>
        </w:rPr>
        <w:t>pelas</w:t>
      </w:r>
      <w:r>
        <w:rPr>
          <w:spacing w:val="-1"/>
          <w:sz w:val="24"/>
        </w:rPr>
        <w:t> </w:t>
      </w:r>
      <w:r>
        <w:rPr>
          <w:sz w:val="24"/>
        </w:rPr>
        <w:t>transações que forem</w:t>
      </w:r>
      <w:r>
        <w:rPr>
          <w:spacing w:val="-1"/>
          <w:sz w:val="24"/>
        </w:rPr>
        <w:t> </w:t>
      </w:r>
      <w:r>
        <w:rPr>
          <w:sz w:val="24"/>
        </w:rPr>
        <w:t>efetuadas</w:t>
      </w:r>
      <w:r>
        <w:rPr>
          <w:spacing w:val="-1"/>
          <w:sz w:val="24"/>
        </w:rPr>
        <w:t> </w:t>
      </w:r>
      <w:r>
        <w:rPr>
          <w:sz w:val="24"/>
        </w:rPr>
        <w:t>no </w:t>
      </w:r>
      <w:r>
        <w:rPr>
          <w:spacing w:val="-2"/>
          <w:sz w:val="24"/>
        </w:rPr>
        <w:t>sistema;</w:t>
      </w:r>
    </w:p>
    <w:p>
      <w:pPr>
        <w:pStyle w:val="ListParagraph"/>
        <w:numPr>
          <w:ilvl w:val="0"/>
          <w:numId w:val="63"/>
        </w:numPr>
        <w:tabs>
          <w:tab w:pos="699" w:val="left" w:leader="none"/>
        </w:tabs>
        <w:spacing w:line="240" w:lineRule="auto" w:before="120" w:after="0"/>
        <w:ind w:left="260" w:right="380" w:firstLine="0"/>
        <w:jc w:val="both"/>
        <w:rPr>
          <w:sz w:val="24"/>
        </w:rPr>
      </w:pPr>
      <w:r>
        <w:rPr>
          <w:sz w:val="24"/>
        </w:rPr>
        <w:t>que a proposta econômica compreende a integralidade dos custos para atendimento dos direitos trabalhistas assegurados na Constituição Federal, nas leis trabalhistas, nas normas infralegais, nas convenções coletivas de trabalho e nos termos de ajustamento de conduta</w:t>
      </w:r>
      <w:r>
        <w:rPr>
          <w:spacing w:val="40"/>
          <w:sz w:val="24"/>
        </w:rPr>
        <w:t> </w:t>
      </w:r>
      <w:r>
        <w:rPr>
          <w:sz w:val="24"/>
        </w:rPr>
        <w:t>vigentes nadata de entrega das propostas.</w:t>
      </w:r>
    </w:p>
    <w:p>
      <w:pPr>
        <w:pStyle w:val="ListParagraph"/>
        <w:numPr>
          <w:ilvl w:val="0"/>
          <w:numId w:val="63"/>
        </w:numPr>
        <w:tabs>
          <w:tab w:pos="604" w:val="left" w:leader="none"/>
        </w:tabs>
        <w:spacing w:line="240" w:lineRule="auto" w:before="120" w:after="0"/>
        <w:ind w:left="260" w:right="379" w:firstLine="0"/>
        <w:jc w:val="both"/>
        <w:rPr>
          <w:sz w:val="24"/>
        </w:rPr>
      </w:pPr>
      <w:r>
        <w:rPr>
          <w:sz w:val="24"/>
        </w:rPr>
        <w:t>que cumpre os requisitos de habilitação e que as declarações informadas são verídicas, de acordo com os dispositivos legais;</w:t>
      </w:r>
    </w:p>
    <w:p>
      <w:pPr>
        <w:pStyle w:val="ListParagraph"/>
        <w:numPr>
          <w:ilvl w:val="0"/>
          <w:numId w:val="64"/>
        </w:numPr>
        <w:tabs>
          <w:tab w:pos="645" w:val="left" w:leader="none"/>
        </w:tabs>
        <w:spacing w:line="240" w:lineRule="auto" w:before="120" w:after="0"/>
        <w:ind w:left="284" w:right="378" w:firstLine="0"/>
        <w:jc w:val="both"/>
        <w:rPr>
          <w:sz w:val="24"/>
        </w:rPr>
      </w:pPr>
      <w:r>
        <w:rPr>
          <w:sz w:val="24"/>
        </w:rPr>
        <w:t>- que não emprega menor de 18 anos em trabalho noturno, perigoso ou</w:t>
      </w:r>
      <w:r>
        <w:rPr>
          <w:spacing w:val="-5"/>
          <w:sz w:val="24"/>
        </w:rPr>
        <w:t> </w:t>
      </w:r>
      <w:r>
        <w:rPr>
          <w:sz w:val="24"/>
        </w:rPr>
        <w:t>insalubre e não emprega menor de 16 anos, salvo menor, a partir de 14 anos, na condição de aprendiz, nos</w:t>
      </w:r>
      <w:r>
        <w:rPr>
          <w:spacing w:val="40"/>
          <w:sz w:val="24"/>
        </w:rPr>
        <w:t> </w:t>
      </w:r>
      <w:r>
        <w:rPr>
          <w:sz w:val="24"/>
        </w:rPr>
        <w:t>termos do artigo 7°, XXXIII, da Constituição;</w:t>
      </w:r>
    </w:p>
    <w:p>
      <w:pPr>
        <w:pStyle w:val="ListParagraph"/>
        <w:numPr>
          <w:ilvl w:val="0"/>
          <w:numId w:val="64"/>
        </w:numPr>
        <w:tabs>
          <w:tab w:pos="671" w:val="left" w:leader="none"/>
        </w:tabs>
        <w:spacing w:line="240" w:lineRule="auto" w:before="121" w:after="0"/>
        <w:ind w:left="260" w:right="381" w:firstLine="0"/>
        <w:jc w:val="both"/>
        <w:rPr>
          <w:sz w:val="24"/>
        </w:rPr>
      </w:pPr>
      <w:r>
        <w:rPr>
          <w:sz w:val="24"/>
        </w:rPr>
        <w:t>- que não possui, em sua cadeia produtiva, empregados executando trabalho degradante ou forçado, observando o disposto nos incisos III e IV</w:t>
      </w:r>
      <w:r>
        <w:rPr>
          <w:spacing w:val="-6"/>
          <w:sz w:val="24"/>
        </w:rPr>
        <w:t> </w:t>
      </w:r>
      <w:r>
        <w:rPr>
          <w:sz w:val="24"/>
        </w:rPr>
        <w:t>do art. 1º e no inciso III do art. 5º da Constituição Federal;</w:t>
      </w:r>
    </w:p>
    <w:p>
      <w:pPr>
        <w:pStyle w:val="ListParagraph"/>
        <w:numPr>
          <w:ilvl w:val="0"/>
          <w:numId w:val="64"/>
        </w:numPr>
        <w:tabs>
          <w:tab w:pos="801" w:val="left" w:leader="none"/>
        </w:tabs>
        <w:spacing w:line="240" w:lineRule="auto" w:before="120" w:after="0"/>
        <w:ind w:left="260" w:right="377" w:firstLine="0"/>
        <w:jc w:val="both"/>
        <w:rPr>
          <w:sz w:val="24"/>
        </w:rPr>
      </w:pPr>
      <w:r>
        <w:rPr>
          <w:sz w:val="24"/>
        </w:rPr>
        <w:t>-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pPr>
        <w:pStyle w:val="ListParagraph"/>
        <w:numPr>
          <w:ilvl w:val="0"/>
          <w:numId w:val="64"/>
        </w:numPr>
        <w:tabs>
          <w:tab w:pos="570" w:val="left" w:leader="none"/>
        </w:tabs>
        <w:spacing w:line="240" w:lineRule="auto" w:before="120" w:after="0"/>
        <w:ind w:left="260" w:right="380" w:firstLine="0"/>
        <w:jc w:val="both"/>
        <w:rPr>
          <w:sz w:val="24"/>
        </w:rPr>
      </w:pPr>
      <w:r>
        <w:rPr>
          <w:sz w:val="24"/>
        </w:rPr>
        <w:t>- que</w:t>
      </w:r>
      <w:r>
        <w:rPr>
          <w:spacing w:val="-2"/>
          <w:sz w:val="24"/>
        </w:rPr>
        <w:t> </w:t>
      </w:r>
      <w:r>
        <w:rPr>
          <w:sz w:val="24"/>
        </w:rPr>
        <w:t>não</w:t>
      </w:r>
      <w:r>
        <w:rPr>
          <w:spacing w:val="-1"/>
          <w:sz w:val="24"/>
        </w:rPr>
        <w:t> </w:t>
      </w:r>
      <w:r>
        <w:rPr>
          <w:sz w:val="24"/>
        </w:rPr>
        <w:t>fomos</w:t>
      </w:r>
      <w:r>
        <w:rPr>
          <w:spacing w:val="-1"/>
          <w:sz w:val="24"/>
        </w:rPr>
        <w:t> </w:t>
      </w:r>
      <w:r>
        <w:rPr>
          <w:sz w:val="24"/>
        </w:rPr>
        <w:t>declarados</w:t>
      </w:r>
      <w:r>
        <w:rPr>
          <w:spacing w:val="-1"/>
          <w:sz w:val="24"/>
        </w:rPr>
        <w:t> </w:t>
      </w:r>
      <w:r>
        <w:rPr>
          <w:sz w:val="24"/>
        </w:rPr>
        <w:t>inidôneos</w:t>
      </w:r>
      <w:r>
        <w:rPr>
          <w:spacing w:val="-1"/>
          <w:sz w:val="24"/>
        </w:rPr>
        <w:t> </w:t>
      </w:r>
      <w:r>
        <w:rPr>
          <w:sz w:val="24"/>
        </w:rPr>
        <w:t>para</w:t>
      </w:r>
      <w:r>
        <w:rPr>
          <w:spacing w:val="-1"/>
          <w:sz w:val="24"/>
        </w:rPr>
        <w:t> </w:t>
      </w:r>
      <w:r>
        <w:rPr>
          <w:sz w:val="24"/>
        </w:rPr>
        <w:t>licitar</w:t>
      </w:r>
      <w:r>
        <w:rPr>
          <w:spacing w:val="-1"/>
          <w:sz w:val="24"/>
        </w:rPr>
        <w:t> </w:t>
      </w:r>
      <w:r>
        <w:rPr>
          <w:sz w:val="24"/>
        </w:rPr>
        <w:t>ou contratar com</w:t>
      </w:r>
      <w:r>
        <w:rPr>
          <w:spacing w:val="-1"/>
          <w:sz w:val="24"/>
        </w:rPr>
        <w:t> </w:t>
      </w:r>
      <w:r>
        <w:rPr>
          <w:sz w:val="24"/>
        </w:rPr>
        <w:t>o</w:t>
      </w:r>
      <w:r>
        <w:rPr>
          <w:spacing w:val="-1"/>
          <w:sz w:val="24"/>
        </w:rPr>
        <w:t> </w:t>
      </w:r>
      <w:r>
        <w:rPr>
          <w:sz w:val="24"/>
        </w:rPr>
        <w:t>Poder</w:t>
      </w:r>
      <w:r>
        <w:rPr>
          <w:spacing w:val="-1"/>
          <w:sz w:val="24"/>
        </w:rPr>
        <w:t> </w:t>
      </w:r>
      <w:r>
        <w:rPr>
          <w:sz w:val="24"/>
        </w:rPr>
        <w:t>Público</w:t>
      </w:r>
      <w:r>
        <w:rPr>
          <w:spacing w:val="-1"/>
          <w:sz w:val="24"/>
        </w:rPr>
        <w:t> </w:t>
      </w:r>
      <w:r>
        <w:rPr>
          <w:sz w:val="24"/>
        </w:rPr>
        <w:t>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w:t>
      </w:r>
    </w:p>
    <w:p>
      <w:pPr>
        <w:spacing w:before="121"/>
        <w:ind w:left="260" w:right="378" w:firstLine="0"/>
        <w:jc w:val="both"/>
        <w:rPr>
          <w:sz w:val="24"/>
        </w:rPr>
      </w:pPr>
      <w:r>
        <w:rPr>
          <w:sz w:val="24"/>
        </w:rPr>
        <w:t>Declaro ainda que a proposta apresentada para participar do Processo</w:t>
      </w:r>
      <w:r>
        <w:rPr>
          <w:spacing w:val="27"/>
          <w:sz w:val="24"/>
        </w:rPr>
        <w:t> </w:t>
      </w:r>
      <w:r>
        <w:rPr>
          <w:sz w:val="24"/>
        </w:rPr>
        <w:t>Eletrônico, foi elaborada</w:t>
      </w:r>
      <w:r>
        <w:rPr>
          <w:spacing w:val="40"/>
          <w:sz w:val="24"/>
        </w:rPr>
        <w:t> </w:t>
      </w:r>
      <w:r>
        <w:rPr>
          <w:sz w:val="24"/>
        </w:rPr>
        <w:t>de maneira independente, e o conteúdo da proposta não foi, no todo ou em parte, direta ou indiretamente, informado,</w:t>
      </w:r>
      <w:r>
        <w:rPr>
          <w:spacing w:val="-15"/>
          <w:sz w:val="24"/>
        </w:rPr>
        <w:t> </w:t>
      </w:r>
      <w:r>
        <w:rPr>
          <w:sz w:val="24"/>
        </w:rPr>
        <w:t>discutido ou recebido de qualquer outro participante potencial ou de fato do Pregão, por qualquer meio ou por qualquer pessoa e que a empresa não foi declarada inidônea oususpensa, por nenhum órgão público de qualquer esfera de governo, estando apta a contratar com o poder público.</w:t>
      </w:r>
    </w:p>
    <w:p>
      <w:pPr>
        <w:tabs>
          <w:tab w:pos="4496" w:val="left" w:leader="none"/>
          <w:tab w:pos="5631" w:val="left" w:leader="none"/>
          <w:tab w:pos="7716" w:val="left" w:leader="none"/>
        </w:tabs>
        <w:spacing w:before="120"/>
        <w:ind w:left="1856" w:right="0" w:firstLine="0"/>
        <w:jc w:val="both"/>
        <w:rPr>
          <w:sz w:val="24"/>
        </w:rPr>
      </w:pPr>
      <w:r>
        <w:rPr>
          <w:sz w:val="24"/>
          <w:u w:val="single"/>
        </w:rPr>
        <w:tab/>
      </w:r>
      <w:r>
        <w:rPr>
          <w:sz w:val="24"/>
        </w:rPr>
        <w:t>, </w:t>
      </w:r>
      <w:r>
        <w:rPr>
          <w:sz w:val="24"/>
          <w:u w:val="single"/>
        </w:rPr>
        <w:tab/>
      </w:r>
      <w:r>
        <w:rPr>
          <w:spacing w:val="-5"/>
          <w:sz w:val="24"/>
        </w:rPr>
        <w:t>de</w:t>
      </w:r>
      <w:r>
        <w:rPr>
          <w:sz w:val="24"/>
          <w:u w:val="single"/>
        </w:rPr>
        <w:tab/>
      </w:r>
      <w:r>
        <w:rPr>
          <w:sz w:val="24"/>
        </w:rPr>
        <w:t>de</w:t>
      </w:r>
      <w:r>
        <w:rPr>
          <w:spacing w:val="-3"/>
          <w:sz w:val="24"/>
        </w:rPr>
        <w:t> </w:t>
      </w:r>
      <w:r>
        <w:rPr>
          <w:spacing w:val="-4"/>
          <w:sz w:val="24"/>
        </w:rPr>
        <w:t>2023</w:t>
      </w:r>
    </w:p>
    <w:p>
      <w:pPr>
        <w:pStyle w:val="Heading1"/>
        <w:ind w:left="2788" w:right="2910"/>
        <w:jc w:val="center"/>
      </w:pPr>
      <w:r>
        <w:rPr/>
        <w:t>LOCAL</w:t>
      </w:r>
      <w:r>
        <w:rPr>
          <w:spacing w:val="-2"/>
        </w:rPr>
        <w:t> </w:t>
      </w:r>
      <w:r>
        <w:rPr/>
        <w:t>E </w:t>
      </w:r>
      <w:r>
        <w:rPr>
          <w:spacing w:val="-4"/>
        </w:rPr>
        <w:t>DATA</w:t>
      </w:r>
    </w:p>
    <w:p>
      <w:pPr>
        <w:spacing w:before="120"/>
        <w:ind w:left="1420" w:right="1539" w:firstLine="0"/>
        <w:jc w:val="center"/>
        <w:rPr>
          <w:b/>
          <w:sz w:val="24"/>
        </w:rPr>
      </w:pPr>
      <w:r>
        <w:rPr>
          <w:b/>
          <w:sz w:val="24"/>
        </w:rPr>
        <w:t>Assinatura</w:t>
      </w:r>
      <w:r>
        <w:rPr>
          <w:b/>
          <w:spacing w:val="-5"/>
          <w:sz w:val="24"/>
        </w:rPr>
        <w:t> </w:t>
      </w:r>
      <w:r>
        <w:rPr>
          <w:b/>
          <w:spacing w:val="-2"/>
          <w:sz w:val="24"/>
        </w:rPr>
        <w:t>Digital:</w:t>
      </w:r>
    </w:p>
    <w:p>
      <w:pPr>
        <w:spacing w:after="0"/>
        <w:jc w:val="center"/>
        <w:rPr>
          <w:sz w:val="24"/>
        </w:rPr>
        <w:sectPr>
          <w:pgSz w:w="11930" w:h="16850"/>
          <w:pgMar w:header="451" w:footer="654" w:top="1840" w:bottom="900" w:left="1420" w:right="480"/>
        </w:sectPr>
      </w:pPr>
    </w:p>
    <w:p>
      <w:pPr>
        <w:spacing w:line="240" w:lineRule="auto" w:before="71"/>
        <w:rPr>
          <w:b/>
          <w:sz w:val="24"/>
        </w:rPr>
      </w:pPr>
    </w:p>
    <w:p>
      <w:pPr>
        <w:pStyle w:val="Heading1"/>
        <w:spacing w:before="1"/>
        <w:ind w:left="1146" w:right="3430"/>
      </w:pPr>
      <w:r>
        <w:rPr/>
        <w:drawing>
          <wp:anchor distT="0" distB="0" distL="0" distR="0" allowOverlap="1" layoutInCell="1" locked="0" behindDoc="0" simplePos="0" relativeHeight="15729152">
            <wp:simplePos x="0" y="0"/>
            <wp:positionH relativeFrom="page">
              <wp:posOffset>853313</wp:posOffset>
            </wp:positionH>
            <wp:positionV relativeFrom="paragraph">
              <wp:posOffset>-107998</wp:posOffset>
            </wp:positionV>
            <wp:extent cx="556793" cy="565856"/>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1" cstate="print"/>
                    <a:stretch>
                      <a:fillRect/>
                    </a:stretch>
                  </pic:blipFill>
                  <pic:spPr>
                    <a:xfrm>
                      <a:off x="0" y="0"/>
                      <a:ext cx="556793" cy="565856"/>
                    </a:xfrm>
                    <a:prstGeom prst="rect">
                      <a:avLst/>
                    </a:prstGeom>
                  </pic:spPr>
                </pic:pic>
              </a:graphicData>
            </a:graphic>
          </wp:anchor>
        </w:drawing>
      </w:r>
      <w:r>
        <w:rPr/>
        <mc:AlternateContent>
          <mc:Choice Requires="wps">
            <w:drawing>
              <wp:anchor distT="0" distB="0" distL="0" distR="0" allowOverlap="1" layoutInCell="1" locked="0" behindDoc="0" simplePos="0" relativeHeight="15729664">
                <wp:simplePos x="0" y="0"/>
                <wp:positionH relativeFrom="page">
                  <wp:posOffset>5501957</wp:posOffset>
                </wp:positionH>
                <wp:positionV relativeFrom="paragraph">
                  <wp:posOffset>-225981</wp:posOffset>
                </wp:positionV>
                <wp:extent cx="1323975" cy="57785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1323975" cy="577850"/>
                          <a:chExt cx="1323975" cy="577850"/>
                        </a:xfrm>
                      </wpg:grpSpPr>
                      <wps:wsp>
                        <wps:cNvPr id="10" name="Graphic 10"/>
                        <wps:cNvSpPr/>
                        <wps:spPr>
                          <a:xfrm>
                            <a:off x="4762" y="4762"/>
                            <a:ext cx="1314450" cy="568325"/>
                          </a:xfrm>
                          <a:custGeom>
                            <a:avLst/>
                            <a:gdLst/>
                            <a:ahLst/>
                            <a:cxnLst/>
                            <a:rect l="l" t="t" r="r" b="b"/>
                            <a:pathLst>
                              <a:path w="1314450" h="568325">
                                <a:moveTo>
                                  <a:pt x="211454" y="0"/>
                                </a:moveTo>
                                <a:lnTo>
                                  <a:pt x="1102995" y="0"/>
                                </a:lnTo>
                                <a:lnTo>
                                  <a:pt x="1140985" y="4579"/>
                                </a:lnTo>
                                <a:lnTo>
                                  <a:pt x="1176750" y="17780"/>
                                </a:lnTo>
                                <a:lnTo>
                                  <a:pt x="1209689" y="38800"/>
                                </a:lnTo>
                                <a:lnTo>
                                  <a:pt x="1239203" y="66835"/>
                                </a:lnTo>
                                <a:lnTo>
                                  <a:pt x="1264695" y="101081"/>
                                </a:lnTo>
                                <a:lnTo>
                                  <a:pt x="1285564" y="140734"/>
                                </a:lnTo>
                                <a:lnTo>
                                  <a:pt x="1301212" y="184991"/>
                                </a:lnTo>
                                <a:lnTo>
                                  <a:pt x="1311040" y="233047"/>
                                </a:lnTo>
                                <a:lnTo>
                                  <a:pt x="1314450" y="284099"/>
                                </a:lnTo>
                                <a:lnTo>
                                  <a:pt x="1311040" y="335188"/>
                                </a:lnTo>
                                <a:lnTo>
                                  <a:pt x="1301212" y="383273"/>
                                </a:lnTo>
                                <a:lnTo>
                                  <a:pt x="1285564" y="427552"/>
                                </a:lnTo>
                                <a:lnTo>
                                  <a:pt x="1264695" y="467221"/>
                                </a:lnTo>
                                <a:lnTo>
                                  <a:pt x="1239203" y="501478"/>
                                </a:lnTo>
                                <a:lnTo>
                                  <a:pt x="1209689" y="529519"/>
                                </a:lnTo>
                                <a:lnTo>
                                  <a:pt x="1176750" y="550542"/>
                                </a:lnTo>
                                <a:lnTo>
                                  <a:pt x="1140985" y="563745"/>
                                </a:lnTo>
                                <a:lnTo>
                                  <a:pt x="1102995" y="568325"/>
                                </a:lnTo>
                                <a:lnTo>
                                  <a:pt x="211454" y="568325"/>
                                </a:lnTo>
                                <a:lnTo>
                                  <a:pt x="173430" y="563745"/>
                                </a:lnTo>
                                <a:lnTo>
                                  <a:pt x="137648" y="550542"/>
                                </a:lnTo>
                                <a:lnTo>
                                  <a:pt x="104704" y="529519"/>
                                </a:lnTo>
                                <a:lnTo>
                                  <a:pt x="75193" y="501478"/>
                                </a:lnTo>
                                <a:lnTo>
                                  <a:pt x="49712" y="467221"/>
                                </a:lnTo>
                                <a:lnTo>
                                  <a:pt x="28857" y="427552"/>
                                </a:lnTo>
                                <a:lnTo>
                                  <a:pt x="13222" y="383273"/>
                                </a:lnTo>
                                <a:lnTo>
                                  <a:pt x="3404" y="335188"/>
                                </a:lnTo>
                                <a:lnTo>
                                  <a:pt x="0" y="284099"/>
                                </a:lnTo>
                                <a:lnTo>
                                  <a:pt x="3404" y="233047"/>
                                </a:lnTo>
                                <a:lnTo>
                                  <a:pt x="13222" y="184991"/>
                                </a:lnTo>
                                <a:lnTo>
                                  <a:pt x="28857" y="140734"/>
                                </a:lnTo>
                                <a:lnTo>
                                  <a:pt x="49712" y="101081"/>
                                </a:lnTo>
                                <a:lnTo>
                                  <a:pt x="75193" y="66835"/>
                                </a:lnTo>
                                <a:lnTo>
                                  <a:pt x="104704" y="38800"/>
                                </a:lnTo>
                                <a:lnTo>
                                  <a:pt x="137648" y="17780"/>
                                </a:lnTo>
                                <a:lnTo>
                                  <a:pt x="173430" y="4579"/>
                                </a:lnTo>
                                <a:lnTo>
                                  <a:pt x="211454" y="0"/>
                                </a:lnTo>
                                <a:close/>
                              </a:path>
                            </a:pathLst>
                          </a:custGeom>
                          <a:ln w="9525">
                            <a:solidFill>
                              <a:srgbClr val="000000"/>
                            </a:solidFill>
                            <a:prstDash val="solid"/>
                          </a:ln>
                        </wps:spPr>
                        <wps:bodyPr wrap="square" lIns="0" tIns="0" rIns="0" bIns="0" rtlCol="0">
                          <a:prstTxWarp prst="textNoShape">
                            <a:avLst/>
                          </a:prstTxWarp>
                          <a:noAutofit/>
                        </wps:bodyPr>
                      </wps:wsp>
                      <wps:wsp>
                        <wps:cNvPr id="11" name="Textbox 11"/>
                        <wps:cNvSpPr txBox="1"/>
                        <wps:spPr>
                          <a:xfrm>
                            <a:off x="0" y="0"/>
                            <a:ext cx="1323975" cy="577850"/>
                          </a:xfrm>
                          <a:prstGeom prst="rect">
                            <a:avLst/>
                          </a:prstGeom>
                        </wps:spPr>
                        <wps:txbx>
                          <w:txbxContent>
                            <w:p>
                              <w:pPr>
                                <w:spacing w:line="240" w:lineRule="auto" w:before="56"/>
                                <w:rPr>
                                  <w:b/>
                                  <w:sz w:val="14"/>
                                </w:rPr>
                              </w:pPr>
                            </w:p>
                            <w:p>
                              <w:pPr>
                                <w:spacing w:before="0"/>
                                <w:ind w:left="0" w:right="0" w:firstLine="0"/>
                                <w:jc w:val="center"/>
                                <w:rPr>
                                  <w:b/>
                                  <w:sz w:val="14"/>
                                </w:rPr>
                              </w:pPr>
                              <w:r>
                                <w:rPr>
                                  <w:b/>
                                  <w:sz w:val="14"/>
                                </w:rPr>
                                <w:t>Processo</w:t>
                              </w:r>
                              <w:r>
                                <w:rPr>
                                  <w:b/>
                                  <w:spacing w:val="-7"/>
                                  <w:sz w:val="14"/>
                                </w:rPr>
                                <w:t> </w:t>
                              </w:r>
                              <w:r>
                                <w:rPr>
                                  <w:b/>
                                  <w:sz w:val="14"/>
                                </w:rPr>
                                <w:t>nº</w:t>
                              </w:r>
                              <w:r>
                                <w:rPr>
                                  <w:b/>
                                  <w:spacing w:val="-5"/>
                                  <w:sz w:val="14"/>
                                </w:rPr>
                                <w:t> </w:t>
                              </w:r>
                              <w:r>
                                <w:rPr>
                                  <w:b/>
                                  <w:spacing w:val="-2"/>
                                  <w:sz w:val="14"/>
                                </w:rPr>
                                <w:t>1138/2023.</w:t>
                              </w:r>
                            </w:p>
                            <w:p>
                              <w:pPr>
                                <w:spacing w:line="240" w:lineRule="auto" w:before="0"/>
                                <w:rPr>
                                  <w:b/>
                                  <w:sz w:val="14"/>
                                </w:rPr>
                              </w:pPr>
                            </w:p>
                            <w:p>
                              <w:pPr>
                                <w:tabs>
                                  <w:tab w:pos="870" w:val="left" w:leader="none"/>
                                </w:tabs>
                                <w:spacing w:before="0"/>
                                <w:ind w:left="32" w:right="0" w:firstLine="0"/>
                                <w:jc w:val="center"/>
                                <w:rPr>
                                  <w:b/>
                                  <w:sz w:val="14"/>
                                </w:rPr>
                              </w:pPr>
                              <w:r>
                                <w:rPr>
                                  <w:b/>
                                  <w:sz w:val="14"/>
                                </w:rPr>
                                <w:t>Fls.</w:t>
                              </w:r>
                              <w:r>
                                <w:rPr>
                                  <w:b/>
                                  <w:spacing w:val="-2"/>
                                  <w:sz w:val="14"/>
                                </w:rPr>
                                <w:t> </w:t>
                              </w:r>
                              <w:r>
                                <w:rPr>
                                  <w:b/>
                                  <w:sz w:val="14"/>
                                  <w:u w:val="single"/>
                                </w:rPr>
                                <w:tab/>
                              </w:r>
                            </w:p>
                          </w:txbxContent>
                        </wps:txbx>
                        <wps:bodyPr wrap="square" lIns="0" tIns="0" rIns="0" bIns="0" rtlCol="0">
                          <a:noAutofit/>
                        </wps:bodyPr>
                      </wps:wsp>
                    </wpg:wgp>
                  </a:graphicData>
                </a:graphic>
              </wp:anchor>
            </w:drawing>
          </mc:Choice>
          <mc:Fallback>
            <w:pict>
              <v:group style="position:absolute;margin-left:433.225006pt;margin-top:-17.793829pt;width:104.25pt;height:45.5pt;mso-position-horizontal-relative:page;mso-position-vertical-relative:paragraph;z-index:15729664" id="docshapegroup7" coordorigin="8665,-356" coordsize="2085,910">
                <v:shape style="position:absolute;left:8672;top:-349;width:2070;height:895" id="docshape8" coordorigin="8672,-348" coordsize="2070,895" path="m9005,-348l10409,-348,10469,-341,10525,-320,10577,-287,10624,-243,10664,-189,10697,-127,10721,-57,10737,19,10742,99,10737,179,10721,255,10697,325,10664,387,10624,441,10577,486,10525,519,10469,539,10409,547,9005,547,8945,539,8889,519,8837,486,8790,441,8750,387,8717,325,8693,255,8677,179,8672,99,8677,19,8693,-57,8717,-127,8750,-189,8790,-243,8837,-287,8889,-320,8945,-341,9005,-348xe" filled="false" stroked="true" strokeweight=".75pt" strokecolor="#000000">
                  <v:path arrowok="t"/>
                  <v:stroke dashstyle="solid"/>
                </v:shape>
                <v:shape style="position:absolute;left:8664;top:-356;width:2085;height:910" type="#_x0000_t202" id="docshape9" filled="false" stroked="false">
                  <v:textbox inset="0,0,0,0">
                    <w:txbxContent>
                      <w:p>
                        <w:pPr>
                          <w:spacing w:line="240" w:lineRule="auto" w:before="56"/>
                          <w:rPr>
                            <w:b/>
                            <w:sz w:val="14"/>
                          </w:rPr>
                        </w:pPr>
                      </w:p>
                      <w:p>
                        <w:pPr>
                          <w:spacing w:before="0"/>
                          <w:ind w:left="0" w:right="0" w:firstLine="0"/>
                          <w:jc w:val="center"/>
                          <w:rPr>
                            <w:b/>
                            <w:sz w:val="14"/>
                          </w:rPr>
                        </w:pPr>
                        <w:r>
                          <w:rPr>
                            <w:b/>
                            <w:sz w:val="14"/>
                          </w:rPr>
                          <w:t>Processo</w:t>
                        </w:r>
                        <w:r>
                          <w:rPr>
                            <w:b/>
                            <w:spacing w:val="-7"/>
                            <w:sz w:val="14"/>
                          </w:rPr>
                          <w:t> </w:t>
                        </w:r>
                        <w:r>
                          <w:rPr>
                            <w:b/>
                            <w:sz w:val="14"/>
                          </w:rPr>
                          <w:t>nº</w:t>
                        </w:r>
                        <w:r>
                          <w:rPr>
                            <w:b/>
                            <w:spacing w:val="-5"/>
                            <w:sz w:val="14"/>
                          </w:rPr>
                          <w:t> </w:t>
                        </w:r>
                        <w:r>
                          <w:rPr>
                            <w:b/>
                            <w:spacing w:val="-2"/>
                            <w:sz w:val="14"/>
                          </w:rPr>
                          <w:t>1138/2023.</w:t>
                        </w:r>
                      </w:p>
                      <w:p>
                        <w:pPr>
                          <w:spacing w:line="240" w:lineRule="auto" w:before="0"/>
                          <w:rPr>
                            <w:b/>
                            <w:sz w:val="14"/>
                          </w:rPr>
                        </w:pPr>
                      </w:p>
                      <w:p>
                        <w:pPr>
                          <w:tabs>
                            <w:tab w:pos="870" w:val="left" w:leader="none"/>
                          </w:tabs>
                          <w:spacing w:before="0"/>
                          <w:ind w:left="32" w:right="0" w:firstLine="0"/>
                          <w:jc w:val="center"/>
                          <w:rPr>
                            <w:b/>
                            <w:sz w:val="14"/>
                          </w:rPr>
                        </w:pPr>
                        <w:r>
                          <w:rPr>
                            <w:b/>
                            <w:sz w:val="14"/>
                          </w:rPr>
                          <w:t>Fls.</w:t>
                        </w:r>
                        <w:r>
                          <w:rPr>
                            <w:b/>
                            <w:spacing w:val="-2"/>
                            <w:sz w:val="14"/>
                          </w:rPr>
                          <w:t> </w:t>
                        </w:r>
                        <w:r>
                          <w:rPr>
                            <w:b/>
                            <w:sz w:val="14"/>
                            <w:u w:val="single"/>
                          </w:rPr>
                          <w:tab/>
                        </w:r>
                      </w:p>
                    </w:txbxContent>
                  </v:textbox>
                  <w10:wrap type="none"/>
                </v:shape>
                <w10:wrap type="none"/>
              </v:group>
            </w:pict>
          </mc:Fallback>
        </mc:AlternateContent>
      </w:r>
      <w:r>
        <w:rPr/>
        <w:t>ESTADO DO RIO DE JANEIRO PREFEITURA</w:t>
      </w:r>
      <w:r>
        <w:rPr>
          <w:spacing w:val="-13"/>
        </w:rPr>
        <w:t> </w:t>
      </w:r>
      <w:r>
        <w:rPr/>
        <w:t>MUNICIPAL</w:t>
      </w:r>
      <w:r>
        <w:rPr>
          <w:spacing w:val="-13"/>
        </w:rPr>
        <w:t> </w:t>
      </w:r>
      <w:r>
        <w:rPr/>
        <w:t>DE</w:t>
      </w:r>
      <w:r>
        <w:rPr>
          <w:spacing w:val="-13"/>
        </w:rPr>
        <w:t> </w:t>
      </w:r>
      <w:r>
        <w:rPr/>
        <w:t>BOM</w:t>
      </w:r>
    </w:p>
    <w:p>
      <w:pPr>
        <w:spacing w:line="240" w:lineRule="auto" w:before="58"/>
        <w:rPr>
          <w:b/>
          <w:sz w:val="24"/>
        </w:rPr>
      </w:pPr>
    </w:p>
    <w:p>
      <w:pPr>
        <w:spacing w:before="0"/>
        <w:ind w:left="4415" w:right="0" w:firstLine="0"/>
        <w:jc w:val="left"/>
        <w:rPr>
          <w:b/>
          <w:sz w:val="24"/>
        </w:rPr>
      </w:pPr>
      <w:r>
        <w:rPr>
          <w:b/>
          <w:spacing w:val="-2"/>
          <w:sz w:val="24"/>
        </w:rPr>
        <w:t>EDITAL</w:t>
      </w:r>
    </w:p>
    <w:p>
      <w:pPr>
        <w:spacing w:line="343" w:lineRule="auto" w:before="120"/>
        <w:ind w:left="4235" w:right="2705" w:hanging="1328"/>
        <w:jc w:val="left"/>
        <w:rPr>
          <w:b/>
          <w:sz w:val="24"/>
        </w:rPr>
      </w:pPr>
      <w:r>
        <w:rPr>
          <w:b/>
          <w:sz w:val="24"/>
        </w:rPr>
        <w:t>PREGÃO</w:t>
      </w:r>
      <w:r>
        <w:rPr>
          <w:b/>
          <w:spacing w:val="-15"/>
          <w:sz w:val="24"/>
        </w:rPr>
        <w:t> </w:t>
      </w:r>
      <w:r>
        <w:rPr>
          <w:b/>
          <w:sz w:val="24"/>
        </w:rPr>
        <w:t>ELETRÔNICO</w:t>
      </w:r>
      <w:r>
        <w:rPr>
          <w:b/>
          <w:spacing w:val="-15"/>
          <w:sz w:val="24"/>
        </w:rPr>
        <w:t> </w:t>
      </w:r>
      <w:r>
        <w:rPr>
          <w:b/>
          <w:sz w:val="24"/>
        </w:rPr>
        <w:t>Nº008/2023 ANEXO V</w:t>
      </w:r>
    </w:p>
    <w:p>
      <w:pPr>
        <w:pStyle w:val="Heading1"/>
        <w:spacing w:before="158"/>
        <w:ind w:left="3232"/>
      </w:pPr>
      <w:r>
        <w:rPr>
          <w:u w:val="single"/>
        </w:rPr>
        <w:t>MINUTAS</w:t>
      </w:r>
      <w:r>
        <w:rPr>
          <w:spacing w:val="-2"/>
          <w:u w:val="single"/>
        </w:rPr>
        <w:t> </w:t>
      </w:r>
      <w:r>
        <w:rPr>
          <w:u w:val="single"/>
        </w:rPr>
        <w:t>DE</w:t>
      </w:r>
      <w:r>
        <w:rPr>
          <w:spacing w:val="-1"/>
          <w:u w:val="single"/>
        </w:rPr>
        <w:t> </w:t>
      </w:r>
      <w:r>
        <w:rPr>
          <w:spacing w:val="-2"/>
          <w:u w:val="single"/>
        </w:rPr>
        <w:t>CONTRATOS</w:t>
      </w: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159"/>
        <w:rPr>
          <w:b/>
          <w:sz w:val="22"/>
        </w:rPr>
      </w:pPr>
    </w:p>
    <w:p>
      <w:pPr>
        <w:pStyle w:val="Heading2"/>
        <w:ind w:right="168"/>
        <w:jc w:val="right"/>
      </w:pPr>
      <w:r>
        <w:rPr>
          <w:spacing w:val="-4"/>
        </w:rPr>
        <w:t>[62]</w:t>
      </w:r>
    </w:p>
    <w:p>
      <w:pPr>
        <w:spacing w:after="0"/>
        <w:jc w:val="right"/>
        <w:sectPr>
          <w:headerReference w:type="default" r:id="rId9"/>
          <w:footerReference w:type="default" r:id="rId10"/>
          <w:pgSz w:w="11910" w:h="16840"/>
          <w:pgMar w:header="0" w:footer="0" w:top="300" w:bottom="280" w:left="1240" w:right="1100"/>
        </w:sectPr>
      </w:pPr>
    </w:p>
    <w:p>
      <w:pPr>
        <w:spacing w:line="240" w:lineRule="auto" w:before="106"/>
        <w:rPr>
          <w:b/>
          <w:sz w:val="21"/>
        </w:rPr>
      </w:pPr>
    </w:p>
    <w:p>
      <w:pPr>
        <w:pStyle w:val="Heading4"/>
        <w:tabs>
          <w:tab w:pos="3287" w:val="left" w:leader="dot"/>
        </w:tabs>
      </w:pPr>
      <w:r>
        <w:rPr>
          <w:color w:val="000000"/>
          <w:highlight w:val="yellow"/>
        </w:rPr>
        <w:t>MINUTA</w:t>
      </w:r>
      <w:r>
        <w:rPr>
          <w:color w:val="000000"/>
          <w:spacing w:val="-4"/>
          <w:highlight w:val="yellow"/>
        </w:rPr>
        <w:t> </w:t>
      </w:r>
      <w:r>
        <w:rPr>
          <w:color w:val="000000"/>
          <w:highlight w:val="yellow"/>
        </w:rPr>
        <w:t>DE</w:t>
      </w:r>
      <w:r>
        <w:rPr>
          <w:color w:val="000000"/>
          <w:spacing w:val="-1"/>
          <w:highlight w:val="yellow"/>
        </w:rPr>
        <w:t> </w:t>
      </w:r>
      <w:r>
        <w:rPr>
          <w:color w:val="000000"/>
          <w:highlight w:val="yellow"/>
        </w:rPr>
        <w:t>CONTRATO</w:t>
      </w:r>
      <w:r>
        <w:rPr>
          <w:color w:val="000000"/>
          <w:spacing w:val="-2"/>
          <w:highlight w:val="yellow"/>
        </w:rPr>
        <w:t> </w:t>
      </w:r>
      <w:r>
        <w:rPr>
          <w:color w:val="000000"/>
          <w:highlight w:val="yellow"/>
        </w:rPr>
        <w:t>Nº </w:t>
      </w:r>
      <w:r>
        <w:rPr>
          <w:color w:val="000000"/>
        </w:rPr>
        <w:tab/>
      </w:r>
      <w:r>
        <w:rPr>
          <w:color w:val="000000"/>
          <w:spacing w:val="-2"/>
          <w:highlight w:val="yellow"/>
        </w:rPr>
        <w:t>/2023</w:t>
      </w:r>
    </w:p>
    <w:p>
      <w:pPr>
        <w:tabs>
          <w:tab w:pos="3592" w:val="left" w:leader="none"/>
        </w:tabs>
        <w:spacing w:before="1"/>
        <w:ind w:left="178" w:right="0" w:firstLine="0"/>
        <w:jc w:val="left"/>
        <w:rPr>
          <w:rFonts w:ascii="Arial" w:hAnsi="Arial"/>
          <w:b/>
          <w:sz w:val="21"/>
        </w:rPr>
      </w:pPr>
      <w:r>
        <w:rPr>
          <w:rFonts w:ascii="Arial" w:hAnsi="Arial"/>
          <w:b/>
          <w:sz w:val="21"/>
        </w:rPr>
        <w:t>REF:</w:t>
      </w:r>
      <w:r>
        <w:rPr>
          <w:rFonts w:ascii="Arial" w:hAnsi="Arial"/>
          <w:b/>
          <w:spacing w:val="-7"/>
          <w:sz w:val="21"/>
        </w:rPr>
        <w:t> </w:t>
      </w:r>
      <w:r>
        <w:rPr>
          <w:rFonts w:ascii="Arial" w:hAnsi="Arial"/>
          <w:b/>
          <w:sz w:val="21"/>
        </w:rPr>
        <w:t>PREGÃO</w:t>
      </w:r>
      <w:r>
        <w:rPr>
          <w:rFonts w:ascii="Arial" w:hAnsi="Arial"/>
          <w:b/>
          <w:spacing w:val="-11"/>
          <w:sz w:val="21"/>
        </w:rPr>
        <w:t> </w:t>
      </w:r>
      <w:r>
        <w:rPr>
          <w:rFonts w:ascii="Arial" w:hAnsi="Arial"/>
          <w:b/>
          <w:sz w:val="21"/>
        </w:rPr>
        <w:t>ELETRÔNICO</w:t>
      </w:r>
      <w:r>
        <w:rPr>
          <w:rFonts w:ascii="Arial" w:hAnsi="Arial"/>
          <w:b/>
          <w:spacing w:val="-8"/>
          <w:sz w:val="21"/>
        </w:rPr>
        <w:t> </w:t>
      </w:r>
      <w:r>
        <w:rPr>
          <w:rFonts w:ascii="Arial" w:hAnsi="Arial"/>
          <w:b/>
          <w:color w:val="000000"/>
          <w:spacing w:val="-5"/>
          <w:sz w:val="21"/>
          <w:highlight w:val="yellow"/>
        </w:rPr>
        <w:t>Nº</w:t>
      </w:r>
      <w:r>
        <w:rPr>
          <w:rFonts w:ascii="Arial" w:hAnsi="Arial"/>
          <w:b/>
          <w:color w:val="000000"/>
          <w:sz w:val="21"/>
          <w:highlight w:val="yellow"/>
        </w:rPr>
        <w:tab/>
      </w:r>
      <w:r>
        <w:rPr>
          <w:rFonts w:ascii="Arial" w:hAnsi="Arial"/>
          <w:b/>
          <w:color w:val="000000"/>
          <w:spacing w:val="-2"/>
          <w:sz w:val="21"/>
          <w:highlight w:val="yellow"/>
        </w:rPr>
        <w:t>/2023</w:t>
      </w:r>
    </w:p>
    <w:p>
      <w:pPr>
        <w:pStyle w:val="BodyText"/>
        <w:rPr>
          <w:rFonts w:ascii="Arial"/>
          <w:b/>
        </w:rPr>
      </w:pPr>
    </w:p>
    <w:p>
      <w:pPr>
        <w:pStyle w:val="BodyText"/>
        <w:rPr>
          <w:rFonts w:ascii="Arial"/>
          <w:b/>
        </w:rPr>
      </w:pPr>
    </w:p>
    <w:p>
      <w:pPr>
        <w:pStyle w:val="BodyText"/>
        <w:spacing w:line="276" w:lineRule="auto"/>
        <w:ind w:left="4775" w:right="166"/>
        <w:jc w:val="both"/>
      </w:pPr>
      <w:r>
        <w:rPr/>
        <w:t>CONTRATO PARA EVENTUAL E FUTURA AQUISIÇÃO DE </w:t>
      </w:r>
      <w:r>
        <w:rPr>
          <w:rFonts w:ascii="Arial" w:hAnsi="Arial"/>
          <w:b/>
          <w:u w:val="single"/>
        </w:rPr>
        <w:t>ÓLEOS LUBRIFICANTES EM</w:t>
      </w:r>
      <w:r>
        <w:rPr>
          <w:rFonts w:ascii="Arial" w:hAnsi="Arial"/>
          <w:b/>
        </w:rPr>
        <w:t> </w:t>
      </w:r>
      <w:r>
        <w:rPr>
          <w:rFonts w:ascii="Arial" w:hAnsi="Arial"/>
          <w:b/>
          <w:u w:val="single"/>
        </w:rPr>
        <w:t>GERAL</w:t>
      </w:r>
      <w:r>
        <w:rPr>
          <w:rFonts w:ascii="Arial" w:hAnsi="Arial"/>
          <w:b/>
        </w:rPr>
        <w:t>, </w:t>
      </w:r>
      <w:r>
        <w:rPr/>
        <w:t>QUE ENTRE SI CELEBRAM O MUNICÍPIO DE BOM JARDIM E A EMPRESA </w:t>
      </w:r>
      <w:r>
        <w:rPr>
          <w:color w:val="C00000"/>
        </w:rPr>
        <w:t>ADICIONAR NOME DA EMPRESA</w:t>
      </w:r>
    </w:p>
    <w:p>
      <w:pPr>
        <w:pStyle w:val="BodyText"/>
      </w:pPr>
    </w:p>
    <w:p>
      <w:pPr>
        <w:pStyle w:val="BodyText"/>
      </w:pPr>
    </w:p>
    <w:p>
      <w:pPr>
        <w:pStyle w:val="BodyText"/>
      </w:pPr>
    </w:p>
    <w:p>
      <w:pPr>
        <w:pStyle w:val="BodyText"/>
        <w:spacing w:line="360" w:lineRule="auto"/>
        <w:ind w:left="178" w:right="167"/>
        <w:jc w:val="both"/>
      </w:pPr>
      <w:r>
        <w:rPr>
          <w:rFonts w:ascii="Arial" w:hAnsi="Arial"/>
          <w:b/>
        </w:rPr>
        <w:t>O MUNICÍPIO DE BOM JARDIM, </w:t>
      </w:r>
      <w:r>
        <w:rPr/>
        <w:t>pessoa jurídica de direito público, sito na Praça Governador Roberto Silveira, 144 – Centro – Bom Jardim / RJ, inscrita no C.N.P.J. sob o nº 28.561.041/0001- 76, neste ato representado pelo Exmo. Sr. Prefeito </w:t>
      </w:r>
      <w:r>
        <w:rPr>
          <w:rFonts w:ascii="Arial" w:hAnsi="Arial"/>
          <w:b/>
        </w:rPr>
        <w:t>PAULO VIEIRA DE BARROS, </w:t>
      </w:r>
      <w:r>
        <w:rPr/>
        <w:t>brasileiro, casado, RG nº 810013359 IFP/RJ, inscrito no CPF/MF sob o nº 452.543.897-53, residente e domiciliado na Rua Prefeito José Guida, nº 20, Centro, Bom Jardim/RJ, doravante denominado </w:t>
      </w:r>
      <w:r>
        <w:rPr>
          <w:rFonts w:ascii="Arial" w:hAnsi="Arial"/>
          <w:b/>
        </w:rPr>
        <w:t>CONTRATANTE</w:t>
      </w:r>
      <w:r>
        <w:rPr/>
        <w:t>, e por outro lado a empresa</w:t>
      </w:r>
      <w:r>
        <w:rPr>
          <w:spacing w:val="40"/>
        </w:rPr>
        <w:t> </w:t>
      </w:r>
      <w:r>
        <w:rPr/>
        <w:t>ADICIONAR NOME DA EMPRESA</w:t>
      </w:r>
      <w:r>
        <w:rPr>
          <w:rFonts w:ascii="Arial" w:hAnsi="Arial"/>
          <w:b/>
        </w:rPr>
        <w:t>, </w:t>
      </w:r>
      <w:r>
        <w:rPr/>
        <w:t>inscrita no CNPJ/MF sob o nº </w:t>
      </w:r>
      <w:r>
        <w:rPr>
          <w:color w:val="C00000"/>
        </w:rPr>
        <w:t>xx.xxx.xxx/xxxx-xx </w:t>
      </w:r>
      <w:r>
        <w:rPr/>
        <w:t>situada a </w:t>
      </w:r>
      <w:r>
        <w:rPr>
          <w:color w:val="C00000"/>
        </w:rPr>
        <w:t>endereço da empresa </w:t>
      </w:r>
      <w:r>
        <w:rPr/>
        <w:t>CEP: </w:t>
      </w:r>
      <w:r>
        <w:rPr>
          <w:color w:val="C00000"/>
        </w:rPr>
        <w:t>xx.xxx-xx</w:t>
      </w:r>
      <w:r>
        <w:rPr/>
        <w:t>, neste ato representada por </w:t>
      </w:r>
      <w:r>
        <w:rPr>
          <w:color w:val="C00000"/>
        </w:rPr>
        <w:t>nome do representante</w:t>
      </w:r>
      <w:r>
        <w:rPr/>
        <w:t>, inscrito no CPF sob o nº </w:t>
      </w:r>
      <w:r>
        <w:rPr>
          <w:color w:val="C00000"/>
        </w:rPr>
        <w:t>xxx.xxx.xxx-xx </w:t>
      </w:r>
      <w:r>
        <w:rPr/>
        <w:t>e R.G. nº </w:t>
      </w:r>
      <w:r>
        <w:rPr>
          <w:color w:val="C00000"/>
        </w:rPr>
        <w:t>xxxxxxxx-x</w:t>
      </w:r>
      <w:r>
        <w:rPr/>
        <w:t>, a seguir denominada </w:t>
      </w:r>
      <w:r>
        <w:rPr>
          <w:rFonts w:ascii="Arial" w:hAnsi="Arial"/>
          <w:b/>
        </w:rPr>
        <w:t>CONTRATADA</w:t>
      </w:r>
      <w:r>
        <w:rPr/>
        <w:t>, na</w:t>
      </w:r>
      <w:r>
        <w:rPr>
          <w:spacing w:val="-1"/>
        </w:rPr>
        <w:t> </w:t>
      </w:r>
      <w:r>
        <w:rPr/>
        <w:t>modalidade Pregão</w:t>
      </w:r>
      <w:r>
        <w:rPr>
          <w:spacing w:val="-1"/>
        </w:rPr>
        <w:t> </w:t>
      </w:r>
      <w:r>
        <w:rPr/>
        <w:t>Eletrônico para Registro de Preços </w:t>
      </w:r>
      <w:r>
        <w:rPr>
          <w:color w:val="000000"/>
          <w:highlight w:val="yellow"/>
        </w:rPr>
        <w:t>nº</w:t>
      </w:r>
      <w:r>
        <w:rPr>
          <w:color w:val="000000"/>
          <w:spacing w:val="80"/>
          <w:highlight w:val="yellow"/>
        </w:rPr>
        <w:t> </w:t>
      </w:r>
      <w:r>
        <w:rPr>
          <w:color w:val="000000"/>
          <w:highlight w:val="yellow"/>
        </w:rPr>
        <w:t>/2023</w:t>
      </w:r>
      <w:r>
        <w:rPr>
          <w:color w:val="000000"/>
        </w:rPr>
        <w:t>, tipo MENOR PREÇO UNITÁRIO previsto na Lei Federal nº. 10.520/2002, bem como no Decreto Municipal nº. 4.558/2023, de 08 de agosto de 2023, constante dos autos do Processo Administrativo nº 1138/2023, da Secretaria Municipal de Obras e Infraestrutura e apensos</w:t>
      </w:r>
      <w:r>
        <w:rPr>
          <w:color w:val="000000"/>
          <w:spacing w:val="-5"/>
        </w:rPr>
        <w:t> </w:t>
      </w:r>
      <w:r>
        <w:rPr>
          <w:color w:val="000000"/>
        </w:rPr>
        <w:t>(n°</w:t>
      </w:r>
      <w:r>
        <w:rPr>
          <w:color w:val="000000"/>
          <w:spacing w:val="-3"/>
        </w:rPr>
        <w:t> </w:t>
      </w:r>
      <w:r>
        <w:rPr>
          <w:color w:val="000000"/>
        </w:rPr>
        <w:t>3030/2023</w:t>
      </w:r>
      <w:r>
        <w:rPr>
          <w:color w:val="000000"/>
          <w:spacing w:val="-2"/>
        </w:rPr>
        <w:t> </w:t>
      </w:r>
      <w:r>
        <w:rPr>
          <w:color w:val="000000"/>
        </w:rPr>
        <w:t>-</w:t>
      </w:r>
      <w:r>
        <w:rPr>
          <w:color w:val="000000"/>
          <w:spacing w:val="-8"/>
        </w:rPr>
        <w:t> </w:t>
      </w:r>
      <w:r>
        <w:rPr>
          <w:color w:val="000000"/>
        </w:rPr>
        <w:t>SMADA,</w:t>
      </w:r>
      <w:r>
        <w:rPr>
          <w:color w:val="000000"/>
          <w:spacing w:val="-3"/>
        </w:rPr>
        <w:t> </w:t>
      </w:r>
      <w:r>
        <w:rPr>
          <w:color w:val="000000"/>
        </w:rPr>
        <w:t>3057/2023</w:t>
      </w:r>
      <w:r>
        <w:rPr>
          <w:color w:val="000000"/>
          <w:spacing w:val="-2"/>
        </w:rPr>
        <w:t> </w:t>
      </w:r>
      <w:r>
        <w:rPr>
          <w:color w:val="000000"/>
        </w:rPr>
        <w:t>-</w:t>
      </w:r>
      <w:r>
        <w:rPr>
          <w:color w:val="000000"/>
          <w:spacing w:val="-6"/>
        </w:rPr>
        <w:t> </w:t>
      </w:r>
      <w:r>
        <w:rPr>
          <w:color w:val="000000"/>
        </w:rPr>
        <w:t>SMASDH,</w:t>
      </w:r>
      <w:r>
        <w:rPr>
          <w:color w:val="000000"/>
          <w:spacing w:val="-4"/>
        </w:rPr>
        <w:t> </w:t>
      </w:r>
      <w:r>
        <w:rPr>
          <w:color w:val="000000"/>
        </w:rPr>
        <w:t>3060/2023</w:t>
      </w:r>
      <w:r>
        <w:rPr>
          <w:color w:val="000000"/>
          <w:spacing w:val="-2"/>
        </w:rPr>
        <w:t> </w:t>
      </w:r>
      <w:r>
        <w:rPr>
          <w:color w:val="000000"/>
        </w:rPr>
        <w:t>-</w:t>
      </w:r>
      <w:r>
        <w:rPr>
          <w:color w:val="000000"/>
          <w:spacing w:val="-5"/>
        </w:rPr>
        <w:t> </w:t>
      </w:r>
      <w:r>
        <w:rPr>
          <w:color w:val="000000"/>
        </w:rPr>
        <w:t>SMS,</w:t>
      </w:r>
      <w:r>
        <w:rPr>
          <w:color w:val="000000"/>
          <w:spacing w:val="-5"/>
        </w:rPr>
        <w:t> </w:t>
      </w:r>
      <w:r>
        <w:rPr>
          <w:color w:val="000000"/>
        </w:rPr>
        <w:t>2796/2023</w:t>
      </w:r>
      <w:r>
        <w:rPr>
          <w:color w:val="000000"/>
          <w:spacing w:val="-5"/>
        </w:rPr>
        <w:t> </w:t>
      </w:r>
      <w:r>
        <w:rPr>
          <w:color w:val="000000"/>
        </w:rPr>
        <w:t>–</w:t>
      </w:r>
      <w:r>
        <w:rPr>
          <w:color w:val="000000"/>
          <w:spacing w:val="-4"/>
        </w:rPr>
        <w:t> </w:t>
      </w:r>
      <w:r>
        <w:rPr>
          <w:color w:val="000000"/>
          <w:spacing w:val="-2"/>
        </w:rPr>
        <w:t>SMTDC,</w:t>
      </w:r>
    </w:p>
    <w:p>
      <w:pPr>
        <w:pStyle w:val="BodyText"/>
        <w:spacing w:line="360" w:lineRule="auto"/>
        <w:ind w:left="178" w:right="170"/>
        <w:jc w:val="both"/>
      </w:pPr>
      <w:r>
        <w:rPr/>
        <w:t>2920/2023 – SMMAPA e 3371/2023 - SME), acordam e ajustam firmar o presente Contrato, nos termos da Lei 8.666, de 21 de junho de 1993, suas alterações e demais legislações pertinentes, pelos</w:t>
      </w:r>
      <w:r>
        <w:rPr>
          <w:spacing w:val="-1"/>
        </w:rPr>
        <w:t> </w:t>
      </w:r>
      <w:r>
        <w:rPr/>
        <w:t>termos</w:t>
      </w:r>
      <w:r>
        <w:rPr>
          <w:spacing w:val="-1"/>
        </w:rPr>
        <w:t> </w:t>
      </w:r>
      <w:r>
        <w:rPr/>
        <w:t>da</w:t>
      </w:r>
      <w:r>
        <w:rPr>
          <w:spacing w:val="-3"/>
        </w:rPr>
        <w:t> </w:t>
      </w:r>
      <w:r>
        <w:rPr/>
        <w:t>proposta</w:t>
      </w:r>
      <w:r>
        <w:rPr>
          <w:spacing w:val="-3"/>
        </w:rPr>
        <w:t> </w:t>
      </w:r>
      <w:r>
        <w:rPr/>
        <w:t>da</w:t>
      </w:r>
      <w:r>
        <w:rPr>
          <w:spacing w:val="-3"/>
        </w:rPr>
        <w:t> </w:t>
      </w:r>
      <w:r>
        <w:rPr/>
        <w:t>CONTRATADA</w:t>
      </w:r>
      <w:r>
        <w:rPr>
          <w:spacing w:val="-1"/>
        </w:rPr>
        <w:t> </w:t>
      </w:r>
      <w:r>
        <w:rPr/>
        <w:t>e</w:t>
      </w:r>
      <w:r>
        <w:rPr>
          <w:spacing w:val="-3"/>
        </w:rPr>
        <w:t> </w:t>
      </w:r>
      <w:r>
        <w:rPr/>
        <w:t>pelas</w:t>
      </w:r>
      <w:r>
        <w:rPr>
          <w:spacing w:val="-1"/>
        </w:rPr>
        <w:t> </w:t>
      </w:r>
      <w:r>
        <w:rPr/>
        <w:t>cláusulas a</w:t>
      </w:r>
      <w:r>
        <w:rPr>
          <w:spacing w:val="-3"/>
        </w:rPr>
        <w:t> </w:t>
      </w:r>
      <w:r>
        <w:rPr/>
        <w:t>seguir</w:t>
      </w:r>
      <w:r>
        <w:rPr>
          <w:spacing w:val="-2"/>
        </w:rPr>
        <w:t> </w:t>
      </w:r>
      <w:r>
        <w:rPr/>
        <w:t>expressas,</w:t>
      </w:r>
      <w:r>
        <w:rPr>
          <w:spacing w:val="-2"/>
        </w:rPr>
        <w:t> </w:t>
      </w:r>
      <w:r>
        <w:rPr/>
        <w:t>definidoras</w:t>
      </w:r>
      <w:r>
        <w:rPr>
          <w:spacing w:val="-1"/>
        </w:rPr>
        <w:t> </w:t>
      </w:r>
      <w:r>
        <w:rPr/>
        <w:t>dos direitos, obrigações e responsabilidades das partes.</w:t>
      </w:r>
    </w:p>
    <w:p>
      <w:pPr>
        <w:pStyle w:val="BodyText"/>
      </w:pPr>
    </w:p>
    <w:p>
      <w:pPr>
        <w:pStyle w:val="BodyText"/>
      </w:pPr>
    </w:p>
    <w:p>
      <w:pPr>
        <w:pStyle w:val="BodyText"/>
        <w:spacing w:before="2"/>
      </w:pPr>
    </w:p>
    <w:p>
      <w:pPr>
        <w:pStyle w:val="Heading3"/>
        <w:jc w:val="both"/>
      </w:pPr>
      <w:r>
        <w:rPr/>
        <w:t>CLÁUSULA</w:t>
      </w:r>
      <w:r>
        <w:rPr>
          <w:spacing w:val="-8"/>
        </w:rPr>
        <w:t> </w:t>
      </w:r>
      <w:r>
        <w:rPr/>
        <w:t>PRIMEIRA</w:t>
      </w:r>
      <w:r>
        <w:rPr>
          <w:spacing w:val="-5"/>
        </w:rPr>
        <w:t> </w:t>
      </w:r>
      <w:r>
        <w:rPr/>
        <w:t>–</w:t>
      </w:r>
      <w:r>
        <w:rPr>
          <w:spacing w:val="-4"/>
        </w:rPr>
        <w:t> </w:t>
      </w:r>
      <w:r>
        <w:rPr/>
        <w:t>OBJETO</w:t>
      </w:r>
      <w:r>
        <w:rPr>
          <w:spacing w:val="-5"/>
        </w:rPr>
        <w:t> </w:t>
      </w:r>
      <w:r>
        <w:rPr/>
        <w:t>(ART.</w:t>
      </w:r>
      <w:r>
        <w:rPr>
          <w:spacing w:val="-5"/>
        </w:rPr>
        <w:t> </w:t>
      </w:r>
      <w:r>
        <w:rPr/>
        <w:t>55,</w:t>
      </w:r>
      <w:r>
        <w:rPr>
          <w:spacing w:val="-5"/>
        </w:rPr>
        <w:t> </w:t>
      </w:r>
      <w:r>
        <w:rPr/>
        <w:t>I</w:t>
      </w:r>
      <w:r>
        <w:rPr>
          <w:spacing w:val="-5"/>
        </w:rPr>
        <w:t> </w:t>
      </w:r>
      <w:r>
        <w:rPr/>
        <w:t>E</w:t>
      </w:r>
      <w:r>
        <w:rPr>
          <w:spacing w:val="-4"/>
        </w:rPr>
        <w:t> </w:t>
      </w:r>
      <w:r>
        <w:rPr>
          <w:spacing w:val="-5"/>
        </w:rPr>
        <w:t>XI)</w:t>
      </w:r>
    </w:p>
    <w:p>
      <w:pPr>
        <w:pStyle w:val="BodyText"/>
        <w:spacing w:line="360" w:lineRule="auto" w:before="121"/>
        <w:ind w:left="178" w:right="168"/>
        <w:jc w:val="both"/>
      </w:pPr>
      <w:r>
        <w:rPr/>
        <w:t>Constitui o presente a eventual e futura aquisição de ÓLEOS LUBRIFICANTES EM GERAL, visando a manutenção preventiva e corretiva da frota municipal da Prefeitura Municipal de Bom Jardim, englobando as seguintes Secretarias: Secretaria Municipal de Obras e Infraestrutura, Secretaria Municipal de Agricultura e Desenvolvimento Agrário e Secretaria Municipal de Trânsito</w:t>
      </w:r>
      <w:r>
        <w:rPr>
          <w:spacing w:val="40"/>
        </w:rPr>
        <w:t> </w:t>
      </w:r>
      <w:r>
        <w:rPr/>
        <w:t>e Defesa Civil e Secretaria Municipal de Meio Ambiente e Proteção Animal, conforme especificações no Anexo I – Termo de Referência, do presente Edital.</w:t>
      </w:r>
    </w:p>
    <w:p>
      <w:pPr>
        <w:spacing w:after="0" w:line="360" w:lineRule="auto"/>
        <w:jc w:val="both"/>
        <w:sectPr>
          <w:headerReference w:type="default" r:id="rId12"/>
          <w:footerReference w:type="default" r:id="rId13"/>
          <w:pgSz w:w="11910" w:h="16840"/>
          <w:pgMar w:header="388" w:footer="1145" w:top="1780" w:bottom="1340" w:left="1240" w:right="1100"/>
          <w:pgNumType w:start="63"/>
        </w:sectPr>
      </w:pPr>
    </w:p>
    <w:p>
      <w:pPr>
        <w:pStyle w:val="BodyText"/>
        <w:spacing w:before="106"/>
      </w:pPr>
    </w:p>
    <w:p>
      <w:pPr>
        <w:pStyle w:val="BodyText"/>
        <w:spacing w:line="360" w:lineRule="auto"/>
        <w:ind w:left="178" w:right="171"/>
        <w:jc w:val="both"/>
      </w:pPr>
      <w:r>
        <w:rPr>
          <w:rFonts w:ascii="Arial" w:hAnsi="Arial"/>
          <w:b/>
        </w:rPr>
        <w:t>Parágrafo Primeiro </w:t>
      </w:r>
      <w:r>
        <w:rPr/>
        <w:t>– As demandas da Secretaria Municipal de Assistência Social e Direitos Humanos, Secretaria Municipal de Educação e Secretaria Municipal de Saúde serão formalizadas através de outros contratos, em nome dos Fundos.</w:t>
      </w:r>
    </w:p>
    <w:p>
      <w:pPr>
        <w:spacing w:line="360" w:lineRule="auto" w:before="0"/>
        <w:ind w:left="178" w:right="168" w:firstLine="0"/>
        <w:jc w:val="both"/>
        <w:rPr>
          <w:rFonts w:ascii="Arial MT" w:hAnsi="Arial MT"/>
          <w:sz w:val="21"/>
        </w:rPr>
      </w:pPr>
      <w:r>
        <w:rPr>
          <w:rFonts w:ascii="Arial" w:hAnsi="Arial"/>
          <w:b/>
          <w:sz w:val="21"/>
        </w:rPr>
        <w:t>Parágrafo Segundo </w:t>
      </w:r>
      <w:r>
        <w:rPr>
          <w:rFonts w:ascii="Arial MT" w:hAnsi="Arial MT"/>
          <w:sz w:val="21"/>
        </w:rPr>
        <w:t>- Integram e completam o presente Termo Contratual, para todos os fins de direito,</w:t>
      </w:r>
      <w:r>
        <w:rPr>
          <w:rFonts w:ascii="Arial MT" w:hAnsi="Arial MT"/>
          <w:spacing w:val="-3"/>
          <w:sz w:val="21"/>
        </w:rPr>
        <w:t> </w:t>
      </w:r>
      <w:r>
        <w:rPr>
          <w:rFonts w:ascii="Arial MT" w:hAnsi="Arial MT"/>
          <w:sz w:val="21"/>
        </w:rPr>
        <w:t>obrigando</w:t>
      </w:r>
      <w:r>
        <w:rPr>
          <w:rFonts w:ascii="Arial MT" w:hAnsi="Arial MT"/>
          <w:spacing w:val="-2"/>
          <w:sz w:val="21"/>
        </w:rPr>
        <w:t> </w:t>
      </w:r>
      <w:r>
        <w:rPr>
          <w:rFonts w:ascii="Arial MT" w:hAnsi="Arial MT"/>
          <w:sz w:val="21"/>
        </w:rPr>
        <w:t>as</w:t>
      </w:r>
      <w:r>
        <w:rPr>
          <w:rFonts w:ascii="Arial MT" w:hAnsi="Arial MT"/>
          <w:spacing w:val="-2"/>
          <w:sz w:val="21"/>
        </w:rPr>
        <w:t> </w:t>
      </w:r>
      <w:r>
        <w:rPr>
          <w:rFonts w:ascii="Arial MT" w:hAnsi="Arial MT"/>
          <w:sz w:val="21"/>
        </w:rPr>
        <w:t>partes</w:t>
      </w:r>
      <w:r>
        <w:rPr>
          <w:rFonts w:ascii="Arial MT" w:hAnsi="Arial MT"/>
          <w:spacing w:val="-2"/>
          <w:sz w:val="21"/>
        </w:rPr>
        <w:t> </w:t>
      </w:r>
      <w:r>
        <w:rPr>
          <w:rFonts w:ascii="Arial MT" w:hAnsi="Arial MT"/>
          <w:sz w:val="21"/>
        </w:rPr>
        <w:t>em todos</w:t>
      </w:r>
      <w:r>
        <w:rPr>
          <w:rFonts w:ascii="Arial MT" w:hAnsi="Arial MT"/>
          <w:spacing w:val="-2"/>
          <w:sz w:val="21"/>
        </w:rPr>
        <w:t> </w:t>
      </w:r>
      <w:r>
        <w:rPr>
          <w:rFonts w:ascii="Arial MT" w:hAnsi="Arial MT"/>
          <w:sz w:val="21"/>
        </w:rPr>
        <w:t>os</w:t>
      </w:r>
      <w:r>
        <w:rPr>
          <w:rFonts w:ascii="Arial MT" w:hAnsi="Arial MT"/>
          <w:spacing w:val="-2"/>
          <w:sz w:val="21"/>
        </w:rPr>
        <w:t> </w:t>
      </w:r>
      <w:r>
        <w:rPr>
          <w:rFonts w:ascii="Arial MT" w:hAnsi="Arial MT"/>
          <w:sz w:val="21"/>
        </w:rPr>
        <w:t>seus</w:t>
      </w:r>
      <w:r>
        <w:rPr>
          <w:rFonts w:ascii="Arial MT" w:hAnsi="Arial MT"/>
          <w:spacing w:val="-2"/>
          <w:sz w:val="21"/>
        </w:rPr>
        <w:t> </w:t>
      </w:r>
      <w:r>
        <w:rPr>
          <w:rFonts w:ascii="Arial MT" w:hAnsi="Arial MT"/>
          <w:sz w:val="21"/>
        </w:rPr>
        <w:t>termos,</w:t>
      </w:r>
      <w:r>
        <w:rPr>
          <w:rFonts w:ascii="Arial MT" w:hAnsi="Arial MT"/>
          <w:spacing w:val="-3"/>
          <w:sz w:val="21"/>
        </w:rPr>
        <w:t> </w:t>
      </w:r>
      <w:r>
        <w:rPr>
          <w:rFonts w:ascii="Arial MT" w:hAnsi="Arial MT"/>
          <w:sz w:val="21"/>
        </w:rPr>
        <w:t>as</w:t>
      </w:r>
      <w:r>
        <w:rPr>
          <w:rFonts w:ascii="Arial MT" w:hAnsi="Arial MT"/>
          <w:spacing w:val="-2"/>
          <w:sz w:val="21"/>
        </w:rPr>
        <w:t> </w:t>
      </w:r>
      <w:r>
        <w:rPr>
          <w:rFonts w:ascii="Arial MT" w:hAnsi="Arial MT"/>
          <w:sz w:val="21"/>
        </w:rPr>
        <w:t>condições</w:t>
      </w:r>
      <w:r>
        <w:rPr>
          <w:rFonts w:ascii="Arial MT" w:hAnsi="Arial MT"/>
          <w:spacing w:val="-2"/>
          <w:sz w:val="21"/>
        </w:rPr>
        <w:t> </w:t>
      </w:r>
      <w:r>
        <w:rPr>
          <w:rFonts w:ascii="Arial MT" w:hAnsi="Arial MT"/>
          <w:sz w:val="21"/>
        </w:rPr>
        <w:t>expressas</w:t>
      </w:r>
      <w:r>
        <w:rPr>
          <w:rFonts w:ascii="Arial MT" w:hAnsi="Arial MT"/>
          <w:spacing w:val="-2"/>
          <w:sz w:val="21"/>
        </w:rPr>
        <w:t> </w:t>
      </w:r>
      <w:r>
        <w:rPr>
          <w:rFonts w:ascii="Arial MT" w:hAnsi="Arial MT"/>
          <w:sz w:val="21"/>
        </w:rPr>
        <w:t>no</w:t>
      </w:r>
      <w:r>
        <w:rPr>
          <w:rFonts w:ascii="Arial MT" w:hAnsi="Arial MT"/>
          <w:spacing w:val="-2"/>
          <w:sz w:val="21"/>
        </w:rPr>
        <w:t> </w:t>
      </w:r>
      <w:r>
        <w:rPr>
          <w:rFonts w:ascii="Arial MT" w:hAnsi="Arial MT"/>
          <w:sz w:val="21"/>
        </w:rPr>
        <w:t>Edital</w:t>
      </w:r>
      <w:r>
        <w:rPr>
          <w:rFonts w:ascii="Arial MT" w:hAnsi="Arial MT"/>
          <w:spacing w:val="-1"/>
          <w:sz w:val="21"/>
        </w:rPr>
        <w:t> </w:t>
      </w:r>
      <w:r>
        <w:rPr>
          <w:rFonts w:ascii="Arial MT" w:hAnsi="Arial MT"/>
          <w:sz w:val="21"/>
        </w:rPr>
        <w:t>do</w:t>
      </w:r>
      <w:r>
        <w:rPr>
          <w:rFonts w:ascii="Arial MT" w:hAnsi="Arial MT"/>
          <w:spacing w:val="-2"/>
          <w:sz w:val="21"/>
        </w:rPr>
        <w:t> </w:t>
      </w:r>
      <w:r>
        <w:rPr>
          <w:rFonts w:ascii="Arial MT" w:hAnsi="Arial MT"/>
          <w:sz w:val="21"/>
        </w:rPr>
        <w:t>Pregão Eletrônico</w:t>
      </w:r>
      <w:r>
        <w:rPr>
          <w:rFonts w:ascii="Arial" w:hAnsi="Arial"/>
          <w:b/>
          <w:sz w:val="21"/>
        </w:rPr>
        <w:t>Erro! Fonte de referência não encontrada. </w:t>
      </w:r>
      <w:r>
        <w:rPr>
          <w:rFonts w:ascii="Arial MT" w:hAnsi="Arial MT"/>
          <w:color w:val="000000"/>
          <w:sz w:val="21"/>
          <w:highlight w:val="yellow"/>
        </w:rPr>
        <w:t>nº</w:t>
      </w:r>
      <w:r>
        <w:rPr>
          <w:rFonts w:ascii="Arial MT" w:hAnsi="Arial MT"/>
          <w:color w:val="000000"/>
          <w:spacing w:val="40"/>
          <w:sz w:val="21"/>
          <w:highlight w:val="yellow"/>
        </w:rPr>
        <w:t>  </w:t>
      </w:r>
      <w:r>
        <w:rPr>
          <w:rFonts w:ascii="Arial MT" w:hAnsi="Arial MT"/>
          <w:color w:val="000000"/>
          <w:sz w:val="21"/>
          <w:highlight w:val="yellow"/>
        </w:rPr>
        <w:t>/2023</w:t>
      </w:r>
      <w:r>
        <w:rPr>
          <w:rFonts w:ascii="Arial MT" w:hAnsi="Arial MT"/>
          <w:color w:val="000000"/>
          <w:sz w:val="21"/>
        </w:rPr>
        <w:t>, com seus anexos e a proposta da CONTRATADA.</w:t>
      </w:r>
    </w:p>
    <w:p>
      <w:pPr>
        <w:pStyle w:val="BodyText"/>
        <w:spacing w:before="122"/>
      </w:pPr>
    </w:p>
    <w:p>
      <w:pPr>
        <w:pStyle w:val="Heading3"/>
        <w:spacing w:before="1"/>
      </w:pPr>
      <w:r>
        <w:rPr/>
        <w:t>CLÁUSULA</w:t>
      </w:r>
      <w:r>
        <w:rPr>
          <w:spacing w:val="-10"/>
        </w:rPr>
        <w:t> </w:t>
      </w:r>
      <w:r>
        <w:rPr/>
        <w:t>SEGUNDA</w:t>
      </w:r>
      <w:r>
        <w:rPr>
          <w:spacing w:val="-12"/>
        </w:rPr>
        <w:t> </w:t>
      </w:r>
      <w:r>
        <w:rPr/>
        <w:t>–</w:t>
      </w:r>
      <w:r>
        <w:rPr>
          <w:spacing w:val="-5"/>
        </w:rPr>
        <w:t> </w:t>
      </w:r>
      <w:r>
        <w:rPr/>
        <w:t>VALOR</w:t>
      </w:r>
      <w:r>
        <w:rPr>
          <w:spacing w:val="-6"/>
        </w:rPr>
        <w:t> </w:t>
      </w:r>
      <w:r>
        <w:rPr/>
        <w:t>CONTRATUAL</w:t>
      </w:r>
      <w:r>
        <w:rPr>
          <w:spacing w:val="-6"/>
        </w:rPr>
        <w:t> </w:t>
      </w:r>
      <w:r>
        <w:rPr/>
        <w:t>(ART.</w:t>
      </w:r>
      <w:r>
        <w:rPr>
          <w:spacing w:val="-8"/>
        </w:rPr>
        <w:t> </w:t>
      </w:r>
      <w:r>
        <w:rPr/>
        <w:t>55,</w:t>
      </w:r>
      <w:r>
        <w:rPr>
          <w:spacing w:val="-6"/>
        </w:rPr>
        <w:t> </w:t>
      </w:r>
      <w:r>
        <w:rPr>
          <w:spacing w:val="-4"/>
        </w:rPr>
        <w:t>III)</w:t>
      </w:r>
    </w:p>
    <w:p>
      <w:pPr>
        <w:spacing w:line="360" w:lineRule="auto" w:before="120"/>
        <w:ind w:left="178" w:right="170" w:firstLine="0"/>
        <w:jc w:val="both"/>
        <w:rPr>
          <w:rFonts w:ascii="Arial" w:hAnsi="Arial"/>
          <w:b/>
          <w:sz w:val="21"/>
        </w:rPr>
      </w:pPr>
      <w:r>
        <w:rPr>
          <w:rFonts w:ascii="Arial MT" w:hAnsi="Arial MT"/>
          <w:sz w:val="21"/>
        </w:rPr>
        <w:t>Pelo</w:t>
      </w:r>
      <w:r>
        <w:rPr>
          <w:rFonts w:ascii="Arial MT" w:hAnsi="Arial MT"/>
          <w:spacing w:val="37"/>
          <w:sz w:val="21"/>
        </w:rPr>
        <w:t> </w:t>
      </w:r>
      <w:r>
        <w:rPr>
          <w:rFonts w:ascii="Arial MT" w:hAnsi="Arial MT"/>
          <w:sz w:val="21"/>
        </w:rPr>
        <w:t>objeto</w:t>
      </w:r>
      <w:r>
        <w:rPr>
          <w:rFonts w:ascii="Arial MT" w:hAnsi="Arial MT"/>
          <w:spacing w:val="37"/>
          <w:sz w:val="21"/>
        </w:rPr>
        <w:t> </w:t>
      </w:r>
      <w:r>
        <w:rPr>
          <w:rFonts w:ascii="Arial MT" w:hAnsi="Arial MT"/>
          <w:sz w:val="21"/>
        </w:rPr>
        <w:t>ora</w:t>
      </w:r>
      <w:r>
        <w:rPr>
          <w:rFonts w:ascii="Arial MT" w:hAnsi="Arial MT"/>
          <w:spacing w:val="37"/>
          <w:sz w:val="21"/>
        </w:rPr>
        <w:t> </w:t>
      </w:r>
      <w:r>
        <w:rPr>
          <w:rFonts w:ascii="Arial MT" w:hAnsi="Arial MT"/>
          <w:sz w:val="21"/>
        </w:rPr>
        <w:t>contratado,</w:t>
      </w:r>
      <w:r>
        <w:rPr>
          <w:rFonts w:ascii="Arial MT" w:hAnsi="Arial MT"/>
          <w:spacing w:val="36"/>
          <w:sz w:val="21"/>
        </w:rPr>
        <w:t> </w:t>
      </w:r>
      <w:r>
        <w:rPr>
          <w:rFonts w:ascii="Arial MT" w:hAnsi="Arial MT"/>
          <w:sz w:val="21"/>
        </w:rPr>
        <w:t>o</w:t>
      </w:r>
      <w:r>
        <w:rPr>
          <w:rFonts w:ascii="Arial MT" w:hAnsi="Arial MT"/>
          <w:spacing w:val="35"/>
          <w:sz w:val="21"/>
        </w:rPr>
        <w:t> </w:t>
      </w:r>
      <w:r>
        <w:rPr>
          <w:rFonts w:ascii="Arial MT" w:hAnsi="Arial MT"/>
          <w:sz w:val="21"/>
        </w:rPr>
        <w:t>CONTRATANTE</w:t>
      </w:r>
      <w:r>
        <w:rPr>
          <w:rFonts w:ascii="Arial MT" w:hAnsi="Arial MT"/>
          <w:spacing w:val="35"/>
          <w:sz w:val="21"/>
        </w:rPr>
        <w:t> </w:t>
      </w:r>
      <w:r>
        <w:rPr>
          <w:rFonts w:ascii="Arial MT" w:hAnsi="Arial MT"/>
          <w:sz w:val="21"/>
        </w:rPr>
        <w:t>pagará</w:t>
      </w:r>
      <w:r>
        <w:rPr>
          <w:rFonts w:ascii="Arial MT" w:hAnsi="Arial MT"/>
          <w:spacing w:val="34"/>
          <w:sz w:val="21"/>
        </w:rPr>
        <w:t> </w:t>
      </w:r>
      <w:r>
        <w:rPr>
          <w:rFonts w:ascii="Arial MT" w:hAnsi="Arial MT"/>
          <w:sz w:val="21"/>
        </w:rPr>
        <w:t>a</w:t>
      </w:r>
      <w:r>
        <w:rPr>
          <w:rFonts w:ascii="Arial MT" w:hAnsi="Arial MT"/>
          <w:spacing w:val="35"/>
          <w:sz w:val="21"/>
        </w:rPr>
        <w:t> </w:t>
      </w:r>
      <w:r>
        <w:rPr>
          <w:rFonts w:ascii="Arial MT" w:hAnsi="Arial MT"/>
          <w:sz w:val="21"/>
        </w:rPr>
        <w:t>CONTRATADA</w:t>
      </w:r>
      <w:r>
        <w:rPr>
          <w:rFonts w:ascii="Arial MT" w:hAnsi="Arial MT"/>
          <w:spacing w:val="33"/>
          <w:sz w:val="21"/>
        </w:rPr>
        <w:t> </w:t>
      </w:r>
      <w:r>
        <w:rPr>
          <w:rFonts w:ascii="Arial MT" w:hAnsi="Arial MT"/>
          <w:sz w:val="21"/>
        </w:rPr>
        <w:t>o</w:t>
      </w:r>
      <w:r>
        <w:rPr>
          <w:rFonts w:ascii="Arial MT" w:hAnsi="Arial MT"/>
          <w:spacing w:val="40"/>
          <w:sz w:val="21"/>
        </w:rPr>
        <w:t> </w:t>
      </w:r>
      <w:r>
        <w:rPr>
          <w:rFonts w:ascii="Arial" w:hAnsi="Arial"/>
          <w:b/>
          <w:sz w:val="21"/>
        </w:rPr>
        <w:t>valor</w:t>
      </w:r>
      <w:r>
        <w:rPr>
          <w:rFonts w:ascii="Arial" w:hAnsi="Arial"/>
          <w:b/>
          <w:spacing w:val="37"/>
          <w:sz w:val="21"/>
        </w:rPr>
        <w:t> </w:t>
      </w:r>
      <w:r>
        <w:rPr>
          <w:rFonts w:ascii="Arial" w:hAnsi="Arial"/>
          <w:b/>
          <w:sz w:val="21"/>
        </w:rPr>
        <w:t>estimado</w:t>
      </w:r>
      <w:r>
        <w:rPr>
          <w:rFonts w:ascii="Arial" w:hAnsi="Arial"/>
          <w:b/>
          <w:spacing w:val="38"/>
          <w:sz w:val="21"/>
        </w:rPr>
        <w:t> </w:t>
      </w:r>
      <w:r>
        <w:rPr>
          <w:rFonts w:ascii="Arial" w:hAnsi="Arial"/>
          <w:b/>
          <w:sz w:val="21"/>
        </w:rPr>
        <w:t>de </w:t>
      </w:r>
      <w:r>
        <w:rPr>
          <w:rFonts w:ascii="Arial" w:hAnsi="Arial"/>
          <w:b/>
          <w:color w:val="000000"/>
          <w:sz w:val="21"/>
          <w:highlight w:val="yellow"/>
        </w:rPr>
        <w:t>R$ XXX (xxxx), pelos itens XXX</w:t>
      </w:r>
      <w:r>
        <w:rPr>
          <w:rFonts w:ascii="Arial" w:hAnsi="Arial"/>
          <w:b/>
          <w:color w:val="000000"/>
          <w:sz w:val="21"/>
        </w:rPr>
        <w:t>.</w:t>
      </w:r>
    </w:p>
    <w:p>
      <w:pPr>
        <w:pStyle w:val="BodyText"/>
        <w:spacing w:line="360" w:lineRule="auto"/>
        <w:ind w:left="178" w:right="168"/>
        <w:jc w:val="both"/>
      </w:pPr>
      <w:r>
        <w:rPr>
          <w:rFonts w:ascii="Arial" w:hAnsi="Arial"/>
          <w:b/>
        </w:rPr>
        <w:t>Parágrafo Único - </w:t>
      </w:r>
      <w:r>
        <w:rPr/>
        <w:t>O valor descrito na cláusula segunda constitui mera estimativa, não obrigando a contratante a utilizá-lo integralmente.</w:t>
      </w:r>
    </w:p>
    <w:p>
      <w:pPr>
        <w:pStyle w:val="BodyText"/>
        <w:spacing w:before="120"/>
      </w:pPr>
    </w:p>
    <w:p>
      <w:pPr>
        <w:pStyle w:val="Heading3"/>
      </w:pPr>
      <w:r>
        <w:rPr/>
        <w:t>CLÁUSULA</w:t>
      </w:r>
      <w:r>
        <w:rPr>
          <w:spacing w:val="-9"/>
        </w:rPr>
        <w:t> </w:t>
      </w:r>
      <w:r>
        <w:rPr/>
        <w:t>TERCEIRA</w:t>
      </w:r>
      <w:r>
        <w:rPr>
          <w:spacing w:val="-10"/>
        </w:rPr>
        <w:t> </w:t>
      </w:r>
      <w:r>
        <w:rPr/>
        <w:t>-</w:t>
      </w:r>
      <w:r>
        <w:rPr>
          <w:spacing w:val="-5"/>
        </w:rPr>
        <w:t> </w:t>
      </w:r>
      <w:r>
        <w:rPr/>
        <w:t>DINÂMICA</w:t>
      </w:r>
      <w:r>
        <w:rPr>
          <w:spacing w:val="-11"/>
        </w:rPr>
        <w:t> </w:t>
      </w:r>
      <w:r>
        <w:rPr/>
        <w:t>DE</w:t>
      </w:r>
      <w:r>
        <w:rPr>
          <w:spacing w:val="-6"/>
        </w:rPr>
        <w:t> </w:t>
      </w:r>
      <w:r>
        <w:rPr/>
        <w:t>EXECUÇÃO</w:t>
      </w:r>
      <w:r>
        <w:rPr>
          <w:spacing w:val="-7"/>
        </w:rPr>
        <w:t> </w:t>
      </w:r>
      <w:r>
        <w:rPr/>
        <w:t>E</w:t>
      </w:r>
      <w:r>
        <w:rPr>
          <w:spacing w:val="-7"/>
        </w:rPr>
        <w:t> </w:t>
      </w:r>
      <w:r>
        <w:rPr/>
        <w:t>RECEBIMENTO</w:t>
      </w:r>
      <w:r>
        <w:rPr>
          <w:spacing w:val="-9"/>
        </w:rPr>
        <w:t> </w:t>
      </w:r>
      <w:r>
        <w:rPr/>
        <w:t>DO</w:t>
      </w:r>
      <w:r>
        <w:rPr>
          <w:spacing w:val="-6"/>
        </w:rPr>
        <w:t> </w:t>
      </w:r>
      <w:r>
        <w:rPr>
          <w:spacing w:val="-2"/>
        </w:rPr>
        <w:t>CONTRATO</w:t>
      </w:r>
    </w:p>
    <w:p>
      <w:pPr>
        <w:pStyle w:val="BodyText"/>
        <w:spacing w:before="160"/>
        <w:rPr>
          <w:rFonts w:ascii="Arial"/>
          <w:b/>
        </w:rPr>
      </w:pPr>
    </w:p>
    <w:p>
      <w:pPr>
        <w:pStyle w:val="BodyText"/>
        <w:spacing w:line="360" w:lineRule="auto"/>
        <w:ind w:left="178" w:right="168"/>
        <w:jc w:val="both"/>
      </w:pPr>
      <w:r>
        <w:rPr/>
        <w:t>A Administração emitirá por escrito ordem de fornecimento, com a quantidade e identificação dos bens que serão fornecidos, o local de fornecimento, o prazo máximo para a entrega, a</w:t>
      </w:r>
      <w:r>
        <w:rPr>
          <w:spacing w:val="40"/>
        </w:rPr>
        <w:t> </w:t>
      </w:r>
      <w:r>
        <w:rPr/>
        <w:t>identificação e assinatura do gestor responsável pela emissão da ordem e a identificação da pessoa jurídica a que se destina a ordem.</w:t>
      </w:r>
    </w:p>
    <w:p>
      <w:pPr>
        <w:pStyle w:val="BodyText"/>
        <w:spacing w:before="40"/>
      </w:pPr>
    </w:p>
    <w:p>
      <w:pPr>
        <w:pStyle w:val="BodyText"/>
        <w:spacing w:line="360" w:lineRule="auto"/>
        <w:ind w:left="178" w:right="168"/>
        <w:jc w:val="both"/>
      </w:pPr>
      <w:r>
        <w:rPr>
          <w:rFonts w:ascii="Arial" w:hAnsi="Arial"/>
          <w:b/>
        </w:rPr>
        <w:t>Parágrafo Primeiro </w:t>
      </w:r>
      <w:r>
        <w:rPr/>
        <w:t>– Os bens a serem adquiridos serão fornecidos em remessa parcelada, conforme ordens de fornecimento, em prazo máximo de 05 (cinco) dias úteis após o recebimento desta, nos endereços listados abaixo, onde serão recebidos pelo Fiscal do Contrato ou servidor designadopor ele.</w:t>
      </w:r>
    </w:p>
    <w:p>
      <w:pPr>
        <w:spacing w:line="360" w:lineRule="auto" w:before="198"/>
        <w:ind w:left="178" w:right="168" w:firstLine="0"/>
        <w:jc w:val="both"/>
        <w:rPr>
          <w:rFonts w:ascii="Arial MT" w:hAnsi="Arial MT"/>
          <w:sz w:val="21"/>
        </w:rPr>
      </w:pPr>
      <w:r>
        <w:rPr>
          <w:rFonts w:ascii="Arial" w:hAnsi="Arial"/>
          <w:b/>
          <w:sz w:val="21"/>
          <w:u w:val="thick"/>
        </w:rPr>
        <w:t>SECRETARIA DE OBRAS E INFRAESTRUTURA</w:t>
      </w:r>
      <w:r>
        <w:rPr>
          <w:rFonts w:ascii="Arial MT" w:hAnsi="Arial MT"/>
          <w:sz w:val="21"/>
        </w:rPr>
        <w:t>: Rua Humberto Neves, s/nº – Bairro Bom Destino – Bom Jardim/RJ – Tel. (22)2566-2583, de segunda a sexta-feira, das 7h às 11h e de 12h às 16h.</w:t>
      </w:r>
    </w:p>
    <w:p>
      <w:pPr>
        <w:spacing w:before="200"/>
        <w:ind w:left="178" w:right="168" w:firstLine="0"/>
        <w:jc w:val="both"/>
        <w:rPr>
          <w:rFonts w:ascii="Arial MT" w:hAnsi="Arial MT"/>
          <w:sz w:val="21"/>
        </w:rPr>
      </w:pPr>
      <w:r>
        <w:rPr>
          <w:rFonts w:ascii="Arial" w:hAnsi="Arial"/>
          <w:b/>
          <w:sz w:val="21"/>
          <w:u w:val="thick"/>
        </w:rPr>
        <w:t>SECRETARIA</w:t>
      </w:r>
      <w:r>
        <w:rPr>
          <w:rFonts w:ascii="Arial" w:hAnsi="Arial"/>
          <w:b/>
          <w:spacing w:val="40"/>
          <w:sz w:val="21"/>
          <w:u w:val="thick"/>
        </w:rPr>
        <w:t> </w:t>
      </w:r>
      <w:r>
        <w:rPr>
          <w:rFonts w:ascii="Arial" w:hAnsi="Arial"/>
          <w:b/>
          <w:sz w:val="21"/>
          <w:u w:val="thick"/>
        </w:rPr>
        <w:t>DE</w:t>
      </w:r>
      <w:r>
        <w:rPr>
          <w:rFonts w:ascii="Arial" w:hAnsi="Arial"/>
          <w:b/>
          <w:spacing w:val="40"/>
          <w:sz w:val="21"/>
          <w:u w:val="thick"/>
        </w:rPr>
        <w:t> </w:t>
      </w:r>
      <w:r>
        <w:rPr>
          <w:rFonts w:ascii="Arial" w:hAnsi="Arial"/>
          <w:b/>
          <w:sz w:val="21"/>
          <w:u w:val="thick"/>
        </w:rPr>
        <w:t>AGRICULTURA</w:t>
      </w:r>
      <w:r>
        <w:rPr>
          <w:rFonts w:ascii="Arial" w:hAnsi="Arial"/>
          <w:b/>
          <w:spacing w:val="40"/>
          <w:sz w:val="21"/>
          <w:u w:val="thick"/>
        </w:rPr>
        <w:t> </w:t>
      </w:r>
      <w:r>
        <w:rPr>
          <w:rFonts w:ascii="Arial" w:hAnsi="Arial"/>
          <w:b/>
          <w:sz w:val="21"/>
          <w:u w:val="thick"/>
        </w:rPr>
        <w:t>E</w:t>
      </w:r>
      <w:r>
        <w:rPr>
          <w:rFonts w:ascii="Arial" w:hAnsi="Arial"/>
          <w:b/>
          <w:spacing w:val="40"/>
          <w:sz w:val="21"/>
          <w:u w:val="thick"/>
        </w:rPr>
        <w:t> </w:t>
      </w:r>
      <w:r>
        <w:rPr>
          <w:rFonts w:ascii="Arial" w:hAnsi="Arial"/>
          <w:b/>
          <w:sz w:val="21"/>
          <w:u w:val="thick"/>
        </w:rPr>
        <w:t>DES.</w:t>
      </w:r>
      <w:r>
        <w:rPr>
          <w:rFonts w:ascii="Arial" w:hAnsi="Arial"/>
          <w:b/>
          <w:spacing w:val="40"/>
          <w:sz w:val="21"/>
          <w:u w:val="thick"/>
        </w:rPr>
        <w:t> </w:t>
      </w:r>
      <w:r>
        <w:rPr>
          <w:rFonts w:ascii="Arial" w:hAnsi="Arial"/>
          <w:b/>
          <w:sz w:val="21"/>
          <w:u w:val="thick"/>
        </w:rPr>
        <w:t>AGRÁRIO:</w:t>
      </w:r>
      <w:r>
        <w:rPr>
          <w:rFonts w:ascii="Arial" w:hAnsi="Arial"/>
          <w:b/>
          <w:spacing w:val="40"/>
          <w:sz w:val="21"/>
        </w:rPr>
        <w:t> </w:t>
      </w:r>
      <w:r>
        <w:rPr>
          <w:rFonts w:ascii="Arial MT" w:hAnsi="Arial MT"/>
          <w:sz w:val="21"/>
        </w:rPr>
        <w:t>Rua</w:t>
      </w:r>
      <w:r>
        <w:rPr>
          <w:rFonts w:ascii="Arial MT" w:hAnsi="Arial MT"/>
          <w:spacing w:val="40"/>
          <w:sz w:val="21"/>
        </w:rPr>
        <w:t> </w:t>
      </w:r>
      <w:r>
        <w:rPr>
          <w:rFonts w:ascii="Arial MT" w:hAnsi="Arial MT"/>
          <w:sz w:val="21"/>
        </w:rPr>
        <w:t>Humberto</w:t>
      </w:r>
      <w:r>
        <w:rPr>
          <w:rFonts w:ascii="Arial MT" w:hAnsi="Arial MT"/>
          <w:spacing w:val="40"/>
          <w:sz w:val="21"/>
        </w:rPr>
        <w:t> </w:t>
      </w:r>
      <w:r>
        <w:rPr>
          <w:rFonts w:ascii="Arial MT" w:hAnsi="Arial MT"/>
          <w:sz w:val="21"/>
        </w:rPr>
        <w:t>Neves,</w:t>
      </w:r>
      <w:r>
        <w:rPr>
          <w:rFonts w:ascii="Arial MT" w:hAnsi="Arial MT"/>
          <w:spacing w:val="40"/>
          <w:sz w:val="21"/>
        </w:rPr>
        <w:t> </w:t>
      </w:r>
      <w:r>
        <w:rPr>
          <w:rFonts w:ascii="Arial MT" w:hAnsi="Arial MT"/>
          <w:sz w:val="21"/>
        </w:rPr>
        <w:t>s/nº</w:t>
      </w:r>
      <w:r>
        <w:rPr>
          <w:rFonts w:ascii="Arial MT" w:hAnsi="Arial MT"/>
          <w:spacing w:val="40"/>
          <w:sz w:val="21"/>
        </w:rPr>
        <w:t> </w:t>
      </w:r>
      <w:r>
        <w:rPr>
          <w:rFonts w:ascii="Arial MT" w:hAnsi="Arial MT"/>
          <w:sz w:val="21"/>
        </w:rPr>
        <w:t>– Bairro Bom Destino – Bom Jardim/RJ – Tel. (22)2566-2583, de segunda a sexta-feira, das 7h às 11h e</w:t>
      </w:r>
      <w:r>
        <w:rPr>
          <w:rFonts w:ascii="Arial MT" w:hAnsi="Arial MT"/>
          <w:spacing w:val="80"/>
          <w:sz w:val="21"/>
        </w:rPr>
        <w:t> </w:t>
      </w:r>
      <w:r>
        <w:rPr>
          <w:rFonts w:ascii="Arial MT" w:hAnsi="Arial MT"/>
          <w:sz w:val="21"/>
        </w:rPr>
        <w:t>de 12h às 16h.</w:t>
      </w:r>
    </w:p>
    <w:p>
      <w:pPr>
        <w:spacing w:before="200"/>
        <w:ind w:left="178" w:right="0" w:firstLine="0"/>
        <w:jc w:val="left"/>
        <w:rPr>
          <w:rFonts w:ascii="Arial" w:hAnsi="Arial"/>
          <w:b/>
          <w:sz w:val="21"/>
        </w:rPr>
      </w:pPr>
      <w:r>
        <w:rPr>
          <w:rFonts w:ascii="Arial" w:hAnsi="Arial"/>
          <w:b/>
          <w:sz w:val="21"/>
          <w:u w:val="thick"/>
        </w:rPr>
        <w:t>SECRETARIA</w:t>
      </w:r>
      <w:r>
        <w:rPr>
          <w:rFonts w:ascii="Arial" w:hAnsi="Arial"/>
          <w:b/>
          <w:spacing w:val="60"/>
          <w:sz w:val="21"/>
          <w:u w:val="thick"/>
        </w:rPr>
        <w:t> </w:t>
      </w:r>
      <w:r>
        <w:rPr>
          <w:rFonts w:ascii="Arial" w:hAnsi="Arial"/>
          <w:b/>
          <w:sz w:val="21"/>
          <w:u w:val="thick"/>
        </w:rPr>
        <w:t>DE</w:t>
      </w:r>
      <w:r>
        <w:rPr>
          <w:rFonts w:ascii="Arial" w:hAnsi="Arial"/>
          <w:b/>
          <w:spacing w:val="64"/>
          <w:sz w:val="21"/>
          <w:u w:val="thick"/>
        </w:rPr>
        <w:t> </w:t>
      </w:r>
      <w:r>
        <w:rPr>
          <w:rFonts w:ascii="Arial" w:hAnsi="Arial"/>
          <w:b/>
          <w:sz w:val="21"/>
          <w:u w:val="thick"/>
        </w:rPr>
        <w:t>TRÂNSITO</w:t>
      </w:r>
      <w:r>
        <w:rPr>
          <w:rFonts w:ascii="Arial" w:hAnsi="Arial"/>
          <w:b/>
          <w:spacing w:val="60"/>
          <w:sz w:val="21"/>
          <w:u w:val="thick"/>
        </w:rPr>
        <w:t> </w:t>
      </w:r>
      <w:r>
        <w:rPr>
          <w:rFonts w:ascii="Arial" w:hAnsi="Arial"/>
          <w:b/>
          <w:sz w:val="21"/>
          <w:u w:val="thick"/>
        </w:rPr>
        <w:t>E</w:t>
      </w:r>
      <w:r>
        <w:rPr>
          <w:rFonts w:ascii="Arial" w:hAnsi="Arial"/>
          <w:b/>
          <w:spacing w:val="61"/>
          <w:sz w:val="21"/>
          <w:u w:val="thick"/>
        </w:rPr>
        <w:t> </w:t>
      </w:r>
      <w:r>
        <w:rPr>
          <w:rFonts w:ascii="Arial" w:hAnsi="Arial"/>
          <w:b/>
          <w:sz w:val="21"/>
          <w:u w:val="thick"/>
        </w:rPr>
        <w:t>DEFESA</w:t>
      </w:r>
      <w:r>
        <w:rPr>
          <w:rFonts w:ascii="Arial" w:hAnsi="Arial"/>
          <w:b/>
          <w:spacing w:val="57"/>
          <w:sz w:val="21"/>
          <w:u w:val="thick"/>
        </w:rPr>
        <w:t> </w:t>
      </w:r>
      <w:r>
        <w:rPr>
          <w:rFonts w:ascii="Arial" w:hAnsi="Arial"/>
          <w:b/>
          <w:sz w:val="21"/>
          <w:u w:val="thick"/>
        </w:rPr>
        <w:t>CIVIL</w:t>
      </w:r>
      <w:r>
        <w:rPr>
          <w:rFonts w:ascii="Arial" w:hAnsi="Arial"/>
          <w:b/>
          <w:spacing w:val="61"/>
          <w:sz w:val="21"/>
          <w:u w:val="thick"/>
        </w:rPr>
        <w:t> </w:t>
      </w:r>
      <w:r>
        <w:rPr>
          <w:rFonts w:ascii="Arial" w:hAnsi="Arial"/>
          <w:b/>
          <w:sz w:val="21"/>
          <w:u w:val="thick"/>
        </w:rPr>
        <w:t>E</w:t>
      </w:r>
      <w:r>
        <w:rPr>
          <w:rFonts w:ascii="Arial" w:hAnsi="Arial"/>
          <w:b/>
          <w:spacing w:val="62"/>
          <w:sz w:val="21"/>
          <w:u w:val="thick"/>
        </w:rPr>
        <w:t> </w:t>
      </w:r>
      <w:r>
        <w:rPr>
          <w:rFonts w:ascii="Arial" w:hAnsi="Arial"/>
          <w:b/>
          <w:sz w:val="21"/>
          <w:u w:val="thick"/>
        </w:rPr>
        <w:t>SECRETARIA</w:t>
      </w:r>
      <w:r>
        <w:rPr>
          <w:rFonts w:ascii="Arial" w:hAnsi="Arial"/>
          <w:b/>
          <w:spacing w:val="57"/>
          <w:sz w:val="21"/>
          <w:u w:val="thick"/>
        </w:rPr>
        <w:t> </w:t>
      </w:r>
      <w:r>
        <w:rPr>
          <w:rFonts w:ascii="Arial" w:hAnsi="Arial"/>
          <w:b/>
          <w:sz w:val="21"/>
          <w:u w:val="thick"/>
        </w:rPr>
        <w:t>DE</w:t>
      </w:r>
      <w:r>
        <w:rPr>
          <w:rFonts w:ascii="Arial" w:hAnsi="Arial"/>
          <w:b/>
          <w:spacing w:val="59"/>
          <w:sz w:val="21"/>
          <w:u w:val="thick"/>
        </w:rPr>
        <w:t> </w:t>
      </w:r>
      <w:r>
        <w:rPr>
          <w:rFonts w:ascii="Arial" w:hAnsi="Arial"/>
          <w:b/>
          <w:sz w:val="21"/>
          <w:u w:val="thick"/>
        </w:rPr>
        <w:t>MEIO</w:t>
      </w:r>
      <w:r>
        <w:rPr>
          <w:rFonts w:ascii="Arial" w:hAnsi="Arial"/>
          <w:b/>
          <w:spacing w:val="59"/>
          <w:sz w:val="21"/>
          <w:u w:val="thick"/>
        </w:rPr>
        <w:t> </w:t>
      </w:r>
      <w:r>
        <w:rPr>
          <w:rFonts w:ascii="Arial" w:hAnsi="Arial"/>
          <w:b/>
          <w:sz w:val="21"/>
          <w:u w:val="thick"/>
        </w:rPr>
        <w:t>AMBIENTE</w:t>
      </w:r>
      <w:r>
        <w:rPr>
          <w:rFonts w:ascii="Arial" w:hAnsi="Arial"/>
          <w:b/>
          <w:spacing w:val="60"/>
          <w:sz w:val="21"/>
          <w:u w:val="thick"/>
        </w:rPr>
        <w:t> </w:t>
      </w:r>
      <w:r>
        <w:rPr>
          <w:rFonts w:ascii="Arial" w:hAnsi="Arial"/>
          <w:b/>
          <w:spacing w:val="-10"/>
          <w:sz w:val="21"/>
          <w:u w:val="thick"/>
        </w:rPr>
        <w:t>E</w:t>
      </w:r>
    </w:p>
    <w:p>
      <w:pPr>
        <w:pStyle w:val="BodyText"/>
        <w:spacing w:before="118"/>
        <w:ind w:left="178"/>
        <w:jc w:val="both"/>
      </w:pPr>
      <w:r>
        <w:rPr>
          <w:rFonts w:ascii="Arial" w:hAnsi="Arial"/>
          <w:b/>
          <w:u w:val="thick"/>
        </w:rPr>
        <w:t>PROTEÇÃO</w:t>
      </w:r>
      <w:r>
        <w:rPr>
          <w:rFonts w:ascii="Arial" w:hAnsi="Arial"/>
          <w:b/>
          <w:spacing w:val="-5"/>
          <w:u w:val="thick"/>
        </w:rPr>
        <w:t> </w:t>
      </w:r>
      <w:r>
        <w:rPr>
          <w:rFonts w:ascii="Arial" w:hAnsi="Arial"/>
          <w:b/>
          <w:u w:val="thick"/>
        </w:rPr>
        <w:t>ANIMAL</w:t>
      </w:r>
      <w:r>
        <w:rPr/>
        <w:t>:</w:t>
      </w:r>
      <w:r>
        <w:rPr>
          <w:spacing w:val="-3"/>
        </w:rPr>
        <w:t> </w:t>
      </w:r>
      <w:r>
        <w:rPr/>
        <w:t>Av.</w:t>
      </w:r>
      <w:r>
        <w:rPr>
          <w:spacing w:val="-3"/>
        </w:rPr>
        <w:t> </w:t>
      </w:r>
      <w:r>
        <w:rPr/>
        <w:t>Venâncio</w:t>
      </w:r>
      <w:r>
        <w:rPr>
          <w:spacing w:val="-4"/>
        </w:rPr>
        <w:t> </w:t>
      </w:r>
      <w:r>
        <w:rPr/>
        <w:t>Pereira</w:t>
      </w:r>
      <w:r>
        <w:rPr>
          <w:spacing w:val="-4"/>
        </w:rPr>
        <w:t> </w:t>
      </w:r>
      <w:r>
        <w:rPr/>
        <w:t>Veloso,</w:t>
      </w:r>
      <w:r>
        <w:rPr>
          <w:spacing w:val="-3"/>
        </w:rPr>
        <w:t> </w:t>
      </w:r>
      <w:r>
        <w:rPr/>
        <w:t>centro –</w:t>
      </w:r>
      <w:r>
        <w:rPr>
          <w:spacing w:val="-4"/>
        </w:rPr>
        <w:t> </w:t>
      </w:r>
      <w:r>
        <w:rPr/>
        <w:t>Bom</w:t>
      </w:r>
      <w:r>
        <w:rPr>
          <w:spacing w:val="-2"/>
        </w:rPr>
        <w:t> </w:t>
      </w:r>
      <w:r>
        <w:rPr/>
        <w:t>Jardim</w:t>
      </w:r>
      <w:r>
        <w:rPr>
          <w:spacing w:val="-2"/>
        </w:rPr>
        <w:t> </w:t>
      </w:r>
      <w:r>
        <w:rPr/>
        <w:t>/</w:t>
      </w:r>
      <w:r>
        <w:rPr>
          <w:spacing w:val="-5"/>
        </w:rPr>
        <w:t> </w:t>
      </w:r>
      <w:r>
        <w:rPr/>
        <w:t>RJ</w:t>
      </w:r>
      <w:r>
        <w:rPr>
          <w:spacing w:val="-1"/>
        </w:rPr>
        <w:t> </w:t>
      </w:r>
      <w:r>
        <w:rPr/>
        <w:t>(Prédio</w:t>
      </w:r>
      <w:r>
        <w:rPr>
          <w:spacing w:val="-2"/>
        </w:rPr>
        <w:t> </w:t>
      </w:r>
      <w:r>
        <w:rPr/>
        <w:t>da</w:t>
      </w:r>
      <w:r>
        <w:rPr>
          <w:spacing w:val="-3"/>
        </w:rPr>
        <w:t> </w:t>
      </w:r>
      <w:r>
        <w:rPr>
          <w:spacing w:val="-2"/>
        </w:rPr>
        <w:t>Emater)</w:t>
      </w:r>
    </w:p>
    <w:p>
      <w:pPr>
        <w:pStyle w:val="BodyText"/>
        <w:spacing w:before="121"/>
        <w:ind w:left="178"/>
        <w:jc w:val="both"/>
      </w:pPr>
      <w:r>
        <w:rPr/>
        <w:t>-</w:t>
      </w:r>
      <w:r>
        <w:rPr>
          <w:spacing w:val="-7"/>
        </w:rPr>
        <w:t> </w:t>
      </w:r>
      <w:r>
        <w:rPr/>
        <w:t>Tel.</w:t>
      </w:r>
      <w:r>
        <w:rPr>
          <w:spacing w:val="-4"/>
        </w:rPr>
        <w:t> </w:t>
      </w:r>
      <w:r>
        <w:rPr/>
        <w:t>(22)2566-2342,</w:t>
      </w:r>
      <w:r>
        <w:rPr>
          <w:spacing w:val="-4"/>
        </w:rPr>
        <w:t> </w:t>
      </w:r>
      <w:r>
        <w:rPr/>
        <w:t>de</w:t>
      </w:r>
      <w:r>
        <w:rPr>
          <w:spacing w:val="-3"/>
        </w:rPr>
        <w:t> </w:t>
      </w:r>
      <w:r>
        <w:rPr/>
        <w:t>segunda</w:t>
      </w:r>
      <w:r>
        <w:rPr>
          <w:spacing w:val="-4"/>
        </w:rPr>
        <w:t> </w:t>
      </w:r>
      <w:r>
        <w:rPr/>
        <w:t>a</w:t>
      </w:r>
      <w:r>
        <w:rPr>
          <w:spacing w:val="-3"/>
        </w:rPr>
        <w:t> </w:t>
      </w:r>
      <w:r>
        <w:rPr/>
        <w:t>sexta-feira,</w:t>
      </w:r>
      <w:r>
        <w:rPr>
          <w:spacing w:val="-1"/>
        </w:rPr>
        <w:t> </w:t>
      </w:r>
      <w:r>
        <w:rPr/>
        <w:t>das</w:t>
      </w:r>
      <w:r>
        <w:rPr>
          <w:spacing w:val="-3"/>
        </w:rPr>
        <w:t> </w:t>
      </w:r>
      <w:r>
        <w:rPr/>
        <w:t>9h</w:t>
      </w:r>
      <w:r>
        <w:rPr>
          <w:spacing w:val="-5"/>
        </w:rPr>
        <w:t> </w:t>
      </w:r>
      <w:r>
        <w:rPr/>
        <w:t>às</w:t>
      </w:r>
      <w:r>
        <w:rPr>
          <w:spacing w:val="-4"/>
        </w:rPr>
        <w:t> </w:t>
      </w:r>
      <w:r>
        <w:rPr/>
        <w:t>12h</w:t>
      </w:r>
      <w:r>
        <w:rPr>
          <w:spacing w:val="-5"/>
        </w:rPr>
        <w:t> </w:t>
      </w:r>
      <w:r>
        <w:rPr/>
        <w:t>e</w:t>
      </w:r>
      <w:r>
        <w:rPr>
          <w:spacing w:val="-3"/>
        </w:rPr>
        <w:t> </w:t>
      </w:r>
      <w:r>
        <w:rPr/>
        <w:t>de</w:t>
      </w:r>
      <w:r>
        <w:rPr>
          <w:spacing w:val="-3"/>
        </w:rPr>
        <w:t> </w:t>
      </w:r>
      <w:r>
        <w:rPr/>
        <w:t>13h</w:t>
      </w:r>
      <w:r>
        <w:rPr>
          <w:spacing w:val="-8"/>
        </w:rPr>
        <w:t> </w:t>
      </w:r>
      <w:r>
        <w:rPr/>
        <w:t>às</w:t>
      </w:r>
      <w:r>
        <w:rPr>
          <w:spacing w:val="-3"/>
        </w:rPr>
        <w:t> </w:t>
      </w:r>
      <w:r>
        <w:rPr>
          <w:spacing w:val="-4"/>
        </w:rPr>
        <w:t>17h.</w:t>
      </w:r>
    </w:p>
    <w:p>
      <w:pPr>
        <w:pStyle w:val="BodyText"/>
        <w:spacing w:before="79"/>
      </w:pPr>
    </w:p>
    <w:p>
      <w:pPr>
        <w:pStyle w:val="BodyText"/>
        <w:spacing w:line="360" w:lineRule="auto"/>
        <w:ind w:left="178" w:right="170"/>
        <w:jc w:val="both"/>
      </w:pPr>
      <w:r>
        <w:rPr>
          <w:rFonts w:ascii="Arial" w:hAnsi="Arial"/>
          <w:b/>
        </w:rPr>
        <w:t>Parágrafo Segundo </w:t>
      </w:r>
      <w:r>
        <w:rPr/>
        <w:t>O prazo para conclusão do fornecimento dos bens requisitados poderá ser prorrogado,</w:t>
      </w:r>
      <w:r>
        <w:rPr>
          <w:spacing w:val="63"/>
        </w:rPr>
        <w:t> </w:t>
      </w:r>
      <w:r>
        <w:rPr/>
        <w:t>mantidas</w:t>
      </w:r>
      <w:r>
        <w:rPr>
          <w:spacing w:val="64"/>
        </w:rPr>
        <w:t> </w:t>
      </w:r>
      <w:r>
        <w:rPr/>
        <w:t>as</w:t>
      </w:r>
      <w:r>
        <w:rPr>
          <w:spacing w:val="62"/>
        </w:rPr>
        <w:t> </w:t>
      </w:r>
      <w:r>
        <w:rPr/>
        <w:t>demais</w:t>
      </w:r>
      <w:r>
        <w:rPr>
          <w:spacing w:val="64"/>
        </w:rPr>
        <w:t> </w:t>
      </w:r>
      <w:r>
        <w:rPr/>
        <w:t>condições</w:t>
      </w:r>
      <w:r>
        <w:rPr>
          <w:spacing w:val="64"/>
        </w:rPr>
        <w:t> </w:t>
      </w:r>
      <w:r>
        <w:rPr/>
        <w:t>da</w:t>
      </w:r>
      <w:r>
        <w:rPr>
          <w:spacing w:val="64"/>
        </w:rPr>
        <w:t> </w:t>
      </w:r>
      <w:r>
        <w:rPr/>
        <w:t>contratação</w:t>
      </w:r>
      <w:r>
        <w:rPr>
          <w:spacing w:val="63"/>
        </w:rPr>
        <w:t> </w:t>
      </w:r>
      <w:r>
        <w:rPr/>
        <w:t>e</w:t>
      </w:r>
      <w:r>
        <w:rPr>
          <w:spacing w:val="64"/>
        </w:rPr>
        <w:t> </w:t>
      </w:r>
      <w:r>
        <w:rPr/>
        <w:t>assegurada</w:t>
      </w:r>
      <w:r>
        <w:rPr>
          <w:spacing w:val="65"/>
        </w:rPr>
        <w:t> </w:t>
      </w:r>
      <w:r>
        <w:rPr/>
        <w:t>a</w:t>
      </w:r>
      <w:r>
        <w:rPr>
          <w:spacing w:val="64"/>
        </w:rPr>
        <w:t> </w:t>
      </w:r>
      <w:r>
        <w:rPr/>
        <w:t>manutenção</w:t>
      </w:r>
      <w:r>
        <w:rPr>
          <w:spacing w:val="64"/>
        </w:rPr>
        <w:t> </w:t>
      </w:r>
      <w:r>
        <w:rPr/>
        <w:t>do</w:t>
      </w:r>
    </w:p>
    <w:p>
      <w:pPr>
        <w:spacing w:after="0" w:line="360" w:lineRule="auto"/>
        <w:jc w:val="both"/>
        <w:sectPr>
          <w:pgSz w:w="11910" w:h="16840"/>
          <w:pgMar w:header="388" w:footer="1145" w:top="1780" w:bottom="1340" w:left="1240" w:right="1100"/>
        </w:sectPr>
      </w:pPr>
    </w:p>
    <w:p>
      <w:pPr>
        <w:pStyle w:val="BodyText"/>
        <w:spacing w:before="106"/>
      </w:pPr>
    </w:p>
    <w:p>
      <w:pPr>
        <w:pStyle w:val="BodyText"/>
        <w:spacing w:line="360" w:lineRule="auto"/>
        <w:ind w:left="178" w:right="170"/>
        <w:jc w:val="both"/>
      </w:pPr>
      <w:r>
        <w:rPr/>
        <w:t>equilíbrio econômico-financeiro, desde que ocorra algum dos motivos elencados no §1º do art. 57 da LeiFederal nº 8.666/93.</w:t>
      </w:r>
    </w:p>
    <w:p>
      <w:pPr>
        <w:pStyle w:val="BodyText"/>
        <w:spacing w:before="39"/>
      </w:pPr>
    </w:p>
    <w:p>
      <w:pPr>
        <w:pStyle w:val="BodyText"/>
        <w:spacing w:line="360" w:lineRule="auto"/>
        <w:ind w:left="178" w:right="170"/>
        <w:jc w:val="both"/>
      </w:pPr>
      <w:r>
        <w:rPr>
          <w:rFonts w:ascii="Arial" w:hAnsi="Arial"/>
          <w:b/>
        </w:rPr>
        <w:t>Parágrafo Terceiro </w:t>
      </w:r>
      <w:r>
        <w:rPr/>
        <w:t>Os bens serão recebidos provisoriamente pelo responsável pelo acompanhamento e fiscalização do contrato, para efeito de posterior verificação de sua conformidade com as especificações constantes no instrumento convocatório, em</w:t>
      </w:r>
      <w:r>
        <w:rPr>
          <w:spacing w:val="-5"/>
        </w:rPr>
        <w:t> </w:t>
      </w:r>
      <w:r>
        <w:rPr/>
        <w:t>seus anexos ou na proposta.</w:t>
      </w:r>
    </w:p>
    <w:p>
      <w:pPr>
        <w:pStyle w:val="BodyText"/>
        <w:spacing w:before="38"/>
      </w:pPr>
    </w:p>
    <w:p>
      <w:pPr>
        <w:pStyle w:val="BodyText"/>
        <w:spacing w:line="360" w:lineRule="auto"/>
        <w:ind w:left="178" w:right="166"/>
        <w:jc w:val="both"/>
      </w:pPr>
      <w:r>
        <w:rPr>
          <w:rFonts w:ascii="Arial" w:hAnsi="Arial"/>
          <w:b/>
        </w:rPr>
        <w:t>Parágrafo Quarto </w:t>
      </w:r>
      <w:r>
        <w:rPr/>
        <w:t>Os bens poderão ser rejeitados, no todo ou em parte, quando em desacordo com as especificações constantes no instrumento convocatório, em seus anexos ou na proposta, devendo ser substituídos no prazo de</w:t>
      </w:r>
      <w:r>
        <w:rPr>
          <w:spacing w:val="-1"/>
        </w:rPr>
        <w:t> </w:t>
      </w:r>
      <w:r>
        <w:rPr/>
        <w:t>02 (dois) dias úteis, a contar da notificação ao adjudicatário, às suas custas, sem prejuízo da aplicação das penalidades.</w:t>
      </w:r>
    </w:p>
    <w:p>
      <w:pPr>
        <w:pStyle w:val="BodyText"/>
        <w:spacing w:line="360" w:lineRule="auto" w:before="205"/>
        <w:ind w:left="178" w:right="167"/>
        <w:jc w:val="both"/>
      </w:pPr>
      <w:r>
        <w:rPr>
          <w:rFonts w:ascii="Arial" w:hAnsi="Arial"/>
          <w:b/>
        </w:rPr>
        <w:t>Parágrafo Quinto </w:t>
      </w:r>
      <w:r>
        <w:rPr/>
        <w:t>Os bens serão recebidos definitivamente no prazo de 10 (dez) dias corridos, contados do</w:t>
      </w:r>
      <w:r>
        <w:rPr>
          <w:spacing w:val="-15"/>
        </w:rPr>
        <w:t> </w:t>
      </w:r>
      <w:r>
        <w:rPr/>
        <w:t>recebimento provisório, após a verificação da qualidade e quantidade do material e consequente aceitação mediante termo circunstanciado ou ateste das notas fiscais.</w:t>
      </w:r>
    </w:p>
    <w:p>
      <w:pPr>
        <w:pStyle w:val="BodyText"/>
        <w:spacing w:before="38"/>
      </w:pPr>
    </w:p>
    <w:p>
      <w:pPr>
        <w:pStyle w:val="BodyText"/>
        <w:spacing w:line="360" w:lineRule="auto"/>
        <w:ind w:left="178" w:right="167"/>
        <w:jc w:val="both"/>
      </w:pPr>
      <w:r>
        <w:rPr>
          <w:rFonts w:ascii="Arial" w:hAnsi="Arial"/>
          <w:b/>
        </w:rPr>
        <w:t>Parágrafo Sexto </w:t>
      </w:r>
      <w:r>
        <w:rPr/>
        <w:t>Caso a verificação de conformidade não seja procedida dentro do prazo fixado, reputar- se-á como realizada, consumando-se o recebimento definitivo no dia do esgotamento</w:t>
      </w:r>
      <w:r>
        <w:rPr>
          <w:spacing w:val="40"/>
        </w:rPr>
        <w:t> </w:t>
      </w:r>
      <w:r>
        <w:rPr/>
        <w:t>do </w:t>
      </w:r>
      <w:r>
        <w:rPr>
          <w:spacing w:val="-2"/>
        </w:rPr>
        <w:t>prazo.</w:t>
      </w:r>
    </w:p>
    <w:p>
      <w:pPr>
        <w:pStyle w:val="BodyText"/>
        <w:spacing w:line="362" w:lineRule="auto" w:before="188"/>
        <w:ind w:left="178" w:right="173"/>
        <w:jc w:val="both"/>
      </w:pPr>
      <w:r>
        <w:rPr>
          <w:rFonts w:ascii="Arial" w:hAnsi="Arial"/>
          <w:b/>
        </w:rPr>
        <w:t>Parágrafo Sétimo </w:t>
      </w:r>
      <w:r>
        <w:rPr/>
        <w:t>O recebimento provisório ou definitivo do objeto não exclui a responsabilidade da CONTRATADA pelos prejuízos resultantes da incorreta execução do contrato.</w:t>
      </w:r>
    </w:p>
    <w:p>
      <w:pPr>
        <w:pStyle w:val="BodyText"/>
      </w:pPr>
    </w:p>
    <w:p>
      <w:pPr>
        <w:pStyle w:val="BodyText"/>
        <w:spacing w:before="72"/>
      </w:pPr>
    </w:p>
    <w:p>
      <w:pPr>
        <w:pStyle w:val="Heading4"/>
        <w:jc w:val="both"/>
      </w:pPr>
      <w:r>
        <w:rPr/>
        <w:t>CLÁUSULA</w:t>
      </w:r>
      <w:r>
        <w:rPr>
          <w:spacing w:val="-10"/>
        </w:rPr>
        <w:t> </w:t>
      </w:r>
      <w:r>
        <w:rPr/>
        <w:t>QUARTA</w:t>
      </w:r>
      <w:r>
        <w:rPr>
          <w:spacing w:val="-11"/>
        </w:rPr>
        <w:t> </w:t>
      </w:r>
      <w:r>
        <w:rPr/>
        <w:t>–</w:t>
      </w:r>
      <w:r>
        <w:rPr>
          <w:spacing w:val="-2"/>
        </w:rPr>
        <w:t> </w:t>
      </w:r>
      <w:r>
        <w:rPr/>
        <w:t>CONDIÇÕES</w:t>
      </w:r>
      <w:r>
        <w:rPr>
          <w:spacing w:val="-7"/>
        </w:rPr>
        <w:t> </w:t>
      </w:r>
      <w:r>
        <w:rPr/>
        <w:t>DE</w:t>
      </w:r>
      <w:r>
        <w:rPr>
          <w:spacing w:val="-5"/>
        </w:rPr>
        <w:t> </w:t>
      </w:r>
      <w:r>
        <w:rPr/>
        <w:t>PAGAMENTO</w:t>
      </w:r>
      <w:r>
        <w:rPr>
          <w:spacing w:val="-6"/>
        </w:rPr>
        <w:t> </w:t>
      </w:r>
      <w:r>
        <w:rPr/>
        <w:t>(ART.</w:t>
      </w:r>
      <w:r>
        <w:rPr>
          <w:spacing w:val="-6"/>
        </w:rPr>
        <w:t> </w:t>
      </w:r>
      <w:r>
        <w:rPr/>
        <w:t>55,</w:t>
      </w:r>
      <w:r>
        <w:rPr>
          <w:spacing w:val="-6"/>
        </w:rPr>
        <w:t> </w:t>
      </w:r>
      <w:r>
        <w:rPr/>
        <w:t>III,</w:t>
      </w:r>
      <w:r>
        <w:rPr>
          <w:spacing w:val="-6"/>
        </w:rPr>
        <w:t> </w:t>
      </w:r>
      <w:r>
        <w:rPr/>
        <w:t>alíneas</w:t>
      </w:r>
      <w:r>
        <w:rPr>
          <w:spacing w:val="-5"/>
        </w:rPr>
        <w:t> </w:t>
      </w:r>
      <w:r>
        <w:rPr/>
        <w:t>'c'</w:t>
      </w:r>
      <w:r>
        <w:rPr>
          <w:spacing w:val="-5"/>
        </w:rPr>
        <w:t> </w:t>
      </w:r>
      <w:r>
        <w:rPr/>
        <w:t>e</w:t>
      </w:r>
      <w:r>
        <w:rPr>
          <w:spacing w:val="-5"/>
        </w:rPr>
        <w:t> </w:t>
      </w:r>
      <w:r>
        <w:rPr>
          <w:spacing w:val="-4"/>
        </w:rPr>
        <w:t>'d')</w:t>
      </w:r>
    </w:p>
    <w:p>
      <w:pPr>
        <w:pStyle w:val="BodyText"/>
        <w:spacing w:before="121"/>
        <w:ind w:left="178"/>
        <w:jc w:val="both"/>
      </w:pPr>
      <w:r>
        <w:rPr/>
        <w:t>O</w:t>
      </w:r>
      <w:r>
        <w:rPr>
          <w:spacing w:val="-8"/>
        </w:rPr>
        <w:t> </w:t>
      </w:r>
      <w:r>
        <w:rPr/>
        <w:t>CONTRATANTE</w:t>
      </w:r>
      <w:r>
        <w:rPr>
          <w:spacing w:val="-6"/>
        </w:rPr>
        <w:t> </w:t>
      </w:r>
      <w:r>
        <w:rPr>
          <w:spacing w:val="-2"/>
        </w:rPr>
        <w:t>terá:</w:t>
      </w:r>
    </w:p>
    <w:p>
      <w:pPr>
        <w:pStyle w:val="BodyText"/>
        <w:spacing w:line="360" w:lineRule="auto" w:before="121"/>
        <w:ind w:left="178" w:right="168"/>
        <w:jc w:val="both"/>
      </w:pPr>
      <w:r>
        <w:rPr/>
        <w:t>I - 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w:t>
      </w:r>
      <w:r>
        <w:rPr>
          <w:spacing w:val="-1"/>
        </w:rPr>
        <w:t> </w:t>
      </w:r>
      <w:r>
        <w:rPr/>
        <w:t>de</w:t>
      </w:r>
      <w:r>
        <w:rPr>
          <w:spacing w:val="-1"/>
        </w:rPr>
        <w:t> </w:t>
      </w:r>
      <w:r>
        <w:rPr/>
        <w:t>faturamento, solicitações de cobrança, ordens de pagamento que caracterizem inobservância da ordem cronológica estabelecidas no dispositivo citado.</w:t>
      </w:r>
    </w:p>
    <w:p>
      <w:pPr>
        <w:pStyle w:val="BodyText"/>
        <w:spacing w:line="360" w:lineRule="auto" w:before="203"/>
        <w:ind w:left="178" w:right="167"/>
        <w:jc w:val="both"/>
      </w:pPr>
      <w:r>
        <w:rPr/>
        <w:t>II - O prazo de 30 (trinta) dias corridos, contados da data do recebimento definitivodos bens, para realizar o pagamento, nas demais hipóteses.</w:t>
      </w:r>
    </w:p>
    <w:p>
      <w:pPr>
        <w:pStyle w:val="BodyText"/>
        <w:spacing w:before="121"/>
      </w:pPr>
    </w:p>
    <w:p>
      <w:pPr>
        <w:spacing w:line="360" w:lineRule="auto" w:before="0"/>
        <w:ind w:left="178" w:right="167" w:firstLine="0"/>
        <w:jc w:val="both"/>
        <w:rPr>
          <w:rFonts w:ascii="Arial" w:hAnsi="Arial"/>
          <w:b/>
          <w:sz w:val="21"/>
        </w:rPr>
      </w:pPr>
      <w:r>
        <w:rPr>
          <w:rFonts w:ascii="Arial" w:hAnsi="Arial"/>
          <w:b/>
          <w:sz w:val="21"/>
        </w:rPr>
        <w:t>Parágrafo Primeiro - </w:t>
      </w:r>
      <w:r>
        <w:rPr>
          <w:rFonts w:ascii="Arial MT" w:hAnsi="Arial MT"/>
          <w:sz w:val="21"/>
        </w:rPr>
        <w:t>Os documentos fiscais serão emitidos em nome do </w:t>
      </w:r>
      <w:r>
        <w:rPr>
          <w:rFonts w:ascii="Arial" w:hAnsi="Arial"/>
          <w:b/>
          <w:sz w:val="21"/>
        </w:rPr>
        <w:t>MUNICÍPIO DE BOM JARDIM –RJ </w:t>
      </w:r>
      <w:r>
        <w:rPr>
          <w:rFonts w:ascii="Arial MT" w:hAnsi="Arial MT"/>
          <w:sz w:val="21"/>
        </w:rPr>
        <w:t>CNPJ nº 28.561.041/0001-76 situado na Praça Governador Roberto Silveira, nº</w:t>
      </w:r>
      <w:r>
        <w:rPr>
          <w:rFonts w:ascii="Arial MT" w:hAnsi="Arial MT"/>
          <w:spacing w:val="40"/>
          <w:sz w:val="21"/>
        </w:rPr>
        <w:t> </w:t>
      </w:r>
      <w:r>
        <w:rPr>
          <w:rFonts w:ascii="Arial MT" w:hAnsi="Arial MT"/>
          <w:sz w:val="21"/>
        </w:rPr>
        <w:t>44, Centro, Bom Jardim - RJ, CEP 28660-000</w:t>
      </w:r>
      <w:r>
        <w:rPr>
          <w:rFonts w:ascii="Arial" w:hAnsi="Arial"/>
          <w:b/>
          <w:sz w:val="21"/>
        </w:rPr>
        <w:t>.</w:t>
      </w:r>
    </w:p>
    <w:p>
      <w:pPr>
        <w:spacing w:after="0" w:line="360" w:lineRule="auto"/>
        <w:jc w:val="both"/>
        <w:rPr>
          <w:rFonts w:ascii="Arial" w:hAnsi="Arial"/>
          <w:sz w:val="21"/>
        </w:rPr>
        <w:sectPr>
          <w:pgSz w:w="11910" w:h="16840"/>
          <w:pgMar w:header="388" w:footer="1145" w:top="1780" w:bottom="1340" w:left="1240" w:right="1100"/>
        </w:sectPr>
      </w:pPr>
    </w:p>
    <w:p>
      <w:pPr>
        <w:pStyle w:val="BodyText"/>
        <w:spacing w:before="106"/>
        <w:rPr>
          <w:rFonts w:ascii="Arial"/>
          <w:b/>
        </w:rPr>
      </w:pPr>
    </w:p>
    <w:p>
      <w:pPr>
        <w:pStyle w:val="ListParagraph"/>
        <w:numPr>
          <w:ilvl w:val="0"/>
          <w:numId w:val="65"/>
        </w:numPr>
        <w:tabs>
          <w:tab w:pos="293" w:val="left" w:leader="none"/>
        </w:tabs>
        <w:spacing w:line="360" w:lineRule="auto" w:before="0" w:after="0"/>
        <w:ind w:left="178" w:right="170" w:firstLine="0"/>
        <w:jc w:val="both"/>
        <w:rPr>
          <w:rFonts w:ascii="Arial MT" w:hAnsi="Arial MT"/>
          <w:sz w:val="21"/>
        </w:rPr>
      </w:pPr>
      <w:r>
        <w:rPr>
          <w:rFonts w:ascii="Arial" w:hAnsi="Arial"/>
          <w:b/>
          <w:sz w:val="21"/>
        </w:rPr>
        <w:t>–</w:t>
      </w:r>
      <w:r>
        <w:rPr>
          <w:rFonts w:ascii="Arial" w:hAnsi="Arial"/>
          <w:b/>
          <w:spacing w:val="-1"/>
          <w:sz w:val="21"/>
        </w:rPr>
        <w:t> </w:t>
      </w:r>
      <w:r>
        <w:rPr>
          <w:rFonts w:ascii="Arial MT" w:hAnsi="Arial MT"/>
          <w:sz w:val="21"/>
        </w:rPr>
        <w:t>As</w:t>
      </w:r>
      <w:r>
        <w:rPr>
          <w:rFonts w:ascii="Arial MT" w:hAnsi="Arial MT"/>
          <w:spacing w:val="-1"/>
          <w:sz w:val="21"/>
        </w:rPr>
        <w:t> </w:t>
      </w:r>
      <w:r>
        <w:rPr>
          <w:rFonts w:ascii="Arial MT" w:hAnsi="Arial MT"/>
          <w:sz w:val="21"/>
        </w:rPr>
        <w:t>notas</w:t>
      </w:r>
      <w:r>
        <w:rPr>
          <w:rFonts w:ascii="Arial MT" w:hAnsi="Arial MT"/>
          <w:spacing w:val="-1"/>
          <w:sz w:val="21"/>
        </w:rPr>
        <w:t> </w:t>
      </w:r>
      <w:r>
        <w:rPr>
          <w:rFonts w:ascii="Arial MT" w:hAnsi="Arial MT"/>
          <w:sz w:val="21"/>
        </w:rPr>
        <w:t>fiscais</w:t>
      </w:r>
      <w:r>
        <w:rPr>
          <w:rFonts w:ascii="Arial MT" w:hAnsi="Arial MT"/>
          <w:spacing w:val="-1"/>
          <w:sz w:val="21"/>
        </w:rPr>
        <w:t> </w:t>
      </w:r>
      <w:r>
        <w:rPr>
          <w:rFonts w:ascii="Arial MT" w:hAnsi="Arial MT"/>
          <w:sz w:val="21"/>
        </w:rPr>
        <w:t>serão</w:t>
      </w:r>
      <w:r>
        <w:rPr>
          <w:rFonts w:ascii="Arial MT" w:hAnsi="Arial MT"/>
          <w:spacing w:val="-1"/>
          <w:sz w:val="21"/>
        </w:rPr>
        <w:t> </w:t>
      </w:r>
      <w:r>
        <w:rPr>
          <w:rFonts w:ascii="Arial MT" w:hAnsi="Arial MT"/>
          <w:sz w:val="21"/>
        </w:rPr>
        <w:t>separadas</w:t>
      </w:r>
      <w:r>
        <w:rPr>
          <w:rFonts w:ascii="Arial MT" w:hAnsi="Arial MT"/>
          <w:spacing w:val="-1"/>
          <w:sz w:val="21"/>
        </w:rPr>
        <w:t> </w:t>
      </w:r>
      <w:r>
        <w:rPr>
          <w:rFonts w:ascii="Arial MT" w:hAnsi="Arial MT"/>
          <w:sz w:val="21"/>
        </w:rPr>
        <w:t>por</w:t>
      </w:r>
      <w:r>
        <w:rPr>
          <w:rFonts w:ascii="Arial MT" w:hAnsi="Arial MT"/>
          <w:spacing w:val="-2"/>
          <w:sz w:val="21"/>
        </w:rPr>
        <w:t> </w:t>
      </w:r>
      <w:r>
        <w:rPr>
          <w:rFonts w:ascii="Arial MT" w:hAnsi="Arial MT"/>
          <w:sz w:val="21"/>
        </w:rPr>
        <w:t>secretarias</w:t>
      </w:r>
      <w:r>
        <w:rPr>
          <w:rFonts w:ascii="Arial MT" w:hAnsi="Arial MT"/>
          <w:spacing w:val="-4"/>
          <w:sz w:val="21"/>
        </w:rPr>
        <w:t> </w:t>
      </w:r>
      <w:r>
        <w:rPr>
          <w:rFonts w:ascii="Arial MT" w:hAnsi="Arial MT"/>
          <w:sz w:val="21"/>
        </w:rPr>
        <w:t>e</w:t>
      </w:r>
      <w:r>
        <w:rPr>
          <w:rFonts w:ascii="Arial MT" w:hAnsi="Arial MT"/>
          <w:spacing w:val="-1"/>
          <w:sz w:val="21"/>
        </w:rPr>
        <w:t> </w:t>
      </w:r>
      <w:r>
        <w:rPr>
          <w:rFonts w:ascii="Arial MT" w:hAnsi="Arial MT"/>
          <w:sz w:val="21"/>
        </w:rPr>
        <w:t>deverá</w:t>
      </w:r>
      <w:r>
        <w:rPr>
          <w:rFonts w:ascii="Arial MT" w:hAnsi="Arial MT"/>
          <w:spacing w:val="-2"/>
          <w:sz w:val="21"/>
        </w:rPr>
        <w:t> </w:t>
      </w:r>
      <w:r>
        <w:rPr>
          <w:rFonts w:ascii="Arial MT" w:hAnsi="Arial MT"/>
          <w:sz w:val="21"/>
        </w:rPr>
        <w:t>conter</w:t>
      </w:r>
      <w:r>
        <w:rPr>
          <w:rFonts w:ascii="Arial MT" w:hAnsi="Arial MT"/>
          <w:spacing w:val="-2"/>
          <w:sz w:val="21"/>
        </w:rPr>
        <w:t> </w:t>
      </w:r>
      <w:r>
        <w:rPr>
          <w:rFonts w:ascii="Arial MT" w:hAnsi="Arial MT"/>
          <w:sz w:val="21"/>
        </w:rPr>
        <w:t>no</w:t>
      </w:r>
      <w:r>
        <w:rPr>
          <w:rFonts w:ascii="Arial MT" w:hAnsi="Arial MT"/>
          <w:spacing w:val="-1"/>
          <w:sz w:val="21"/>
        </w:rPr>
        <w:t> </w:t>
      </w:r>
      <w:r>
        <w:rPr>
          <w:rFonts w:ascii="Arial MT" w:hAnsi="Arial MT"/>
          <w:sz w:val="21"/>
        </w:rPr>
        <w:t>corpo</w:t>
      </w:r>
      <w:r>
        <w:rPr>
          <w:rFonts w:ascii="Arial MT" w:hAnsi="Arial MT"/>
          <w:spacing w:val="-4"/>
          <w:sz w:val="21"/>
        </w:rPr>
        <w:t> </w:t>
      </w:r>
      <w:r>
        <w:rPr>
          <w:rFonts w:ascii="Arial MT" w:hAnsi="Arial MT"/>
          <w:sz w:val="21"/>
        </w:rPr>
        <w:t>da</w:t>
      </w:r>
      <w:r>
        <w:rPr>
          <w:rFonts w:ascii="Arial MT" w:hAnsi="Arial MT"/>
          <w:spacing w:val="-1"/>
          <w:sz w:val="21"/>
        </w:rPr>
        <w:t> </w:t>
      </w:r>
      <w:r>
        <w:rPr>
          <w:rFonts w:ascii="Arial MT" w:hAnsi="Arial MT"/>
          <w:sz w:val="21"/>
        </w:rPr>
        <w:t>nota</w:t>
      </w:r>
      <w:r>
        <w:rPr>
          <w:rFonts w:ascii="Arial MT" w:hAnsi="Arial MT"/>
          <w:spacing w:val="-1"/>
          <w:sz w:val="21"/>
        </w:rPr>
        <w:t> </w:t>
      </w:r>
      <w:r>
        <w:rPr>
          <w:rFonts w:ascii="Arial MT" w:hAnsi="Arial MT"/>
          <w:sz w:val="21"/>
        </w:rPr>
        <w:t>o</w:t>
      </w:r>
      <w:r>
        <w:rPr>
          <w:rFonts w:ascii="Arial MT" w:hAnsi="Arial MT"/>
          <w:spacing w:val="-1"/>
          <w:sz w:val="21"/>
        </w:rPr>
        <w:t> </w:t>
      </w:r>
      <w:r>
        <w:rPr>
          <w:rFonts w:ascii="Arial MT" w:hAnsi="Arial MT"/>
          <w:sz w:val="21"/>
        </w:rPr>
        <w:t>número</w:t>
      </w:r>
      <w:r>
        <w:rPr>
          <w:rFonts w:ascii="Arial MT" w:hAnsi="Arial MT"/>
          <w:spacing w:val="-2"/>
          <w:sz w:val="21"/>
        </w:rPr>
        <w:t> </w:t>
      </w:r>
      <w:r>
        <w:rPr>
          <w:rFonts w:ascii="Arial MT" w:hAnsi="Arial MT"/>
          <w:sz w:val="21"/>
        </w:rPr>
        <w:t>do empenho e do processo administrativo referente à secretaria correspondente.</w:t>
      </w:r>
    </w:p>
    <w:p>
      <w:pPr>
        <w:pStyle w:val="BodyText"/>
        <w:spacing w:before="39"/>
      </w:pPr>
    </w:p>
    <w:p>
      <w:pPr>
        <w:pStyle w:val="BodyText"/>
        <w:spacing w:line="360" w:lineRule="auto"/>
        <w:ind w:left="178" w:right="173"/>
        <w:jc w:val="both"/>
      </w:pPr>
      <w:r>
        <w:rPr>
          <w:rFonts w:ascii="Arial" w:hAnsi="Arial"/>
          <w:b/>
        </w:rPr>
        <w:t>Parágrafo Segundo </w:t>
      </w:r>
      <w:r>
        <w:rPr/>
        <w:t>– Junto aos documentos fiscais, a CONTRATADA deverá apresentar os documentos de habilitação e regularidade fiscal e trabalhista com validade atualizada exigidas no instrumento</w:t>
      </w:r>
      <w:r>
        <w:rPr>
          <w:spacing w:val="-20"/>
        </w:rPr>
        <w:t> </w:t>
      </w:r>
      <w:r>
        <w:rPr/>
        <w:t>convocatório e seus anexos.</w:t>
      </w:r>
    </w:p>
    <w:p>
      <w:pPr>
        <w:pStyle w:val="BodyText"/>
        <w:spacing w:line="360" w:lineRule="auto" w:before="200"/>
        <w:ind w:left="178" w:right="174"/>
        <w:jc w:val="both"/>
      </w:pPr>
      <w:r>
        <w:rPr>
          <w:rFonts w:ascii="Arial" w:hAnsi="Arial"/>
          <w:b/>
        </w:rPr>
        <w:t>Parágrafo Terceiro </w:t>
      </w:r>
      <w:r>
        <w:rPr/>
        <w:t>– Após a juntada da prova de recebimento definitivo, a Administração incluirá o</w:t>
      </w:r>
      <w:r>
        <w:rPr>
          <w:spacing w:val="40"/>
        </w:rPr>
        <w:t> </w:t>
      </w:r>
      <w:r>
        <w:rPr/>
        <w:t>crédito da CONTRATADA na respectiva fila de pagamento, a fim de garantir o pagamento em obediência à estrita ordem cronológica das datas de exigibilidade dos créditos.</w:t>
      </w:r>
    </w:p>
    <w:p>
      <w:pPr>
        <w:pStyle w:val="BodyText"/>
        <w:spacing w:before="38"/>
      </w:pPr>
    </w:p>
    <w:p>
      <w:pPr>
        <w:pStyle w:val="BodyText"/>
        <w:spacing w:line="357" w:lineRule="auto"/>
        <w:ind w:left="178" w:right="172"/>
        <w:jc w:val="both"/>
      </w:pPr>
      <w:r>
        <w:rPr>
          <w:rFonts w:ascii="Arial" w:hAnsi="Arial"/>
          <w:b/>
        </w:rPr>
        <w:t>Parágrafo Quarto </w:t>
      </w:r>
      <w:r>
        <w:rPr/>
        <w:t>– A ordem de pagamento poderá ser alterada por despacho fundamentado da autoridade superior, nas hipóteses de:</w:t>
      </w:r>
    </w:p>
    <w:p>
      <w:pPr>
        <w:pStyle w:val="BodyText"/>
        <w:spacing w:before="42"/>
      </w:pPr>
    </w:p>
    <w:p>
      <w:pPr>
        <w:pStyle w:val="ListParagraph"/>
        <w:numPr>
          <w:ilvl w:val="0"/>
          <w:numId w:val="66"/>
        </w:numPr>
        <w:tabs>
          <w:tab w:pos="293" w:val="left" w:leader="none"/>
        </w:tabs>
        <w:spacing w:line="240" w:lineRule="auto" w:before="0" w:after="0"/>
        <w:ind w:left="293" w:right="0" w:hanging="115"/>
        <w:jc w:val="left"/>
        <w:rPr>
          <w:rFonts w:ascii="Arial MT" w:hAnsi="Arial MT"/>
          <w:sz w:val="21"/>
        </w:rPr>
      </w:pPr>
      <w:r>
        <w:rPr>
          <w:rFonts w:ascii="Arial MT" w:hAnsi="Arial MT"/>
          <w:sz w:val="21"/>
        </w:rPr>
        <w:t>–</w:t>
      </w:r>
      <w:r>
        <w:rPr>
          <w:rFonts w:ascii="Arial MT" w:hAnsi="Arial MT"/>
          <w:spacing w:val="-6"/>
          <w:sz w:val="21"/>
        </w:rPr>
        <w:t> </w:t>
      </w:r>
      <w:r>
        <w:rPr>
          <w:rFonts w:ascii="Arial MT" w:hAnsi="Arial MT"/>
          <w:sz w:val="21"/>
        </w:rPr>
        <w:t>Haver</w:t>
      </w:r>
      <w:r>
        <w:rPr>
          <w:rFonts w:ascii="Arial MT" w:hAnsi="Arial MT"/>
          <w:spacing w:val="-6"/>
          <w:sz w:val="21"/>
        </w:rPr>
        <w:t> </w:t>
      </w:r>
      <w:r>
        <w:rPr>
          <w:rFonts w:ascii="Arial MT" w:hAnsi="Arial MT"/>
          <w:sz w:val="21"/>
        </w:rPr>
        <w:t>suspensão</w:t>
      </w:r>
      <w:r>
        <w:rPr>
          <w:rFonts w:ascii="Arial MT" w:hAnsi="Arial MT"/>
          <w:spacing w:val="-5"/>
          <w:sz w:val="21"/>
        </w:rPr>
        <w:t> </w:t>
      </w:r>
      <w:r>
        <w:rPr>
          <w:rFonts w:ascii="Arial MT" w:hAnsi="Arial MT"/>
          <w:sz w:val="21"/>
        </w:rPr>
        <w:t>do</w:t>
      </w:r>
      <w:r>
        <w:rPr>
          <w:rFonts w:ascii="Arial MT" w:hAnsi="Arial MT"/>
          <w:spacing w:val="-6"/>
          <w:sz w:val="21"/>
        </w:rPr>
        <w:t> </w:t>
      </w:r>
      <w:r>
        <w:rPr>
          <w:rFonts w:ascii="Arial MT" w:hAnsi="Arial MT"/>
          <w:sz w:val="21"/>
        </w:rPr>
        <w:t>pagamento</w:t>
      </w:r>
      <w:r>
        <w:rPr>
          <w:rFonts w:ascii="Arial MT" w:hAnsi="Arial MT"/>
          <w:spacing w:val="-5"/>
          <w:sz w:val="21"/>
        </w:rPr>
        <w:t> </w:t>
      </w:r>
      <w:r>
        <w:rPr>
          <w:rFonts w:ascii="Arial MT" w:hAnsi="Arial MT"/>
          <w:sz w:val="21"/>
        </w:rPr>
        <w:t>do</w:t>
      </w:r>
      <w:r>
        <w:rPr>
          <w:rFonts w:ascii="Arial MT" w:hAnsi="Arial MT"/>
          <w:spacing w:val="-5"/>
          <w:sz w:val="21"/>
        </w:rPr>
        <w:t> </w:t>
      </w:r>
      <w:r>
        <w:rPr>
          <w:rFonts w:ascii="Arial MT" w:hAnsi="Arial MT"/>
          <w:spacing w:val="-2"/>
          <w:sz w:val="21"/>
        </w:rPr>
        <w:t>crédito;</w:t>
      </w:r>
    </w:p>
    <w:p>
      <w:pPr>
        <w:pStyle w:val="BodyText"/>
        <w:spacing w:before="160"/>
      </w:pPr>
    </w:p>
    <w:p>
      <w:pPr>
        <w:pStyle w:val="ListParagraph"/>
        <w:numPr>
          <w:ilvl w:val="0"/>
          <w:numId w:val="66"/>
        </w:numPr>
        <w:tabs>
          <w:tab w:pos="349" w:val="left" w:leader="none"/>
        </w:tabs>
        <w:spacing w:line="240" w:lineRule="auto" w:before="1" w:after="0"/>
        <w:ind w:left="349" w:right="0" w:hanging="171"/>
        <w:jc w:val="left"/>
        <w:rPr>
          <w:rFonts w:ascii="Arial MT" w:hAnsi="Arial MT"/>
          <w:sz w:val="21"/>
        </w:rPr>
      </w:pPr>
      <w:r>
        <w:rPr>
          <w:rFonts w:ascii="Arial MT" w:hAnsi="Arial MT"/>
          <w:sz w:val="21"/>
        </w:rPr>
        <w:t>–</w:t>
      </w:r>
      <w:r>
        <w:rPr>
          <w:rFonts w:ascii="Arial MT" w:hAnsi="Arial MT"/>
          <w:spacing w:val="-9"/>
          <w:sz w:val="21"/>
        </w:rPr>
        <w:t> </w:t>
      </w:r>
      <w:r>
        <w:rPr>
          <w:rFonts w:ascii="Arial MT" w:hAnsi="Arial MT"/>
          <w:sz w:val="21"/>
        </w:rPr>
        <w:t>Grave</w:t>
      </w:r>
      <w:r>
        <w:rPr>
          <w:rFonts w:ascii="Arial MT" w:hAnsi="Arial MT"/>
          <w:spacing w:val="-7"/>
          <w:sz w:val="21"/>
        </w:rPr>
        <w:t> </w:t>
      </w:r>
      <w:r>
        <w:rPr>
          <w:rFonts w:ascii="Arial MT" w:hAnsi="Arial MT"/>
          <w:sz w:val="21"/>
        </w:rPr>
        <w:t>perturbação</w:t>
      </w:r>
      <w:r>
        <w:rPr>
          <w:rFonts w:ascii="Arial MT" w:hAnsi="Arial MT"/>
          <w:spacing w:val="-7"/>
          <w:sz w:val="21"/>
        </w:rPr>
        <w:t> </w:t>
      </w:r>
      <w:r>
        <w:rPr>
          <w:rFonts w:ascii="Arial MT" w:hAnsi="Arial MT"/>
          <w:sz w:val="21"/>
        </w:rPr>
        <w:t>da</w:t>
      </w:r>
      <w:r>
        <w:rPr>
          <w:rFonts w:ascii="Arial MT" w:hAnsi="Arial MT"/>
          <w:spacing w:val="-9"/>
          <w:sz w:val="21"/>
        </w:rPr>
        <w:t> </w:t>
      </w:r>
      <w:r>
        <w:rPr>
          <w:rFonts w:ascii="Arial MT" w:hAnsi="Arial MT"/>
          <w:sz w:val="21"/>
        </w:rPr>
        <w:t>ordem,</w:t>
      </w:r>
      <w:r>
        <w:rPr>
          <w:rFonts w:ascii="Arial MT" w:hAnsi="Arial MT"/>
          <w:spacing w:val="-8"/>
          <w:sz w:val="21"/>
        </w:rPr>
        <w:t> </w:t>
      </w:r>
      <w:r>
        <w:rPr>
          <w:rFonts w:ascii="Arial MT" w:hAnsi="Arial MT"/>
          <w:sz w:val="21"/>
        </w:rPr>
        <w:t>situação</w:t>
      </w:r>
      <w:r>
        <w:rPr>
          <w:rFonts w:ascii="Arial MT" w:hAnsi="Arial MT"/>
          <w:spacing w:val="-6"/>
          <w:sz w:val="21"/>
        </w:rPr>
        <w:t> </w:t>
      </w:r>
      <w:r>
        <w:rPr>
          <w:rFonts w:ascii="Arial MT" w:hAnsi="Arial MT"/>
          <w:sz w:val="21"/>
        </w:rPr>
        <w:t>de</w:t>
      </w:r>
      <w:r>
        <w:rPr>
          <w:rFonts w:ascii="Arial MT" w:hAnsi="Arial MT"/>
          <w:spacing w:val="-7"/>
          <w:sz w:val="21"/>
        </w:rPr>
        <w:t> </w:t>
      </w:r>
      <w:r>
        <w:rPr>
          <w:rFonts w:ascii="Arial MT" w:hAnsi="Arial MT"/>
          <w:sz w:val="21"/>
        </w:rPr>
        <w:t>emergência</w:t>
      </w:r>
      <w:r>
        <w:rPr>
          <w:rFonts w:ascii="Arial MT" w:hAnsi="Arial MT"/>
          <w:spacing w:val="-7"/>
          <w:sz w:val="21"/>
        </w:rPr>
        <w:t> </w:t>
      </w:r>
      <w:r>
        <w:rPr>
          <w:rFonts w:ascii="Arial MT" w:hAnsi="Arial MT"/>
          <w:sz w:val="21"/>
        </w:rPr>
        <w:t>ou</w:t>
      </w:r>
      <w:r>
        <w:rPr>
          <w:rFonts w:ascii="Arial MT" w:hAnsi="Arial MT"/>
          <w:spacing w:val="-7"/>
          <w:sz w:val="21"/>
        </w:rPr>
        <w:t> </w:t>
      </w:r>
      <w:r>
        <w:rPr>
          <w:rFonts w:ascii="Arial MT" w:hAnsi="Arial MT"/>
          <w:sz w:val="21"/>
        </w:rPr>
        <w:t>calamidade</w:t>
      </w:r>
      <w:r>
        <w:rPr>
          <w:rFonts w:ascii="Arial MT" w:hAnsi="Arial MT"/>
          <w:spacing w:val="-5"/>
          <w:sz w:val="21"/>
        </w:rPr>
        <w:t> </w:t>
      </w:r>
      <w:r>
        <w:rPr>
          <w:rFonts w:ascii="Arial MT" w:hAnsi="Arial MT"/>
          <w:spacing w:val="-2"/>
          <w:sz w:val="21"/>
        </w:rPr>
        <w:t>pública;</w:t>
      </w:r>
    </w:p>
    <w:p>
      <w:pPr>
        <w:pStyle w:val="BodyText"/>
        <w:spacing w:before="160"/>
      </w:pPr>
    </w:p>
    <w:p>
      <w:pPr>
        <w:pStyle w:val="ListParagraph"/>
        <w:numPr>
          <w:ilvl w:val="0"/>
          <w:numId w:val="66"/>
        </w:numPr>
        <w:tabs>
          <w:tab w:pos="406" w:val="left" w:leader="none"/>
        </w:tabs>
        <w:spacing w:line="240" w:lineRule="auto" w:before="0" w:after="0"/>
        <w:ind w:left="406" w:right="0" w:hanging="228"/>
        <w:jc w:val="left"/>
        <w:rPr>
          <w:rFonts w:ascii="Arial MT" w:hAnsi="Arial MT"/>
          <w:sz w:val="21"/>
        </w:rPr>
      </w:pPr>
      <w:r>
        <w:rPr>
          <w:rFonts w:ascii="Arial MT" w:hAnsi="Arial MT"/>
          <w:sz w:val="21"/>
        </w:rPr>
        <w:t>–</w:t>
      </w:r>
      <w:r>
        <w:rPr>
          <w:rFonts w:ascii="Arial MT" w:hAnsi="Arial MT"/>
          <w:spacing w:val="-4"/>
          <w:sz w:val="21"/>
        </w:rPr>
        <w:t> </w:t>
      </w:r>
      <w:r>
        <w:rPr>
          <w:rFonts w:ascii="Arial MT" w:hAnsi="Arial MT"/>
          <w:sz w:val="21"/>
        </w:rPr>
        <w:t>Haver</w:t>
      </w:r>
      <w:r>
        <w:rPr>
          <w:rFonts w:ascii="Arial MT" w:hAnsi="Arial MT"/>
          <w:spacing w:val="-4"/>
          <w:sz w:val="21"/>
        </w:rPr>
        <w:t> </w:t>
      </w:r>
      <w:r>
        <w:rPr>
          <w:rFonts w:ascii="Arial MT" w:hAnsi="Arial MT"/>
          <w:sz w:val="21"/>
        </w:rPr>
        <w:t>seguros</w:t>
      </w:r>
      <w:r>
        <w:rPr>
          <w:rFonts w:ascii="Arial MT" w:hAnsi="Arial MT"/>
          <w:spacing w:val="-4"/>
          <w:sz w:val="21"/>
        </w:rPr>
        <w:t> </w:t>
      </w:r>
      <w:r>
        <w:rPr>
          <w:rFonts w:ascii="Arial MT" w:hAnsi="Arial MT"/>
          <w:sz w:val="21"/>
        </w:rPr>
        <w:t>veiculares</w:t>
      </w:r>
      <w:r>
        <w:rPr>
          <w:rFonts w:ascii="Arial MT" w:hAnsi="Arial MT"/>
          <w:spacing w:val="-4"/>
          <w:sz w:val="21"/>
        </w:rPr>
        <w:t> </w:t>
      </w:r>
      <w:r>
        <w:rPr>
          <w:rFonts w:ascii="Arial MT" w:hAnsi="Arial MT"/>
          <w:sz w:val="21"/>
        </w:rPr>
        <w:t>e</w:t>
      </w:r>
      <w:r>
        <w:rPr>
          <w:rFonts w:ascii="Arial MT" w:hAnsi="Arial MT"/>
          <w:spacing w:val="-3"/>
          <w:sz w:val="21"/>
        </w:rPr>
        <w:t> </w:t>
      </w:r>
      <w:r>
        <w:rPr>
          <w:rFonts w:ascii="Arial MT" w:hAnsi="Arial MT"/>
          <w:spacing w:val="-2"/>
          <w:sz w:val="21"/>
        </w:rPr>
        <w:t>imobiliários;</w:t>
      </w:r>
    </w:p>
    <w:p>
      <w:pPr>
        <w:pStyle w:val="BodyText"/>
        <w:spacing w:before="158"/>
      </w:pPr>
    </w:p>
    <w:p>
      <w:pPr>
        <w:pStyle w:val="ListParagraph"/>
        <w:numPr>
          <w:ilvl w:val="0"/>
          <w:numId w:val="66"/>
        </w:numPr>
        <w:tabs>
          <w:tab w:pos="474" w:val="left" w:leader="none"/>
        </w:tabs>
        <w:spacing w:line="360" w:lineRule="auto" w:before="0" w:after="0"/>
        <w:ind w:left="178" w:right="171" w:firstLine="0"/>
        <w:jc w:val="both"/>
        <w:rPr>
          <w:rFonts w:ascii="Arial MT" w:hAnsi="Arial MT"/>
          <w:sz w:val="21"/>
        </w:rPr>
      </w:pPr>
      <w:r>
        <w:rPr>
          <w:rFonts w:ascii="Arial MT" w:hAnsi="Arial MT"/>
          <w:sz w:val="21"/>
        </w:rPr>
        <w:t>– Evitar fundada ameaça de interrupção dos serviços essenciais da Administração ou para </w:t>
      </w:r>
      <w:r>
        <w:rPr>
          <w:rFonts w:ascii="Arial MT" w:hAnsi="Arial MT"/>
          <w:spacing w:val="-2"/>
          <w:sz w:val="21"/>
        </w:rPr>
        <w:t>restaurá-los;</w:t>
      </w:r>
    </w:p>
    <w:p>
      <w:pPr>
        <w:pStyle w:val="BodyText"/>
        <w:spacing w:before="40"/>
      </w:pPr>
    </w:p>
    <w:p>
      <w:pPr>
        <w:pStyle w:val="ListParagraph"/>
        <w:numPr>
          <w:ilvl w:val="0"/>
          <w:numId w:val="66"/>
        </w:numPr>
        <w:tabs>
          <w:tab w:pos="376" w:val="left" w:leader="none"/>
        </w:tabs>
        <w:spacing w:line="240" w:lineRule="auto" w:before="0" w:after="0"/>
        <w:ind w:left="376" w:right="0" w:hanging="198"/>
        <w:jc w:val="left"/>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Cumprimento</w:t>
      </w:r>
      <w:r>
        <w:rPr>
          <w:rFonts w:ascii="Arial MT" w:hAnsi="Arial MT"/>
          <w:spacing w:val="-6"/>
          <w:sz w:val="21"/>
        </w:rPr>
        <w:t> </w:t>
      </w:r>
      <w:r>
        <w:rPr>
          <w:rFonts w:ascii="Arial MT" w:hAnsi="Arial MT"/>
          <w:sz w:val="21"/>
        </w:rPr>
        <w:t>de</w:t>
      </w:r>
      <w:r>
        <w:rPr>
          <w:rFonts w:ascii="Arial MT" w:hAnsi="Arial MT"/>
          <w:spacing w:val="-8"/>
          <w:sz w:val="21"/>
        </w:rPr>
        <w:t> </w:t>
      </w:r>
      <w:r>
        <w:rPr>
          <w:rFonts w:ascii="Arial MT" w:hAnsi="Arial MT"/>
          <w:sz w:val="21"/>
        </w:rPr>
        <w:t>ordem</w:t>
      </w:r>
      <w:r>
        <w:rPr>
          <w:rFonts w:ascii="Arial MT" w:hAnsi="Arial MT"/>
          <w:spacing w:val="-5"/>
          <w:sz w:val="21"/>
        </w:rPr>
        <w:t> </w:t>
      </w:r>
      <w:r>
        <w:rPr>
          <w:rFonts w:ascii="Arial MT" w:hAnsi="Arial MT"/>
          <w:sz w:val="21"/>
        </w:rPr>
        <w:t>judicial</w:t>
      </w:r>
      <w:r>
        <w:rPr>
          <w:rFonts w:ascii="Arial MT" w:hAnsi="Arial MT"/>
          <w:spacing w:val="-5"/>
          <w:sz w:val="21"/>
        </w:rPr>
        <w:t> </w:t>
      </w:r>
      <w:r>
        <w:rPr>
          <w:rFonts w:ascii="Arial MT" w:hAnsi="Arial MT"/>
          <w:sz w:val="21"/>
        </w:rPr>
        <w:t>ou</w:t>
      </w:r>
      <w:r>
        <w:rPr>
          <w:rFonts w:ascii="Arial MT" w:hAnsi="Arial MT"/>
          <w:spacing w:val="-6"/>
          <w:sz w:val="21"/>
        </w:rPr>
        <w:t> </w:t>
      </w:r>
      <w:r>
        <w:rPr>
          <w:rFonts w:ascii="Arial MT" w:hAnsi="Arial MT"/>
          <w:sz w:val="21"/>
        </w:rPr>
        <w:t>decisão</w:t>
      </w:r>
      <w:r>
        <w:rPr>
          <w:rFonts w:ascii="Arial MT" w:hAnsi="Arial MT"/>
          <w:spacing w:val="-6"/>
          <w:sz w:val="21"/>
        </w:rPr>
        <w:t> </w:t>
      </w:r>
      <w:r>
        <w:rPr>
          <w:rFonts w:ascii="Arial MT" w:hAnsi="Arial MT"/>
          <w:sz w:val="21"/>
        </w:rPr>
        <w:t>de</w:t>
      </w:r>
      <w:r>
        <w:rPr>
          <w:rFonts w:ascii="Arial MT" w:hAnsi="Arial MT"/>
          <w:spacing w:val="-6"/>
          <w:sz w:val="21"/>
        </w:rPr>
        <w:t> </w:t>
      </w:r>
      <w:r>
        <w:rPr>
          <w:rFonts w:ascii="Arial MT" w:hAnsi="Arial MT"/>
          <w:sz w:val="21"/>
        </w:rPr>
        <w:t>Tribunal</w:t>
      </w:r>
      <w:r>
        <w:rPr>
          <w:rFonts w:ascii="Arial MT" w:hAnsi="Arial MT"/>
          <w:spacing w:val="-5"/>
          <w:sz w:val="21"/>
        </w:rPr>
        <w:t> </w:t>
      </w:r>
      <w:r>
        <w:rPr>
          <w:rFonts w:ascii="Arial MT" w:hAnsi="Arial MT"/>
          <w:sz w:val="21"/>
        </w:rPr>
        <w:t>de</w:t>
      </w:r>
      <w:r>
        <w:rPr>
          <w:rFonts w:ascii="Arial MT" w:hAnsi="Arial MT"/>
          <w:spacing w:val="-5"/>
          <w:sz w:val="21"/>
        </w:rPr>
        <w:t> </w:t>
      </w:r>
      <w:r>
        <w:rPr>
          <w:rFonts w:ascii="Arial MT" w:hAnsi="Arial MT"/>
          <w:spacing w:val="-2"/>
          <w:sz w:val="21"/>
        </w:rPr>
        <w:t>Contas;</w:t>
      </w:r>
    </w:p>
    <w:p>
      <w:pPr>
        <w:pStyle w:val="BodyText"/>
        <w:spacing w:before="157"/>
      </w:pPr>
    </w:p>
    <w:p>
      <w:pPr>
        <w:pStyle w:val="ListParagraph"/>
        <w:numPr>
          <w:ilvl w:val="0"/>
          <w:numId w:val="66"/>
        </w:numPr>
        <w:tabs>
          <w:tab w:pos="462" w:val="left" w:leader="none"/>
        </w:tabs>
        <w:spacing w:line="360" w:lineRule="auto" w:before="1" w:after="0"/>
        <w:ind w:left="178" w:right="175" w:firstLine="0"/>
        <w:jc w:val="both"/>
        <w:rPr>
          <w:rFonts w:ascii="Arial MT" w:hAnsi="Arial MT"/>
          <w:sz w:val="21"/>
        </w:rPr>
      </w:pPr>
      <w:r>
        <w:rPr>
          <w:rFonts w:ascii="Arial MT" w:hAnsi="Arial MT"/>
          <w:sz w:val="21"/>
        </w:rPr>
        <w:t>– Pagamento de direitos oriundos de contratos em caso de falência, recuperação judicial ou dissolução da empresa contratada;</w:t>
      </w:r>
    </w:p>
    <w:p>
      <w:pPr>
        <w:pStyle w:val="BodyText"/>
        <w:spacing w:before="39"/>
      </w:pPr>
    </w:p>
    <w:p>
      <w:pPr>
        <w:pStyle w:val="ListParagraph"/>
        <w:numPr>
          <w:ilvl w:val="0"/>
          <w:numId w:val="66"/>
        </w:numPr>
        <w:tabs>
          <w:tab w:pos="490" w:val="left" w:leader="none"/>
        </w:tabs>
        <w:spacing w:line="240" w:lineRule="auto" w:before="0" w:after="0"/>
        <w:ind w:left="490" w:right="0" w:hanging="312"/>
        <w:jc w:val="left"/>
        <w:rPr>
          <w:rFonts w:ascii="Arial MT" w:hAnsi="Arial MT"/>
          <w:sz w:val="21"/>
        </w:rPr>
      </w:pPr>
      <w:r>
        <w:rPr>
          <w:rFonts w:ascii="Arial MT" w:hAnsi="Arial MT"/>
          <w:sz w:val="21"/>
        </w:rPr>
        <w:t>–</w:t>
      </w:r>
      <w:r>
        <w:rPr>
          <w:rFonts w:ascii="Arial MT" w:hAnsi="Arial MT"/>
          <w:spacing w:val="-7"/>
          <w:sz w:val="21"/>
        </w:rPr>
        <w:t> </w:t>
      </w:r>
      <w:r>
        <w:rPr>
          <w:rFonts w:ascii="Arial MT" w:hAnsi="Arial MT"/>
          <w:sz w:val="21"/>
        </w:rPr>
        <w:t>Ocorrência</w:t>
      </w:r>
      <w:r>
        <w:rPr>
          <w:rFonts w:ascii="Arial MT" w:hAnsi="Arial MT"/>
          <w:spacing w:val="-4"/>
          <w:sz w:val="21"/>
        </w:rPr>
        <w:t> </w:t>
      </w:r>
      <w:r>
        <w:rPr>
          <w:rFonts w:ascii="Arial MT" w:hAnsi="Arial MT"/>
          <w:sz w:val="21"/>
        </w:rPr>
        <w:t>de</w:t>
      </w:r>
      <w:r>
        <w:rPr>
          <w:rFonts w:ascii="Arial MT" w:hAnsi="Arial MT"/>
          <w:spacing w:val="-4"/>
          <w:sz w:val="21"/>
        </w:rPr>
        <w:t> </w:t>
      </w:r>
      <w:r>
        <w:rPr>
          <w:rFonts w:ascii="Arial MT" w:hAnsi="Arial MT"/>
          <w:sz w:val="21"/>
        </w:rPr>
        <w:t>casos</w:t>
      </w:r>
      <w:r>
        <w:rPr>
          <w:rFonts w:ascii="Arial MT" w:hAnsi="Arial MT"/>
          <w:spacing w:val="-7"/>
          <w:sz w:val="21"/>
        </w:rPr>
        <w:t> </w:t>
      </w:r>
      <w:r>
        <w:rPr>
          <w:rFonts w:ascii="Arial MT" w:hAnsi="Arial MT"/>
          <w:sz w:val="21"/>
        </w:rPr>
        <w:t>fortuitos</w:t>
      </w:r>
      <w:r>
        <w:rPr>
          <w:rFonts w:ascii="Arial MT" w:hAnsi="Arial MT"/>
          <w:spacing w:val="-4"/>
          <w:sz w:val="21"/>
        </w:rPr>
        <w:t> </w:t>
      </w:r>
      <w:r>
        <w:rPr>
          <w:rFonts w:ascii="Arial MT" w:hAnsi="Arial MT"/>
          <w:sz w:val="21"/>
        </w:rPr>
        <w:t>ou</w:t>
      </w:r>
      <w:r>
        <w:rPr>
          <w:rFonts w:ascii="Arial MT" w:hAnsi="Arial MT"/>
          <w:spacing w:val="-4"/>
          <w:sz w:val="21"/>
        </w:rPr>
        <w:t> </w:t>
      </w:r>
      <w:r>
        <w:rPr>
          <w:rFonts w:ascii="Arial MT" w:hAnsi="Arial MT"/>
          <w:sz w:val="21"/>
        </w:rPr>
        <w:t>força</w:t>
      </w:r>
      <w:r>
        <w:rPr>
          <w:rFonts w:ascii="Arial MT" w:hAnsi="Arial MT"/>
          <w:spacing w:val="-7"/>
          <w:sz w:val="21"/>
        </w:rPr>
        <w:t> </w:t>
      </w:r>
      <w:r>
        <w:rPr>
          <w:rFonts w:ascii="Arial MT" w:hAnsi="Arial MT"/>
          <w:spacing w:val="-2"/>
          <w:sz w:val="21"/>
        </w:rPr>
        <w:t>maior;</w:t>
      </w:r>
    </w:p>
    <w:p>
      <w:pPr>
        <w:pStyle w:val="BodyText"/>
        <w:spacing w:before="159"/>
      </w:pPr>
    </w:p>
    <w:p>
      <w:pPr>
        <w:pStyle w:val="ListParagraph"/>
        <w:numPr>
          <w:ilvl w:val="0"/>
          <w:numId w:val="66"/>
        </w:numPr>
        <w:tabs>
          <w:tab w:pos="547" w:val="left" w:leader="none"/>
        </w:tabs>
        <w:spacing w:line="240" w:lineRule="auto" w:before="0" w:after="0"/>
        <w:ind w:left="547" w:right="0" w:hanging="369"/>
        <w:jc w:val="left"/>
        <w:rPr>
          <w:rFonts w:ascii="Arial MT" w:hAnsi="Arial MT"/>
          <w:sz w:val="21"/>
        </w:rPr>
      </w:pPr>
      <w:r>
        <w:rPr>
          <w:rFonts w:ascii="Arial MT" w:hAnsi="Arial MT"/>
          <w:sz w:val="21"/>
        </w:rPr>
        <w:t>–</w:t>
      </w:r>
      <w:r>
        <w:rPr>
          <w:rFonts w:ascii="Arial MT" w:hAnsi="Arial MT"/>
          <w:spacing w:val="-9"/>
          <w:sz w:val="21"/>
        </w:rPr>
        <w:t> </w:t>
      </w:r>
      <w:r>
        <w:rPr>
          <w:rFonts w:ascii="Arial MT" w:hAnsi="Arial MT"/>
          <w:sz w:val="21"/>
        </w:rPr>
        <w:t>Créditos</w:t>
      </w:r>
      <w:r>
        <w:rPr>
          <w:rFonts w:ascii="Arial MT" w:hAnsi="Arial MT"/>
          <w:spacing w:val="-6"/>
          <w:sz w:val="21"/>
        </w:rPr>
        <w:t> </w:t>
      </w:r>
      <w:r>
        <w:rPr>
          <w:rFonts w:ascii="Arial MT" w:hAnsi="Arial MT"/>
          <w:sz w:val="21"/>
        </w:rPr>
        <w:t>decorrentes</w:t>
      </w:r>
      <w:r>
        <w:rPr>
          <w:rFonts w:ascii="Arial MT" w:hAnsi="Arial MT"/>
          <w:spacing w:val="-6"/>
          <w:sz w:val="21"/>
        </w:rPr>
        <w:t> </w:t>
      </w:r>
      <w:r>
        <w:rPr>
          <w:rFonts w:ascii="Arial MT" w:hAnsi="Arial MT"/>
          <w:sz w:val="21"/>
        </w:rPr>
        <w:t>de</w:t>
      </w:r>
      <w:r>
        <w:rPr>
          <w:rFonts w:ascii="Arial MT" w:hAnsi="Arial MT"/>
          <w:spacing w:val="-7"/>
          <w:sz w:val="21"/>
        </w:rPr>
        <w:t> </w:t>
      </w:r>
      <w:r>
        <w:rPr>
          <w:rFonts w:ascii="Arial MT" w:hAnsi="Arial MT"/>
          <w:sz w:val="21"/>
        </w:rPr>
        <w:t>empréstimos</w:t>
      </w:r>
      <w:r>
        <w:rPr>
          <w:rFonts w:ascii="Arial MT" w:hAnsi="Arial MT"/>
          <w:spacing w:val="-6"/>
          <w:sz w:val="21"/>
        </w:rPr>
        <w:t> </w:t>
      </w:r>
      <w:r>
        <w:rPr>
          <w:rFonts w:ascii="Arial MT" w:hAnsi="Arial MT"/>
          <w:sz w:val="21"/>
        </w:rPr>
        <w:t>e</w:t>
      </w:r>
      <w:r>
        <w:rPr>
          <w:rFonts w:ascii="Arial MT" w:hAnsi="Arial MT"/>
          <w:spacing w:val="-9"/>
          <w:sz w:val="21"/>
        </w:rPr>
        <w:t> </w:t>
      </w:r>
      <w:r>
        <w:rPr>
          <w:rFonts w:ascii="Arial MT" w:hAnsi="Arial MT"/>
          <w:sz w:val="21"/>
        </w:rPr>
        <w:t>financiamentos</w:t>
      </w:r>
      <w:r>
        <w:rPr>
          <w:rFonts w:ascii="Arial MT" w:hAnsi="Arial MT"/>
          <w:spacing w:val="-6"/>
          <w:sz w:val="21"/>
        </w:rPr>
        <w:t> </w:t>
      </w:r>
      <w:r>
        <w:rPr>
          <w:rFonts w:ascii="Arial MT" w:hAnsi="Arial MT"/>
          <w:spacing w:val="-2"/>
          <w:sz w:val="21"/>
        </w:rPr>
        <w:t>bancários;</w:t>
      </w:r>
    </w:p>
    <w:p>
      <w:pPr>
        <w:pStyle w:val="BodyText"/>
        <w:spacing w:before="160"/>
      </w:pPr>
    </w:p>
    <w:p>
      <w:pPr>
        <w:pStyle w:val="ListParagraph"/>
        <w:numPr>
          <w:ilvl w:val="0"/>
          <w:numId w:val="66"/>
        </w:numPr>
        <w:tabs>
          <w:tab w:pos="430" w:val="left" w:leader="none"/>
        </w:tabs>
        <w:spacing w:line="240" w:lineRule="auto" w:before="0" w:after="0"/>
        <w:ind w:left="430" w:right="0" w:hanging="252"/>
        <w:jc w:val="left"/>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Outros</w:t>
      </w:r>
      <w:r>
        <w:rPr>
          <w:rFonts w:ascii="Arial MT" w:hAnsi="Arial MT"/>
          <w:spacing w:val="-6"/>
          <w:sz w:val="21"/>
        </w:rPr>
        <w:t> </w:t>
      </w:r>
      <w:r>
        <w:rPr>
          <w:rFonts w:ascii="Arial MT" w:hAnsi="Arial MT"/>
          <w:sz w:val="21"/>
        </w:rPr>
        <w:t>motivos</w:t>
      </w:r>
      <w:r>
        <w:rPr>
          <w:rFonts w:ascii="Arial MT" w:hAnsi="Arial MT"/>
          <w:spacing w:val="-6"/>
          <w:sz w:val="21"/>
        </w:rPr>
        <w:t> </w:t>
      </w:r>
      <w:r>
        <w:rPr>
          <w:rFonts w:ascii="Arial MT" w:hAnsi="Arial MT"/>
          <w:sz w:val="21"/>
        </w:rPr>
        <w:t>de</w:t>
      </w:r>
      <w:r>
        <w:rPr>
          <w:rFonts w:ascii="Arial MT" w:hAnsi="Arial MT"/>
          <w:spacing w:val="-6"/>
          <w:sz w:val="21"/>
        </w:rPr>
        <w:t> </w:t>
      </w:r>
      <w:r>
        <w:rPr>
          <w:rFonts w:ascii="Arial MT" w:hAnsi="Arial MT"/>
          <w:sz w:val="21"/>
        </w:rPr>
        <w:t>relevante</w:t>
      </w:r>
      <w:r>
        <w:rPr>
          <w:rFonts w:ascii="Arial MT" w:hAnsi="Arial MT"/>
          <w:spacing w:val="-6"/>
          <w:sz w:val="21"/>
        </w:rPr>
        <w:t> </w:t>
      </w:r>
      <w:r>
        <w:rPr>
          <w:rFonts w:ascii="Arial MT" w:hAnsi="Arial MT"/>
          <w:sz w:val="21"/>
        </w:rPr>
        <w:t>interesse</w:t>
      </w:r>
      <w:r>
        <w:rPr>
          <w:rFonts w:ascii="Arial MT" w:hAnsi="Arial MT"/>
          <w:spacing w:val="-6"/>
          <w:sz w:val="21"/>
        </w:rPr>
        <w:t> </w:t>
      </w:r>
      <w:r>
        <w:rPr>
          <w:rFonts w:ascii="Arial MT" w:hAnsi="Arial MT"/>
          <w:sz w:val="21"/>
        </w:rPr>
        <w:t>público,</w:t>
      </w:r>
      <w:r>
        <w:rPr>
          <w:rFonts w:ascii="Arial MT" w:hAnsi="Arial MT"/>
          <w:spacing w:val="-10"/>
          <w:sz w:val="21"/>
        </w:rPr>
        <w:t> </w:t>
      </w:r>
      <w:r>
        <w:rPr>
          <w:rFonts w:ascii="Arial MT" w:hAnsi="Arial MT"/>
          <w:sz w:val="21"/>
        </w:rPr>
        <w:t>devidamente</w:t>
      </w:r>
      <w:r>
        <w:rPr>
          <w:rFonts w:ascii="Arial MT" w:hAnsi="Arial MT"/>
          <w:spacing w:val="-6"/>
          <w:sz w:val="21"/>
        </w:rPr>
        <w:t> </w:t>
      </w:r>
      <w:r>
        <w:rPr>
          <w:rFonts w:ascii="Arial MT" w:hAnsi="Arial MT"/>
          <w:sz w:val="21"/>
        </w:rPr>
        <w:t>comprovados</w:t>
      </w:r>
      <w:r>
        <w:rPr>
          <w:rFonts w:ascii="Arial MT" w:hAnsi="Arial MT"/>
          <w:spacing w:val="-6"/>
          <w:sz w:val="21"/>
        </w:rPr>
        <w:t> </w:t>
      </w:r>
      <w:r>
        <w:rPr>
          <w:rFonts w:ascii="Arial MT" w:hAnsi="Arial MT"/>
          <w:sz w:val="21"/>
        </w:rPr>
        <w:t>e</w:t>
      </w:r>
      <w:r>
        <w:rPr>
          <w:rFonts w:ascii="Arial MT" w:hAnsi="Arial MT"/>
          <w:spacing w:val="-5"/>
          <w:sz w:val="21"/>
        </w:rPr>
        <w:t> </w:t>
      </w:r>
      <w:r>
        <w:rPr>
          <w:rFonts w:ascii="Arial MT" w:hAnsi="Arial MT"/>
          <w:spacing w:val="-2"/>
          <w:sz w:val="21"/>
        </w:rPr>
        <w:t>motivados.</w:t>
      </w:r>
    </w:p>
    <w:p>
      <w:pPr>
        <w:pStyle w:val="BodyText"/>
        <w:spacing w:before="160"/>
      </w:pPr>
    </w:p>
    <w:p>
      <w:pPr>
        <w:pStyle w:val="BodyText"/>
        <w:spacing w:line="360" w:lineRule="auto"/>
        <w:ind w:left="178" w:right="171"/>
        <w:jc w:val="both"/>
      </w:pPr>
      <w:r>
        <w:rPr>
          <w:rFonts w:ascii="Arial" w:hAnsi="Arial"/>
          <w:b/>
        </w:rPr>
        <w:t>Parágrafo Quinto </w:t>
      </w:r>
      <w:r>
        <w:rPr/>
        <w:t>– O pagamento será suspenso, por meio de decisão motivada dos servidores competentes, em caso de constatada irregularidade na documentação da CONTRATADA ou irregularidade durante o processo de liquidação.</w:t>
      </w:r>
    </w:p>
    <w:p>
      <w:pPr>
        <w:spacing w:after="0" w:line="360" w:lineRule="auto"/>
        <w:jc w:val="both"/>
        <w:sectPr>
          <w:pgSz w:w="11910" w:h="16840"/>
          <w:pgMar w:header="388" w:footer="1145" w:top="1780" w:bottom="1340" w:left="1240" w:right="1100"/>
        </w:sectPr>
      </w:pPr>
    </w:p>
    <w:p>
      <w:pPr>
        <w:pStyle w:val="BodyText"/>
      </w:pPr>
    </w:p>
    <w:p>
      <w:pPr>
        <w:pStyle w:val="BodyText"/>
        <w:spacing w:before="145"/>
      </w:pPr>
    </w:p>
    <w:p>
      <w:pPr>
        <w:pStyle w:val="BodyText"/>
        <w:spacing w:line="360" w:lineRule="auto"/>
        <w:ind w:left="178" w:right="168"/>
        <w:jc w:val="both"/>
      </w:pPr>
      <w:r>
        <w:rPr>
          <w:rFonts w:ascii="Arial" w:hAnsi="Arial"/>
          <w:b/>
        </w:rPr>
        <w:t>Parágrafo Sexto </w:t>
      </w:r>
      <w:r>
        <w:rPr/>
        <w:t>– O pagamento será feito em depósito em conta corrente informada pela CONTRATADA, em parcela correspondente a cada ordem de fornecimento, na forma da</w:t>
      </w:r>
      <w:r>
        <w:rPr>
          <w:spacing w:val="40"/>
        </w:rPr>
        <w:t> </w:t>
      </w:r>
      <w:r>
        <w:rPr/>
        <w:t>legislação vigente, sem prejuízo do disposto na cláusula quarta.</w:t>
      </w:r>
    </w:p>
    <w:p>
      <w:pPr>
        <w:pStyle w:val="BodyText"/>
        <w:spacing w:before="40"/>
      </w:pPr>
    </w:p>
    <w:p>
      <w:pPr>
        <w:pStyle w:val="ListParagraph"/>
        <w:numPr>
          <w:ilvl w:val="0"/>
          <w:numId w:val="67"/>
        </w:numPr>
        <w:tabs>
          <w:tab w:pos="362" w:val="left" w:leader="none"/>
        </w:tabs>
        <w:spacing w:line="360" w:lineRule="auto" w:before="0" w:after="0"/>
        <w:ind w:left="178" w:right="173" w:firstLine="0"/>
        <w:jc w:val="both"/>
        <w:rPr>
          <w:rFonts w:ascii="Arial MT" w:hAnsi="Arial MT"/>
          <w:sz w:val="21"/>
        </w:rPr>
      </w:pPr>
      <w:r>
        <w:rPr>
          <w:rFonts w:ascii="Arial MT" w:hAnsi="Arial MT"/>
          <w:sz w:val="21"/>
        </w:rPr>
        <w:t>– Os itens relativos ao fornecimento deverão corresponder, em sua totalidade, aos itens constantes na ordem de fornecimento e na nota de empenho emitida pela Administração, sem qualquer divergência entre estes.</w:t>
      </w:r>
    </w:p>
    <w:p>
      <w:pPr>
        <w:pStyle w:val="BodyText"/>
        <w:spacing w:before="38"/>
      </w:pPr>
    </w:p>
    <w:p>
      <w:pPr>
        <w:pStyle w:val="ListParagraph"/>
        <w:numPr>
          <w:ilvl w:val="0"/>
          <w:numId w:val="67"/>
        </w:numPr>
        <w:tabs>
          <w:tab w:pos="450" w:val="left" w:leader="none"/>
        </w:tabs>
        <w:spacing w:line="360" w:lineRule="auto" w:before="0" w:after="0"/>
        <w:ind w:left="178" w:right="173" w:firstLine="0"/>
        <w:jc w:val="left"/>
        <w:rPr>
          <w:rFonts w:ascii="Arial MT" w:hAnsi="Arial MT"/>
          <w:sz w:val="21"/>
        </w:rPr>
      </w:pPr>
      <w:r>
        <w:rPr>
          <w:rFonts w:ascii="Arial MT" w:hAnsi="Arial MT"/>
          <w:sz w:val="21"/>
        </w:rPr>
        <w:t>–</w:t>
      </w:r>
      <w:r>
        <w:rPr>
          <w:rFonts w:ascii="Arial MT" w:hAnsi="Arial MT"/>
          <w:spacing w:val="80"/>
          <w:sz w:val="21"/>
        </w:rPr>
        <w:t> </w:t>
      </w:r>
      <w:r>
        <w:rPr>
          <w:rFonts w:ascii="Arial MT" w:hAnsi="Arial MT"/>
          <w:sz w:val="21"/>
        </w:rPr>
        <w:t>É</w:t>
      </w:r>
      <w:r>
        <w:rPr>
          <w:rFonts w:ascii="Arial MT" w:hAnsi="Arial MT"/>
          <w:spacing w:val="80"/>
          <w:sz w:val="21"/>
        </w:rPr>
        <w:t> </w:t>
      </w:r>
      <w:r>
        <w:rPr>
          <w:rFonts w:ascii="Arial MT" w:hAnsi="Arial MT"/>
          <w:sz w:val="21"/>
        </w:rPr>
        <w:t>vedada</w:t>
      </w:r>
      <w:r>
        <w:rPr>
          <w:rFonts w:ascii="Arial MT" w:hAnsi="Arial MT"/>
          <w:spacing w:val="80"/>
          <w:sz w:val="21"/>
        </w:rPr>
        <w:t> </w:t>
      </w:r>
      <w:r>
        <w:rPr>
          <w:rFonts w:ascii="Arial MT" w:hAnsi="Arial MT"/>
          <w:sz w:val="21"/>
        </w:rPr>
        <w:t>a</w:t>
      </w:r>
      <w:r>
        <w:rPr>
          <w:rFonts w:ascii="Arial MT" w:hAnsi="Arial MT"/>
          <w:spacing w:val="80"/>
          <w:sz w:val="21"/>
        </w:rPr>
        <w:t> </w:t>
      </w:r>
      <w:r>
        <w:rPr>
          <w:rFonts w:ascii="Arial MT" w:hAnsi="Arial MT"/>
          <w:sz w:val="21"/>
        </w:rPr>
        <w:t>antecipação</w:t>
      </w:r>
      <w:r>
        <w:rPr>
          <w:rFonts w:ascii="Arial MT" w:hAnsi="Arial MT"/>
          <w:spacing w:val="80"/>
          <w:sz w:val="21"/>
        </w:rPr>
        <w:t> </w:t>
      </w:r>
      <w:r>
        <w:rPr>
          <w:rFonts w:ascii="Arial MT" w:hAnsi="Arial MT"/>
          <w:sz w:val="21"/>
        </w:rPr>
        <w:t>do</w:t>
      </w:r>
      <w:r>
        <w:rPr>
          <w:rFonts w:ascii="Arial MT" w:hAnsi="Arial MT"/>
          <w:spacing w:val="80"/>
          <w:sz w:val="21"/>
        </w:rPr>
        <w:t> </w:t>
      </w:r>
      <w:r>
        <w:rPr>
          <w:rFonts w:ascii="Arial MT" w:hAnsi="Arial MT"/>
          <w:sz w:val="21"/>
        </w:rPr>
        <w:t>pagamento</w:t>
      </w:r>
      <w:r>
        <w:rPr>
          <w:rFonts w:ascii="Arial MT" w:hAnsi="Arial MT"/>
          <w:spacing w:val="80"/>
          <w:sz w:val="21"/>
        </w:rPr>
        <w:t> </w:t>
      </w:r>
      <w:r>
        <w:rPr>
          <w:rFonts w:ascii="Arial MT" w:hAnsi="Arial MT"/>
          <w:sz w:val="21"/>
        </w:rPr>
        <w:t>sem</w:t>
      </w:r>
      <w:r>
        <w:rPr>
          <w:rFonts w:ascii="Arial MT" w:hAnsi="Arial MT"/>
          <w:spacing w:val="80"/>
          <w:sz w:val="21"/>
        </w:rPr>
        <w:t> </w:t>
      </w:r>
      <w:r>
        <w:rPr>
          <w:rFonts w:ascii="Arial MT" w:hAnsi="Arial MT"/>
          <w:sz w:val="21"/>
        </w:rPr>
        <w:t>a</w:t>
      </w:r>
      <w:r>
        <w:rPr>
          <w:rFonts w:ascii="Arial MT" w:hAnsi="Arial MT"/>
          <w:spacing w:val="80"/>
          <w:sz w:val="21"/>
        </w:rPr>
        <w:t> </w:t>
      </w:r>
      <w:r>
        <w:rPr>
          <w:rFonts w:ascii="Arial MT" w:hAnsi="Arial MT"/>
          <w:sz w:val="21"/>
        </w:rPr>
        <w:t>correspondente</w:t>
      </w:r>
      <w:r>
        <w:rPr>
          <w:rFonts w:ascii="Arial MT" w:hAnsi="Arial MT"/>
          <w:spacing w:val="80"/>
          <w:sz w:val="21"/>
        </w:rPr>
        <w:t> </w:t>
      </w:r>
      <w:r>
        <w:rPr>
          <w:rFonts w:ascii="Arial MT" w:hAnsi="Arial MT"/>
          <w:sz w:val="21"/>
        </w:rPr>
        <w:t>contraprestação</w:t>
      </w:r>
      <w:r>
        <w:rPr>
          <w:rFonts w:ascii="Arial MT" w:hAnsi="Arial MT"/>
          <w:spacing w:val="80"/>
          <w:sz w:val="21"/>
        </w:rPr>
        <w:t> </w:t>
      </w:r>
      <w:r>
        <w:rPr>
          <w:rFonts w:ascii="Arial MT" w:hAnsi="Arial MT"/>
          <w:sz w:val="21"/>
        </w:rPr>
        <w:t>do fornecimento em sua totalidade.</w:t>
      </w:r>
    </w:p>
    <w:p>
      <w:pPr>
        <w:pStyle w:val="BodyText"/>
        <w:spacing w:before="40"/>
      </w:pPr>
    </w:p>
    <w:p>
      <w:pPr>
        <w:pStyle w:val="BodyText"/>
        <w:spacing w:line="360" w:lineRule="auto"/>
        <w:ind w:left="178" w:right="170"/>
        <w:jc w:val="both"/>
      </w:pPr>
      <w:r>
        <w:rPr>
          <w:rFonts w:ascii="Arial" w:hAnsi="Arial"/>
          <w:b/>
        </w:rPr>
        <w:t>Parágrafo Sétimo </w:t>
      </w:r>
      <w:r>
        <w:rPr/>
        <w:t>– Os pagamentos eventualmente realizados com atraso, desde que não decorram de ato ou fato atribuível à CONTRATADA, sofrerão a incidência de atualização</w:t>
      </w:r>
      <w:r>
        <w:rPr>
          <w:spacing w:val="40"/>
        </w:rPr>
        <w:t> </w:t>
      </w:r>
      <w:r>
        <w:rPr/>
        <w:t>financeira pelo IPC-A e juros moratórios de 0,5% ao mês.</w:t>
      </w:r>
    </w:p>
    <w:p>
      <w:pPr>
        <w:pStyle w:val="BodyText"/>
        <w:spacing w:before="37"/>
      </w:pPr>
    </w:p>
    <w:p>
      <w:pPr>
        <w:pStyle w:val="BodyText"/>
        <w:spacing w:line="360" w:lineRule="auto"/>
        <w:ind w:left="178" w:right="170"/>
        <w:jc w:val="both"/>
      </w:pPr>
      <w:r>
        <w:rPr>
          <w:rFonts w:ascii="Arial" w:hAnsi="Arial"/>
          <w:b/>
        </w:rPr>
        <w:t>Parágrafo Oitavo </w:t>
      </w:r>
      <w:r>
        <w:rPr/>
        <w:t>– A compensação financeira será calculada mediante a aplicação da seguinte fórmula: EM = N x V x I, onde EM é o encargo moratório devido, N é o número de dias atrasados do pagamento, V é o valor que deveria ser pago, e I é o índice de compensação, com valor de </w:t>
      </w:r>
      <w:r>
        <w:rPr>
          <w:spacing w:val="-2"/>
        </w:rPr>
        <w:t>0,00016438.</w:t>
      </w:r>
    </w:p>
    <w:p>
      <w:pPr>
        <w:pStyle w:val="BodyText"/>
        <w:spacing w:before="38"/>
      </w:pPr>
    </w:p>
    <w:p>
      <w:pPr>
        <w:pStyle w:val="BodyText"/>
        <w:spacing w:line="360" w:lineRule="auto"/>
        <w:ind w:left="178" w:right="168"/>
        <w:jc w:val="both"/>
      </w:pPr>
      <w:r>
        <w:rPr>
          <w:rFonts w:ascii="Arial" w:hAnsi="Arial"/>
          <w:b/>
        </w:rPr>
        <w:t>Parágrafo Nono </w:t>
      </w:r>
      <w:r>
        <w:rPr/>
        <w:t>–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pPr>
        <w:pStyle w:val="BodyText"/>
        <w:spacing w:before="41"/>
      </w:pPr>
    </w:p>
    <w:p>
      <w:pPr>
        <w:pStyle w:val="BodyText"/>
        <w:spacing w:line="360" w:lineRule="auto"/>
        <w:ind w:left="178" w:right="170"/>
        <w:jc w:val="both"/>
      </w:pPr>
      <w:r>
        <w:rPr>
          <w:rFonts w:ascii="Arial" w:hAnsi="Arial"/>
          <w:b/>
        </w:rPr>
        <w:t>Parágrafo Décimo </w:t>
      </w:r>
      <w:r>
        <w:rPr/>
        <w:t>– É vedado à CONTRATADA a cessão de crédito para instituições financeiras decorrentes dos pagamentos futuros dispostos no instrumento convocatório e seus anexos, ressalvada a hipótese do art. 46 da Lei Complementar nº 123/06.</w:t>
      </w:r>
    </w:p>
    <w:p>
      <w:pPr>
        <w:pStyle w:val="BodyText"/>
        <w:spacing w:before="119"/>
      </w:pPr>
    </w:p>
    <w:p>
      <w:pPr>
        <w:pStyle w:val="Heading3"/>
        <w:jc w:val="both"/>
      </w:pPr>
      <w:r>
        <w:rPr/>
        <w:t>CLÁUSULA</w:t>
      </w:r>
      <w:r>
        <w:rPr>
          <w:spacing w:val="-9"/>
        </w:rPr>
        <w:t> </w:t>
      </w:r>
      <w:r>
        <w:rPr/>
        <w:t>QUINTA</w:t>
      </w:r>
      <w:r>
        <w:rPr>
          <w:spacing w:val="-11"/>
        </w:rPr>
        <w:t> </w:t>
      </w:r>
      <w:r>
        <w:rPr/>
        <w:t>–</w:t>
      </w:r>
      <w:r>
        <w:rPr>
          <w:spacing w:val="-5"/>
        </w:rPr>
        <w:t> </w:t>
      </w:r>
      <w:r>
        <w:rPr/>
        <w:t>RECURSO</w:t>
      </w:r>
      <w:r>
        <w:rPr>
          <w:spacing w:val="-7"/>
        </w:rPr>
        <w:t> </w:t>
      </w:r>
      <w:r>
        <w:rPr/>
        <w:t>FINANCEIRO</w:t>
      </w:r>
      <w:r>
        <w:rPr>
          <w:spacing w:val="-7"/>
        </w:rPr>
        <w:t> </w:t>
      </w:r>
      <w:r>
        <w:rPr/>
        <w:t>(ART.</w:t>
      </w:r>
      <w:r>
        <w:rPr>
          <w:spacing w:val="-7"/>
        </w:rPr>
        <w:t> </w:t>
      </w:r>
      <w:r>
        <w:rPr/>
        <w:t>55,</w:t>
      </w:r>
      <w:r>
        <w:rPr>
          <w:spacing w:val="-6"/>
        </w:rPr>
        <w:t> </w:t>
      </w:r>
      <w:r>
        <w:rPr>
          <w:spacing w:val="-5"/>
        </w:rPr>
        <w:t>V):</w:t>
      </w:r>
    </w:p>
    <w:p>
      <w:pPr>
        <w:pStyle w:val="BodyText"/>
        <w:spacing w:line="360" w:lineRule="auto" w:before="121"/>
        <w:ind w:left="178" w:right="174"/>
        <w:jc w:val="both"/>
      </w:pPr>
      <w:r>
        <w:rPr/>
        <w:t>As despesas decorrentes do presente Contrato serão efetuadas com a seguinte dotação </w:t>
      </w:r>
      <w:r>
        <w:rPr>
          <w:spacing w:val="-2"/>
        </w:rPr>
        <w:t>orçamentária:</w:t>
      </w:r>
    </w:p>
    <w:p>
      <w:pPr>
        <w:spacing w:after="0" w:line="360" w:lineRule="auto"/>
        <w:jc w:val="both"/>
        <w:sectPr>
          <w:pgSz w:w="11910" w:h="16840"/>
          <w:pgMar w:header="388" w:footer="1145" w:top="1780" w:bottom="1340" w:left="1240" w:right="1100"/>
        </w:sectPr>
      </w:pPr>
    </w:p>
    <w:p>
      <w:pPr>
        <w:pStyle w:val="BodyText"/>
        <w:spacing w:before="122"/>
        <w:rPr>
          <w:sz w:val="20"/>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97"/>
        <w:gridCol w:w="3212"/>
        <w:gridCol w:w="2033"/>
      </w:tblGrid>
      <w:tr>
        <w:trPr>
          <w:trHeight w:val="321" w:hRule="atLeast"/>
        </w:trPr>
        <w:tc>
          <w:tcPr>
            <w:tcW w:w="4097" w:type="dxa"/>
            <w:shd w:val="clear" w:color="auto" w:fill="C5D9F0"/>
          </w:tcPr>
          <w:p>
            <w:pPr>
              <w:pStyle w:val="TableParagraph"/>
              <w:spacing w:before="40"/>
              <w:ind w:left="8"/>
              <w:rPr>
                <w:rFonts w:ascii="Arial"/>
                <w:b/>
                <w:sz w:val="20"/>
              </w:rPr>
            </w:pPr>
            <w:r>
              <w:rPr>
                <w:rFonts w:ascii="Arial"/>
                <w:b/>
                <w:spacing w:val="-2"/>
                <w:sz w:val="20"/>
              </w:rPr>
              <w:t>SECRETARIA</w:t>
            </w:r>
          </w:p>
        </w:tc>
        <w:tc>
          <w:tcPr>
            <w:tcW w:w="3212" w:type="dxa"/>
            <w:shd w:val="clear" w:color="auto" w:fill="C5D9F0"/>
          </w:tcPr>
          <w:p>
            <w:pPr>
              <w:pStyle w:val="TableParagraph"/>
              <w:spacing w:before="26"/>
              <w:ind w:left="3" w:right="3"/>
              <w:rPr>
                <w:rFonts w:ascii="Arial"/>
                <w:b/>
                <w:sz w:val="20"/>
              </w:rPr>
            </w:pPr>
            <w:r>
              <w:rPr>
                <w:rFonts w:ascii="Arial"/>
                <w:b/>
                <w:sz w:val="20"/>
              </w:rPr>
              <w:t>PROG.</w:t>
            </w:r>
            <w:r>
              <w:rPr>
                <w:rFonts w:ascii="Arial"/>
                <w:b/>
                <w:spacing w:val="-5"/>
                <w:sz w:val="20"/>
              </w:rPr>
              <w:t> </w:t>
            </w:r>
            <w:r>
              <w:rPr>
                <w:rFonts w:ascii="Arial"/>
                <w:b/>
                <w:sz w:val="20"/>
              </w:rPr>
              <w:t>DE</w:t>
            </w:r>
            <w:r>
              <w:rPr>
                <w:rFonts w:ascii="Arial"/>
                <w:b/>
                <w:spacing w:val="-5"/>
                <w:sz w:val="20"/>
              </w:rPr>
              <w:t> </w:t>
            </w:r>
            <w:r>
              <w:rPr>
                <w:rFonts w:ascii="Arial"/>
                <w:b/>
                <w:spacing w:val="-2"/>
                <w:sz w:val="20"/>
              </w:rPr>
              <w:t>TRABALHO</w:t>
            </w:r>
          </w:p>
        </w:tc>
        <w:tc>
          <w:tcPr>
            <w:tcW w:w="2033" w:type="dxa"/>
            <w:shd w:val="clear" w:color="auto" w:fill="C5D9F0"/>
          </w:tcPr>
          <w:p>
            <w:pPr>
              <w:pStyle w:val="TableParagraph"/>
              <w:spacing w:before="26"/>
              <w:ind w:left="9"/>
              <w:rPr>
                <w:rFonts w:ascii="Arial"/>
                <w:b/>
                <w:sz w:val="20"/>
              </w:rPr>
            </w:pPr>
            <w:r>
              <w:rPr>
                <w:rFonts w:ascii="Arial"/>
                <w:b/>
                <w:sz w:val="20"/>
              </w:rPr>
              <w:t>NAT.</w:t>
            </w:r>
            <w:r>
              <w:rPr>
                <w:rFonts w:ascii="Arial"/>
                <w:b/>
                <w:spacing w:val="-7"/>
                <w:sz w:val="20"/>
              </w:rPr>
              <w:t> </w:t>
            </w:r>
            <w:r>
              <w:rPr>
                <w:rFonts w:ascii="Arial"/>
                <w:b/>
                <w:spacing w:val="-2"/>
                <w:sz w:val="20"/>
              </w:rPr>
              <w:t>DESPESA</w:t>
            </w:r>
          </w:p>
        </w:tc>
      </w:tr>
      <w:tr>
        <w:trPr>
          <w:trHeight w:val="460" w:hRule="atLeast"/>
        </w:trPr>
        <w:tc>
          <w:tcPr>
            <w:tcW w:w="4097" w:type="dxa"/>
          </w:tcPr>
          <w:p>
            <w:pPr>
              <w:pStyle w:val="TableParagraph"/>
              <w:spacing w:line="230" w:lineRule="exact"/>
              <w:ind w:left="107"/>
              <w:jc w:val="left"/>
              <w:rPr>
                <w:rFonts w:ascii="Arial MT" w:hAnsi="Arial MT"/>
                <w:sz w:val="20"/>
              </w:rPr>
            </w:pPr>
            <w:r>
              <w:rPr>
                <w:rFonts w:ascii="Arial MT" w:hAnsi="Arial MT"/>
                <w:sz w:val="20"/>
              </w:rPr>
              <w:t>SECRETARIA</w:t>
            </w:r>
            <w:r>
              <w:rPr>
                <w:rFonts w:ascii="Arial MT" w:hAnsi="Arial MT"/>
                <w:spacing w:val="-11"/>
                <w:sz w:val="20"/>
              </w:rPr>
              <w:t> </w:t>
            </w:r>
            <w:r>
              <w:rPr>
                <w:rFonts w:ascii="Arial MT" w:hAnsi="Arial MT"/>
                <w:sz w:val="20"/>
              </w:rPr>
              <w:t>MUNICIPAL</w:t>
            </w:r>
            <w:r>
              <w:rPr>
                <w:rFonts w:ascii="Arial MT" w:hAnsi="Arial MT"/>
                <w:spacing w:val="-9"/>
                <w:sz w:val="20"/>
              </w:rPr>
              <w:t> </w:t>
            </w:r>
            <w:r>
              <w:rPr>
                <w:rFonts w:ascii="Arial MT" w:hAnsi="Arial MT"/>
                <w:sz w:val="20"/>
              </w:rPr>
              <w:t>DE</w:t>
            </w:r>
            <w:r>
              <w:rPr>
                <w:rFonts w:ascii="Arial MT" w:hAnsi="Arial MT"/>
                <w:spacing w:val="-11"/>
                <w:sz w:val="20"/>
              </w:rPr>
              <w:t> </w:t>
            </w:r>
            <w:r>
              <w:rPr>
                <w:rFonts w:ascii="Arial MT" w:hAnsi="Arial MT"/>
                <w:sz w:val="20"/>
              </w:rPr>
              <w:t>OBRAS</w:t>
            </w:r>
            <w:r>
              <w:rPr>
                <w:rFonts w:ascii="Arial MT" w:hAnsi="Arial MT"/>
                <w:spacing w:val="-9"/>
                <w:sz w:val="20"/>
              </w:rPr>
              <w:t> </w:t>
            </w:r>
            <w:r>
              <w:rPr>
                <w:rFonts w:ascii="Arial MT" w:hAnsi="Arial MT"/>
                <w:sz w:val="20"/>
              </w:rPr>
              <w:t>E INFRAESTRUTURA – SMOI</w:t>
            </w:r>
          </w:p>
        </w:tc>
        <w:tc>
          <w:tcPr>
            <w:tcW w:w="3212" w:type="dxa"/>
          </w:tcPr>
          <w:p>
            <w:pPr>
              <w:pStyle w:val="TableParagraph"/>
              <w:spacing w:before="98"/>
              <w:ind w:left="3"/>
              <w:rPr>
                <w:rFonts w:ascii="Arial MT"/>
                <w:sz w:val="20"/>
              </w:rPr>
            </w:pPr>
            <w:r>
              <w:rPr>
                <w:rFonts w:ascii="Arial MT"/>
                <w:spacing w:val="-2"/>
                <w:sz w:val="20"/>
              </w:rPr>
              <w:t>02.604.26.782.0049.2.054</w:t>
            </w:r>
          </w:p>
        </w:tc>
        <w:tc>
          <w:tcPr>
            <w:tcW w:w="2033" w:type="dxa"/>
          </w:tcPr>
          <w:p>
            <w:pPr>
              <w:pStyle w:val="TableParagraph"/>
              <w:spacing w:before="98"/>
              <w:ind w:left="9" w:right="6"/>
              <w:rPr>
                <w:rFonts w:ascii="Arial MT"/>
                <w:sz w:val="20"/>
              </w:rPr>
            </w:pPr>
            <w:r>
              <w:rPr>
                <w:rFonts w:ascii="Arial MT"/>
                <w:spacing w:val="-2"/>
                <w:sz w:val="20"/>
              </w:rPr>
              <w:t>33.9030.00</w:t>
            </w:r>
          </w:p>
        </w:tc>
      </w:tr>
      <w:tr>
        <w:trPr>
          <w:trHeight w:val="690" w:hRule="atLeast"/>
        </w:trPr>
        <w:tc>
          <w:tcPr>
            <w:tcW w:w="4097" w:type="dxa"/>
          </w:tcPr>
          <w:p>
            <w:pPr>
              <w:pStyle w:val="TableParagraph"/>
              <w:spacing w:line="230" w:lineRule="exact"/>
              <w:ind w:left="107"/>
              <w:jc w:val="left"/>
              <w:rPr>
                <w:rFonts w:ascii="Arial MT" w:hAnsi="Arial MT"/>
                <w:sz w:val="20"/>
              </w:rPr>
            </w:pPr>
            <w:r>
              <w:rPr>
                <w:rFonts w:ascii="Arial MT" w:hAnsi="Arial MT"/>
                <w:sz w:val="20"/>
              </w:rPr>
              <w:t>SECRETARIA MUNICIPAL DE AGRICULTURA</w:t>
            </w:r>
            <w:r>
              <w:rPr>
                <w:rFonts w:ascii="Arial MT" w:hAnsi="Arial MT"/>
                <w:spacing w:val="-14"/>
                <w:sz w:val="20"/>
              </w:rPr>
              <w:t> </w:t>
            </w:r>
            <w:r>
              <w:rPr>
                <w:rFonts w:ascii="Arial MT" w:hAnsi="Arial MT"/>
                <w:sz w:val="20"/>
              </w:rPr>
              <w:t>E</w:t>
            </w:r>
            <w:r>
              <w:rPr>
                <w:rFonts w:ascii="Arial MT" w:hAnsi="Arial MT"/>
                <w:spacing w:val="-14"/>
                <w:sz w:val="20"/>
              </w:rPr>
              <w:t> </w:t>
            </w:r>
            <w:r>
              <w:rPr>
                <w:rFonts w:ascii="Arial MT" w:hAnsi="Arial MT"/>
                <w:sz w:val="20"/>
              </w:rPr>
              <w:t>DESENVOLVIMENTO AGRÁRIO – SMADA</w:t>
            </w:r>
          </w:p>
        </w:tc>
        <w:tc>
          <w:tcPr>
            <w:tcW w:w="3212" w:type="dxa"/>
          </w:tcPr>
          <w:p>
            <w:pPr>
              <w:pStyle w:val="TableParagraph"/>
              <w:spacing w:before="213"/>
              <w:ind w:left="3"/>
              <w:rPr>
                <w:rFonts w:ascii="Arial MT"/>
                <w:sz w:val="20"/>
              </w:rPr>
            </w:pPr>
            <w:r>
              <w:rPr>
                <w:rFonts w:ascii="Arial MT"/>
                <w:spacing w:val="-2"/>
                <w:sz w:val="20"/>
              </w:rPr>
              <w:t>02.110.20.122.0077.2.102</w:t>
            </w:r>
          </w:p>
        </w:tc>
        <w:tc>
          <w:tcPr>
            <w:tcW w:w="2033" w:type="dxa"/>
          </w:tcPr>
          <w:p>
            <w:pPr>
              <w:pStyle w:val="TableParagraph"/>
              <w:spacing w:before="213"/>
              <w:ind w:left="9" w:right="6"/>
              <w:rPr>
                <w:rFonts w:ascii="Arial MT"/>
                <w:sz w:val="20"/>
              </w:rPr>
            </w:pPr>
            <w:r>
              <w:rPr>
                <w:rFonts w:ascii="Arial MT"/>
                <w:spacing w:val="-2"/>
                <w:sz w:val="20"/>
              </w:rPr>
              <w:t>33.9030.00</w:t>
            </w:r>
          </w:p>
        </w:tc>
      </w:tr>
      <w:tr>
        <w:trPr>
          <w:trHeight w:val="688" w:hRule="atLeast"/>
        </w:trPr>
        <w:tc>
          <w:tcPr>
            <w:tcW w:w="4097" w:type="dxa"/>
          </w:tcPr>
          <w:p>
            <w:pPr>
              <w:pStyle w:val="TableParagraph"/>
              <w:spacing w:line="227" w:lineRule="exact"/>
              <w:ind w:left="107"/>
              <w:jc w:val="left"/>
              <w:rPr>
                <w:rFonts w:ascii="Arial MT"/>
                <w:sz w:val="20"/>
              </w:rPr>
            </w:pPr>
            <w:r>
              <w:rPr>
                <w:rFonts w:ascii="Arial MT"/>
                <w:sz w:val="20"/>
              </w:rPr>
              <w:t>SECRETARIA</w:t>
            </w:r>
            <w:r>
              <w:rPr>
                <w:rFonts w:ascii="Arial MT"/>
                <w:spacing w:val="-8"/>
                <w:sz w:val="20"/>
              </w:rPr>
              <w:t> </w:t>
            </w:r>
            <w:r>
              <w:rPr>
                <w:rFonts w:ascii="Arial MT"/>
                <w:sz w:val="20"/>
              </w:rPr>
              <w:t>MUNICIPAL</w:t>
            </w:r>
            <w:r>
              <w:rPr>
                <w:rFonts w:ascii="Arial MT"/>
                <w:spacing w:val="-7"/>
                <w:sz w:val="20"/>
              </w:rPr>
              <w:t> </w:t>
            </w:r>
            <w:r>
              <w:rPr>
                <w:rFonts w:ascii="Arial MT"/>
                <w:sz w:val="20"/>
              </w:rPr>
              <w:t>DE</w:t>
            </w:r>
            <w:r>
              <w:rPr>
                <w:rFonts w:ascii="Arial MT"/>
                <w:spacing w:val="-5"/>
                <w:sz w:val="20"/>
              </w:rPr>
              <w:t> </w:t>
            </w:r>
            <w:r>
              <w:rPr>
                <w:rFonts w:ascii="Arial MT"/>
                <w:spacing w:val="-4"/>
                <w:sz w:val="20"/>
              </w:rPr>
              <w:t>MEIO</w:t>
            </w:r>
          </w:p>
          <w:p>
            <w:pPr>
              <w:pStyle w:val="TableParagraph"/>
              <w:spacing w:line="228" w:lineRule="exact"/>
              <w:ind w:left="107"/>
              <w:jc w:val="left"/>
              <w:rPr>
                <w:rFonts w:ascii="Arial MT" w:hAnsi="Arial MT"/>
                <w:sz w:val="20"/>
              </w:rPr>
            </w:pPr>
            <w:r>
              <w:rPr>
                <w:rFonts w:ascii="Arial MT" w:hAnsi="Arial MT"/>
                <w:sz w:val="20"/>
              </w:rPr>
              <w:t>AMBIENTE</w:t>
            </w:r>
            <w:r>
              <w:rPr>
                <w:rFonts w:ascii="Arial MT" w:hAnsi="Arial MT"/>
                <w:spacing w:val="-11"/>
                <w:sz w:val="20"/>
              </w:rPr>
              <w:t> </w:t>
            </w:r>
            <w:r>
              <w:rPr>
                <w:rFonts w:ascii="Arial MT" w:hAnsi="Arial MT"/>
                <w:sz w:val="20"/>
              </w:rPr>
              <w:t>E</w:t>
            </w:r>
            <w:r>
              <w:rPr>
                <w:rFonts w:ascii="Arial MT" w:hAnsi="Arial MT"/>
                <w:spacing w:val="-11"/>
                <w:sz w:val="20"/>
              </w:rPr>
              <w:t> </w:t>
            </w:r>
            <w:r>
              <w:rPr>
                <w:rFonts w:ascii="Arial MT" w:hAnsi="Arial MT"/>
                <w:sz w:val="20"/>
              </w:rPr>
              <w:t>PROTEÇÃO</w:t>
            </w:r>
            <w:r>
              <w:rPr>
                <w:rFonts w:ascii="Arial MT" w:hAnsi="Arial MT"/>
                <w:spacing w:val="-9"/>
                <w:sz w:val="20"/>
              </w:rPr>
              <w:t> </w:t>
            </w:r>
            <w:r>
              <w:rPr>
                <w:rFonts w:ascii="Arial MT" w:hAnsi="Arial MT"/>
                <w:sz w:val="20"/>
              </w:rPr>
              <w:t>ANIMAL</w:t>
            </w:r>
            <w:r>
              <w:rPr>
                <w:rFonts w:ascii="Arial MT" w:hAnsi="Arial MT"/>
                <w:spacing w:val="-8"/>
                <w:sz w:val="20"/>
              </w:rPr>
              <w:t> </w:t>
            </w:r>
            <w:r>
              <w:rPr>
                <w:rFonts w:ascii="Arial MT" w:hAnsi="Arial MT"/>
                <w:sz w:val="20"/>
              </w:rPr>
              <w:t>– </w:t>
            </w:r>
            <w:r>
              <w:rPr>
                <w:rFonts w:ascii="Arial MT" w:hAnsi="Arial MT"/>
                <w:spacing w:val="-2"/>
                <w:sz w:val="20"/>
              </w:rPr>
              <w:t>SMMAPA</w:t>
            </w:r>
          </w:p>
        </w:tc>
        <w:tc>
          <w:tcPr>
            <w:tcW w:w="3212" w:type="dxa"/>
          </w:tcPr>
          <w:p>
            <w:pPr>
              <w:pStyle w:val="TableParagraph"/>
              <w:spacing w:before="210"/>
              <w:ind w:left="3"/>
              <w:rPr>
                <w:rFonts w:ascii="Arial MT"/>
                <w:sz w:val="20"/>
              </w:rPr>
            </w:pPr>
            <w:r>
              <w:rPr>
                <w:rFonts w:ascii="Arial MT"/>
                <w:spacing w:val="-2"/>
                <w:sz w:val="20"/>
              </w:rPr>
              <w:t>02.140.04.122.0088.2.115</w:t>
            </w:r>
          </w:p>
        </w:tc>
        <w:tc>
          <w:tcPr>
            <w:tcW w:w="2033" w:type="dxa"/>
          </w:tcPr>
          <w:p>
            <w:pPr>
              <w:pStyle w:val="TableParagraph"/>
              <w:spacing w:before="210"/>
              <w:ind w:left="9" w:right="6"/>
              <w:rPr>
                <w:rFonts w:ascii="Arial MT"/>
                <w:sz w:val="20"/>
              </w:rPr>
            </w:pPr>
            <w:r>
              <w:rPr>
                <w:rFonts w:ascii="Arial MT"/>
                <w:spacing w:val="-2"/>
                <w:sz w:val="20"/>
              </w:rPr>
              <w:t>33.9030.00</w:t>
            </w:r>
          </w:p>
        </w:tc>
      </w:tr>
      <w:tr>
        <w:trPr>
          <w:trHeight w:val="460" w:hRule="atLeast"/>
        </w:trPr>
        <w:tc>
          <w:tcPr>
            <w:tcW w:w="4097" w:type="dxa"/>
          </w:tcPr>
          <w:p>
            <w:pPr>
              <w:pStyle w:val="TableParagraph"/>
              <w:spacing w:line="230" w:lineRule="exact"/>
              <w:ind w:left="107" w:right="79"/>
              <w:jc w:val="left"/>
              <w:rPr>
                <w:rFonts w:ascii="Arial MT" w:hAnsi="Arial MT"/>
                <w:sz w:val="20"/>
              </w:rPr>
            </w:pPr>
            <w:r>
              <w:rPr>
                <w:rFonts w:ascii="Arial MT" w:hAnsi="Arial MT"/>
                <w:sz w:val="20"/>
              </w:rPr>
              <w:t>SECRETARIA</w:t>
            </w:r>
            <w:r>
              <w:rPr>
                <w:rFonts w:ascii="Arial MT" w:hAnsi="Arial MT"/>
                <w:spacing w:val="-13"/>
                <w:sz w:val="20"/>
              </w:rPr>
              <w:t> </w:t>
            </w:r>
            <w:r>
              <w:rPr>
                <w:rFonts w:ascii="Arial MT" w:hAnsi="Arial MT"/>
                <w:sz w:val="20"/>
              </w:rPr>
              <w:t>MUNICIPAL</w:t>
            </w:r>
            <w:r>
              <w:rPr>
                <w:rFonts w:ascii="Arial MT" w:hAnsi="Arial MT"/>
                <w:spacing w:val="-11"/>
                <w:sz w:val="20"/>
              </w:rPr>
              <w:t> </w:t>
            </w:r>
            <w:r>
              <w:rPr>
                <w:rFonts w:ascii="Arial MT" w:hAnsi="Arial MT"/>
                <w:sz w:val="20"/>
              </w:rPr>
              <w:t>DE</w:t>
            </w:r>
            <w:r>
              <w:rPr>
                <w:rFonts w:ascii="Arial MT" w:hAnsi="Arial MT"/>
                <w:spacing w:val="-12"/>
                <w:sz w:val="20"/>
              </w:rPr>
              <w:t> </w:t>
            </w:r>
            <w:r>
              <w:rPr>
                <w:rFonts w:ascii="Arial MT" w:hAnsi="Arial MT"/>
                <w:sz w:val="20"/>
              </w:rPr>
              <w:t>TRÂNSITO E DEFESA CIVIL – SMTDC</w:t>
            </w:r>
          </w:p>
        </w:tc>
        <w:tc>
          <w:tcPr>
            <w:tcW w:w="3212" w:type="dxa"/>
          </w:tcPr>
          <w:p>
            <w:pPr>
              <w:pStyle w:val="TableParagraph"/>
              <w:spacing w:before="98"/>
              <w:ind w:left="3"/>
              <w:rPr>
                <w:rFonts w:ascii="Arial MT"/>
                <w:sz w:val="20"/>
              </w:rPr>
            </w:pPr>
            <w:r>
              <w:rPr>
                <w:rFonts w:ascii="Arial MT"/>
                <w:spacing w:val="-2"/>
                <w:sz w:val="20"/>
              </w:rPr>
              <w:t>02.230.04.122.0113.2.172</w:t>
            </w:r>
          </w:p>
        </w:tc>
        <w:tc>
          <w:tcPr>
            <w:tcW w:w="2033" w:type="dxa"/>
          </w:tcPr>
          <w:p>
            <w:pPr>
              <w:pStyle w:val="TableParagraph"/>
              <w:spacing w:before="98"/>
              <w:ind w:left="9" w:right="6"/>
              <w:rPr>
                <w:rFonts w:ascii="Arial MT"/>
                <w:sz w:val="20"/>
              </w:rPr>
            </w:pPr>
            <w:r>
              <w:rPr>
                <w:rFonts w:ascii="Arial MT"/>
                <w:spacing w:val="-2"/>
                <w:sz w:val="20"/>
              </w:rPr>
              <w:t>33.9030.00</w:t>
            </w:r>
          </w:p>
        </w:tc>
      </w:tr>
    </w:tbl>
    <w:p>
      <w:pPr>
        <w:pStyle w:val="BodyText"/>
        <w:spacing w:before="118"/>
      </w:pPr>
    </w:p>
    <w:p>
      <w:pPr>
        <w:pStyle w:val="Heading3"/>
        <w:jc w:val="both"/>
      </w:pPr>
      <w:r>
        <w:rPr/>
        <w:t>CLÁUSULA</w:t>
      </w:r>
      <w:r>
        <w:rPr>
          <w:spacing w:val="-9"/>
        </w:rPr>
        <w:t> </w:t>
      </w:r>
      <w:r>
        <w:rPr/>
        <w:t>SEXTA</w:t>
      </w:r>
      <w:r>
        <w:rPr>
          <w:spacing w:val="-7"/>
        </w:rPr>
        <w:t> </w:t>
      </w:r>
      <w:r>
        <w:rPr/>
        <w:t>–</w:t>
      </w:r>
      <w:r>
        <w:rPr>
          <w:spacing w:val="-5"/>
        </w:rPr>
        <w:t> </w:t>
      </w:r>
      <w:r>
        <w:rPr/>
        <w:t>REVISÃO</w:t>
      </w:r>
      <w:r>
        <w:rPr>
          <w:spacing w:val="-5"/>
        </w:rPr>
        <w:t> </w:t>
      </w:r>
      <w:r>
        <w:rPr/>
        <w:t>DOS</w:t>
      </w:r>
      <w:r>
        <w:rPr>
          <w:spacing w:val="-4"/>
        </w:rPr>
        <w:t> </w:t>
      </w:r>
      <w:r>
        <w:rPr/>
        <w:t>PREÇOS</w:t>
      </w:r>
      <w:r>
        <w:rPr>
          <w:spacing w:val="-1"/>
        </w:rPr>
        <w:t> </w:t>
      </w:r>
      <w:r>
        <w:rPr/>
        <w:t>E</w:t>
      </w:r>
      <w:r>
        <w:rPr>
          <w:spacing w:val="-6"/>
        </w:rPr>
        <w:t> </w:t>
      </w:r>
      <w:r>
        <w:rPr/>
        <w:t>DA</w:t>
      </w:r>
      <w:r>
        <w:rPr>
          <w:spacing w:val="-6"/>
        </w:rPr>
        <w:t> </w:t>
      </w:r>
      <w:r>
        <w:rPr/>
        <w:t>ATA</w:t>
      </w:r>
      <w:r>
        <w:rPr>
          <w:spacing w:val="-8"/>
        </w:rPr>
        <w:t> </w:t>
      </w:r>
      <w:r>
        <w:rPr/>
        <w:t>DE</w:t>
      </w:r>
      <w:r>
        <w:rPr>
          <w:spacing w:val="-4"/>
        </w:rPr>
        <w:t> </w:t>
      </w:r>
      <w:r>
        <w:rPr/>
        <w:t>REGISTRO</w:t>
      </w:r>
      <w:r>
        <w:rPr>
          <w:spacing w:val="-8"/>
        </w:rPr>
        <w:t> </w:t>
      </w:r>
      <w:r>
        <w:rPr/>
        <w:t>DE</w:t>
      </w:r>
      <w:r>
        <w:rPr>
          <w:spacing w:val="-6"/>
        </w:rPr>
        <w:t> </w:t>
      </w:r>
      <w:r>
        <w:rPr>
          <w:spacing w:val="-2"/>
        </w:rPr>
        <w:t>PREÇOS</w:t>
      </w:r>
    </w:p>
    <w:p>
      <w:pPr>
        <w:pStyle w:val="BodyText"/>
        <w:rPr>
          <w:rFonts w:ascii="Arial"/>
          <w:b/>
        </w:rPr>
      </w:pPr>
    </w:p>
    <w:p>
      <w:pPr>
        <w:pStyle w:val="BodyText"/>
        <w:rPr>
          <w:rFonts w:ascii="Arial"/>
          <w:b/>
        </w:rPr>
      </w:pPr>
    </w:p>
    <w:p>
      <w:pPr>
        <w:pStyle w:val="BodyText"/>
        <w:spacing w:line="360" w:lineRule="auto"/>
        <w:ind w:left="178" w:right="171"/>
        <w:jc w:val="both"/>
      </w:pPr>
      <w:r>
        <w:rPr>
          <w:rFonts w:ascii="Arial" w:hAnsi="Arial"/>
          <w:b/>
        </w:rPr>
        <w:t>Parágrafo Primeiro </w:t>
      </w:r>
      <w:r>
        <w:rPr/>
        <w:t>– A Administração realizará pesquisa de mercado periodicamente, em intervalos não superiores a 180 (cento e oitenta) dias, a fim de verificar a vantajosidade dos</w:t>
      </w:r>
      <w:r>
        <w:rPr>
          <w:spacing w:val="40"/>
        </w:rPr>
        <w:t> </w:t>
      </w:r>
      <w:r>
        <w:rPr/>
        <w:t>preços registrados na ata de registro de preços.</w:t>
      </w:r>
    </w:p>
    <w:p>
      <w:pPr>
        <w:pStyle w:val="BodyText"/>
        <w:spacing w:before="122"/>
      </w:pPr>
    </w:p>
    <w:p>
      <w:pPr>
        <w:pStyle w:val="BodyText"/>
        <w:spacing w:line="360" w:lineRule="auto"/>
        <w:ind w:left="178" w:right="167"/>
        <w:jc w:val="both"/>
      </w:pPr>
      <w:r>
        <w:rPr>
          <w:rFonts w:ascii="Arial" w:hAnsi="Arial"/>
          <w:b/>
        </w:rPr>
        <w:t>Parágrafo Segundo </w:t>
      </w:r>
      <w:r>
        <w:rPr/>
        <w:t>–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w:t>
      </w:r>
      <w:r>
        <w:rPr>
          <w:spacing w:val="80"/>
        </w:rPr>
        <w:t> </w:t>
      </w:r>
      <w:r>
        <w:rPr>
          <w:spacing w:val="-2"/>
        </w:rPr>
        <w:t>1993.</w:t>
      </w:r>
    </w:p>
    <w:p>
      <w:pPr>
        <w:pStyle w:val="BodyText"/>
        <w:spacing w:before="120"/>
      </w:pPr>
    </w:p>
    <w:p>
      <w:pPr>
        <w:pStyle w:val="BodyText"/>
        <w:spacing w:line="360" w:lineRule="auto"/>
        <w:ind w:left="178" w:right="169"/>
        <w:jc w:val="both"/>
      </w:pPr>
      <w:r>
        <w:rPr>
          <w:rFonts w:ascii="Arial" w:hAnsi="Arial"/>
          <w:b/>
        </w:rPr>
        <w:t>Parágrafo Terceiro </w:t>
      </w:r>
      <w:r>
        <w:rPr/>
        <w:t>– Quando o preço registrado tornar-se superior ao preço praticado no mercado por motivo superveniente, a Administração convocará a adjudicatária para negociar a redução dos preços aos valores praticados pelo mercado.</w:t>
      </w:r>
    </w:p>
    <w:p>
      <w:pPr>
        <w:pStyle w:val="BodyText"/>
        <w:spacing w:before="121"/>
      </w:pPr>
    </w:p>
    <w:p>
      <w:pPr>
        <w:pStyle w:val="BodyText"/>
        <w:spacing w:line="360" w:lineRule="auto"/>
        <w:ind w:left="178" w:right="168"/>
        <w:jc w:val="both"/>
      </w:pPr>
      <w:r>
        <w:rPr>
          <w:rFonts w:ascii="Arial" w:hAnsi="Arial"/>
          <w:b/>
        </w:rPr>
        <w:t>Parágrafo Quarto </w:t>
      </w:r>
      <w:r>
        <w:rPr/>
        <w:t>– Os fornecedores que não aceitarem reduzir seus preços aos valores praticados pelo mercado serão liberados do compromisso assumido, sem aplicação de</w:t>
      </w:r>
      <w:r>
        <w:rPr>
          <w:spacing w:val="80"/>
        </w:rPr>
        <w:t> </w:t>
      </w:r>
      <w:r>
        <w:rPr>
          <w:spacing w:val="-2"/>
        </w:rPr>
        <w:t>penalidade.</w:t>
      </w:r>
    </w:p>
    <w:p>
      <w:pPr>
        <w:pStyle w:val="BodyText"/>
        <w:spacing w:before="122"/>
      </w:pPr>
    </w:p>
    <w:p>
      <w:pPr>
        <w:pStyle w:val="BodyText"/>
        <w:spacing w:line="360" w:lineRule="auto"/>
        <w:ind w:left="178" w:right="173"/>
        <w:jc w:val="both"/>
      </w:pPr>
      <w:r>
        <w:rPr>
          <w:rFonts w:ascii="Arial" w:hAnsi="Arial"/>
          <w:b/>
        </w:rPr>
        <w:t>Parágrafo Quinto </w:t>
      </w:r>
      <w:r>
        <w:rPr/>
        <w:t>– A ordem de classificação dos fornecedores que aceitarem reduzir seus</w:t>
      </w:r>
      <w:r>
        <w:rPr>
          <w:spacing w:val="40"/>
        </w:rPr>
        <w:t> </w:t>
      </w:r>
      <w:r>
        <w:rPr/>
        <w:t>preços aos valores de mercado observará a classificação original.</w:t>
      </w:r>
    </w:p>
    <w:p>
      <w:pPr>
        <w:pStyle w:val="BodyText"/>
        <w:spacing w:before="119"/>
      </w:pPr>
    </w:p>
    <w:p>
      <w:pPr>
        <w:pStyle w:val="BodyText"/>
        <w:spacing w:line="360" w:lineRule="auto"/>
        <w:ind w:left="178" w:right="168"/>
        <w:jc w:val="both"/>
      </w:pPr>
      <w:r>
        <w:rPr>
          <w:rFonts w:ascii="Arial" w:hAnsi="Arial"/>
          <w:b/>
        </w:rPr>
        <w:t>Parágrafo Sexto </w:t>
      </w:r>
      <w:r>
        <w:rPr/>
        <w:t>– 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pPr>
        <w:spacing w:after="0" w:line="360" w:lineRule="auto"/>
        <w:jc w:val="both"/>
        <w:sectPr>
          <w:pgSz w:w="11910" w:h="16840"/>
          <w:pgMar w:header="388" w:footer="1145" w:top="1780" w:bottom="1340" w:left="1240" w:right="1100"/>
        </w:sectPr>
      </w:pPr>
    </w:p>
    <w:p>
      <w:pPr>
        <w:pStyle w:val="BodyText"/>
        <w:spacing w:before="106"/>
      </w:pPr>
    </w:p>
    <w:p>
      <w:pPr>
        <w:pStyle w:val="BodyText"/>
        <w:spacing w:line="360" w:lineRule="auto"/>
        <w:ind w:left="178" w:right="173"/>
        <w:jc w:val="both"/>
      </w:pPr>
      <w:r>
        <w:rPr>
          <w:rFonts w:ascii="Arial" w:hAnsi="Arial"/>
          <w:b/>
        </w:rPr>
        <w:t>Parágrafo Sétimo </w:t>
      </w:r>
      <w:r>
        <w:rPr/>
        <w:t>– Os licitantes remanescentes serão convocados para fornecer os bens pelo preço registrado, observada a classificação original.</w:t>
      </w:r>
    </w:p>
    <w:p>
      <w:pPr>
        <w:pStyle w:val="BodyText"/>
        <w:spacing w:before="121"/>
      </w:pPr>
    </w:p>
    <w:p>
      <w:pPr>
        <w:pStyle w:val="BodyText"/>
        <w:spacing w:line="360" w:lineRule="auto"/>
        <w:ind w:left="178" w:right="174"/>
        <w:jc w:val="both"/>
      </w:pPr>
      <w:r>
        <w:rPr>
          <w:rFonts w:ascii="Arial" w:hAnsi="Arial"/>
          <w:b/>
        </w:rPr>
        <w:t>Parágrafo Oitavo </w:t>
      </w:r>
      <w:r>
        <w:rPr/>
        <w:t>– Não será aplicada penalidade ao licitante convocado na forma deste item que não aceitar a proposta da Administração.</w:t>
      </w:r>
    </w:p>
    <w:p>
      <w:pPr>
        <w:pStyle w:val="BodyText"/>
        <w:spacing w:before="121"/>
      </w:pPr>
    </w:p>
    <w:p>
      <w:pPr>
        <w:pStyle w:val="BodyText"/>
        <w:spacing w:line="360" w:lineRule="auto"/>
        <w:ind w:left="178" w:right="171"/>
        <w:jc w:val="both"/>
      </w:pPr>
      <w:r>
        <w:rPr>
          <w:rFonts w:ascii="Arial" w:hAnsi="Arial"/>
          <w:b/>
        </w:rPr>
        <w:t>Parágrafo Nono </w:t>
      </w:r>
      <w:r>
        <w:rPr/>
        <w:t>- Não havendo êxito nas negociações, a Administração deverá proceder à revogação da ata de registro de preços, adotando as medidas cabíveis para obtenção da contratação mais vantajosa.</w:t>
      </w:r>
    </w:p>
    <w:p>
      <w:pPr>
        <w:pStyle w:val="BodyText"/>
        <w:spacing w:before="122"/>
      </w:pPr>
    </w:p>
    <w:p>
      <w:pPr>
        <w:pStyle w:val="Heading3"/>
        <w:jc w:val="both"/>
      </w:pPr>
      <w:r>
        <w:rPr/>
        <w:t>CLÁUSULA</w:t>
      </w:r>
      <w:r>
        <w:rPr>
          <w:spacing w:val="-8"/>
        </w:rPr>
        <w:t> </w:t>
      </w:r>
      <w:r>
        <w:rPr/>
        <w:t>SÉTIMA</w:t>
      </w:r>
      <w:r>
        <w:rPr>
          <w:spacing w:val="-9"/>
        </w:rPr>
        <w:t> </w:t>
      </w:r>
      <w:r>
        <w:rPr/>
        <w:t>–</w:t>
      </w:r>
      <w:r>
        <w:rPr>
          <w:spacing w:val="-4"/>
        </w:rPr>
        <w:t> </w:t>
      </w:r>
      <w:r>
        <w:rPr/>
        <w:t>DA</w:t>
      </w:r>
      <w:r>
        <w:rPr>
          <w:spacing w:val="-6"/>
        </w:rPr>
        <w:t> </w:t>
      </w:r>
      <w:r>
        <w:rPr/>
        <w:t>GESTÃO</w:t>
      </w:r>
      <w:r>
        <w:rPr>
          <w:spacing w:val="-6"/>
        </w:rPr>
        <w:t> </w:t>
      </w:r>
      <w:r>
        <w:rPr/>
        <w:t>E</w:t>
      </w:r>
      <w:r>
        <w:rPr>
          <w:spacing w:val="-5"/>
        </w:rPr>
        <w:t> </w:t>
      </w:r>
      <w:r>
        <w:rPr/>
        <w:t>FISCALIZAÇÃO</w:t>
      </w:r>
      <w:r>
        <w:rPr>
          <w:spacing w:val="-6"/>
        </w:rPr>
        <w:t> </w:t>
      </w:r>
      <w:r>
        <w:rPr/>
        <w:t>DO</w:t>
      </w:r>
      <w:r>
        <w:rPr>
          <w:spacing w:val="-5"/>
        </w:rPr>
        <w:t> </w:t>
      </w:r>
      <w:r>
        <w:rPr/>
        <w:t>CONTRATO</w:t>
      </w:r>
      <w:r>
        <w:rPr>
          <w:spacing w:val="-4"/>
        </w:rPr>
        <w:t> </w:t>
      </w:r>
      <w:r>
        <w:rPr/>
        <w:t>(ART.</w:t>
      </w:r>
      <w:r>
        <w:rPr>
          <w:spacing w:val="-5"/>
        </w:rPr>
        <w:t> 67)</w:t>
      </w:r>
    </w:p>
    <w:p>
      <w:pPr>
        <w:pStyle w:val="BodyText"/>
        <w:spacing w:line="362" w:lineRule="auto" w:before="119"/>
        <w:ind w:left="178"/>
      </w:pPr>
      <w:r>
        <w:rPr>
          <w:rFonts w:ascii="Arial" w:hAnsi="Arial"/>
          <w:b/>
        </w:rPr>
        <w:t>Parágrafo Primeiro</w:t>
      </w:r>
      <w:r>
        <w:rPr>
          <w:rFonts w:ascii="Arial" w:hAnsi="Arial"/>
          <w:b/>
          <w:spacing w:val="20"/>
        </w:rPr>
        <w:t> </w:t>
      </w:r>
      <w:r>
        <w:rPr/>
        <w:t>–</w:t>
      </w:r>
      <w:r>
        <w:rPr>
          <w:spacing w:val="20"/>
        </w:rPr>
        <w:t> </w:t>
      </w:r>
      <w:r>
        <w:rPr/>
        <w:t>O</w:t>
      </w:r>
      <w:r>
        <w:rPr>
          <w:spacing w:val="40"/>
        </w:rPr>
        <w:t> </w:t>
      </w:r>
      <w:r>
        <w:rPr/>
        <w:t>gerenciamento</w:t>
      </w:r>
      <w:r>
        <w:rPr>
          <w:spacing w:val="40"/>
        </w:rPr>
        <w:t> </w:t>
      </w:r>
      <w:r>
        <w:rPr/>
        <w:t>da</w:t>
      </w:r>
      <w:r>
        <w:rPr>
          <w:spacing w:val="40"/>
        </w:rPr>
        <w:t> </w:t>
      </w:r>
      <w:r>
        <w:rPr/>
        <w:t>ata</w:t>
      </w:r>
      <w:r>
        <w:rPr>
          <w:spacing w:val="40"/>
        </w:rPr>
        <w:t> </w:t>
      </w:r>
      <w:r>
        <w:rPr/>
        <w:t>de</w:t>
      </w:r>
      <w:r>
        <w:rPr>
          <w:spacing w:val="38"/>
        </w:rPr>
        <w:t> </w:t>
      </w:r>
      <w:r>
        <w:rPr/>
        <w:t>registro</w:t>
      </w:r>
      <w:r>
        <w:rPr>
          <w:spacing w:val="38"/>
        </w:rPr>
        <w:t> </w:t>
      </w:r>
      <w:r>
        <w:rPr/>
        <w:t>de</w:t>
      </w:r>
      <w:r>
        <w:rPr>
          <w:spacing w:val="40"/>
        </w:rPr>
        <w:t> </w:t>
      </w:r>
      <w:r>
        <w:rPr/>
        <w:t>preço</w:t>
      </w:r>
      <w:r>
        <w:rPr>
          <w:spacing w:val="39"/>
        </w:rPr>
        <w:t> </w:t>
      </w:r>
      <w:r>
        <w:rPr/>
        <w:t>será</w:t>
      </w:r>
      <w:r>
        <w:rPr>
          <w:spacing w:val="40"/>
        </w:rPr>
        <w:t> </w:t>
      </w:r>
      <w:r>
        <w:rPr/>
        <w:t>de</w:t>
      </w:r>
      <w:r>
        <w:rPr>
          <w:spacing w:val="38"/>
        </w:rPr>
        <w:t> </w:t>
      </w:r>
      <w:r>
        <w:rPr/>
        <w:t>responsabilidade dos seguintes órgãos</w:t>
      </w:r>
      <w:r>
        <w:rPr>
          <w:spacing w:val="40"/>
        </w:rPr>
        <w:t> </w:t>
      </w:r>
      <w:r>
        <w:rPr/>
        <w:t>e gestores:</w:t>
      </w:r>
    </w:p>
    <w:p>
      <w:pPr>
        <w:pStyle w:val="ListParagraph"/>
        <w:numPr>
          <w:ilvl w:val="0"/>
          <w:numId w:val="68"/>
        </w:numPr>
        <w:tabs>
          <w:tab w:pos="323" w:val="left" w:leader="none"/>
        </w:tabs>
        <w:spacing w:line="240" w:lineRule="auto" w:before="120" w:after="0"/>
        <w:ind w:left="178" w:right="168" w:firstLine="0"/>
        <w:jc w:val="left"/>
        <w:rPr>
          <w:rFonts w:ascii="Arial" w:hAnsi="Arial"/>
          <w:b/>
          <w:sz w:val="21"/>
        </w:rPr>
      </w:pPr>
      <w:r>
        <w:rPr>
          <w:rFonts w:ascii="Arial" w:hAnsi="Arial"/>
          <w:b/>
          <w:sz w:val="21"/>
        </w:rPr>
        <w:t>José Cristóvão Raposo dos Santos </w:t>
      </w:r>
      <w:r>
        <w:rPr>
          <w:rFonts w:ascii="Arial MT" w:hAnsi="Arial MT"/>
          <w:sz w:val="21"/>
        </w:rPr>
        <w:t>– mat. 41/6919, CPF nº246.735.447-49, referente à cota</w:t>
      </w:r>
      <w:r>
        <w:rPr>
          <w:rFonts w:ascii="Arial MT" w:hAnsi="Arial MT"/>
          <w:spacing w:val="40"/>
          <w:sz w:val="21"/>
        </w:rPr>
        <w:t> </w:t>
      </w:r>
      <w:r>
        <w:rPr>
          <w:rFonts w:ascii="Arial MT" w:hAnsi="Arial MT"/>
          <w:sz w:val="21"/>
        </w:rPr>
        <w:t>parte da Secretaria de Obras e Infraestrutura.</w:t>
      </w:r>
    </w:p>
    <w:p>
      <w:pPr>
        <w:pStyle w:val="ListParagraph"/>
        <w:numPr>
          <w:ilvl w:val="0"/>
          <w:numId w:val="68"/>
        </w:numPr>
        <w:tabs>
          <w:tab w:pos="316" w:val="left" w:leader="none"/>
        </w:tabs>
        <w:spacing w:line="240" w:lineRule="auto" w:before="120" w:after="0"/>
        <w:ind w:left="178" w:right="168" w:firstLine="0"/>
        <w:jc w:val="left"/>
        <w:rPr>
          <w:rFonts w:ascii="Arial MT" w:hAnsi="Arial MT"/>
          <w:sz w:val="21"/>
        </w:rPr>
      </w:pPr>
      <w:r>
        <w:rPr>
          <w:rFonts w:ascii="Arial" w:hAnsi="Arial"/>
          <w:b/>
          <w:sz w:val="21"/>
        </w:rPr>
        <w:t>Valadar Cardoso, </w:t>
      </w:r>
      <w:r>
        <w:rPr>
          <w:rFonts w:ascii="Arial MT" w:hAnsi="Arial MT"/>
          <w:sz w:val="21"/>
        </w:rPr>
        <w:t>Matrícula nº 41/6922, CPF nº 809.307.368-00, referente à cota da Secretaria de Agricultura e Des. Agrário.</w:t>
      </w:r>
    </w:p>
    <w:p>
      <w:pPr>
        <w:pStyle w:val="ListParagraph"/>
        <w:numPr>
          <w:ilvl w:val="0"/>
          <w:numId w:val="68"/>
        </w:numPr>
        <w:tabs>
          <w:tab w:pos="314" w:val="left" w:leader="none"/>
        </w:tabs>
        <w:spacing w:line="240" w:lineRule="auto" w:before="119" w:after="0"/>
        <w:ind w:left="178" w:right="168" w:firstLine="0"/>
        <w:jc w:val="left"/>
        <w:rPr>
          <w:rFonts w:ascii="Arial" w:hAnsi="Arial"/>
          <w:b/>
          <w:sz w:val="21"/>
        </w:rPr>
      </w:pPr>
      <w:r>
        <w:rPr>
          <w:rFonts w:ascii="Arial" w:hAnsi="Arial"/>
          <w:b/>
          <w:sz w:val="21"/>
        </w:rPr>
        <w:t>Álvaro Luiz de Aguiar Cariello, </w:t>
      </w:r>
      <w:r>
        <w:rPr>
          <w:rFonts w:ascii="Arial MT" w:hAnsi="Arial MT"/>
          <w:sz w:val="21"/>
        </w:rPr>
        <w:t>Matricula nº 41/6920-SMSP, CPF nº 514.517.277-01, referente à cota parte da Secretaria de Trânsito e Defesa Civil.</w:t>
      </w:r>
    </w:p>
    <w:p>
      <w:pPr>
        <w:pStyle w:val="ListParagraph"/>
        <w:numPr>
          <w:ilvl w:val="0"/>
          <w:numId w:val="68"/>
        </w:numPr>
        <w:tabs>
          <w:tab w:pos="318" w:val="left" w:leader="none"/>
        </w:tabs>
        <w:spacing w:line="240" w:lineRule="auto" w:before="122" w:after="0"/>
        <w:ind w:left="178" w:right="168" w:firstLine="0"/>
        <w:jc w:val="left"/>
        <w:rPr>
          <w:rFonts w:ascii="Arial MT" w:hAnsi="Arial MT"/>
          <w:sz w:val="21"/>
        </w:rPr>
      </w:pPr>
      <w:r>
        <w:rPr>
          <w:rFonts w:ascii="Arial" w:hAnsi="Arial"/>
          <w:b/>
          <w:sz w:val="21"/>
        </w:rPr>
        <w:t>Regina Helena Bérgamo Monnerat</w:t>
      </w:r>
      <w:r>
        <w:rPr>
          <w:rFonts w:ascii="Arial MT" w:hAnsi="Arial MT"/>
          <w:sz w:val="21"/>
        </w:rPr>
        <w:t>, Matrícula nº 41/6921, CPF nº 918.148.637-53, referente à cota parte da Secretaria de Meio Ambiente e Proteção Animal.</w:t>
      </w:r>
    </w:p>
    <w:p>
      <w:pPr>
        <w:pStyle w:val="BodyText"/>
      </w:pPr>
    </w:p>
    <w:p>
      <w:pPr>
        <w:pStyle w:val="BodyText"/>
        <w:spacing w:before="198"/>
      </w:pPr>
    </w:p>
    <w:p>
      <w:pPr>
        <w:pStyle w:val="BodyText"/>
        <w:spacing w:line="362" w:lineRule="auto"/>
        <w:ind w:left="178"/>
      </w:pPr>
      <w:r>
        <w:rPr>
          <w:rFonts w:ascii="Arial" w:hAnsi="Arial"/>
          <w:b/>
        </w:rPr>
        <w:t>Parágrafo Segundo </w:t>
      </w:r>
      <w:r>
        <w:rPr/>
        <w:t>- Compete ao órgão responsável pelo gerenciamento da ata de registro de</w:t>
      </w:r>
      <w:r>
        <w:rPr>
          <w:spacing w:val="40"/>
        </w:rPr>
        <w:t> </w:t>
      </w:r>
      <w:r>
        <w:rPr>
          <w:spacing w:val="-2"/>
        </w:rPr>
        <w:t>preços:</w:t>
      </w:r>
    </w:p>
    <w:p>
      <w:pPr>
        <w:pStyle w:val="ListParagraph"/>
        <w:numPr>
          <w:ilvl w:val="0"/>
          <w:numId w:val="69"/>
        </w:numPr>
        <w:tabs>
          <w:tab w:pos="300" w:val="left" w:leader="none"/>
        </w:tabs>
        <w:spacing w:line="360" w:lineRule="auto" w:before="195" w:after="0"/>
        <w:ind w:left="178" w:right="167" w:firstLine="0"/>
        <w:jc w:val="both"/>
        <w:rPr>
          <w:rFonts w:ascii="Arial MT" w:hAnsi="Arial MT"/>
          <w:sz w:val="21"/>
        </w:rPr>
      </w:pPr>
      <w:r>
        <w:rPr>
          <w:rFonts w:ascii="Arial MT" w:hAnsi="Arial MT"/>
          <w:sz w:val="21"/>
        </w:rPr>
        <w:t>– Verificar, antes de emitir a ordem de fornecimento, se há saldo orçamentário disponível para a execução, bem como se atentar à vigência da Ata de Registro de Preços e dos contratos</w:t>
      </w:r>
      <w:r>
        <w:rPr>
          <w:rFonts w:ascii="Arial MT" w:hAnsi="Arial MT"/>
          <w:spacing w:val="40"/>
          <w:sz w:val="21"/>
        </w:rPr>
        <w:t> </w:t>
      </w:r>
      <w:r>
        <w:rPr>
          <w:rFonts w:ascii="Arial MT" w:hAnsi="Arial MT"/>
          <w:sz w:val="21"/>
        </w:rPr>
        <w:t>derivados da mesma;</w:t>
      </w:r>
    </w:p>
    <w:p>
      <w:pPr>
        <w:pStyle w:val="ListParagraph"/>
        <w:numPr>
          <w:ilvl w:val="0"/>
          <w:numId w:val="69"/>
        </w:numPr>
        <w:tabs>
          <w:tab w:pos="358" w:val="left" w:leader="none"/>
        </w:tabs>
        <w:spacing w:line="357" w:lineRule="auto" w:before="129" w:after="0"/>
        <w:ind w:left="178" w:right="168" w:firstLine="0"/>
        <w:jc w:val="both"/>
        <w:rPr>
          <w:rFonts w:ascii="Arial MT" w:hAnsi="Arial MT"/>
          <w:sz w:val="21"/>
        </w:rPr>
      </w:pPr>
      <w:r>
        <w:rPr>
          <w:rFonts w:ascii="Arial MT" w:hAnsi="Arial MT"/>
          <w:sz w:val="21"/>
        </w:rPr>
        <w:t>– Controlar os quantitativos, respeitando o limite máximo para a sua quota estipulada na Ata de Registro de Preços;</w:t>
      </w:r>
    </w:p>
    <w:p>
      <w:pPr>
        <w:pStyle w:val="ListParagraph"/>
        <w:numPr>
          <w:ilvl w:val="0"/>
          <w:numId w:val="69"/>
        </w:numPr>
        <w:tabs>
          <w:tab w:pos="465" w:val="left" w:leader="none"/>
        </w:tabs>
        <w:spacing w:line="360" w:lineRule="auto" w:before="122" w:after="0"/>
        <w:ind w:left="178" w:right="173" w:firstLine="0"/>
        <w:jc w:val="both"/>
        <w:rPr>
          <w:rFonts w:ascii="Arial MT" w:hAnsi="Arial MT"/>
          <w:sz w:val="21"/>
        </w:rPr>
      </w:pPr>
      <w:r>
        <w:rPr>
          <w:rFonts w:ascii="Arial MT" w:hAnsi="Arial MT"/>
          <w:sz w:val="21"/>
        </w:rPr>
        <w:t>– Solicitar à fiscalização do contrato que inicie os procedimentos de acompanhamento e </w:t>
      </w:r>
      <w:r>
        <w:rPr>
          <w:rFonts w:ascii="Arial MT" w:hAnsi="Arial MT"/>
          <w:spacing w:val="-2"/>
          <w:sz w:val="21"/>
        </w:rPr>
        <w:t>fiscalização;</w:t>
      </w:r>
    </w:p>
    <w:p>
      <w:pPr>
        <w:pStyle w:val="ListParagraph"/>
        <w:numPr>
          <w:ilvl w:val="0"/>
          <w:numId w:val="69"/>
        </w:numPr>
        <w:tabs>
          <w:tab w:pos="432" w:val="left" w:leader="none"/>
        </w:tabs>
        <w:spacing w:line="357" w:lineRule="auto" w:before="94" w:after="0"/>
        <w:ind w:left="178" w:right="233" w:firstLine="0"/>
        <w:jc w:val="both"/>
        <w:rPr>
          <w:rFonts w:ascii="Arial MT" w:hAnsi="Arial MT"/>
          <w:sz w:val="21"/>
        </w:rPr>
      </w:pPr>
      <w:r>
        <w:rPr>
          <w:rFonts w:ascii="Arial MT" w:hAnsi="Arial MT"/>
          <w:sz w:val="21"/>
        </w:rPr>
        <w:t>– Encaminhar comunicações à CONTRATADA ou fornecer meios para que afiscalização</w:t>
      </w:r>
      <w:r>
        <w:rPr>
          <w:rFonts w:ascii="Arial MT" w:hAnsi="Arial MT"/>
          <w:spacing w:val="-6"/>
          <w:sz w:val="21"/>
        </w:rPr>
        <w:t> </w:t>
      </w:r>
      <w:r>
        <w:rPr>
          <w:rFonts w:ascii="Arial MT" w:hAnsi="Arial MT"/>
          <w:sz w:val="21"/>
        </w:rPr>
        <w:t>se comunique com a CONTRATADA;</w:t>
      </w:r>
    </w:p>
    <w:p>
      <w:pPr>
        <w:pStyle w:val="ListParagraph"/>
        <w:numPr>
          <w:ilvl w:val="0"/>
          <w:numId w:val="69"/>
        </w:numPr>
        <w:tabs>
          <w:tab w:pos="388" w:val="left" w:leader="none"/>
        </w:tabs>
        <w:spacing w:line="360" w:lineRule="auto" w:before="123" w:after="0"/>
        <w:ind w:left="178" w:right="168" w:firstLine="0"/>
        <w:jc w:val="left"/>
        <w:rPr>
          <w:rFonts w:ascii="Arial MT" w:hAnsi="Arial MT"/>
          <w:sz w:val="21"/>
        </w:rPr>
      </w:pPr>
      <w:r>
        <w:rPr>
          <w:rFonts w:ascii="Arial MT" w:hAnsi="Arial MT"/>
          <w:sz w:val="21"/>
        </w:rPr>
        <w:t>–</w:t>
      </w:r>
      <w:r>
        <w:rPr>
          <w:rFonts w:ascii="Arial MT" w:hAnsi="Arial MT"/>
          <w:spacing w:val="40"/>
          <w:sz w:val="21"/>
        </w:rPr>
        <w:t> </w:t>
      </w:r>
      <w:r>
        <w:rPr>
          <w:rFonts w:ascii="Arial MT" w:hAnsi="Arial MT"/>
          <w:sz w:val="21"/>
        </w:rPr>
        <w:t>Solicitar</w:t>
      </w:r>
      <w:r>
        <w:rPr>
          <w:rFonts w:ascii="Arial MT" w:hAnsi="Arial MT"/>
          <w:spacing w:val="40"/>
          <w:sz w:val="21"/>
        </w:rPr>
        <w:t> </w:t>
      </w:r>
      <w:r>
        <w:rPr>
          <w:rFonts w:ascii="Arial MT" w:hAnsi="Arial MT"/>
          <w:sz w:val="21"/>
        </w:rPr>
        <w:t>ajustes,</w:t>
      </w:r>
      <w:r>
        <w:rPr>
          <w:rFonts w:ascii="Arial MT" w:hAnsi="Arial MT"/>
          <w:spacing w:val="40"/>
          <w:sz w:val="21"/>
        </w:rPr>
        <w:t> </w:t>
      </w:r>
      <w:r>
        <w:rPr>
          <w:rFonts w:ascii="Arial MT" w:hAnsi="Arial MT"/>
          <w:sz w:val="21"/>
        </w:rPr>
        <w:t>aditivos,</w:t>
      </w:r>
      <w:r>
        <w:rPr>
          <w:rFonts w:ascii="Arial MT" w:hAnsi="Arial MT"/>
          <w:spacing w:val="40"/>
          <w:sz w:val="21"/>
        </w:rPr>
        <w:t> </w:t>
      </w:r>
      <w:r>
        <w:rPr>
          <w:rFonts w:ascii="Arial MT" w:hAnsi="Arial MT"/>
          <w:sz w:val="21"/>
        </w:rPr>
        <w:t>suspensões,</w:t>
      </w:r>
      <w:r>
        <w:rPr>
          <w:rFonts w:ascii="Arial MT" w:hAnsi="Arial MT"/>
          <w:spacing w:val="40"/>
          <w:sz w:val="21"/>
        </w:rPr>
        <w:t> </w:t>
      </w:r>
      <w:r>
        <w:rPr>
          <w:rFonts w:ascii="Arial MT" w:hAnsi="Arial MT"/>
          <w:sz w:val="21"/>
        </w:rPr>
        <w:t>prorrogações</w:t>
      </w:r>
      <w:r>
        <w:rPr>
          <w:rFonts w:ascii="Arial MT" w:hAnsi="Arial MT"/>
          <w:spacing w:val="40"/>
          <w:sz w:val="21"/>
        </w:rPr>
        <w:t> </w:t>
      </w:r>
      <w:r>
        <w:rPr>
          <w:rFonts w:ascii="Arial MT" w:hAnsi="Arial MT"/>
          <w:sz w:val="21"/>
        </w:rPr>
        <w:t>ou</w:t>
      </w:r>
      <w:r>
        <w:rPr>
          <w:rFonts w:ascii="Arial MT" w:hAnsi="Arial MT"/>
          <w:spacing w:val="40"/>
          <w:sz w:val="21"/>
        </w:rPr>
        <w:t> </w:t>
      </w:r>
      <w:r>
        <w:rPr>
          <w:rFonts w:ascii="Arial MT" w:hAnsi="Arial MT"/>
          <w:sz w:val="21"/>
        </w:rPr>
        <w:t>supressões</w:t>
      </w:r>
      <w:r>
        <w:rPr>
          <w:rFonts w:ascii="Arial MT" w:hAnsi="Arial MT"/>
          <w:spacing w:val="40"/>
          <w:sz w:val="21"/>
        </w:rPr>
        <w:t> </w:t>
      </w:r>
      <w:r>
        <w:rPr>
          <w:rFonts w:ascii="Arial MT" w:hAnsi="Arial MT"/>
          <w:sz w:val="21"/>
        </w:rPr>
        <w:t>ao</w:t>
      </w:r>
      <w:r>
        <w:rPr>
          <w:rFonts w:ascii="Arial MT" w:hAnsi="Arial MT"/>
          <w:spacing w:val="40"/>
          <w:sz w:val="21"/>
        </w:rPr>
        <w:t> </w:t>
      </w:r>
      <w:r>
        <w:rPr>
          <w:rFonts w:ascii="Arial MT" w:hAnsi="Arial MT"/>
          <w:sz w:val="21"/>
        </w:rPr>
        <w:t>contrato,</w:t>
      </w:r>
      <w:r>
        <w:rPr>
          <w:rFonts w:ascii="Arial MT" w:hAnsi="Arial MT"/>
          <w:spacing w:val="40"/>
          <w:sz w:val="21"/>
        </w:rPr>
        <w:t> </w:t>
      </w:r>
      <w:r>
        <w:rPr>
          <w:rFonts w:ascii="Arial MT" w:hAnsi="Arial MT"/>
          <w:sz w:val="21"/>
        </w:rPr>
        <w:t>naforma da legislação;</w:t>
      </w:r>
    </w:p>
    <w:p>
      <w:pPr>
        <w:spacing w:after="0" w:line="360" w:lineRule="auto"/>
        <w:jc w:val="left"/>
        <w:rPr>
          <w:rFonts w:ascii="Arial MT" w:hAnsi="Arial MT"/>
          <w:sz w:val="21"/>
        </w:rPr>
        <w:sectPr>
          <w:pgSz w:w="11910" w:h="16840"/>
          <w:pgMar w:header="388" w:footer="1145" w:top="1780" w:bottom="1340" w:left="1240" w:right="1100"/>
        </w:sectPr>
      </w:pPr>
    </w:p>
    <w:p>
      <w:pPr>
        <w:pStyle w:val="BodyText"/>
        <w:spacing w:before="226"/>
      </w:pPr>
    </w:p>
    <w:p>
      <w:pPr>
        <w:pStyle w:val="ListParagraph"/>
        <w:numPr>
          <w:ilvl w:val="0"/>
          <w:numId w:val="69"/>
        </w:numPr>
        <w:tabs>
          <w:tab w:pos="450" w:val="left" w:leader="none"/>
        </w:tabs>
        <w:spacing w:line="360" w:lineRule="auto" w:before="0" w:after="0"/>
        <w:ind w:left="178" w:right="168" w:firstLine="0"/>
        <w:jc w:val="both"/>
        <w:rPr>
          <w:rFonts w:ascii="Arial MT" w:hAnsi="Arial MT"/>
          <w:sz w:val="21"/>
        </w:rPr>
      </w:pPr>
      <w:r>
        <w:rPr>
          <w:rFonts w:ascii="Arial MT" w:hAnsi="Arial MT"/>
          <w:sz w:val="21"/>
        </w:rPr>
        <w:t>– Tomar demais medidas necessárias para a regularização de faltas ou eventuais</w:t>
      </w:r>
      <w:r>
        <w:rPr>
          <w:rFonts w:ascii="Arial MT" w:hAnsi="Arial MT"/>
          <w:spacing w:val="-15"/>
          <w:sz w:val="21"/>
        </w:rPr>
        <w:t> </w:t>
      </w:r>
      <w:r>
        <w:rPr>
          <w:rFonts w:ascii="Arial MT" w:hAnsi="Arial MT"/>
          <w:sz w:val="21"/>
        </w:rPr>
        <w:t>problemas relacionados à execução do contrato.</w:t>
      </w:r>
    </w:p>
    <w:p>
      <w:pPr>
        <w:pStyle w:val="ListParagraph"/>
        <w:numPr>
          <w:ilvl w:val="0"/>
          <w:numId w:val="69"/>
        </w:numPr>
        <w:tabs>
          <w:tab w:pos="490" w:val="left" w:leader="none"/>
        </w:tabs>
        <w:spacing w:line="240" w:lineRule="auto" w:before="120" w:after="0"/>
        <w:ind w:left="490" w:right="0" w:hanging="312"/>
        <w:jc w:val="left"/>
        <w:rPr>
          <w:rFonts w:ascii="Arial MT" w:hAnsi="Arial MT"/>
          <w:sz w:val="21"/>
        </w:rPr>
      </w:pPr>
      <w:r>
        <w:rPr>
          <w:rFonts w:ascii="Arial MT" w:hAnsi="Arial MT"/>
          <w:sz w:val="21"/>
        </w:rPr>
        <w:t>–</w:t>
      </w:r>
      <w:r>
        <w:rPr>
          <w:rFonts w:ascii="Arial MT" w:hAnsi="Arial MT"/>
          <w:spacing w:val="-12"/>
          <w:sz w:val="21"/>
        </w:rPr>
        <w:t> </w:t>
      </w:r>
      <w:r>
        <w:rPr>
          <w:rFonts w:ascii="Arial MT" w:hAnsi="Arial MT"/>
          <w:sz w:val="21"/>
        </w:rPr>
        <w:t>Solicitar</w:t>
      </w:r>
      <w:r>
        <w:rPr>
          <w:rFonts w:ascii="Arial MT" w:hAnsi="Arial MT"/>
          <w:spacing w:val="-1"/>
          <w:sz w:val="21"/>
        </w:rPr>
        <w:t> </w:t>
      </w:r>
      <w:r>
        <w:rPr>
          <w:rFonts w:ascii="Arial MT" w:hAnsi="Arial MT"/>
          <w:sz w:val="21"/>
        </w:rPr>
        <w:t>ao</w:t>
      </w:r>
      <w:r>
        <w:rPr>
          <w:rFonts w:ascii="Arial MT" w:hAnsi="Arial MT"/>
          <w:spacing w:val="-14"/>
          <w:sz w:val="21"/>
        </w:rPr>
        <w:t> </w:t>
      </w:r>
      <w:r>
        <w:rPr>
          <w:rFonts w:ascii="Arial MT" w:hAnsi="Arial MT"/>
          <w:sz w:val="21"/>
        </w:rPr>
        <w:t>Fiscal</w:t>
      </w:r>
      <w:r>
        <w:rPr>
          <w:rFonts w:ascii="Arial MT" w:hAnsi="Arial MT"/>
          <w:spacing w:val="-6"/>
          <w:sz w:val="21"/>
        </w:rPr>
        <w:t> </w:t>
      </w:r>
      <w:r>
        <w:rPr>
          <w:rFonts w:ascii="Arial MT" w:hAnsi="Arial MT"/>
          <w:sz w:val="21"/>
        </w:rPr>
        <w:t>de</w:t>
      </w:r>
      <w:r>
        <w:rPr>
          <w:rFonts w:ascii="Arial MT" w:hAnsi="Arial MT"/>
          <w:spacing w:val="-13"/>
          <w:sz w:val="21"/>
        </w:rPr>
        <w:t> </w:t>
      </w:r>
      <w:r>
        <w:rPr>
          <w:rFonts w:ascii="Arial MT" w:hAnsi="Arial MT"/>
          <w:sz w:val="21"/>
        </w:rPr>
        <w:t>Contrato</w:t>
      </w:r>
      <w:r>
        <w:rPr>
          <w:rFonts w:ascii="Arial MT" w:hAnsi="Arial MT"/>
          <w:spacing w:val="-10"/>
          <w:sz w:val="21"/>
        </w:rPr>
        <w:t> </w:t>
      </w:r>
      <w:r>
        <w:rPr>
          <w:rFonts w:ascii="Arial MT" w:hAnsi="Arial MT"/>
          <w:sz w:val="21"/>
        </w:rPr>
        <w:t>o</w:t>
      </w:r>
      <w:r>
        <w:rPr>
          <w:rFonts w:ascii="Arial MT" w:hAnsi="Arial MT"/>
          <w:spacing w:val="-10"/>
          <w:sz w:val="21"/>
        </w:rPr>
        <w:t> </w:t>
      </w:r>
      <w:r>
        <w:rPr>
          <w:rFonts w:ascii="Arial MT" w:hAnsi="Arial MT"/>
          <w:sz w:val="21"/>
        </w:rPr>
        <w:t>envio</w:t>
      </w:r>
      <w:r>
        <w:rPr>
          <w:rFonts w:ascii="Arial MT" w:hAnsi="Arial MT"/>
          <w:spacing w:val="-9"/>
          <w:sz w:val="21"/>
        </w:rPr>
        <w:t> </w:t>
      </w:r>
      <w:r>
        <w:rPr>
          <w:rFonts w:ascii="Arial MT" w:hAnsi="Arial MT"/>
          <w:sz w:val="21"/>
        </w:rPr>
        <w:t>de</w:t>
      </w:r>
      <w:r>
        <w:rPr>
          <w:rFonts w:ascii="Arial MT" w:hAnsi="Arial MT"/>
          <w:spacing w:val="-12"/>
          <w:sz w:val="21"/>
        </w:rPr>
        <w:t> </w:t>
      </w:r>
      <w:r>
        <w:rPr>
          <w:rFonts w:ascii="Arial MT" w:hAnsi="Arial MT"/>
          <w:sz w:val="21"/>
        </w:rPr>
        <w:t>relatórios</w:t>
      </w:r>
      <w:r>
        <w:rPr>
          <w:rFonts w:ascii="Arial MT" w:hAnsi="Arial MT"/>
          <w:spacing w:val="-4"/>
          <w:sz w:val="21"/>
        </w:rPr>
        <w:t> </w:t>
      </w:r>
      <w:r>
        <w:rPr>
          <w:rFonts w:ascii="Arial MT" w:hAnsi="Arial MT"/>
          <w:sz w:val="21"/>
        </w:rPr>
        <w:t>relativos</w:t>
      </w:r>
      <w:r>
        <w:rPr>
          <w:rFonts w:ascii="Arial MT" w:hAnsi="Arial MT"/>
          <w:spacing w:val="-5"/>
          <w:sz w:val="21"/>
        </w:rPr>
        <w:t> </w:t>
      </w:r>
      <w:r>
        <w:rPr>
          <w:rFonts w:ascii="Arial MT" w:hAnsi="Arial MT"/>
          <w:sz w:val="21"/>
        </w:rPr>
        <w:t>à fiscalização</w:t>
      </w:r>
      <w:r>
        <w:rPr>
          <w:rFonts w:ascii="Arial MT" w:hAnsi="Arial MT"/>
          <w:spacing w:val="-9"/>
          <w:sz w:val="21"/>
        </w:rPr>
        <w:t> </w:t>
      </w:r>
      <w:r>
        <w:rPr>
          <w:rFonts w:ascii="Arial MT" w:hAnsi="Arial MT"/>
          <w:sz w:val="21"/>
        </w:rPr>
        <w:t>de</w:t>
      </w:r>
      <w:r>
        <w:rPr>
          <w:rFonts w:ascii="Arial MT" w:hAnsi="Arial MT"/>
          <w:spacing w:val="-11"/>
          <w:sz w:val="21"/>
        </w:rPr>
        <w:t> </w:t>
      </w:r>
      <w:r>
        <w:rPr>
          <w:rFonts w:ascii="Arial MT" w:hAnsi="Arial MT"/>
          <w:spacing w:val="-2"/>
          <w:sz w:val="21"/>
        </w:rPr>
        <w:t>contrato.</w:t>
      </w:r>
    </w:p>
    <w:p>
      <w:pPr>
        <w:pStyle w:val="BodyText"/>
        <w:spacing w:before="4"/>
      </w:pPr>
    </w:p>
    <w:p>
      <w:pPr>
        <w:pStyle w:val="ListParagraph"/>
        <w:numPr>
          <w:ilvl w:val="0"/>
          <w:numId w:val="69"/>
        </w:numPr>
        <w:tabs>
          <w:tab w:pos="566" w:val="left" w:leader="none"/>
        </w:tabs>
        <w:spacing w:line="360" w:lineRule="auto" w:before="0" w:after="0"/>
        <w:ind w:left="178" w:right="167" w:firstLine="0"/>
        <w:jc w:val="both"/>
        <w:rPr>
          <w:rFonts w:ascii="Arial MT" w:hAnsi="Arial MT"/>
          <w:sz w:val="21"/>
        </w:rPr>
      </w:pPr>
      <w:r>
        <w:rPr>
          <w:rFonts w:ascii="Arial MT" w:hAnsi="Arial MT"/>
          <w:sz w:val="21"/>
        </w:rPr>
        <w:t>- Gerenciar, planejar e realizar comunicações relativas às pesquisas de mercado periódicas, em tempo hábil para observância ao prazo não superior de 180 (cento e oitenta) dias, a fim de verificar a vantajosidade dos preços registrados na ata de registro de preços.</w:t>
      </w:r>
    </w:p>
    <w:p>
      <w:pPr>
        <w:pStyle w:val="BodyText"/>
        <w:spacing w:before="40"/>
      </w:pPr>
    </w:p>
    <w:p>
      <w:pPr>
        <w:pStyle w:val="ListParagraph"/>
        <w:numPr>
          <w:ilvl w:val="1"/>
          <w:numId w:val="69"/>
        </w:numPr>
        <w:tabs>
          <w:tab w:pos="1925" w:val="left" w:leader="none"/>
        </w:tabs>
        <w:spacing w:line="357" w:lineRule="auto" w:before="0" w:after="0"/>
        <w:ind w:left="1597" w:right="174" w:firstLine="0"/>
        <w:jc w:val="left"/>
        <w:rPr>
          <w:rFonts w:ascii="Arial MT" w:hAnsi="Arial MT"/>
          <w:sz w:val="21"/>
        </w:rPr>
      </w:pPr>
      <w:r>
        <w:rPr>
          <w:rFonts w:ascii="Arial MT" w:hAnsi="Arial MT"/>
          <w:sz w:val="21"/>
        </w:rPr>
        <w:t>Entende-se</w:t>
      </w:r>
      <w:r>
        <w:rPr>
          <w:rFonts w:ascii="Arial MT" w:hAnsi="Arial MT"/>
          <w:spacing w:val="80"/>
          <w:sz w:val="21"/>
        </w:rPr>
        <w:t> </w:t>
      </w:r>
      <w:r>
        <w:rPr>
          <w:rFonts w:ascii="Arial MT" w:hAnsi="Arial MT"/>
          <w:sz w:val="21"/>
        </w:rPr>
        <w:t>como</w:t>
      </w:r>
      <w:r>
        <w:rPr>
          <w:rFonts w:ascii="Arial MT" w:hAnsi="Arial MT"/>
          <w:spacing w:val="78"/>
          <w:sz w:val="21"/>
        </w:rPr>
        <w:t> </w:t>
      </w:r>
      <w:r>
        <w:rPr>
          <w:rFonts w:ascii="Arial MT" w:hAnsi="Arial MT"/>
          <w:sz w:val="21"/>
        </w:rPr>
        <w:t>tempo</w:t>
      </w:r>
      <w:r>
        <w:rPr>
          <w:rFonts w:ascii="Arial MT" w:hAnsi="Arial MT"/>
          <w:spacing w:val="80"/>
          <w:sz w:val="21"/>
        </w:rPr>
        <w:t> </w:t>
      </w:r>
      <w:r>
        <w:rPr>
          <w:rFonts w:ascii="Arial MT" w:hAnsi="Arial MT"/>
          <w:sz w:val="21"/>
        </w:rPr>
        <w:t>hábil</w:t>
      </w:r>
      <w:r>
        <w:rPr>
          <w:rFonts w:ascii="Arial MT" w:hAnsi="Arial MT"/>
          <w:spacing w:val="79"/>
          <w:sz w:val="21"/>
        </w:rPr>
        <w:t> </w:t>
      </w:r>
      <w:r>
        <w:rPr>
          <w:rFonts w:ascii="Arial MT" w:hAnsi="Arial MT"/>
          <w:sz w:val="21"/>
        </w:rPr>
        <w:t>o</w:t>
      </w:r>
      <w:r>
        <w:rPr>
          <w:rFonts w:ascii="Arial MT" w:hAnsi="Arial MT"/>
          <w:spacing w:val="80"/>
          <w:sz w:val="21"/>
        </w:rPr>
        <w:t> </w:t>
      </w:r>
      <w:r>
        <w:rPr>
          <w:rFonts w:ascii="Arial MT" w:hAnsi="Arial MT"/>
          <w:sz w:val="21"/>
        </w:rPr>
        <w:t>prazo</w:t>
      </w:r>
      <w:r>
        <w:rPr>
          <w:rFonts w:ascii="Arial MT" w:hAnsi="Arial MT"/>
          <w:spacing w:val="78"/>
          <w:sz w:val="21"/>
        </w:rPr>
        <w:t> </w:t>
      </w:r>
      <w:r>
        <w:rPr>
          <w:rFonts w:ascii="Arial MT" w:hAnsi="Arial MT"/>
          <w:sz w:val="21"/>
        </w:rPr>
        <w:t>mínimo</w:t>
      </w:r>
      <w:r>
        <w:rPr>
          <w:rFonts w:ascii="Arial MT" w:hAnsi="Arial MT"/>
          <w:spacing w:val="78"/>
          <w:sz w:val="21"/>
        </w:rPr>
        <w:t> </w:t>
      </w:r>
      <w:r>
        <w:rPr>
          <w:rFonts w:ascii="Arial MT" w:hAnsi="Arial MT"/>
          <w:sz w:val="21"/>
        </w:rPr>
        <w:t>de</w:t>
      </w:r>
      <w:r>
        <w:rPr>
          <w:rFonts w:ascii="Arial MT" w:hAnsi="Arial MT"/>
          <w:spacing w:val="78"/>
          <w:sz w:val="21"/>
        </w:rPr>
        <w:t> </w:t>
      </w:r>
      <w:r>
        <w:rPr>
          <w:rFonts w:ascii="Arial MT" w:hAnsi="Arial MT"/>
          <w:sz w:val="21"/>
        </w:rPr>
        <w:t>90</w:t>
      </w:r>
      <w:r>
        <w:rPr>
          <w:rFonts w:ascii="Arial MT" w:hAnsi="Arial MT"/>
          <w:spacing w:val="78"/>
          <w:sz w:val="21"/>
        </w:rPr>
        <w:t> </w:t>
      </w:r>
      <w:r>
        <w:rPr>
          <w:rFonts w:ascii="Arial MT" w:hAnsi="Arial MT"/>
          <w:sz w:val="21"/>
        </w:rPr>
        <w:t>dias</w:t>
      </w:r>
      <w:r>
        <w:rPr>
          <w:rFonts w:ascii="Arial MT" w:hAnsi="Arial MT"/>
          <w:spacing w:val="80"/>
          <w:sz w:val="21"/>
        </w:rPr>
        <w:t> </w:t>
      </w:r>
      <w:r>
        <w:rPr>
          <w:rFonts w:ascii="Arial MT" w:hAnsi="Arial MT"/>
          <w:sz w:val="21"/>
        </w:rPr>
        <w:t>(noventa)</w:t>
      </w:r>
      <w:r>
        <w:rPr>
          <w:rFonts w:ascii="Arial MT" w:hAnsi="Arial MT"/>
          <w:spacing w:val="80"/>
          <w:sz w:val="21"/>
        </w:rPr>
        <w:t> </w:t>
      </w:r>
      <w:r>
        <w:rPr>
          <w:rFonts w:ascii="Arial MT" w:hAnsi="Arial MT"/>
          <w:sz w:val="21"/>
        </w:rPr>
        <w:t>de antecedência ao prazo máximo previsto no item anterior</w:t>
      </w:r>
    </w:p>
    <w:p>
      <w:pPr>
        <w:pStyle w:val="ListParagraph"/>
        <w:numPr>
          <w:ilvl w:val="0"/>
          <w:numId w:val="69"/>
        </w:numPr>
        <w:tabs>
          <w:tab w:pos="444" w:val="left" w:leader="none"/>
        </w:tabs>
        <w:spacing w:line="240" w:lineRule="auto" w:before="124" w:after="0"/>
        <w:ind w:left="444" w:right="0" w:hanging="266"/>
        <w:jc w:val="left"/>
        <w:rPr>
          <w:rFonts w:ascii="Arial MT" w:hAnsi="Arial MT"/>
          <w:sz w:val="21"/>
        </w:rPr>
      </w:pPr>
      <w:r>
        <w:rPr>
          <w:rFonts w:ascii="Arial MT" w:hAnsi="Arial MT"/>
          <w:sz w:val="21"/>
        </w:rPr>
        <w:t>–</w:t>
      </w:r>
      <w:r>
        <w:rPr>
          <w:rFonts w:ascii="Arial MT" w:hAnsi="Arial MT"/>
          <w:spacing w:val="7"/>
          <w:sz w:val="21"/>
        </w:rPr>
        <w:t> </w:t>
      </w:r>
      <w:r>
        <w:rPr>
          <w:rFonts w:ascii="Arial MT" w:hAnsi="Arial MT"/>
          <w:sz w:val="21"/>
        </w:rPr>
        <w:t>O</w:t>
      </w:r>
      <w:r>
        <w:rPr>
          <w:rFonts w:ascii="Arial MT" w:hAnsi="Arial MT"/>
          <w:spacing w:val="8"/>
          <w:sz w:val="21"/>
        </w:rPr>
        <w:t> </w:t>
      </w:r>
      <w:r>
        <w:rPr>
          <w:rFonts w:ascii="Arial MT" w:hAnsi="Arial MT"/>
          <w:sz w:val="21"/>
        </w:rPr>
        <w:t>rol</w:t>
      </w:r>
      <w:r>
        <w:rPr>
          <w:rFonts w:ascii="Arial MT" w:hAnsi="Arial MT"/>
          <w:spacing w:val="8"/>
          <w:sz w:val="21"/>
        </w:rPr>
        <w:t> </w:t>
      </w:r>
      <w:r>
        <w:rPr>
          <w:rFonts w:ascii="Arial MT" w:hAnsi="Arial MT"/>
          <w:sz w:val="21"/>
        </w:rPr>
        <w:t>dos</w:t>
      </w:r>
      <w:r>
        <w:rPr>
          <w:rFonts w:ascii="Arial MT" w:hAnsi="Arial MT"/>
          <w:spacing w:val="8"/>
          <w:sz w:val="21"/>
        </w:rPr>
        <w:t> </w:t>
      </w:r>
      <w:r>
        <w:rPr>
          <w:rFonts w:ascii="Arial MT" w:hAnsi="Arial MT"/>
          <w:sz w:val="21"/>
        </w:rPr>
        <w:t>órgãos</w:t>
      </w:r>
      <w:r>
        <w:rPr>
          <w:rFonts w:ascii="Arial MT" w:hAnsi="Arial MT"/>
          <w:spacing w:val="7"/>
          <w:sz w:val="21"/>
        </w:rPr>
        <w:t> </w:t>
      </w:r>
      <w:r>
        <w:rPr>
          <w:rFonts w:ascii="Arial MT" w:hAnsi="Arial MT"/>
          <w:sz w:val="21"/>
        </w:rPr>
        <w:t>participantes,</w:t>
      </w:r>
      <w:r>
        <w:rPr>
          <w:rFonts w:ascii="Arial MT" w:hAnsi="Arial MT"/>
          <w:spacing w:val="7"/>
          <w:sz w:val="21"/>
        </w:rPr>
        <w:t> </w:t>
      </w:r>
      <w:r>
        <w:rPr>
          <w:rFonts w:ascii="Arial MT" w:hAnsi="Arial MT"/>
          <w:sz w:val="21"/>
        </w:rPr>
        <w:t>suas</w:t>
      </w:r>
      <w:r>
        <w:rPr>
          <w:rFonts w:ascii="Arial MT" w:hAnsi="Arial MT"/>
          <w:spacing w:val="8"/>
          <w:sz w:val="21"/>
        </w:rPr>
        <w:t> </w:t>
      </w:r>
      <w:r>
        <w:rPr>
          <w:rFonts w:ascii="Arial MT" w:hAnsi="Arial MT"/>
          <w:sz w:val="21"/>
        </w:rPr>
        <w:t>respectivas</w:t>
      </w:r>
      <w:r>
        <w:rPr>
          <w:rFonts w:ascii="Arial MT" w:hAnsi="Arial MT"/>
          <w:spacing w:val="8"/>
          <w:sz w:val="21"/>
        </w:rPr>
        <w:t> </w:t>
      </w:r>
      <w:r>
        <w:rPr>
          <w:rFonts w:ascii="Arial MT" w:hAnsi="Arial MT"/>
          <w:sz w:val="21"/>
        </w:rPr>
        <w:t>cotas</w:t>
      </w:r>
      <w:r>
        <w:rPr>
          <w:rFonts w:ascii="Arial MT" w:hAnsi="Arial MT"/>
          <w:spacing w:val="8"/>
          <w:sz w:val="21"/>
        </w:rPr>
        <w:t> </w:t>
      </w:r>
      <w:r>
        <w:rPr>
          <w:rFonts w:ascii="Arial MT" w:hAnsi="Arial MT"/>
          <w:sz w:val="21"/>
        </w:rPr>
        <w:t>e</w:t>
      </w:r>
      <w:r>
        <w:rPr>
          <w:rFonts w:ascii="Arial MT" w:hAnsi="Arial MT"/>
          <w:spacing w:val="8"/>
          <w:sz w:val="21"/>
        </w:rPr>
        <w:t> </w:t>
      </w:r>
      <w:r>
        <w:rPr>
          <w:rFonts w:ascii="Arial MT" w:hAnsi="Arial MT"/>
          <w:sz w:val="21"/>
        </w:rPr>
        <w:t>atribuições</w:t>
      </w:r>
      <w:r>
        <w:rPr>
          <w:rFonts w:ascii="Arial MT" w:hAnsi="Arial MT"/>
          <w:spacing w:val="8"/>
          <w:sz w:val="21"/>
        </w:rPr>
        <w:t> </w:t>
      </w:r>
      <w:r>
        <w:rPr>
          <w:rFonts w:ascii="Arial MT" w:hAnsi="Arial MT"/>
          <w:sz w:val="21"/>
        </w:rPr>
        <w:t>constam</w:t>
      </w:r>
      <w:r>
        <w:rPr>
          <w:rFonts w:ascii="Arial MT" w:hAnsi="Arial MT"/>
          <w:spacing w:val="8"/>
          <w:sz w:val="21"/>
        </w:rPr>
        <w:t> </w:t>
      </w:r>
      <w:r>
        <w:rPr>
          <w:rFonts w:ascii="Arial MT" w:hAnsi="Arial MT"/>
          <w:sz w:val="21"/>
        </w:rPr>
        <w:t>nos</w:t>
      </w:r>
      <w:r>
        <w:rPr>
          <w:rFonts w:ascii="Arial MT" w:hAnsi="Arial MT"/>
          <w:spacing w:val="8"/>
          <w:sz w:val="21"/>
        </w:rPr>
        <w:t> </w:t>
      </w:r>
      <w:r>
        <w:rPr>
          <w:rFonts w:ascii="Arial MT" w:hAnsi="Arial MT"/>
          <w:sz w:val="21"/>
        </w:rPr>
        <w:t>itens</w:t>
      </w:r>
      <w:r>
        <w:rPr>
          <w:rFonts w:ascii="Arial MT" w:hAnsi="Arial MT"/>
          <w:spacing w:val="8"/>
          <w:sz w:val="21"/>
        </w:rPr>
        <w:t> </w:t>
      </w:r>
      <w:r>
        <w:rPr>
          <w:rFonts w:ascii="Arial MT" w:hAnsi="Arial MT"/>
          <w:sz w:val="21"/>
        </w:rPr>
        <w:t>1.1</w:t>
      </w:r>
      <w:r>
        <w:rPr>
          <w:rFonts w:ascii="Arial MT" w:hAnsi="Arial MT"/>
          <w:spacing w:val="7"/>
          <w:sz w:val="21"/>
        </w:rPr>
        <w:t> </w:t>
      </w:r>
      <w:r>
        <w:rPr>
          <w:rFonts w:ascii="Arial MT" w:hAnsi="Arial MT"/>
          <w:spacing w:val="-10"/>
          <w:sz w:val="21"/>
        </w:rPr>
        <w:t>e</w:t>
      </w:r>
    </w:p>
    <w:p>
      <w:pPr>
        <w:pStyle w:val="BodyText"/>
        <w:spacing w:before="121"/>
        <w:ind w:left="178"/>
      </w:pPr>
      <w:r>
        <w:rPr/>
        <w:t>1.2</w:t>
      </w:r>
      <w:r>
        <w:rPr>
          <w:spacing w:val="-7"/>
        </w:rPr>
        <w:t> </w:t>
      </w:r>
      <w:r>
        <w:rPr/>
        <w:t>do</w:t>
      </w:r>
      <w:r>
        <w:rPr>
          <w:spacing w:val="-12"/>
        </w:rPr>
        <w:t> </w:t>
      </w:r>
      <w:r>
        <w:rPr/>
        <w:t>Termo</w:t>
      </w:r>
      <w:r>
        <w:rPr>
          <w:spacing w:val="-5"/>
        </w:rPr>
        <w:t> </w:t>
      </w:r>
      <w:r>
        <w:rPr/>
        <w:t>de</w:t>
      </w:r>
      <w:r>
        <w:rPr>
          <w:spacing w:val="-7"/>
        </w:rPr>
        <w:t> </w:t>
      </w:r>
      <w:r>
        <w:rPr/>
        <w:t>Referência</w:t>
      </w:r>
      <w:r>
        <w:rPr>
          <w:spacing w:val="-5"/>
        </w:rPr>
        <w:t> </w:t>
      </w:r>
      <w:r>
        <w:rPr/>
        <w:t>Unificado</w:t>
      </w:r>
      <w:r>
        <w:rPr>
          <w:spacing w:val="-5"/>
        </w:rPr>
        <w:t> </w:t>
      </w:r>
      <w:r>
        <w:rPr/>
        <w:t>(anexo</w:t>
      </w:r>
      <w:r>
        <w:rPr>
          <w:spacing w:val="-5"/>
        </w:rPr>
        <w:t> </w:t>
      </w:r>
      <w:r>
        <w:rPr/>
        <w:t>I</w:t>
      </w:r>
      <w:r>
        <w:rPr>
          <w:spacing w:val="-6"/>
        </w:rPr>
        <w:t> </w:t>
      </w:r>
      <w:r>
        <w:rPr/>
        <w:t>do</w:t>
      </w:r>
      <w:r>
        <w:rPr>
          <w:spacing w:val="-4"/>
        </w:rPr>
        <w:t> </w:t>
      </w:r>
      <w:r>
        <w:rPr>
          <w:spacing w:val="-2"/>
        </w:rPr>
        <w:t>Edital).</w:t>
      </w:r>
    </w:p>
    <w:p>
      <w:pPr>
        <w:pStyle w:val="ListParagraph"/>
        <w:numPr>
          <w:ilvl w:val="0"/>
          <w:numId w:val="69"/>
        </w:numPr>
        <w:tabs>
          <w:tab w:pos="388" w:val="left" w:leader="none"/>
        </w:tabs>
        <w:spacing w:line="362" w:lineRule="auto" w:before="236" w:after="0"/>
        <w:ind w:left="178" w:right="168" w:firstLine="0"/>
        <w:jc w:val="both"/>
        <w:rPr>
          <w:rFonts w:ascii="Arial MT" w:hAnsi="Arial MT"/>
          <w:sz w:val="21"/>
        </w:rPr>
      </w:pPr>
      <w:r>
        <w:rPr>
          <w:rFonts w:ascii="Arial MT" w:hAnsi="Arial MT"/>
          <w:sz w:val="21"/>
        </w:rPr>
        <w:t>– Não será admitida a adesão à Ata de outras Secretarias Municipais que não participaram da presente licitação.</w:t>
      </w:r>
    </w:p>
    <w:p>
      <w:pPr>
        <w:pStyle w:val="BodyText"/>
        <w:spacing w:before="121"/>
      </w:pPr>
    </w:p>
    <w:p>
      <w:pPr>
        <w:pStyle w:val="BodyText"/>
        <w:spacing w:line="357" w:lineRule="auto"/>
        <w:ind w:left="178" w:right="173"/>
        <w:jc w:val="both"/>
      </w:pPr>
      <w:r>
        <w:rPr>
          <w:rFonts w:ascii="Arial" w:hAnsi="Arial"/>
          <w:b/>
        </w:rPr>
        <w:t>Parágrafo Terceiro </w:t>
      </w:r>
      <w:r>
        <w:rPr/>
        <w:t>- Serão responsáveis pelo acompanhamento e fiscalização do contrato os </w:t>
      </w:r>
      <w:r>
        <w:rPr>
          <w:spacing w:val="-2"/>
        </w:rPr>
        <w:t>servidores:</w:t>
      </w:r>
    </w:p>
    <w:p>
      <w:pPr>
        <w:spacing w:before="123"/>
        <w:ind w:left="178" w:right="0" w:firstLine="0"/>
        <w:jc w:val="left"/>
        <w:rPr>
          <w:rFonts w:ascii="Arial"/>
          <w:b/>
          <w:sz w:val="21"/>
        </w:rPr>
      </w:pPr>
      <w:r>
        <w:rPr>
          <w:rFonts w:ascii="Arial"/>
          <w:b/>
          <w:sz w:val="21"/>
          <w:u w:val="single"/>
        </w:rPr>
        <w:t>SECRETARIA</w:t>
      </w:r>
      <w:r>
        <w:rPr>
          <w:rFonts w:ascii="Arial"/>
          <w:b/>
          <w:spacing w:val="-9"/>
          <w:sz w:val="21"/>
          <w:u w:val="single"/>
        </w:rPr>
        <w:t> </w:t>
      </w:r>
      <w:r>
        <w:rPr>
          <w:rFonts w:ascii="Arial"/>
          <w:b/>
          <w:sz w:val="21"/>
          <w:u w:val="single"/>
        </w:rPr>
        <w:t>DE</w:t>
      </w:r>
      <w:r>
        <w:rPr>
          <w:rFonts w:ascii="Arial"/>
          <w:b/>
          <w:spacing w:val="-5"/>
          <w:sz w:val="21"/>
          <w:u w:val="single"/>
        </w:rPr>
        <w:t> </w:t>
      </w:r>
      <w:r>
        <w:rPr>
          <w:rFonts w:ascii="Arial"/>
          <w:b/>
          <w:sz w:val="21"/>
          <w:u w:val="single"/>
        </w:rPr>
        <w:t>OBRAS</w:t>
      </w:r>
      <w:r>
        <w:rPr>
          <w:rFonts w:ascii="Arial"/>
          <w:b/>
          <w:spacing w:val="-5"/>
          <w:sz w:val="21"/>
          <w:u w:val="single"/>
        </w:rPr>
        <w:t> </w:t>
      </w:r>
      <w:r>
        <w:rPr>
          <w:rFonts w:ascii="Arial"/>
          <w:b/>
          <w:sz w:val="21"/>
          <w:u w:val="single"/>
        </w:rPr>
        <w:t>E</w:t>
      </w:r>
      <w:r>
        <w:rPr>
          <w:rFonts w:ascii="Arial"/>
          <w:b/>
          <w:spacing w:val="-5"/>
          <w:sz w:val="21"/>
          <w:u w:val="single"/>
        </w:rPr>
        <w:t> </w:t>
      </w:r>
      <w:r>
        <w:rPr>
          <w:rFonts w:ascii="Arial"/>
          <w:b/>
          <w:spacing w:val="-2"/>
          <w:sz w:val="21"/>
          <w:u w:val="single"/>
        </w:rPr>
        <w:t>INFRAESTRUTURA</w:t>
      </w:r>
    </w:p>
    <w:p>
      <w:pPr>
        <w:pStyle w:val="ListParagraph"/>
        <w:numPr>
          <w:ilvl w:val="0"/>
          <w:numId w:val="70"/>
        </w:numPr>
        <w:tabs>
          <w:tab w:pos="362" w:val="left" w:leader="none"/>
        </w:tabs>
        <w:spacing w:line="240" w:lineRule="auto" w:before="121" w:after="0"/>
        <w:ind w:left="362" w:right="0" w:hanging="126"/>
        <w:jc w:val="left"/>
        <w:rPr>
          <w:rFonts w:ascii="Arial MT" w:hAnsi="Arial MT"/>
          <w:sz w:val="21"/>
        </w:rPr>
      </w:pPr>
      <w:r>
        <w:rPr>
          <w:rFonts w:ascii="Arial" w:hAnsi="Arial"/>
          <w:b/>
          <w:sz w:val="21"/>
        </w:rPr>
        <w:t>Patrícia</w:t>
      </w:r>
      <w:r>
        <w:rPr>
          <w:rFonts w:ascii="Arial" w:hAnsi="Arial"/>
          <w:b/>
          <w:spacing w:val="-5"/>
          <w:sz w:val="21"/>
        </w:rPr>
        <w:t> </w:t>
      </w:r>
      <w:r>
        <w:rPr>
          <w:rFonts w:ascii="Arial" w:hAnsi="Arial"/>
          <w:b/>
          <w:sz w:val="21"/>
        </w:rPr>
        <w:t>Dias</w:t>
      </w:r>
      <w:r>
        <w:rPr>
          <w:rFonts w:ascii="Arial" w:hAnsi="Arial"/>
          <w:b/>
          <w:spacing w:val="-5"/>
          <w:sz w:val="21"/>
        </w:rPr>
        <w:t> </w:t>
      </w:r>
      <w:r>
        <w:rPr>
          <w:rFonts w:ascii="Arial" w:hAnsi="Arial"/>
          <w:b/>
          <w:sz w:val="21"/>
        </w:rPr>
        <w:t>de</w:t>
      </w:r>
      <w:r>
        <w:rPr>
          <w:rFonts w:ascii="Arial" w:hAnsi="Arial"/>
          <w:b/>
          <w:spacing w:val="-5"/>
          <w:sz w:val="21"/>
        </w:rPr>
        <w:t> </w:t>
      </w:r>
      <w:r>
        <w:rPr>
          <w:rFonts w:ascii="Arial" w:hAnsi="Arial"/>
          <w:b/>
          <w:sz w:val="21"/>
        </w:rPr>
        <w:t>Oliveira</w:t>
      </w:r>
      <w:r>
        <w:rPr>
          <w:rFonts w:ascii="Arial" w:hAnsi="Arial"/>
          <w:b/>
          <w:spacing w:val="-5"/>
          <w:sz w:val="21"/>
        </w:rPr>
        <w:t> </w:t>
      </w:r>
      <w:r>
        <w:rPr>
          <w:rFonts w:ascii="Arial MT" w:hAnsi="Arial MT"/>
          <w:sz w:val="21"/>
        </w:rPr>
        <w:t>–</w:t>
      </w:r>
      <w:r>
        <w:rPr>
          <w:rFonts w:ascii="Arial MT" w:hAnsi="Arial MT"/>
          <w:spacing w:val="-5"/>
          <w:sz w:val="21"/>
        </w:rPr>
        <w:t> </w:t>
      </w:r>
      <w:r>
        <w:rPr>
          <w:rFonts w:ascii="Arial MT" w:hAnsi="Arial MT"/>
          <w:sz w:val="21"/>
        </w:rPr>
        <w:t>Matrícula</w:t>
      </w:r>
      <w:r>
        <w:rPr>
          <w:rFonts w:ascii="Arial MT" w:hAnsi="Arial MT"/>
          <w:spacing w:val="-5"/>
          <w:sz w:val="21"/>
        </w:rPr>
        <w:t> </w:t>
      </w:r>
      <w:r>
        <w:rPr>
          <w:rFonts w:ascii="Arial MT" w:hAnsi="Arial MT"/>
          <w:sz w:val="21"/>
        </w:rPr>
        <w:t>nº</w:t>
      </w:r>
      <w:r>
        <w:rPr>
          <w:rFonts w:ascii="Arial MT" w:hAnsi="Arial MT"/>
          <w:spacing w:val="-5"/>
          <w:sz w:val="21"/>
        </w:rPr>
        <w:t> </w:t>
      </w:r>
      <w:r>
        <w:rPr>
          <w:rFonts w:ascii="Arial MT" w:hAnsi="Arial MT"/>
          <w:sz w:val="21"/>
        </w:rPr>
        <w:t>41/6972,</w:t>
      </w:r>
      <w:r>
        <w:rPr>
          <w:rFonts w:ascii="Arial MT" w:hAnsi="Arial MT"/>
          <w:spacing w:val="-6"/>
          <w:sz w:val="21"/>
        </w:rPr>
        <w:t> </w:t>
      </w:r>
      <w:r>
        <w:rPr>
          <w:rFonts w:ascii="Arial MT" w:hAnsi="Arial MT"/>
          <w:sz w:val="21"/>
        </w:rPr>
        <w:t>CPF</w:t>
      </w:r>
      <w:r>
        <w:rPr>
          <w:rFonts w:ascii="Arial MT" w:hAnsi="Arial MT"/>
          <w:spacing w:val="-4"/>
          <w:sz w:val="21"/>
        </w:rPr>
        <w:t> </w:t>
      </w:r>
      <w:r>
        <w:rPr>
          <w:rFonts w:ascii="Arial MT" w:hAnsi="Arial MT"/>
          <w:sz w:val="21"/>
        </w:rPr>
        <w:t>nº</w:t>
      </w:r>
      <w:r>
        <w:rPr>
          <w:rFonts w:ascii="Arial MT" w:hAnsi="Arial MT"/>
          <w:spacing w:val="-5"/>
          <w:sz w:val="21"/>
        </w:rPr>
        <w:t> </w:t>
      </w:r>
      <w:r>
        <w:rPr>
          <w:rFonts w:ascii="Arial MT" w:hAnsi="Arial MT"/>
          <w:sz w:val="21"/>
        </w:rPr>
        <w:t>026.340.497-</w:t>
      </w:r>
      <w:r>
        <w:rPr>
          <w:rFonts w:ascii="Arial MT" w:hAnsi="Arial MT"/>
          <w:spacing w:val="-5"/>
          <w:sz w:val="21"/>
        </w:rPr>
        <w:t>81</w:t>
      </w:r>
    </w:p>
    <w:p>
      <w:pPr>
        <w:pStyle w:val="ListParagraph"/>
        <w:numPr>
          <w:ilvl w:val="0"/>
          <w:numId w:val="70"/>
        </w:numPr>
        <w:tabs>
          <w:tab w:pos="364" w:val="left" w:leader="none"/>
        </w:tabs>
        <w:spacing w:line="240" w:lineRule="auto" w:before="121" w:after="0"/>
        <w:ind w:left="364" w:right="0" w:hanging="128"/>
        <w:jc w:val="left"/>
        <w:rPr>
          <w:rFonts w:ascii="Arial MT" w:hAnsi="Arial MT"/>
          <w:sz w:val="21"/>
        </w:rPr>
      </w:pPr>
      <w:r>
        <w:rPr>
          <w:rFonts w:ascii="Arial" w:hAnsi="Arial"/>
          <w:b/>
          <w:sz w:val="21"/>
        </w:rPr>
        <w:t>Aline</w:t>
      </w:r>
      <w:r>
        <w:rPr>
          <w:rFonts w:ascii="Arial" w:hAnsi="Arial"/>
          <w:b/>
          <w:spacing w:val="-6"/>
          <w:sz w:val="21"/>
        </w:rPr>
        <w:t> </w:t>
      </w:r>
      <w:r>
        <w:rPr>
          <w:rFonts w:ascii="Arial" w:hAnsi="Arial"/>
          <w:b/>
          <w:sz w:val="21"/>
        </w:rPr>
        <w:t>Benvenutti</w:t>
      </w:r>
      <w:r>
        <w:rPr>
          <w:rFonts w:ascii="Arial" w:hAnsi="Arial"/>
          <w:b/>
          <w:spacing w:val="-5"/>
          <w:sz w:val="21"/>
        </w:rPr>
        <w:t> </w:t>
      </w:r>
      <w:r>
        <w:rPr>
          <w:rFonts w:ascii="Arial" w:hAnsi="Arial"/>
          <w:b/>
          <w:sz w:val="21"/>
        </w:rPr>
        <w:t>Farizel</w:t>
      </w:r>
      <w:r>
        <w:rPr>
          <w:rFonts w:ascii="Arial" w:hAnsi="Arial"/>
          <w:b/>
          <w:spacing w:val="-6"/>
          <w:sz w:val="21"/>
        </w:rPr>
        <w:t> </w:t>
      </w:r>
      <w:r>
        <w:rPr>
          <w:rFonts w:ascii="Arial MT" w:hAnsi="Arial MT"/>
          <w:sz w:val="21"/>
        </w:rPr>
        <w:t>–</w:t>
      </w:r>
      <w:r>
        <w:rPr>
          <w:rFonts w:ascii="Arial MT" w:hAnsi="Arial MT"/>
          <w:spacing w:val="-5"/>
          <w:sz w:val="21"/>
        </w:rPr>
        <w:t> </w:t>
      </w:r>
      <w:r>
        <w:rPr>
          <w:rFonts w:ascii="Arial MT" w:hAnsi="Arial MT"/>
          <w:sz w:val="21"/>
        </w:rPr>
        <w:t>Matrícula</w:t>
      </w:r>
      <w:r>
        <w:rPr>
          <w:rFonts w:ascii="Arial MT" w:hAnsi="Arial MT"/>
          <w:spacing w:val="-5"/>
          <w:sz w:val="21"/>
        </w:rPr>
        <w:t> </w:t>
      </w:r>
      <w:r>
        <w:rPr>
          <w:rFonts w:ascii="Arial MT" w:hAnsi="Arial MT"/>
          <w:sz w:val="21"/>
        </w:rPr>
        <w:t>nº</w:t>
      </w:r>
      <w:r>
        <w:rPr>
          <w:rFonts w:ascii="Arial MT" w:hAnsi="Arial MT"/>
          <w:spacing w:val="-5"/>
          <w:sz w:val="21"/>
        </w:rPr>
        <w:t> </w:t>
      </w:r>
      <w:r>
        <w:rPr>
          <w:rFonts w:ascii="Arial MT" w:hAnsi="Arial MT"/>
          <w:sz w:val="21"/>
        </w:rPr>
        <w:t>41/6937,</w:t>
      </w:r>
      <w:r>
        <w:rPr>
          <w:rFonts w:ascii="Arial MT" w:hAnsi="Arial MT"/>
          <w:spacing w:val="-7"/>
          <w:sz w:val="21"/>
        </w:rPr>
        <w:t> </w:t>
      </w:r>
      <w:r>
        <w:rPr>
          <w:rFonts w:ascii="Arial MT" w:hAnsi="Arial MT"/>
          <w:sz w:val="21"/>
        </w:rPr>
        <w:t>CPF</w:t>
      </w:r>
      <w:r>
        <w:rPr>
          <w:rFonts w:ascii="Arial MT" w:hAnsi="Arial MT"/>
          <w:spacing w:val="-5"/>
          <w:sz w:val="21"/>
        </w:rPr>
        <w:t> </w:t>
      </w:r>
      <w:r>
        <w:rPr>
          <w:rFonts w:ascii="Arial MT" w:hAnsi="Arial MT"/>
          <w:sz w:val="21"/>
        </w:rPr>
        <w:t>nº</w:t>
      </w:r>
      <w:r>
        <w:rPr>
          <w:rFonts w:ascii="Arial MT" w:hAnsi="Arial MT"/>
          <w:spacing w:val="-5"/>
          <w:sz w:val="21"/>
        </w:rPr>
        <w:t> </w:t>
      </w:r>
      <w:r>
        <w:rPr>
          <w:rFonts w:ascii="Arial MT" w:hAnsi="Arial MT"/>
          <w:sz w:val="21"/>
        </w:rPr>
        <w:t>089.501.857-</w:t>
      </w:r>
      <w:r>
        <w:rPr>
          <w:rFonts w:ascii="Arial MT" w:hAnsi="Arial MT"/>
          <w:spacing w:val="-5"/>
          <w:sz w:val="21"/>
        </w:rPr>
        <w:t>84</w:t>
      </w:r>
    </w:p>
    <w:p>
      <w:pPr>
        <w:spacing w:before="118"/>
        <w:ind w:left="178" w:right="0" w:firstLine="0"/>
        <w:jc w:val="left"/>
        <w:rPr>
          <w:rFonts w:ascii="Arial" w:hAnsi="Arial"/>
          <w:b/>
          <w:sz w:val="21"/>
        </w:rPr>
      </w:pPr>
      <w:r>
        <w:rPr>
          <w:rFonts w:ascii="Arial" w:hAnsi="Arial"/>
          <w:b/>
          <w:sz w:val="21"/>
          <w:u w:val="single"/>
        </w:rPr>
        <w:t>SECRETARIA</w:t>
      </w:r>
      <w:r>
        <w:rPr>
          <w:rFonts w:ascii="Arial" w:hAnsi="Arial"/>
          <w:b/>
          <w:spacing w:val="-10"/>
          <w:sz w:val="21"/>
          <w:u w:val="single"/>
        </w:rPr>
        <w:t> </w:t>
      </w:r>
      <w:r>
        <w:rPr>
          <w:rFonts w:ascii="Arial" w:hAnsi="Arial"/>
          <w:b/>
          <w:sz w:val="21"/>
          <w:u w:val="single"/>
        </w:rPr>
        <w:t>DE</w:t>
      </w:r>
      <w:r>
        <w:rPr>
          <w:rFonts w:ascii="Arial" w:hAnsi="Arial"/>
          <w:b/>
          <w:spacing w:val="-5"/>
          <w:sz w:val="21"/>
          <w:u w:val="single"/>
        </w:rPr>
        <w:t> </w:t>
      </w:r>
      <w:r>
        <w:rPr>
          <w:rFonts w:ascii="Arial" w:hAnsi="Arial"/>
          <w:b/>
          <w:sz w:val="21"/>
          <w:u w:val="single"/>
        </w:rPr>
        <w:t>AGRICULTURA</w:t>
      </w:r>
      <w:r>
        <w:rPr>
          <w:rFonts w:ascii="Arial" w:hAnsi="Arial"/>
          <w:b/>
          <w:spacing w:val="-11"/>
          <w:sz w:val="21"/>
          <w:u w:val="single"/>
        </w:rPr>
        <w:t> </w:t>
      </w:r>
      <w:r>
        <w:rPr>
          <w:rFonts w:ascii="Arial" w:hAnsi="Arial"/>
          <w:b/>
          <w:sz w:val="21"/>
          <w:u w:val="single"/>
        </w:rPr>
        <w:t>E</w:t>
      </w:r>
      <w:r>
        <w:rPr>
          <w:rFonts w:ascii="Arial" w:hAnsi="Arial"/>
          <w:b/>
          <w:spacing w:val="-6"/>
          <w:sz w:val="21"/>
          <w:u w:val="single"/>
        </w:rPr>
        <w:t> </w:t>
      </w:r>
      <w:r>
        <w:rPr>
          <w:rFonts w:ascii="Arial" w:hAnsi="Arial"/>
          <w:b/>
          <w:sz w:val="21"/>
          <w:u w:val="single"/>
        </w:rPr>
        <w:t>DES.</w:t>
      </w:r>
      <w:r>
        <w:rPr>
          <w:rFonts w:ascii="Arial" w:hAnsi="Arial"/>
          <w:b/>
          <w:spacing w:val="-7"/>
          <w:sz w:val="21"/>
          <w:u w:val="single"/>
        </w:rPr>
        <w:t> </w:t>
      </w:r>
      <w:r>
        <w:rPr>
          <w:rFonts w:ascii="Arial" w:hAnsi="Arial"/>
          <w:b/>
          <w:spacing w:val="-2"/>
          <w:sz w:val="21"/>
          <w:u w:val="single"/>
        </w:rPr>
        <w:t>AGRÁRIO</w:t>
      </w:r>
    </w:p>
    <w:p>
      <w:pPr>
        <w:pStyle w:val="ListParagraph"/>
        <w:numPr>
          <w:ilvl w:val="0"/>
          <w:numId w:val="70"/>
        </w:numPr>
        <w:tabs>
          <w:tab w:pos="304" w:val="left" w:leader="none"/>
        </w:tabs>
        <w:spacing w:line="240" w:lineRule="auto" w:before="121" w:after="0"/>
        <w:ind w:left="304" w:right="0" w:hanging="126"/>
        <w:jc w:val="left"/>
        <w:rPr>
          <w:rFonts w:ascii="Arial MT" w:hAnsi="Arial MT"/>
          <w:sz w:val="21"/>
        </w:rPr>
      </w:pPr>
      <w:r>
        <w:rPr>
          <w:rFonts w:ascii="Arial" w:hAnsi="Arial"/>
          <w:b/>
          <w:sz w:val="21"/>
        </w:rPr>
        <w:t>Cheila</w:t>
      </w:r>
      <w:r>
        <w:rPr>
          <w:rFonts w:ascii="Arial" w:hAnsi="Arial"/>
          <w:b/>
          <w:spacing w:val="-9"/>
          <w:sz w:val="21"/>
        </w:rPr>
        <w:t> </w:t>
      </w:r>
      <w:r>
        <w:rPr>
          <w:rFonts w:ascii="Arial" w:hAnsi="Arial"/>
          <w:b/>
          <w:sz w:val="21"/>
        </w:rPr>
        <w:t>Marta</w:t>
      </w:r>
      <w:r>
        <w:rPr>
          <w:rFonts w:ascii="Arial" w:hAnsi="Arial"/>
          <w:b/>
          <w:spacing w:val="-8"/>
          <w:sz w:val="21"/>
        </w:rPr>
        <w:t> </w:t>
      </w:r>
      <w:r>
        <w:rPr>
          <w:rFonts w:ascii="Arial" w:hAnsi="Arial"/>
          <w:b/>
          <w:sz w:val="21"/>
        </w:rPr>
        <w:t>Emmerick,</w:t>
      </w:r>
      <w:r>
        <w:rPr>
          <w:rFonts w:ascii="Arial" w:hAnsi="Arial"/>
          <w:b/>
          <w:spacing w:val="-5"/>
          <w:sz w:val="21"/>
        </w:rPr>
        <w:t> </w:t>
      </w:r>
      <w:r>
        <w:rPr>
          <w:rFonts w:ascii="Arial MT" w:hAnsi="Arial MT"/>
          <w:sz w:val="21"/>
        </w:rPr>
        <w:t>Matrícula</w:t>
      </w:r>
      <w:r>
        <w:rPr>
          <w:rFonts w:ascii="Arial MT" w:hAnsi="Arial MT"/>
          <w:spacing w:val="-6"/>
          <w:sz w:val="21"/>
        </w:rPr>
        <w:t> </w:t>
      </w:r>
      <w:r>
        <w:rPr>
          <w:rFonts w:ascii="Arial MT" w:hAnsi="Arial MT"/>
          <w:sz w:val="21"/>
        </w:rPr>
        <w:t>nº</w:t>
      </w:r>
      <w:r>
        <w:rPr>
          <w:rFonts w:ascii="Arial MT" w:hAnsi="Arial MT"/>
          <w:spacing w:val="-5"/>
          <w:sz w:val="21"/>
        </w:rPr>
        <w:t> </w:t>
      </w:r>
      <w:r>
        <w:rPr>
          <w:rFonts w:ascii="Arial MT" w:hAnsi="Arial MT"/>
          <w:sz w:val="21"/>
        </w:rPr>
        <w:t>41/6699,</w:t>
      </w:r>
      <w:r>
        <w:rPr>
          <w:rFonts w:ascii="Arial MT" w:hAnsi="Arial MT"/>
          <w:spacing w:val="-7"/>
          <w:sz w:val="21"/>
        </w:rPr>
        <w:t> </w:t>
      </w:r>
      <w:r>
        <w:rPr>
          <w:rFonts w:ascii="Arial MT" w:hAnsi="Arial MT"/>
          <w:sz w:val="21"/>
        </w:rPr>
        <w:t>CPF</w:t>
      </w:r>
      <w:r>
        <w:rPr>
          <w:rFonts w:ascii="Arial MT" w:hAnsi="Arial MT"/>
          <w:spacing w:val="-4"/>
          <w:sz w:val="21"/>
        </w:rPr>
        <w:t> </w:t>
      </w:r>
      <w:r>
        <w:rPr>
          <w:rFonts w:ascii="Arial MT" w:hAnsi="Arial MT"/>
          <w:sz w:val="21"/>
        </w:rPr>
        <w:t>nº</w:t>
      </w:r>
      <w:r>
        <w:rPr>
          <w:rFonts w:ascii="Arial MT" w:hAnsi="Arial MT"/>
          <w:spacing w:val="-6"/>
          <w:sz w:val="21"/>
        </w:rPr>
        <w:t> </w:t>
      </w:r>
      <w:r>
        <w:rPr>
          <w:rFonts w:ascii="Arial MT" w:hAnsi="Arial MT"/>
          <w:sz w:val="21"/>
        </w:rPr>
        <w:t>109.922.317-</w:t>
      </w:r>
      <w:r>
        <w:rPr>
          <w:rFonts w:ascii="Arial MT" w:hAnsi="Arial MT"/>
          <w:spacing w:val="-5"/>
          <w:sz w:val="21"/>
        </w:rPr>
        <w:t>28</w:t>
      </w:r>
    </w:p>
    <w:p>
      <w:pPr>
        <w:pStyle w:val="ListParagraph"/>
        <w:numPr>
          <w:ilvl w:val="0"/>
          <w:numId w:val="70"/>
        </w:numPr>
        <w:tabs>
          <w:tab w:pos="304" w:val="left" w:leader="none"/>
        </w:tabs>
        <w:spacing w:line="240" w:lineRule="auto" w:before="119" w:after="0"/>
        <w:ind w:left="304" w:right="0" w:hanging="126"/>
        <w:jc w:val="left"/>
        <w:rPr>
          <w:rFonts w:ascii="Arial MT" w:hAnsi="Arial MT"/>
          <w:sz w:val="21"/>
        </w:rPr>
      </w:pPr>
      <w:r>
        <w:rPr>
          <w:rFonts w:ascii="Arial" w:hAnsi="Arial"/>
          <w:b/>
          <w:sz w:val="21"/>
        </w:rPr>
        <w:t>Thiago</w:t>
      </w:r>
      <w:r>
        <w:rPr>
          <w:rFonts w:ascii="Arial" w:hAnsi="Arial"/>
          <w:b/>
          <w:spacing w:val="-4"/>
          <w:sz w:val="21"/>
        </w:rPr>
        <w:t> </w:t>
      </w:r>
      <w:r>
        <w:rPr>
          <w:rFonts w:ascii="Arial" w:hAnsi="Arial"/>
          <w:b/>
          <w:sz w:val="21"/>
        </w:rPr>
        <w:t>da</w:t>
      </w:r>
      <w:r>
        <w:rPr>
          <w:rFonts w:ascii="Arial" w:hAnsi="Arial"/>
          <w:b/>
          <w:spacing w:val="-8"/>
          <w:sz w:val="21"/>
        </w:rPr>
        <w:t> </w:t>
      </w:r>
      <w:r>
        <w:rPr>
          <w:rFonts w:ascii="Arial" w:hAnsi="Arial"/>
          <w:b/>
          <w:sz w:val="21"/>
        </w:rPr>
        <w:t>Silva</w:t>
      </w:r>
      <w:r>
        <w:rPr>
          <w:rFonts w:ascii="Arial" w:hAnsi="Arial"/>
          <w:b/>
          <w:spacing w:val="-5"/>
          <w:sz w:val="21"/>
        </w:rPr>
        <w:t> </w:t>
      </w:r>
      <w:r>
        <w:rPr>
          <w:rFonts w:ascii="Arial" w:hAnsi="Arial"/>
          <w:b/>
          <w:sz w:val="21"/>
        </w:rPr>
        <w:t>Dutra,</w:t>
      </w:r>
      <w:r>
        <w:rPr>
          <w:rFonts w:ascii="Arial" w:hAnsi="Arial"/>
          <w:b/>
          <w:spacing w:val="-5"/>
          <w:sz w:val="21"/>
        </w:rPr>
        <w:t> </w:t>
      </w:r>
      <w:r>
        <w:rPr>
          <w:rFonts w:ascii="Arial MT" w:hAnsi="Arial MT"/>
          <w:sz w:val="21"/>
        </w:rPr>
        <w:t>Matrícula</w:t>
      </w:r>
      <w:r>
        <w:rPr>
          <w:rFonts w:ascii="Arial MT" w:hAnsi="Arial MT"/>
          <w:spacing w:val="-4"/>
          <w:sz w:val="21"/>
        </w:rPr>
        <w:t> </w:t>
      </w:r>
      <w:r>
        <w:rPr>
          <w:rFonts w:ascii="Arial MT" w:hAnsi="Arial MT"/>
          <w:sz w:val="21"/>
        </w:rPr>
        <w:t>nº</w:t>
      </w:r>
      <w:r>
        <w:rPr>
          <w:rFonts w:ascii="Arial MT" w:hAnsi="Arial MT"/>
          <w:spacing w:val="-5"/>
          <w:sz w:val="21"/>
        </w:rPr>
        <w:t> </w:t>
      </w:r>
      <w:r>
        <w:rPr>
          <w:rFonts w:ascii="Arial MT" w:hAnsi="Arial MT"/>
          <w:sz w:val="21"/>
        </w:rPr>
        <w:t>41/6945,</w:t>
      </w:r>
      <w:r>
        <w:rPr>
          <w:rFonts w:ascii="Arial MT" w:hAnsi="Arial MT"/>
          <w:spacing w:val="-6"/>
          <w:sz w:val="21"/>
        </w:rPr>
        <w:t> </w:t>
      </w:r>
      <w:r>
        <w:rPr>
          <w:rFonts w:ascii="Arial MT" w:hAnsi="Arial MT"/>
          <w:sz w:val="21"/>
        </w:rPr>
        <w:t>CPF</w:t>
      </w:r>
      <w:r>
        <w:rPr>
          <w:rFonts w:ascii="Arial MT" w:hAnsi="Arial MT"/>
          <w:spacing w:val="-4"/>
          <w:sz w:val="21"/>
        </w:rPr>
        <w:t> </w:t>
      </w:r>
      <w:r>
        <w:rPr>
          <w:rFonts w:ascii="Arial MT" w:hAnsi="Arial MT"/>
          <w:sz w:val="21"/>
        </w:rPr>
        <w:t>nº</w:t>
      </w:r>
      <w:r>
        <w:rPr>
          <w:rFonts w:ascii="Arial MT" w:hAnsi="Arial MT"/>
          <w:spacing w:val="-5"/>
          <w:sz w:val="21"/>
        </w:rPr>
        <w:t> </w:t>
      </w:r>
      <w:r>
        <w:rPr>
          <w:rFonts w:ascii="Arial MT" w:hAnsi="Arial MT"/>
          <w:sz w:val="21"/>
        </w:rPr>
        <w:t>143.831.117-</w:t>
      </w:r>
      <w:r>
        <w:rPr>
          <w:rFonts w:ascii="Arial MT" w:hAnsi="Arial MT"/>
          <w:spacing w:val="-5"/>
          <w:sz w:val="21"/>
        </w:rPr>
        <w:t>69;</w:t>
      </w:r>
    </w:p>
    <w:p>
      <w:pPr>
        <w:spacing w:before="121"/>
        <w:ind w:left="178" w:right="0" w:firstLine="0"/>
        <w:jc w:val="left"/>
        <w:rPr>
          <w:rFonts w:ascii="Arial" w:hAnsi="Arial"/>
          <w:b/>
          <w:sz w:val="21"/>
        </w:rPr>
      </w:pPr>
      <w:r>
        <w:rPr>
          <w:rFonts w:ascii="Arial" w:hAnsi="Arial"/>
          <w:b/>
          <w:sz w:val="21"/>
          <w:u w:val="single"/>
        </w:rPr>
        <w:t>SECRETARIA</w:t>
      </w:r>
      <w:r>
        <w:rPr>
          <w:rFonts w:ascii="Arial" w:hAnsi="Arial"/>
          <w:b/>
          <w:spacing w:val="-9"/>
          <w:sz w:val="21"/>
          <w:u w:val="single"/>
        </w:rPr>
        <w:t> </w:t>
      </w:r>
      <w:r>
        <w:rPr>
          <w:rFonts w:ascii="Arial" w:hAnsi="Arial"/>
          <w:b/>
          <w:sz w:val="21"/>
          <w:u w:val="single"/>
        </w:rPr>
        <w:t>DE</w:t>
      </w:r>
      <w:r>
        <w:rPr>
          <w:rFonts w:ascii="Arial" w:hAnsi="Arial"/>
          <w:b/>
          <w:spacing w:val="-5"/>
          <w:sz w:val="21"/>
          <w:u w:val="single"/>
        </w:rPr>
        <w:t> </w:t>
      </w:r>
      <w:r>
        <w:rPr>
          <w:rFonts w:ascii="Arial" w:hAnsi="Arial"/>
          <w:b/>
          <w:sz w:val="21"/>
          <w:u w:val="single"/>
        </w:rPr>
        <w:t>TRÂNSITO</w:t>
      </w:r>
      <w:r>
        <w:rPr>
          <w:rFonts w:ascii="Arial" w:hAnsi="Arial"/>
          <w:b/>
          <w:spacing w:val="-6"/>
          <w:sz w:val="21"/>
          <w:u w:val="single"/>
        </w:rPr>
        <w:t> </w:t>
      </w:r>
      <w:r>
        <w:rPr>
          <w:rFonts w:ascii="Arial" w:hAnsi="Arial"/>
          <w:b/>
          <w:sz w:val="21"/>
          <w:u w:val="single"/>
        </w:rPr>
        <w:t>E</w:t>
      </w:r>
      <w:r>
        <w:rPr>
          <w:rFonts w:ascii="Arial" w:hAnsi="Arial"/>
          <w:b/>
          <w:spacing w:val="-7"/>
          <w:sz w:val="21"/>
          <w:u w:val="single"/>
        </w:rPr>
        <w:t> </w:t>
      </w:r>
      <w:r>
        <w:rPr>
          <w:rFonts w:ascii="Arial" w:hAnsi="Arial"/>
          <w:b/>
          <w:sz w:val="21"/>
          <w:u w:val="single"/>
        </w:rPr>
        <w:t>DEFESA</w:t>
      </w:r>
      <w:r>
        <w:rPr>
          <w:rFonts w:ascii="Arial" w:hAnsi="Arial"/>
          <w:b/>
          <w:spacing w:val="-10"/>
          <w:sz w:val="21"/>
          <w:u w:val="single"/>
        </w:rPr>
        <w:t> </w:t>
      </w:r>
      <w:r>
        <w:rPr>
          <w:rFonts w:ascii="Arial" w:hAnsi="Arial"/>
          <w:b/>
          <w:spacing w:val="-4"/>
          <w:sz w:val="21"/>
          <w:u w:val="single"/>
        </w:rPr>
        <w:t>CIVIL</w:t>
      </w:r>
    </w:p>
    <w:p>
      <w:pPr>
        <w:pStyle w:val="ListParagraph"/>
        <w:numPr>
          <w:ilvl w:val="0"/>
          <w:numId w:val="70"/>
        </w:numPr>
        <w:tabs>
          <w:tab w:pos="304" w:val="left" w:leader="none"/>
        </w:tabs>
        <w:spacing w:line="240" w:lineRule="auto" w:before="121" w:after="0"/>
        <w:ind w:left="304" w:right="0" w:hanging="126"/>
        <w:jc w:val="left"/>
        <w:rPr>
          <w:rFonts w:ascii="Arial" w:hAnsi="Arial"/>
          <w:b/>
          <w:sz w:val="21"/>
        </w:rPr>
      </w:pPr>
      <w:r>
        <w:rPr>
          <w:rFonts w:ascii="Arial" w:hAnsi="Arial"/>
          <w:b/>
          <w:sz w:val="21"/>
        </w:rPr>
        <w:t>Herlon</w:t>
      </w:r>
      <w:r>
        <w:rPr>
          <w:rFonts w:ascii="Arial" w:hAnsi="Arial"/>
          <w:b/>
          <w:spacing w:val="-8"/>
          <w:sz w:val="21"/>
        </w:rPr>
        <w:t> </w:t>
      </w:r>
      <w:r>
        <w:rPr>
          <w:rFonts w:ascii="Arial" w:hAnsi="Arial"/>
          <w:b/>
          <w:sz w:val="21"/>
        </w:rPr>
        <w:t>Chernicharo</w:t>
      </w:r>
      <w:r>
        <w:rPr>
          <w:rFonts w:ascii="Arial" w:hAnsi="Arial"/>
          <w:b/>
          <w:spacing w:val="-5"/>
          <w:sz w:val="21"/>
        </w:rPr>
        <w:t> </w:t>
      </w:r>
      <w:r>
        <w:rPr>
          <w:rFonts w:ascii="Arial" w:hAnsi="Arial"/>
          <w:b/>
          <w:sz w:val="21"/>
        </w:rPr>
        <w:t>Ferçura,</w:t>
      </w:r>
      <w:r>
        <w:rPr>
          <w:rFonts w:ascii="Arial" w:hAnsi="Arial"/>
          <w:b/>
          <w:spacing w:val="-5"/>
          <w:sz w:val="21"/>
        </w:rPr>
        <w:t> </w:t>
      </w:r>
      <w:r>
        <w:rPr>
          <w:rFonts w:ascii="Arial MT" w:hAnsi="Arial MT"/>
          <w:sz w:val="21"/>
        </w:rPr>
        <w:t>Matrícula</w:t>
      </w:r>
      <w:r>
        <w:rPr>
          <w:rFonts w:ascii="Arial MT" w:hAnsi="Arial MT"/>
          <w:spacing w:val="-6"/>
          <w:sz w:val="21"/>
        </w:rPr>
        <w:t> </w:t>
      </w:r>
      <w:r>
        <w:rPr>
          <w:rFonts w:ascii="Arial MT" w:hAnsi="Arial MT"/>
          <w:sz w:val="21"/>
        </w:rPr>
        <w:t>nº</w:t>
      </w:r>
      <w:r>
        <w:rPr>
          <w:rFonts w:ascii="Arial MT" w:hAnsi="Arial MT"/>
          <w:spacing w:val="-6"/>
          <w:sz w:val="21"/>
        </w:rPr>
        <w:t> </w:t>
      </w:r>
      <w:r>
        <w:rPr>
          <w:rFonts w:ascii="Arial MT" w:hAnsi="Arial MT"/>
          <w:sz w:val="21"/>
        </w:rPr>
        <w:t>10/2427,</w:t>
      </w:r>
      <w:r>
        <w:rPr>
          <w:rFonts w:ascii="Arial MT" w:hAnsi="Arial MT"/>
          <w:spacing w:val="-6"/>
          <w:sz w:val="21"/>
        </w:rPr>
        <w:t> </w:t>
      </w:r>
      <w:r>
        <w:rPr>
          <w:rFonts w:ascii="Arial MT" w:hAnsi="Arial MT"/>
          <w:sz w:val="21"/>
        </w:rPr>
        <w:t>CPF</w:t>
      </w:r>
      <w:r>
        <w:rPr>
          <w:rFonts w:ascii="Arial MT" w:hAnsi="Arial MT"/>
          <w:spacing w:val="-5"/>
          <w:sz w:val="21"/>
        </w:rPr>
        <w:t> </w:t>
      </w:r>
      <w:r>
        <w:rPr>
          <w:rFonts w:ascii="Arial MT" w:hAnsi="Arial MT"/>
          <w:sz w:val="21"/>
        </w:rPr>
        <w:t>nº</w:t>
      </w:r>
      <w:r>
        <w:rPr>
          <w:rFonts w:ascii="Arial MT" w:hAnsi="Arial MT"/>
          <w:spacing w:val="-6"/>
          <w:sz w:val="21"/>
        </w:rPr>
        <w:t> </w:t>
      </w:r>
      <w:r>
        <w:rPr>
          <w:rFonts w:ascii="Arial MT" w:hAnsi="Arial MT"/>
          <w:sz w:val="21"/>
        </w:rPr>
        <w:t>091.884.687-</w:t>
      </w:r>
      <w:r>
        <w:rPr>
          <w:rFonts w:ascii="Arial MT" w:hAnsi="Arial MT"/>
          <w:spacing w:val="-5"/>
          <w:sz w:val="21"/>
        </w:rPr>
        <w:t>04;</w:t>
      </w:r>
    </w:p>
    <w:p>
      <w:pPr>
        <w:pStyle w:val="ListParagraph"/>
        <w:numPr>
          <w:ilvl w:val="0"/>
          <w:numId w:val="70"/>
        </w:numPr>
        <w:tabs>
          <w:tab w:pos="304" w:val="left" w:leader="none"/>
        </w:tabs>
        <w:spacing w:line="240" w:lineRule="auto" w:before="118" w:after="0"/>
        <w:ind w:left="304" w:right="0" w:hanging="126"/>
        <w:jc w:val="left"/>
        <w:rPr>
          <w:rFonts w:ascii="Arial" w:hAnsi="Arial"/>
          <w:b/>
          <w:sz w:val="21"/>
        </w:rPr>
      </w:pPr>
      <w:r>
        <w:rPr>
          <w:rFonts w:ascii="Arial" w:hAnsi="Arial"/>
          <w:b/>
          <w:sz w:val="21"/>
        </w:rPr>
        <w:t>Gustavo</w:t>
      </w:r>
      <w:r>
        <w:rPr>
          <w:rFonts w:ascii="Arial" w:hAnsi="Arial"/>
          <w:b/>
          <w:spacing w:val="-5"/>
          <w:sz w:val="21"/>
        </w:rPr>
        <w:t> </w:t>
      </w:r>
      <w:r>
        <w:rPr>
          <w:rFonts w:ascii="Arial" w:hAnsi="Arial"/>
          <w:b/>
          <w:sz w:val="21"/>
        </w:rPr>
        <w:t>de</w:t>
      </w:r>
      <w:r>
        <w:rPr>
          <w:rFonts w:ascii="Arial" w:hAnsi="Arial"/>
          <w:b/>
          <w:spacing w:val="-4"/>
          <w:sz w:val="21"/>
        </w:rPr>
        <w:t> </w:t>
      </w:r>
      <w:r>
        <w:rPr>
          <w:rFonts w:ascii="Arial" w:hAnsi="Arial"/>
          <w:b/>
          <w:sz w:val="21"/>
        </w:rPr>
        <w:t>Azevedo,</w:t>
      </w:r>
      <w:r>
        <w:rPr>
          <w:rFonts w:ascii="Arial" w:hAnsi="Arial"/>
          <w:b/>
          <w:spacing w:val="-5"/>
          <w:sz w:val="21"/>
        </w:rPr>
        <w:t> </w:t>
      </w:r>
      <w:r>
        <w:rPr>
          <w:rFonts w:ascii="Arial MT" w:hAnsi="Arial MT"/>
          <w:sz w:val="21"/>
        </w:rPr>
        <w:t>Matrícula</w:t>
      </w:r>
      <w:r>
        <w:rPr>
          <w:rFonts w:ascii="Arial MT" w:hAnsi="Arial MT"/>
          <w:spacing w:val="-6"/>
          <w:sz w:val="21"/>
        </w:rPr>
        <w:t> </w:t>
      </w:r>
      <w:r>
        <w:rPr>
          <w:rFonts w:ascii="Arial MT" w:hAnsi="Arial MT"/>
          <w:sz w:val="21"/>
        </w:rPr>
        <w:t>nº</w:t>
      </w:r>
      <w:r>
        <w:rPr>
          <w:rFonts w:ascii="Arial MT" w:hAnsi="Arial MT"/>
          <w:spacing w:val="-5"/>
          <w:sz w:val="21"/>
        </w:rPr>
        <w:t> </w:t>
      </w:r>
      <w:r>
        <w:rPr>
          <w:rFonts w:ascii="Arial MT" w:hAnsi="Arial MT"/>
          <w:sz w:val="21"/>
        </w:rPr>
        <w:t>12/3631,</w:t>
      </w:r>
      <w:r>
        <w:rPr>
          <w:rFonts w:ascii="Arial MT" w:hAnsi="Arial MT"/>
          <w:spacing w:val="-7"/>
          <w:sz w:val="21"/>
        </w:rPr>
        <w:t> </w:t>
      </w:r>
      <w:r>
        <w:rPr>
          <w:rFonts w:ascii="Arial MT" w:hAnsi="Arial MT"/>
          <w:sz w:val="21"/>
        </w:rPr>
        <w:t>CPF</w:t>
      </w:r>
      <w:r>
        <w:rPr>
          <w:rFonts w:ascii="Arial MT" w:hAnsi="Arial MT"/>
          <w:spacing w:val="-5"/>
          <w:sz w:val="21"/>
        </w:rPr>
        <w:t> </w:t>
      </w:r>
      <w:r>
        <w:rPr>
          <w:rFonts w:ascii="Arial MT" w:hAnsi="Arial MT"/>
          <w:sz w:val="21"/>
        </w:rPr>
        <w:t>nº</w:t>
      </w:r>
      <w:r>
        <w:rPr>
          <w:rFonts w:ascii="Arial MT" w:hAnsi="Arial MT"/>
          <w:spacing w:val="-6"/>
          <w:sz w:val="21"/>
        </w:rPr>
        <w:t> </w:t>
      </w:r>
      <w:r>
        <w:rPr>
          <w:rFonts w:ascii="Arial MT" w:hAnsi="Arial MT"/>
          <w:sz w:val="21"/>
        </w:rPr>
        <w:t>092.251.927-</w:t>
      </w:r>
      <w:r>
        <w:rPr>
          <w:rFonts w:ascii="Arial MT" w:hAnsi="Arial MT"/>
          <w:spacing w:val="-5"/>
          <w:sz w:val="21"/>
        </w:rPr>
        <w:t>70.</w:t>
      </w:r>
    </w:p>
    <w:p>
      <w:pPr>
        <w:spacing w:before="121"/>
        <w:ind w:left="178" w:right="0" w:firstLine="0"/>
        <w:jc w:val="left"/>
        <w:rPr>
          <w:rFonts w:ascii="Arial" w:hAnsi="Arial"/>
          <w:b/>
          <w:sz w:val="21"/>
        </w:rPr>
      </w:pPr>
      <w:r>
        <w:rPr>
          <w:rFonts w:ascii="Arial" w:hAnsi="Arial"/>
          <w:b/>
          <w:sz w:val="21"/>
          <w:u w:val="single"/>
        </w:rPr>
        <w:t>SECRETARIA</w:t>
      </w:r>
      <w:r>
        <w:rPr>
          <w:rFonts w:ascii="Arial" w:hAnsi="Arial"/>
          <w:b/>
          <w:spacing w:val="-11"/>
          <w:sz w:val="21"/>
          <w:u w:val="single"/>
        </w:rPr>
        <w:t> </w:t>
      </w:r>
      <w:r>
        <w:rPr>
          <w:rFonts w:ascii="Arial" w:hAnsi="Arial"/>
          <w:b/>
          <w:sz w:val="21"/>
          <w:u w:val="single"/>
        </w:rPr>
        <w:t>DE</w:t>
      </w:r>
      <w:r>
        <w:rPr>
          <w:rFonts w:ascii="Arial" w:hAnsi="Arial"/>
          <w:b/>
          <w:spacing w:val="-8"/>
          <w:sz w:val="21"/>
          <w:u w:val="single"/>
        </w:rPr>
        <w:t> </w:t>
      </w:r>
      <w:r>
        <w:rPr>
          <w:rFonts w:ascii="Arial" w:hAnsi="Arial"/>
          <w:b/>
          <w:sz w:val="21"/>
          <w:u w:val="single"/>
        </w:rPr>
        <w:t>MEIO</w:t>
      </w:r>
      <w:r>
        <w:rPr>
          <w:rFonts w:ascii="Arial" w:hAnsi="Arial"/>
          <w:b/>
          <w:spacing w:val="-7"/>
          <w:sz w:val="21"/>
          <w:u w:val="single"/>
        </w:rPr>
        <w:t> </w:t>
      </w:r>
      <w:r>
        <w:rPr>
          <w:rFonts w:ascii="Arial" w:hAnsi="Arial"/>
          <w:b/>
          <w:sz w:val="21"/>
          <w:u w:val="single"/>
        </w:rPr>
        <w:t>AMBIENTE</w:t>
      </w:r>
      <w:r>
        <w:rPr>
          <w:rFonts w:ascii="Arial" w:hAnsi="Arial"/>
          <w:b/>
          <w:spacing w:val="-7"/>
          <w:sz w:val="21"/>
          <w:u w:val="single"/>
        </w:rPr>
        <w:t> </w:t>
      </w:r>
      <w:r>
        <w:rPr>
          <w:rFonts w:ascii="Arial" w:hAnsi="Arial"/>
          <w:b/>
          <w:sz w:val="21"/>
          <w:u w:val="single"/>
        </w:rPr>
        <w:t>E</w:t>
      </w:r>
      <w:r>
        <w:rPr>
          <w:rFonts w:ascii="Arial" w:hAnsi="Arial"/>
          <w:b/>
          <w:spacing w:val="-8"/>
          <w:sz w:val="21"/>
          <w:u w:val="single"/>
        </w:rPr>
        <w:t> </w:t>
      </w:r>
      <w:r>
        <w:rPr>
          <w:rFonts w:ascii="Arial" w:hAnsi="Arial"/>
          <w:b/>
          <w:sz w:val="21"/>
          <w:u w:val="single"/>
        </w:rPr>
        <w:t>PROTEÇÃO</w:t>
      </w:r>
      <w:r>
        <w:rPr>
          <w:rFonts w:ascii="Arial" w:hAnsi="Arial"/>
          <w:b/>
          <w:spacing w:val="-5"/>
          <w:sz w:val="21"/>
          <w:u w:val="single"/>
        </w:rPr>
        <w:t> </w:t>
      </w:r>
      <w:r>
        <w:rPr>
          <w:rFonts w:ascii="Arial" w:hAnsi="Arial"/>
          <w:b/>
          <w:spacing w:val="-2"/>
          <w:sz w:val="21"/>
          <w:u w:val="single"/>
        </w:rPr>
        <w:t>ANIMAL</w:t>
      </w:r>
    </w:p>
    <w:p>
      <w:pPr>
        <w:pStyle w:val="ListParagraph"/>
        <w:numPr>
          <w:ilvl w:val="0"/>
          <w:numId w:val="70"/>
        </w:numPr>
        <w:tabs>
          <w:tab w:pos="306" w:val="left" w:leader="none"/>
        </w:tabs>
        <w:spacing w:line="240" w:lineRule="auto" w:before="122" w:after="0"/>
        <w:ind w:left="306" w:right="0" w:hanging="128"/>
        <w:jc w:val="left"/>
        <w:rPr>
          <w:rFonts w:ascii="Arial" w:hAnsi="Arial"/>
          <w:b/>
          <w:sz w:val="21"/>
        </w:rPr>
      </w:pPr>
      <w:r>
        <w:rPr>
          <w:rFonts w:ascii="Arial" w:hAnsi="Arial"/>
          <w:b/>
          <w:sz w:val="21"/>
        </w:rPr>
        <w:t>André</w:t>
      </w:r>
      <w:r>
        <w:rPr>
          <w:rFonts w:ascii="Arial" w:hAnsi="Arial"/>
          <w:b/>
          <w:spacing w:val="-8"/>
          <w:sz w:val="21"/>
        </w:rPr>
        <w:t> </w:t>
      </w:r>
      <w:r>
        <w:rPr>
          <w:rFonts w:ascii="Arial" w:hAnsi="Arial"/>
          <w:b/>
          <w:sz w:val="21"/>
        </w:rPr>
        <w:t>Moraes</w:t>
      </w:r>
      <w:r>
        <w:rPr>
          <w:rFonts w:ascii="Arial" w:hAnsi="Arial"/>
          <w:b/>
          <w:spacing w:val="-5"/>
          <w:sz w:val="21"/>
        </w:rPr>
        <w:t> </w:t>
      </w:r>
      <w:r>
        <w:rPr>
          <w:rFonts w:ascii="Arial" w:hAnsi="Arial"/>
          <w:b/>
          <w:sz w:val="21"/>
        </w:rPr>
        <w:t>de</w:t>
      </w:r>
      <w:r>
        <w:rPr>
          <w:rFonts w:ascii="Arial" w:hAnsi="Arial"/>
          <w:b/>
          <w:spacing w:val="-5"/>
          <w:sz w:val="21"/>
        </w:rPr>
        <w:t> </w:t>
      </w:r>
      <w:r>
        <w:rPr>
          <w:rFonts w:ascii="Arial" w:hAnsi="Arial"/>
          <w:b/>
          <w:sz w:val="21"/>
        </w:rPr>
        <w:t>Jesus</w:t>
      </w:r>
      <w:r>
        <w:rPr>
          <w:rFonts w:ascii="Arial MT" w:hAnsi="Arial MT"/>
          <w:sz w:val="21"/>
        </w:rPr>
        <w:t>,</w:t>
      </w:r>
      <w:r>
        <w:rPr>
          <w:rFonts w:ascii="Arial MT" w:hAnsi="Arial MT"/>
          <w:spacing w:val="-6"/>
          <w:sz w:val="21"/>
        </w:rPr>
        <w:t> </w:t>
      </w:r>
      <w:r>
        <w:rPr>
          <w:rFonts w:ascii="Arial MT" w:hAnsi="Arial MT"/>
          <w:sz w:val="21"/>
        </w:rPr>
        <w:t>Matrícula</w:t>
      </w:r>
      <w:r>
        <w:rPr>
          <w:rFonts w:ascii="Arial MT" w:hAnsi="Arial MT"/>
          <w:spacing w:val="-5"/>
          <w:sz w:val="21"/>
        </w:rPr>
        <w:t> </w:t>
      </w:r>
      <w:r>
        <w:rPr>
          <w:rFonts w:ascii="Arial MT" w:hAnsi="Arial MT"/>
          <w:sz w:val="21"/>
        </w:rPr>
        <w:t>nº</w:t>
      </w:r>
      <w:r>
        <w:rPr>
          <w:rFonts w:ascii="Arial MT" w:hAnsi="Arial MT"/>
          <w:spacing w:val="-5"/>
          <w:sz w:val="21"/>
        </w:rPr>
        <w:t> </w:t>
      </w:r>
      <w:r>
        <w:rPr>
          <w:rFonts w:ascii="Arial MT" w:hAnsi="Arial MT"/>
          <w:sz w:val="21"/>
        </w:rPr>
        <w:t>12/3945,</w:t>
      </w:r>
      <w:r>
        <w:rPr>
          <w:rFonts w:ascii="Arial MT" w:hAnsi="Arial MT"/>
          <w:spacing w:val="-6"/>
          <w:sz w:val="21"/>
        </w:rPr>
        <w:t> </w:t>
      </w:r>
      <w:r>
        <w:rPr>
          <w:rFonts w:ascii="Arial MT" w:hAnsi="Arial MT"/>
          <w:sz w:val="21"/>
        </w:rPr>
        <w:t>CPF</w:t>
      </w:r>
      <w:r>
        <w:rPr>
          <w:rFonts w:ascii="Arial MT" w:hAnsi="Arial MT"/>
          <w:spacing w:val="-5"/>
          <w:sz w:val="21"/>
        </w:rPr>
        <w:t> </w:t>
      </w:r>
      <w:r>
        <w:rPr>
          <w:rFonts w:ascii="Arial MT" w:hAnsi="Arial MT"/>
          <w:sz w:val="21"/>
        </w:rPr>
        <w:t>nº</w:t>
      </w:r>
      <w:r>
        <w:rPr>
          <w:rFonts w:ascii="Arial MT" w:hAnsi="Arial MT"/>
          <w:spacing w:val="-5"/>
          <w:sz w:val="21"/>
        </w:rPr>
        <w:t> </w:t>
      </w:r>
      <w:r>
        <w:rPr>
          <w:rFonts w:ascii="Arial MT" w:hAnsi="Arial MT"/>
          <w:sz w:val="21"/>
        </w:rPr>
        <w:t>104.7247.927-</w:t>
      </w:r>
      <w:r>
        <w:rPr>
          <w:rFonts w:ascii="Arial MT" w:hAnsi="Arial MT"/>
          <w:spacing w:val="-5"/>
          <w:sz w:val="21"/>
        </w:rPr>
        <w:t>80;</w:t>
      </w:r>
    </w:p>
    <w:p>
      <w:pPr>
        <w:pStyle w:val="ListParagraph"/>
        <w:numPr>
          <w:ilvl w:val="0"/>
          <w:numId w:val="70"/>
        </w:numPr>
        <w:tabs>
          <w:tab w:pos="306" w:val="left" w:leader="none"/>
        </w:tabs>
        <w:spacing w:line="240" w:lineRule="auto" w:before="118" w:after="0"/>
        <w:ind w:left="306" w:right="0" w:hanging="128"/>
        <w:jc w:val="left"/>
        <w:rPr>
          <w:rFonts w:ascii="Arial" w:hAnsi="Arial"/>
          <w:b/>
          <w:sz w:val="21"/>
        </w:rPr>
      </w:pPr>
      <w:r>
        <w:rPr>
          <w:rFonts w:ascii="Arial" w:hAnsi="Arial"/>
          <w:b/>
          <w:sz w:val="21"/>
        </w:rPr>
        <w:t>Arianne</w:t>
      </w:r>
      <w:r>
        <w:rPr>
          <w:rFonts w:ascii="Arial" w:hAnsi="Arial"/>
          <w:b/>
          <w:spacing w:val="-8"/>
          <w:sz w:val="21"/>
        </w:rPr>
        <w:t> </w:t>
      </w:r>
      <w:r>
        <w:rPr>
          <w:rFonts w:ascii="Arial" w:hAnsi="Arial"/>
          <w:b/>
          <w:sz w:val="21"/>
        </w:rPr>
        <w:t>Mello</w:t>
      </w:r>
      <w:r>
        <w:rPr>
          <w:rFonts w:ascii="Arial" w:hAnsi="Arial"/>
          <w:b/>
          <w:spacing w:val="-5"/>
          <w:sz w:val="21"/>
        </w:rPr>
        <w:t> </w:t>
      </w:r>
      <w:r>
        <w:rPr>
          <w:rFonts w:ascii="Arial" w:hAnsi="Arial"/>
          <w:b/>
          <w:sz w:val="21"/>
        </w:rPr>
        <w:t>dos</w:t>
      </w:r>
      <w:r>
        <w:rPr>
          <w:rFonts w:ascii="Arial" w:hAnsi="Arial"/>
          <w:b/>
          <w:spacing w:val="-5"/>
          <w:sz w:val="21"/>
        </w:rPr>
        <w:t> </w:t>
      </w:r>
      <w:r>
        <w:rPr>
          <w:rFonts w:ascii="Arial" w:hAnsi="Arial"/>
          <w:b/>
          <w:sz w:val="21"/>
        </w:rPr>
        <w:t>Santos</w:t>
      </w:r>
      <w:r>
        <w:rPr>
          <w:rFonts w:ascii="Arial MT" w:hAnsi="Arial MT"/>
          <w:sz w:val="21"/>
        </w:rPr>
        <w:t>,</w:t>
      </w:r>
      <w:r>
        <w:rPr>
          <w:rFonts w:ascii="Arial MT" w:hAnsi="Arial MT"/>
          <w:spacing w:val="-7"/>
          <w:sz w:val="21"/>
        </w:rPr>
        <w:t> </w:t>
      </w:r>
      <w:r>
        <w:rPr>
          <w:rFonts w:ascii="Arial MT" w:hAnsi="Arial MT"/>
          <w:sz w:val="21"/>
        </w:rPr>
        <w:t>Matrícula:</w:t>
      </w:r>
      <w:r>
        <w:rPr>
          <w:rFonts w:ascii="Arial MT" w:hAnsi="Arial MT"/>
          <w:spacing w:val="-6"/>
          <w:sz w:val="21"/>
        </w:rPr>
        <w:t> </w:t>
      </w:r>
      <w:r>
        <w:rPr>
          <w:rFonts w:ascii="Arial MT" w:hAnsi="Arial MT"/>
          <w:sz w:val="21"/>
        </w:rPr>
        <w:t>41/7027,</w:t>
      </w:r>
      <w:r>
        <w:rPr>
          <w:rFonts w:ascii="Arial MT" w:hAnsi="Arial MT"/>
          <w:spacing w:val="-8"/>
          <w:sz w:val="21"/>
        </w:rPr>
        <w:t> </w:t>
      </w:r>
      <w:r>
        <w:rPr>
          <w:rFonts w:ascii="Arial MT" w:hAnsi="Arial MT"/>
          <w:sz w:val="21"/>
        </w:rPr>
        <w:t>CPF</w:t>
      </w:r>
      <w:r>
        <w:rPr>
          <w:rFonts w:ascii="Arial MT" w:hAnsi="Arial MT"/>
          <w:spacing w:val="-5"/>
          <w:sz w:val="21"/>
        </w:rPr>
        <w:t> </w:t>
      </w:r>
      <w:r>
        <w:rPr>
          <w:rFonts w:ascii="Arial MT" w:hAnsi="Arial MT"/>
          <w:sz w:val="21"/>
        </w:rPr>
        <w:t>nº</w:t>
      </w:r>
      <w:r>
        <w:rPr>
          <w:rFonts w:ascii="Arial MT" w:hAnsi="Arial MT"/>
          <w:spacing w:val="-6"/>
          <w:sz w:val="21"/>
        </w:rPr>
        <w:t> </w:t>
      </w:r>
      <w:r>
        <w:rPr>
          <w:rFonts w:ascii="Arial MT" w:hAnsi="Arial MT"/>
          <w:sz w:val="21"/>
        </w:rPr>
        <w:t>185.331.767-</w:t>
      </w:r>
      <w:r>
        <w:rPr>
          <w:rFonts w:ascii="Arial MT" w:hAnsi="Arial MT"/>
          <w:spacing w:val="-5"/>
          <w:sz w:val="21"/>
        </w:rPr>
        <w:t>59.</w:t>
      </w:r>
    </w:p>
    <w:p>
      <w:pPr>
        <w:pStyle w:val="BodyText"/>
      </w:pPr>
    </w:p>
    <w:p>
      <w:pPr>
        <w:pStyle w:val="BodyText"/>
      </w:pPr>
    </w:p>
    <w:p>
      <w:pPr>
        <w:spacing w:before="1"/>
        <w:ind w:left="178" w:right="0" w:firstLine="0"/>
        <w:jc w:val="left"/>
        <w:rPr>
          <w:rFonts w:ascii="Arial MT" w:hAnsi="Arial MT"/>
          <w:sz w:val="21"/>
        </w:rPr>
      </w:pPr>
      <w:r>
        <w:rPr>
          <w:rFonts w:ascii="Arial" w:hAnsi="Arial"/>
          <w:b/>
          <w:sz w:val="21"/>
        </w:rPr>
        <w:t>Parágrafo</w:t>
      </w:r>
      <w:r>
        <w:rPr>
          <w:rFonts w:ascii="Arial" w:hAnsi="Arial"/>
          <w:b/>
          <w:spacing w:val="-8"/>
          <w:sz w:val="21"/>
        </w:rPr>
        <w:t> </w:t>
      </w:r>
      <w:r>
        <w:rPr>
          <w:rFonts w:ascii="Arial" w:hAnsi="Arial"/>
          <w:b/>
          <w:sz w:val="21"/>
        </w:rPr>
        <w:t>Quarto</w:t>
      </w:r>
      <w:r>
        <w:rPr>
          <w:rFonts w:ascii="Arial" w:hAnsi="Arial"/>
          <w:b/>
          <w:spacing w:val="-4"/>
          <w:sz w:val="21"/>
        </w:rPr>
        <w:t> </w:t>
      </w:r>
      <w:r>
        <w:rPr>
          <w:rFonts w:ascii="Arial MT" w:hAnsi="Arial MT"/>
          <w:sz w:val="21"/>
        </w:rPr>
        <w:t>–</w:t>
      </w:r>
      <w:r>
        <w:rPr>
          <w:rFonts w:ascii="Arial MT" w:hAnsi="Arial MT"/>
          <w:spacing w:val="-7"/>
          <w:sz w:val="21"/>
        </w:rPr>
        <w:t> </w:t>
      </w:r>
      <w:r>
        <w:rPr>
          <w:rFonts w:ascii="Arial MT" w:hAnsi="Arial MT"/>
          <w:sz w:val="21"/>
        </w:rPr>
        <w:t>Compete</w:t>
      </w:r>
      <w:r>
        <w:rPr>
          <w:rFonts w:ascii="Arial MT" w:hAnsi="Arial MT"/>
          <w:spacing w:val="-6"/>
          <w:sz w:val="21"/>
        </w:rPr>
        <w:t> </w:t>
      </w:r>
      <w:r>
        <w:rPr>
          <w:rFonts w:ascii="Arial MT" w:hAnsi="Arial MT"/>
          <w:sz w:val="21"/>
        </w:rPr>
        <w:t>à</w:t>
      </w:r>
      <w:r>
        <w:rPr>
          <w:rFonts w:ascii="Arial MT" w:hAnsi="Arial MT"/>
          <w:spacing w:val="-5"/>
          <w:sz w:val="21"/>
        </w:rPr>
        <w:t> </w:t>
      </w:r>
      <w:r>
        <w:rPr>
          <w:rFonts w:ascii="Arial MT" w:hAnsi="Arial MT"/>
          <w:sz w:val="21"/>
        </w:rPr>
        <w:t>fiscalização</w:t>
      </w:r>
      <w:r>
        <w:rPr>
          <w:rFonts w:ascii="Arial MT" w:hAnsi="Arial MT"/>
          <w:spacing w:val="-4"/>
          <w:sz w:val="21"/>
        </w:rPr>
        <w:t> </w:t>
      </w:r>
      <w:r>
        <w:rPr>
          <w:rFonts w:ascii="Arial MT" w:hAnsi="Arial MT"/>
          <w:sz w:val="21"/>
        </w:rPr>
        <w:t>do</w:t>
      </w:r>
      <w:r>
        <w:rPr>
          <w:rFonts w:ascii="Arial MT" w:hAnsi="Arial MT"/>
          <w:spacing w:val="-5"/>
          <w:sz w:val="21"/>
        </w:rPr>
        <w:t> </w:t>
      </w:r>
      <w:r>
        <w:rPr>
          <w:rFonts w:ascii="Arial MT" w:hAnsi="Arial MT"/>
          <w:spacing w:val="-2"/>
          <w:sz w:val="21"/>
        </w:rPr>
        <w:t>contrato:</w:t>
      </w:r>
    </w:p>
    <w:p>
      <w:pPr>
        <w:pStyle w:val="BodyText"/>
        <w:spacing w:before="76"/>
      </w:pPr>
    </w:p>
    <w:p>
      <w:pPr>
        <w:pStyle w:val="ListParagraph"/>
        <w:numPr>
          <w:ilvl w:val="0"/>
          <w:numId w:val="71"/>
        </w:numPr>
        <w:tabs>
          <w:tab w:pos="385" w:val="left" w:leader="none"/>
        </w:tabs>
        <w:spacing w:line="240" w:lineRule="auto" w:before="0" w:after="0"/>
        <w:ind w:left="385" w:right="0" w:hanging="115"/>
        <w:jc w:val="left"/>
        <w:rPr>
          <w:rFonts w:ascii="Arial MT" w:hAnsi="Arial MT"/>
          <w:sz w:val="21"/>
        </w:rPr>
      </w:pPr>
      <w:r>
        <w:rPr>
          <w:rFonts w:ascii="Arial MT" w:hAnsi="Arial MT"/>
          <w:sz w:val="21"/>
        </w:rPr>
        <w:t>–</w:t>
      </w:r>
      <w:r>
        <w:rPr>
          <w:rFonts w:ascii="Arial MT" w:hAnsi="Arial MT"/>
          <w:spacing w:val="-10"/>
          <w:sz w:val="21"/>
        </w:rPr>
        <w:t> </w:t>
      </w:r>
      <w:r>
        <w:rPr>
          <w:rFonts w:ascii="Arial MT" w:hAnsi="Arial MT"/>
          <w:sz w:val="21"/>
        </w:rPr>
        <w:t>Realizar</w:t>
      </w:r>
      <w:r>
        <w:rPr>
          <w:rFonts w:ascii="Arial MT" w:hAnsi="Arial MT"/>
          <w:spacing w:val="-6"/>
          <w:sz w:val="21"/>
        </w:rPr>
        <w:t> </w:t>
      </w:r>
      <w:r>
        <w:rPr>
          <w:rFonts w:ascii="Arial MT" w:hAnsi="Arial MT"/>
          <w:sz w:val="21"/>
        </w:rPr>
        <w:t>os</w:t>
      </w:r>
      <w:r>
        <w:rPr>
          <w:rFonts w:ascii="Arial MT" w:hAnsi="Arial MT"/>
          <w:spacing w:val="-8"/>
          <w:sz w:val="21"/>
        </w:rPr>
        <w:t> </w:t>
      </w:r>
      <w:r>
        <w:rPr>
          <w:rFonts w:ascii="Arial MT" w:hAnsi="Arial MT"/>
          <w:sz w:val="21"/>
        </w:rPr>
        <w:t>procedimentos</w:t>
      </w:r>
      <w:r>
        <w:rPr>
          <w:rFonts w:ascii="Arial MT" w:hAnsi="Arial MT"/>
          <w:spacing w:val="-7"/>
          <w:sz w:val="21"/>
        </w:rPr>
        <w:t> </w:t>
      </w:r>
      <w:r>
        <w:rPr>
          <w:rFonts w:ascii="Arial MT" w:hAnsi="Arial MT"/>
          <w:sz w:val="21"/>
        </w:rPr>
        <w:t>de</w:t>
      </w:r>
      <w:r>
        <w:rPr>
          <w:rFonts w:ascii="Arial MT" w:hAnsi="Arial MT"/>
          <w:spacing w:val="-12"/>
          <w:sz w:val="21"/>
        </w:rPr>
        <w:t> </w:t>
      </w:r>
      <w:r>
        <w:rPr>
          <w:rFonts w:ascii="Arial MT" w:hAnsi="Arial MT"/>
          <w:sz w:val="21"/>
        </w:rPr>
        <w:t>acompanhamento</w:t>
      </w:r>
      <w:r>
        <w:rPr>
          <w:rFonts w:ascii="Arial MT" w:hAnsi="Arial MT"/>
          <w:spacing w:val="-5"/>
          <w:sz w:val="21"/>
        </w:rPr>
        <w:t> </w:t>
      </w:r>
      <w:r>
        <w:rPr>
          <w:rFonts w:ascii="Arial MT" w:hAnsi="Arial MT"/>
          <w:sz w:val="21"/>
        </w:rPr>
        <w:t>da</w:t>
      </w:r>
      <w:r>
        <w:rPr>
          <w:rFonts w:ascii="Arial MT" w:hAnsi="Arial MT"/>
          <w:spacing w:val="-12"/>
          <w:sz w:val="21"/>
        </w:rPr>
        <w:t> </w:t>
      </w:r>
      <w:r>
        <w:rPr>
          <w:rFonts w:ascii="Arial MT" w:hAnsi="Arial MT"/>
          <w:sz w:val="21"/>
        </w:rPr>
        <w:t>execução</w:t>
      </w:r>
      <w:r>
        <w:rPr>
          <w:rFonts w:ascii="Arial MT" w:hAnsi="Arial MT"/>
          <w:spacing w:val="-4"/>
          <w:sz w:val="21"/>
        </w:rPr>
        <w:t> </w:t>
      </w:r>
      <w:r>
        <w:rPr>
          <w:rFonts w:ascii="Arial MT" w:hAnsi="Arial MT"/>
          <w:sz w:val="21"/>
        </w:rPr>
        <w:t>do</w:t>
      </w:r>
      <w:r>
        <w:rPr>
          <w:rFonts w:ascii="Arial MT" w:hAnsi="Arial MT"/>
          <w:spacing w:val="-5"/>
          <w:sz w:val="21"/>
        </w:rPr>
        <w:t> </w:t>
      </w:r>
      <w:r>
        <w:rPr>
          <w:rFonts w:ascii="Arial MT" w:hAnsi="Arial MT"/>
          <w:spacing w:val="-2"/>
          <w:sz w:val="21"/>
        </w:rPr>
        <w:t>contrato;</w:t>
      </w:r>
    </w:p>
    <w:p>
      <w:pPr>
        <w:pStyle w:val="BodyText"/>
        <w:spacing w:before="4"/>
      </w:pPr>
    </w:p>
    <w:p>
      <w:pPr>
        <w:pStyle w:val="ListParagraph"/>
        <w:numPr>
          <w:ilvl w:val="0"/>
          <w:numId w:val="71"/>
        </w:numPr>
        <w:tabs>
          <w:tab w:pos="473" w:val="left" w:leader="none"/>
        </w:tabs>
        <w:spacing w:line="360" w:lineRule="auto" w:before="0" w:after="0"/>
        <w:ind w:left="270" w:right="168" w:firstLine="0"/>
        <w:jc w:val="both"/>
        <w:rPr>
          <w:rFonts w:ascii="Arial MT" w:hAnsi="Arial MT"/>
          <w:sz w:val="21"/>
        </w:rPr>
      </w:pPr>
      <w:r>
        <w:rPr>
          <w:rFonts w:ascii="Arial MT" w:hAnsi="Arial MT"/>
          <w:sz w:val="21"/>
        </w:rPr>
        <w:t>- Verificar pessoalmente e espontaneamente a entrega dos bens, recebendo-os</w:t>
      </w:r>
      <w:r>
        <w:rPr>
          <w:rFonts w:ascii="Arial MT" w:hAnsi="Arial MT"/>
          <w:spacing w:val="-15"/>
          <w:sz w:val="21"/>
        </w:rPr>
        <w:t> </w:t>
      </w:r>
      <w:r>
        <w:rPr>
          <w:rFonts w:ascii="Arial MT" w:hAnsi="Arial MT"/>
          <w:sz w:val="21"/>
        </w:rPr>
        <w:t>após sua </w:t>
      </w:r>
      <w:r>
        <w:rPr>
          <w:rFonts w:ascii="Arial MT" w:hAnsi="Arial MT"/>
          <w:spacing w:val="-2"/>
          <w:sz w:val="21"/>
        </w:rPr>
        <w:t>conclusão;</w:t>
      </w:r>
    </w:p>
    <w:p>
      <w:pPr>
        <w:spacing w:after="0" w:line="360" w:lineRule="auto"/>
        <w:jc w:val="both"/>
        <w:rPr>
          <w:rFonts w:ascii="Arial MT" w:hAnsi="Arial MT"/>
          <w:sz w:val="21"/>
        </w:rPr>
        <w:sectPr>
          <w:pgSz w:w="11910" w:h="16840"/>
          <w:pgMar w:header="388" w:footer="1145" w:top="1780" w:bottom="1340" w:left="1240" w:right="1100"/>
        </w:sectPr>
      </w:pPr>
    </w:p>
    <w:p>
      <w:pPr>
        <w:pStyle w:val="BodyText"/>
      </w:pPr>
    </w:p>
    <w:p>
      <w:pPr>
        <w:pStyle w:val="BodyText"/>
        <w:spacing w:before="63"/>
      </w:pPr>
    </w:p>
    <w:p>
      <w:pPr>
        <w:pStyle w:val="ListParagraph"/>
        <w:numPr>
          <w:ilvl w:val="0"/>
          <w:numId w:val="71"/>
        </w:numPr>
        <w:tabs>
          <w:tab w:pos="538" w:val="left" w:leader="none"/>
        </w:tabs>
        <w:spacing w:line="360" w:lineRule="auto" w:before="1" w:after="0"/>
        <w:ind w:left="270" w:right="168" w:firstLine="0"/>
        <w:jc w:val="both"/>
        <w:rPr>
          <w:rFonts w:ascii="Arial MT" w:hAnsi="Arial MT"/>
          <w:sz w:val="21"/>
        </w:rPr>
      </w:pPr>
      <w:r>
        <w:rPr>
          <w:rFonts w:ascii="Arial MT" w:hAnsi="Arial MT"/>
          <w:sz w:val="21"/>
        </w:rPr>
        <w:t>– Apurar ouvidorias, reclamações ou denúncias relativas à execução do contrato,</w:t>
      </w:r>
      <w:r>
        <w:rPr>
          <w:rFonts w:ascii="Arial MT" w:hAnsi="Arial MT"/>
          <w:spacing w:val="-15"/>
          <w:sz w:val="21"/>
        </w:rPr>
        <w:t> </w:t>
      </w:r>
      <w:r>
        <w:rPr>
          <w:rFonts w:ascii="Arial MT" w:hAnsi="Arial MT"/>
          <w:sz w:val="21"/>
        </w:rPr>
        <w:t>inclusive </w:t>
      </w:r>
      <w:r>
        <w:rPr>
          <w:rFonts w:ascii="Arial MT" w:hAnsi="Arial MT"/>
          <w:spacing w:val="-2"/>
          <w:sz w:val="21"/>
        </w:rPr>
        <w:t>anônimas;</w:t>
      </w:r>
    </w:p>
    <w:p>
      <w:pPr>
        <w:pStyle w:val="ListParagraph"/>
        <w:numPr>
          <w:ilvl w:val="0"/>
          <w:numId w:val="71"/>
        </w:numPr>
        <w:tabs>
          <w:tab w:pos="548" w:val="left" w:leader="none"/>
        </w:tabs>
        <w:spacing w:line="357" w:lineRule="auto" w:before="201" w:after="0"/>
        <w:ind w:left="270" w:right="170" w:firstLine="0"/>
        <w:jc w:val="both"/>
        <w:rPr>
          <w:rFonts w:ascii="Arial MT" w:hAnsi="Arial MT"/>
          <w:sz w:val="21"/>
        </w:rPr>
      </w:pPr>
      <w:r>
        <w:rPr>
          <w:rFonts w:ascii="Arial MT" w:hAnsi="Arial MT"/>
          <w:sz w:val="21"/>
        </w:rPr>
        <w:t>– Receber e analisar os documentos emitidos pela CONTRATADA que são</w:t>
      </w:r>
      <w:r>
        <w:rPr>
          <w:rFonts w:ascii="Arial MT" w:hAnsi="Arial MT"/>
          <w:spacing w:val="-15"/>
          <w:sz w:val="21"/>
        </w:rPr>
        <w:t> </w:t>
      </w:r>
      <w:r>
        <w:rPr>
          <w:rFonts w:ascii="Arial MT" w:hAnsi="Arial MT"/>
          <w:sz w:val="21"/>
        </w:rPr>
        <w:t>exigidos no instrumento convocatório e seus anexos;</w:t>
      </w:r>
    </w:p>
    <w:p>
      <w:pPr>
        <w:pStyle w:val="ListParagraph"/>
        <w:numPr>
          <w:ilvl w:val="0"/>
          <w:numId w:val="71"/>
        </w:numPr>
        <w:tabs>
          <w:tab w:pos="488" w:val="left" w:leader="none"/>
        </w:tabs>
        <w:spacing w:line="360" w:lineRule="auto" w:before="202" w:after="0"/>
        <w:ind w:left="270" w:right="168" w:firstLine="0"/>
        <w:jc w:val="both"/>
        <w:rPr>
          <w:rFonts w:ascii="Arial MT" w:hAnsi="Arial MT"/>
          <w:sz w:val="21"/>
        </w:rPr>
      </w:pPr>
      <w:r>
        <w:rPr>
          <w:rFonts w:ascii="Arial MT" w:hAnsi="Arial MT"/>
          <w:sz w:val="21"/>
        </w:rPr>
        <w:t>–</w:t>
      </w:r>
      <w:r>
        <w:rPr>
          <w:rFonts w:ascii="Arial MT" w:hAnsi="Arial MT"/>
          <w:spacing w:val="27"/>
          <w:sz w:val="21"/>
        </w:rPr>
        <w:t> </w:t>
      </w:r>
      <w:r>
        <w:rPr>
          <w:rFonts w:ascii="Arial MT" w:hAnsi="Arial MT"/>
          <w:sz w:val="21"/>
        </w:rPr>
        <w:t>Elaborar</w:t>
      </w:r>
      <w:r>
        <w:rPr>
          <w:rFonts w:ascii="Arial MT" w:hAnsi="Arial MT"/>
          <w:spacing w:val="33"/>
          <w:sz w:val="21"/>
        </w:rPr>
        <w:t> </w:t>
      </w:r>
      <w:r>
        <w:rPr>
          <w:rFonts w:ascii="Arial MT" w:hAnsi="Arial MT"/>
          <w:sz w:val="21"/>
        </w:rPr>
        <w:t>o</w:t>
      </w:r>
      <w:r>
        <w:rPr>
          <w:rFonts w:ascii="Arial MT" w:hAnsi="Arial MT"/>
          <w:spacing w:val="31"/>
          <w:sz w:val="21"/>
        </w:rPr>
        <w:t> </w:t>
      </w:r>
      <w:r>
        <w:rPr>
          <w:rFonts w:ascii="Arial MT" w:hAnsi="Arial MT"/>
          <w:sz w:val="21"/>
        </w:rPr>
        <w:t>registro</w:t>
      </w:r>
      <w:r>
        <w:rPr>
          <w:rFonts w:ascii="Arial MT" w:hAnsi="Arial MT"/>
          <w:spacing w:val="37"/>
          <w:sz w:val="21"/>
        </w:rPr>
        <w:t> </w:t>
      </w:r>
      <w:r>
        <w:rPr>
          <w:rFonts w:ascii="Arial MT" w:hAnsi="Arial MT"/>
          <w:sz w:val="21"/>
        </w:rPr>
        <w:t>próprio</w:t>
      </w:r>
      <w:r>
        <w:rPr>
          <w:rFonts w:ascii="Arial MT" w:hAnsi="Arial MT"/>
          <w:spacing w:val="36"/>
          <w:sz w:val="21"/>
        </w:rPr>
        <w:t> </w:t>
      </w:r>
      <w:r>
        <w:rPr>
          <w:rFonts w:ascii="Arial MT" w:hAnsi="Arial MT"/>
          <w:sz w:val="21"/>
        </w:rPr>
        <w:t>e</w:t>
      </w:r>
      <w:r>
        <w:rPr>
          <w:rFonts w:ascii="Arial MT" w:hAnsi="Arial MT"/>
          <w:spacing w:val="29"/>
          <w:sz w:val="21"/>
        </w:rPr>
        <w:t> </w:t>
      </w:r>
      <w:r>
        <w:rPr>
          <w:rFonts w:ascii="Arial MT" w:hAnsi="Arial MT"/>
          <w:sz w:val="21"/>
        </w:rPr>
        <w:t>emitir</w:t>
      </w:r>
      <w:r>
        <w:rPr>
          <w:rFonts w:ascii="Arial MT" w:hAnsi="Arial MT"/>
          <w:spacing w:val="34"/>
          <w:sz w:val="21"/>
        </w:rPr>
        <w:t> </w:t>
      </w:r>
      <w:r>
        <w:rPr>
          <w:rFonts w:ascii="Arial MT" w:hAnsi="Arial MT"/>
          <w:sz w:val="21"/>
        </w:rPr>
        <w:t>termo</w:t>
      </w:r>
      <w:r>
        <w:rPr>
          <w:rFonts w:ascii="Arial MT" w:hAnsi="Arial MT"/>
          <w:spacing w:val="36"/>
          <w:sz w:val="21"/>
        </w:rPr>
        <w:t> </w:t>
      </w:r>
      <w:r>
        <w:rPr>
          <w:rFonts w:ascii="Arial MT" w:hAnsi="Arial MT"/>
          <w:sz w:val="21"/>
        </w:rPr>
        <w:t>circunstanciando,</w:t>
      </w:r>
      <w:r>
        <w:rPr>
          <w:rFonts w:ascii="Arial MT" w:hAnsi="Arial MT"/>
          <w:spacing w:val="40"/>
          <w:sz w:val="21"/>
        </w:rPr>
        <w:t> </w:t>
      </w:r>
      <w:r>
        <w:rPr>
          <w:rFonts w:ascii="Arial MT" w:hAnsi="Arial MT"/>
          <w:sz w:val="21"/>
        </w:rPr>
        <w:t>recibos</w:t>
      </w:r>
      <w:r>
        <w:rPr>
          <w:rFonts w:ascii="Arial MT" w:hAnsi="Arial MT"/>
          <w:spacing w:val="30"/>
          <w:sz w:val="21"/>
        </w:rPr>
        <w:t> </w:t>
      </w:r>
      <w:r>
        <w:rPr>
          <w:rFonts w:ascii="Arial MT" w:hAnsi="Arial MT"/>
          <w:sz w:val="21"/>
        </w:rPr>
        <w:t>e</w:t>
      </w:r>
      <w:r>
        <w:rPr>
          <w:rFonts w:ascii="Arial MT" w:hAnsi="Arial MT"/>
          <w:spacing w:val="31"/>
          <w:sz w:val="21"/>
        </w:rPr>
        <w:t> </w:t>
      </w:r>
      <w:r>
        <w:rPr>
          <w:rFonts w:ascii="Arial MT" w:hAnsi="Arial MT"/>
          <w:sz w:val="21"/>
        </w:rPr>
        <w:t>demaisinstrumentos de fiscalização, anotando todas as ocorrências da execução do contrato;</w:t>
      </w:r>
    </w:p>
    <w:p>
      <w:pPr>
        <w:pStyle w:val="ListParagraph"/>
        <w:numPr>
          <w:ilvl w:val="0"/>
          <w:numId w:val="71"/>
        </w:numPr>
        <w:tabs>
          <w:tab w:pos="525" w:val="left" w:leader="none"/>
        </w:tabs>
        <w:spacing w:line="240" w:lineRule="auto" w:before="201" w:after="0"/>
        <w:ind w:left="525" w:right="0" w:hanging="255"/>
        <w:jc w:val="left"/>
        <w:rPr>
          <w:rFonts w:ascii="Arial MT" w:hAnsi="Arial MT"/>
          <w:sz w:val="21"/>
        </w:rPr>
      </w:pPr>
      <w:r>
        <w:rPr>
          <w:rFonts w:ascii="Arial MT" w:hAnsi="Arial MT"/>
          <w:sz w:val="21"/>
        </w:rPr>
        <w:t>–</w:t>
      </w:r>
      <w:r>
        <w:rPr>
          <w:rFonts w:ascii="Arial MT" w:hAnsi="Arial MT"/>
          <w:spacing w:val="-10"/>
          <w:sz w:val="21"/>
        </w:rPr>
        <w:t> </w:t>
      </w:r>
      <w:r>
        <w:rPr>
          <w:rFonts w:ascii="Arial MT" w:hAnsi="Arial MT"/>
          <w:sz w:val="21"/>
        </w:rPr>
        <w:t>Verificar</w:t>
      </w:r>
      <w:r>
        <w:rPr>
          <w:rFonts w:ascii="Arial MT" w:hAnsi="Arial MT"/>
          <w:spacing w:val="-9"/>
          <w:sz w:val="21"/>
        </w:rPr>
        <w:t> </w:t>
      </w:r>
      <w:r>
        <w:rPr>
          <w:rFonts w:ascii="Arial MT" w:hAnsi="Arial MT"/>
          <w:sz w:val="21"/>
        </w:rPr>
        <w:t>a</w:t>
      </w:r>
      <w:r>
        <w:rPr>
          <w:rFonts w:ascii="Arial MT" w:hAnsi="Arial MT"/>
          <w:spacing w:val="-11"/>
          <w:sz w:val="21"/>
        </w:rPr>
        <w:t> </w:t>
      </w:r>
      <w:r>
        <w:rPr>
          <w:rFonts w:ascii="Arial MT" w:hAnsi="Arial MT"/>
          <w:sz w:val="21"/>
        </w:rPr>
        <w:t>quantidade,</w:t>
      </w:r>
      <w:r>
        <w:rPr>
          <w:rFonts w:ascii="Arial MT" w:hAnsi="Arial MT"/>
          <w:spacing w:val="-6"/>
          <w:sz w:val="21"/>
        </w:rPr>
        <w:t> </w:t>
      </w:r>
      <w:r>
        <w:rPr>
          <w:rFonts w:ascii="Arial MT" w:hAnsi="Arial MT"/>
          <w:sz w:val="21"/>
        </w:rPr>
        <w:t>qualidade</w:t>
      </w:r>
      <w:r>
        <w:rPr>
          <w:rFonts w:ascii="Arial MT" w:hAnsi="Arial MT"/>
          <w:spacing w:val="-11"/>
          <w:sz w:val="21"/>
        </w:rPr>
        <w:t> </w:t>
      </w:r>
      <w:r>
        <w:rPr>
          <w:rFonts w:ascii="Arial MT" w:hAnsi="Arial MT"/>
          <w:sz w:val="21"/>
        </w:rPr>
        <w:t>e</w:t>
      </w:r>
      <w:r>
        <w:rPr>
          <w:rFonts w:ascii="Arial MT" w:hAnsi="Arial MT"/>
          <w:spacing w:val="-8"/>
          <w:sz w:val="21"/>
        </w:rPr>
        <w:t> </w:t>
      </w:r>
      <w:r>
        <w:rPr>
          <w:rFonts w:ascii="Arial MT" w:hAnsi="Arial MT"/>
          <w:sz w:val="21"/>
        </w:rPr>
        <w:t>conformidade</w:t>
      </w:r>
      <w:r>
        <w:rPr>
          <w:rFonts w:ascii="Arial MT" w:hAnsi="Arial MT"/>
          <w:spacing w:val="-10"/>
          <w:sz w:val="21"/>
        </w:rPr>
        <w:t> </w:t>
      </w:r>
      <w:r>
        <w:rPr>
          <w:rFonts w:ascii="Arial MT" w:hAnsi="Arial MT"/>
          <w:sz w:val="21"/>
        </w:rPr>
        <w:t>dos</w:t>
      </w:r>
      <w:r>
        <w:rPr>
          <w:rFonts w:ascii="Arial MT" w:hAnsi="Arial MT"/>
          <w:spacing w:val="-11"/>
          <w:sz w:val="21"/>
        </w:rPr>
        <w:t> </w:t>
      </w:r>
      <w:r>
        <w:rPr>
          <w:rFonts w:ascii="Arial MT" w:hAnsi="Arial MT"/>
          <w:sz w:val="21"/>
        </w:rPr>
        <w:t>bens</w:t>
      </w:r>
      <w:r>
        <w:rPr>
          <w:rFonts w:ascii="Arial MT" w:hAnsi="Arial MT"/>
          <w:spacing w:val="-7"/>
          <w:sz w:val="21"/>
        </w:rPr>
        <w:t> </w:t>
      </w:r>
      <w:r>
        <w:rPr>
          <w:rFonts w:ascii="Arial MT" w:hAnsi="Arial MT"/>
          <w:spacing w:val="-2"/>
          <w:sz w:val="21"/>
        </w:rPr>
        <w:t>fornecidos;</w:t>
      </w:r>
    </w:p>
    <w:p>
      <w:pPr>
        <w:pStyle w:val="BodyText"/>
        <w:spacing w:before="6"/>
      </w:pPr>
    </w:p>
    <w:p>
      <w:pPr>
        <w:pStyle w:val="ListParagraph"/>
        <w:numPr>
          <w:ilvl w:val="0"/>
          <w:numId w:val="71"/>
        </w:numPr>
        <w:tabs>
          <w:tab w:pos="594" w:val="left" w:leader="none"/>
        </w:tabs>
        <w:spacing w:line="360" w:lineRule="auto" w:before="0" w:after="0"/>
        <w:ind w:left="270" w:right="167" w:firstLine="0"/>
        <w:jc w:val="both"/>
        <w:rPr>
          <w:rFonts w:ascii="Arial MT" w:hAnsi="Arial MT"/>
          <w:sz w:val="21"/>
        </w:rPr>
      </w:pPr>
      <w:r>
        <w:rPr>
          <w:rFonts w:ascii="Arial MT" w:hAnsi="Arial MT"/>
          <w:sz w:val="21"/>
        </w:rPr>
        <w:t>– Recusar os bens entregues em desacordo com o instrumento convocatório e seus anexos, exigindo sua substituição no prazo disposto no instrumento convocatórioe seus anexos;</w:t>
      </w:r>
    </w:p>
    <w:p>
      <w:pPr>
        <w:pStyle w:val="ListParagraph"/>
        <w:numPr>
          <w:ilvl w:val="0"/>
          <w:numId w:val="71"/>
        </w:numPr>
        <w:tabs>
          <w:tab w:pos="691" w:val="left" w:leader="none"/>
        </w:tabs>
        <w:spacing w:line="357" w:lineRule="auto" w:before="200" w:after="0"/>
        <w:ind w:left="270" w:right="167" w:firstLine="0"/>
        <w:jc w:val="both"/>
        <w:rPr>
          <w:rFonts w:ascii="Arial MT" w:hAnsi="Arial MT"/>
          <w:sz w:val="21"/>
        </w:rPr>
      </w:pPr>
      <w:r>
        <w:rPr>
          <w:rFonts w:ascii="Arial MT" w:hAnsi="Arial MT"/>
          <w:sz w:val="21"/>
        </w:rPr>
        <w:t>– Atestar o recebimento definitivo dos objetos entregues em acordo com o instrumento convocatório e seus anexos.</w:t>
      </w:r>
    </w:p>
    <w:p>
      <w:pPr>
        <w:pStyle w:val="ListParagraph"/>
        <w:numPr>
          <w:ilvl w:val="0"/>
          <w:numId w:val="71"/>
        </w:numPr>
        <w:tabs>
          <w:tab w:pos="559" w:val="left" w:leader="none"/>
        </w:tabs>
        <w:spacing w:line="360" w:lineRule="auto" w:before="204" w:after="0"/>
        <w:ind w:left="270" w:right="168" w:firstLine="0"/>
        <w:jc w:val="both"/>
        <w:rPr>
          <w:rFonts w:ascii="Arial MT" w:hAnsi="Arial MT"/>
          <w:sz w:val="21"/>
        </w:rPr>
      </w:pPr>
      <w:r>
        <w:rPr>
          <w:rFonts w:ascii="Arial MT" w:hAnsi="Arial MT"/>
          <w:sz w:val="21"/>
        </w:rPr>
        <w:t>– Encaminhar relatório relativo à fiscalização do contrato ao Gestor do Contrato, contendo informações relevantes quanto à fiscalização e execução do instrumento contratual.</w:t>
      </w:r>
    </w:p>
    <w:p>
      <w:pPr>
        <w:pStyle w:val="BodyText"/>
        <w:spacing w:before="119"/>
      </w:pPr>
    </w:p>
    <w:p>
      <w:pPr>
        <w:pStyle w:val="Heading3"/>
      </w:pPr>
      <w:r>
        <w:rPr/>
        <w:t>CLÁUSULA</w:t>
      </w:r>
      <w:r>
        <w:rPr>
          <w:spacing w:val="-13"/>
        </w:rPr>
        <w:t> </w:t>
      </w:r>
      <w:r>
        <w:rPr/>
        <w:t>OITAVA</w:t>
      </w:r>
      <w:r>
        <w:rPr>
          <w:spacing w:val="-9"/>
        </w:rPr>
        <w:t> </w:t>
      </w:r>
      <w:r>
        <w:rPr/>
        <w:t>-</w:t>
      </w:r>
      <w:r>
        <w:rPr>
          <w:spacing w:val="-8"/>
        </w:rPr>
        <w:t> </w:t>
      </w:r>
      <w:r>
        <w:rPr/>
        <w:t>DIREITOS</w:t>
      </w:r>
      <w:r>
        <w:rPr>
          <w:spacing w:val="-10"/>
        </w:rPr>
        <w:t> </w:t>
      </w:r>
      <w:r>
        <w:rPr/>
        <w:t>E</w:t>
      </w:r>
      <w:r>
        <w:rPr>
          <w:spacing w:val="-8"/>
        </w:rPr>
        <w:t> </w:t>
      </w:r>
      <w:r>
        <w:rPr/>
        <w:t>RESPONSABILIDADES</w:t>
      </w:r>
      <w:r>
        <w:rPr>
          <w:spacing w:val="-7"/>
        </w:rPr>
        <w:t> </w:t>
      </w:r>
      <w:r>
        <w:rPr/>
        <w:t>DAS</w:t>
      </w:r>
      <w:r>
        <w:rPr>
          <w:spacing w:val="-7"/>
        </w:rPr>
        <w:t> </w:t>
      </w:r>
      <w:r>
        <w:rPr/>
        <w:t>PARTES</w:t>
      </w:r>
      <w:r>
        <w:rPr>
          <w:spacing w:val="-8"/>
        </w:rPr>
        <w:t> </w:t>
      </w:r>
      <w:r>
        <w:rPr/>
        <w:t>(ART.</w:t>
      </w:r>
      <w:r>
        <w:rPr>
          <w:spacing w:val="-8"/>
        </w:rPr>
        <w:t> </w:t>
      </w:r>
      <w:r>
        <w:rPr/>
        <w:t>55,</w:t>
      </w:r>
      <w:r>
        <w:rPr>
          <w:spacing w:val="-8"/>
        </w:rPr>
        <w:t> </w:t>
      </w:r>
      <w:r>
        <w:rPr>
          <w:spacing w:val="-4"/>
        </w:rPr>
        <w:t>VII)</w:t>
      </w:r>
    </w:p>
    <w:p>
      <w:pPr>
        <w:pStyle w:val="BodyText"/>
        <w:rPr>
          <w:rFonts w:ascii="Arial"/>
          <w:b/>
        </w:rPr>
      </w:pPr>
    </w:p>
    <w:p>
      <w:pPr>
        <w:pStyle w:val="BodyText"/>
        <w:spacing w:before="1"/>
        <w:rPr>
          <w:rFonts w:ascii="Arial"/>
          <w:b/>
        </w:rPr>
      </w:pPr>
    </w:p>
    <w:p>
      <w:pPr>
        <w:pStyle w:val="BodyText"/>
        <w:spacing w:line="360" w:lineRule="auto"/>
        <w:ind w:left="178" w:right="172"/>
        <w:jc w:val="both"/>
      </w:pPr>
      <w:r>
        <w:rPr/>
        <w:t>Constituem</w:t>
      </w:r>
      <w:r>
        <w:rPr>
          <w:spacing w:val="-2"/>
        </w:rPr>
        <w:t> </w:t>
      </w:r>
      <w:r>
        <w:rPr/>
        <w:t>direitos</w:t>
      </w:r>
      <w:r>
        <w:rPr>
          <w:spacing w:val="-3"/>
        </w:rPr>
        <w:t> </w:t>
      </w:r>
      <w:r>
        <w:rPr/>
        <w:t>do</w:t>
      </w:r>
      <w:r>
        <w:rPr>
          <w:spacing w:val="-3"/>
        </w:rPr>
        <w:t> </w:t>
      </w:r>
      <w:r>
        <w:rPr/>
        <w:t>CONTRATANTE</w:t>
      </w:r>
      <w:r>
        <w:rPr>
          <w:spacing w:val="-3"/>
        </w:rPr>
        <w:t> </w:t>
      </w:r>
      <w:r>
        <w:rPr/>
        <w:t>receber</w:t>
      </w:r>
      <w:r>
        <w:rPr>
          <w:spacing w:val="-4"/>
        </w:rPr>
        <w:t> </w:t>
      </w:r>
      <w:r>
        <w:rPr/>
        <w:t>o</w:t>
      </w:r>
      <w:r>
        <w:rPr>
          <w:spacing w:val="-3"/>
        </w:rPr>
        <w:t> </w:t>
      </w:r>
      <w:r>
        <w:rPr/>
        <w:t>objeto</w:t>
      </w:r>
      <w:r>
        <w:rPr>
          <w:spacing w:val="-3"/>
        </w:rPr>
        <w:t> </w:t>
      </w:r>
      <w:r>
        <w:rPr/>
        <w:t>deste</w:t>
      </w:r>
      <w:r>
        <w:rPr>
          <w:spacing w:val="-3"/>
        </w:rPr>
        <w:t> </w:t>
      </w:r>
      <w:r>
        <w:rPr/>
        <w:t>Contrato</w:t>
      </w:r>
      <w:r>
        <w:rPr>
          <w:spacing w:val="-3"/>
        </w:rPr>
        <w:t> </w:t>
      </w:r>
      <w:r>
        <w:rPr/>
        <w:t>nas</w:t>
      </w:r>
      <w:r>
        <w:rPr>
          <w:spacing w:val="-5"/>
        </w:rPr>
        <w:t> </w:t>
      </w:r>
      <w:r>
        <w:rPr/>
        <w:t>condições</w:t>
      </w:r>
      <w:r>
        <w:rPr>
          <w:spacing w:val="-3"/>
        </w:rPr>
        <w:t> </w:t>
      </w:r>
      <w:r>
        <w:rPr/>
        <w:t>avençadas e da CONTRATADA perceber o valor ajustado na forma e prazo convencionados.</w:t>
      </w:r>
    </w:p>
    <w:p>
      <w:pPr>
        <w:pStyle w:val="BodyText"/>
        <w:spacing w:before="121"/>
      </w:pPr>
    </w:p>
    <w:p>
      <w:pPr>
        <w:spacing w:before="0"/>
        <w:ind w:left="178" w:right="0" w:firstLine="0"/>
        <w:jc w:val="left"/>
        <w:rPr>
          <w:rFonts w:ascii="Arial MT" w:hAnsi="Arial MT"/>
          <w:sz w:val="21"/>
        </w:rPr>
      </w:pPr>
      <w:r>
        <w:rPr>
          <w:rFonts w:ascii="Arial" w:hAnsi="Arial"/>
          <w:b/>
          <w:sz w:val="21"/>
        </w:rPr>
        <w:t>Parágrafo</w:t>
      </w:r>
      <w:r>
        <w:rPr>
          <w:rFonts w:ascii="Arial" w:hAnsi="Arial"/>
          <w:b/>
          <w:spacing w:val="-9"/>
          <w:sz w:val="21"/>
        </w:rPr>
        <w:t> </w:t>
      </w:r>
      <w:r>
        <w:rPr>
          <w:rFonts w:ascii="Arial" w:hAnsi="Arial"/>
          <w:b/>
          <w:sz w:val="21"/>
        </w:rPr>
        <w:t>Primeiro</w:t>
      </w:r>
      <w:r>
        <w:rPr>
          <w:rFonts w:ascii="Arial" w:hAnsi="Arial"/>
          <w:b/>
          <w:spacing w:val="-5"/>
          <w:sz w:val="21"/>
        </w:rPr>
        <w:t> </w:t>
      </w:r>
      <w:r>
        <w:rPr>
          <w:rFonts w:ascii="Arial" w:hAnsi="Arial"/>
          <w:b/>
          <w:sz w:val="21"/>
        </w:rPr>
        <w:t>-</w:t>
      </w:r>
      <w:r>
        <w:rPr>
          <w:rFonts w:ascii="Arial" w:hAnsi="Arial"/>
          <w:b/>
          <w:spacing w:val="-7"/>
          <w:sz w:val="21"/>
        </w:rPr>
        <w:t> </w:t>
      </w:r>
      <w:r>
        <w:rPr>
          <w:rFonts w:ascii="Arial MT" w:hAnsi="Arial MT"/>
          <w:sz w:val="21"/>
        </w:rPr>
        <w:t>A</w:t>
      </w:r>
      <w:r>
        <w:rPr>
          <w:rFonts w:ascii="Arial MT" w:hAnsi="Arial MT"/>
          <w:spacing w:val="-5"/>
          <w:sz w:val="21"/>
        </w:rPr>
        <w:t> </w:t>
      </w:r>
      <w:r>
        <w:rPr>
          <w:rFonts w:ascii="Arial MT" w:hAnsi="Arial MT"/>
          <w:sz w:val="21"/>
        </w:rPr>
        <w:t>Administração</w:t>
      </w:r>
      <w:r>
        <w:rPr>
          <w:rFonts w:ascii="Arial MT" w:hAnsi="Arial MT"/>
          <w:spacing w:val="-6"/>
          <w:sz w:val="21"/>
        </w:rPr>
        <w:t> </w:t>
      </w:r>
      <w:r>
        <w:rPr>
          <w:rFonts w:ascii="Arial MT" w:hAnsi="Arial MT"/>
          <w:sz w:val="21"/>
        </w:rPr>
        <w:t>está</w:t>
      </w:r>
      <w:r>
        <w:rPr>
          <w:rFonts w:ascii="Arial MT" w:hAnsi="Arial MT"/>
          <w:spacing w:val="-5"/>
          <w:sz w:val="21"/>
        </w:rPr>
        <w:t> </w:t>
      </w:r>
      <w:r>
        <w:rPr>
          <w:rFonts w:ascii="Arial MT" w:hAnsi="Arial MT"/>
          <w:sz w:val="21"/>
        </w:rPr>
        <w:t>sujeita</w:t>
      </w:r>
      <w:r>
        <w:rPr>
          <w:rFonts w:ascii="Arial MT" w:hAnsi="Arial MT"/>
          <w:spacing w:val="-8"/>
          <w:sz w:val="21"/>
        </w:rPr>
        <w:t> </w:t>
      </w:r>
      <w:r>
        <w:rPr>
          <w:rFonts w:ascii="Arial MT" w:hAnsi="Arial MT"/>
          <w:sz w:val="21"/>
        </w:rPr>
        <w:t>às</w:t>
      </w:r>
      <w:r>
        <w:rPr>
          <w:rFonts w:ascii="Arial MT" w:hAnsi="Arial MT"/>
          <w:spacing w:val="-6"/>
          <w:sz w:val="21"/>
        </w:rPr>
        <w:t> </w:t>
      </w:r>
      <w:r>
        <w:rPr>
          <w:rFonts w:ascii="Arial MT" w:hAnsi="Arial MT"/>
          <w:sz w:val="21"/>
        </w:rPr>
        <w:t>seguintes</w:t>
      </w:r>
      <w:r>
        <w:rPr>
          <w:rFonts w:ascii="Arial MT" w:hAnsi="Arial MT"/>
          <w:spacing w:val="-5"/>
          <w:sz w:val="21"/>
        </w:rPr>
        <w:t> </w:t>
      </w:r>
      <w:r>
        <w:rPr>
          <w:rFonts w:ascii="Arial MT" w:hAnsi="Arial MT"/>
          <w:spacing w:val="-2"/>
          <w:sz w:val="21"/>
        </w:rPr>
        <w:t>obrigações:</w:t>
      </w:r>
    </w:p>
    <w:p>
      <w:pPr>
        <w:pStyle w:val="ListParagraph"/>
        <w:numPr>
          <w:ilvl w:val="0"/>
          <w:numId w:val="72"/>
        </w:numPr>
        <w:tabs>
          <w:tab w:pos="328" w:val="left" w:leader="none"/>
        </w:tabs>
        <w:spacing w:line="360" w:lineRule="auto" w:before="121" w:after="0"/>
        <w:ind w:left="178" w:right="170" w:firstLine="0"/>
        <w:jc w:val="both"/>
        <w:rPr>
          <w:rFonts w:ascii="Arial MT" w:hAnsi="Arial MT"/>
          <w:sz w:val="21"/>
        </w:rPr>
      </w:pPr>
      <w:r>
        <w:rPr>
          <w:rFonts w:ascii="Arial MT" w:hAnsi="Arial MT"/>
          <w:sz w:val="21"/>
        </w:rPr>
        <w:t>– Emitir a ordem de fornecimento e receber o objeto no prazo e condições estabelecidas no instrumento convocatório e seus anexos;</w:t>
      </w:r>
    </w:p>
    <w:p>
      <w:pPr>
        <w:pStyle w:val="ListParagraph"/>
        <w:numPr>
          <w:ilvl w:val="0"/>
          <w:numId w:val="72"/>
        </w:numPr>
        <w:tabs>
          <w:tab w:pos="351" w:val="left" w:leader="none"/>
        </w:tabs>
        <w:spacing w:line="360" w:lineRule="auto" w:before="202" w:after="0"/>
        <w:ind w:left="178" w:right="168" w:firstLine="0"/>
        <w:jc w:val="both"/>
        <w:rPr>
          <w:rFonts w:ascii="Arial MT" w:hAnsi="Arial MT"/>
          <w:sz w:val="21"/>
        </w:rPr>
      </w:pPr>
      <w:r>
        <w:rPr>
          <w:rFonts w:ascii="Arial MT" w:hAnsi="Arial MT"/>
          <w:sz w:val="21"/>
        </w:rPr>
        <w:t>–</w:t>
      </w:r>
      <w:r>
        <w:rPr>
          <w:rFonts w:ascii="Arial MT" w:hAnsi="Arial MT"/>
          <w:spacing w:val="-1"/>
          <w:sz w:val="21"/>
        </w:rPr>
        <w:t> </w:t>
      </w:r>
      <w:r>
        <w:rPr>
          <w:rFonts w:ascii="Arial MT" w:hAnsi="Arial MT"/>
          <w:sz w:val="21"/>
        </w:rPr>
        <w:t>Verificar</w:t>
      </w:r>
      <w:r>
        <w:rPr>
          <w:rFonts w:ascii="Arial MT" w:hAnsi="Arial MT"/>
          <w:spacing w:val="-4"/>
          <w:sz w:val="21"/>
        </w:rPr>
        <w:t> </w:t>
      </w:r>
      <w:r>
        <w:rPr>
          <w:rFonts w:ascii="Arial MT" w:hAnsi="Arial MT"/>
          <w:sz w:val="21"/>
        </w:rPr>
        <w:t>minuciosamente,</w:t>
      </w:r>
      <w:r>
        <w:rPr>
          <w:rFonts w:ascii="Arial MT" w:hAnsi="Arial MT"/>
          <w:spacing w:val="-2"/>
          <w:sz w:val="21"/>
        </w:rPr>
        <w:t> </w:t>
      </w:r>
      <w:r>
        <w:rPr>
          <w:rFonts w:ascii="Arial MT" w:hAnsi="Arial MT"/>
          <w:sz w:val="21"/>
        </w:rPr>
        <w:t>no</w:t>
      </w:r>
      <w:r>
        <w:rPr>
          <w:rFonts w:ascii="Arial MT" w:hAnsi="Arial MT"/>
          <w:spacing w:val="-1"/>
          <w:sz w:val="21"/>
        </w:rPr>
        <w:t> </w:t>
      </w:r>
      <w:r>
        <w:rPr>
          <w:rFonts w:ascii="Arial MT" w:hAnsi="Arial MT"/>
          <w:sz w:val="21"/>
        </w:rPr>
        <w:t>prazo</w:t>
      </w:r>
      <w:r>
        <w:rPr>
          <w:rFonts w:ascii="Arial MT" w:hAnsi="Arial MT"/>
          <w:spacing w:val="-1"/>
          <w:sz w:val="21"/>
        </w:rPr>
        <w:t> </w:t>
      </w:r>
      <w:r>
        <w:rPr>
          <w:rFonts w:ascii="Arial MT" w:hAnsi="Arial MT"/>
          <w:sz w:val="21"/>
        </w:rPr>
        <w:t>fixado,</w:t>
      </w:r>
      <w:r>
        <w:rPr>
          <w:rFonts w:ascii="Arial MT" w:hAnsi="Arial MT"/>
          <w:spacing w:val="-2"/>
          <w:sz w:val="21"/>
        </w:rPr>
        <w:t> </w:t>
      </w:r>
      <w:r>
        <w:rPr>
          <w:rFonts w:ascii="Arial MT" w:hAnsi="Arial MT"/>
          <w:sz w:val="21"/>
        </w:rPr>
        <w:t>a</w:t>
      </w:r>
      <w:r>
        <w:rPr>
          <w:rFonts w:ascii="Arial MT" w:hAnsi="Arial MT"/>
          <w:spacing w:val="-1"/>
          <w:sz w:val="21"/>
        </w:rPr>
        <w:t> </w:t>
      </w:r>
      <w:r>
        <w:rPr>
          <w:rFonts w:ascii="Arial MT" w:hAnsi="Arial MT"/>
          <w:sz w:val="21"/>
        </w:rPr>
        <w:t>conformidade dos</w:t>
      </w:r>
      <w:r>
        <w:rPr>
          <w:rFonts w:ascii="Arial MT" w:hAnsi="Arial MT"/>
          <w:spacing w:val="-3"/>
          <w:sz w:val="21"/>
        </w:rPr>
        <w:t> </w:t>
      </w:r>
      <w:r>
        <w:rPr>
          <w:rFonts w:ascii="Arial MT" w:hAnsi="Arial MT"/>
          <w:sz w:val="21"/>
        </w:rPr>
        <w:t>bens</w:t>
      </w:r>
      <w:r>
        <w:rPr>
          <w:rFonts w:ascii="Arial MT" w:hAnsi="Arial MT"/>
          <w:spacing w:val="-1"/>
          <w:sz w:val="21"/>
        </w:rPr>
        <w:t> </w:t>
      </w:r>
      <w:r>
        <w:rPr>
          <w:rFonts w:ascii="Arial MT" w:hAnsi="Arial MT"/>
          <w:sz w:val="21"/>
        </w:rPr>
        <w:t>recebidosprovisoriamente com as especificações constantes do instrumento convocatório e da proposta, para fins de aceitação e recebimento definitivo;</w:t>
      </w:r>
    </w:p>
    <w:p>
      <w:pPr>
        <w:pStyle w:val="ListParagraph"/>
        <w:numPr>
          <w:ilvl w:val="0"/>
          <w:numId w:val="72"/>
        </w:numPr>
        <w:tabs>
          <w:tab w:pos="475" w:val="left" w:leader="none"/>
        </w:tabs>
        <w:spacing w:line="360" w:lineRule="auto" w:before="198" w:after="0"/>
        <w:ind w:left="178" w:right="168" w:firstLine="0"/>
        <w:jc w:val="both"/>
        <w:rPr>
          <w:rFonts w:ascii="Arial MT" w:hAnsi="Arial MT"/>
          <w:sz w:val="21"/>
        </w:rPr>
      </w:pPr>
      <w:r>
        <w:rPr>
          <w:rFonts w:ascii="Arial MT" w:hAnsi="Arial MT"/>
          <w:sz w:val="21"/>
        </w:rPr>
        <w:t>– Comunicar à CONTRATADA, por escrito, sobre imperfeições, falhas ou irregularidades verificadas no objeto fornecido, para que seja substituído, reparado ou corrigido;</w:t>
      </w:r>
    </w:p>
    <w:p>
      <w:pPr>
        <w:pStyle w:val="ListParagraph"/>
        <w:numPr>
          <w:ilvl w:val="0"/>
          <w:numId w:val="72"/>
        </w:numPr>
        <w:tabs>
          <w:tab w:pos="493" w:val="left" w:leader="none"/>
        </w:tabs>
        <w:spacing w:line="360" w:lineRule="auto" w:before="204" w:after="0"/>
        <w:ind w:left="178" w:right="170" w:firstLine="0"/>
        <w:jc w:val="both"/>
        <w:rPr>
          <w:rFonts w:ascii="Arial MT" w:hAnsi="Arial MT"/>
          <w:sz w:val="21"/>
        </w:rPr>
      </w:pPr>
      <w:r>
        <w:rPr>
          <w:rFonts w:ascii="Arial MT" w:hAnsi="Arial MT"/>
          <w:sz w:val="21"/>
        </w:rPr>
        <w:t>– Acompanhar e fiscalizar o cumprimento das obrigações da CONTRATADA, através de comissão ou servidor especialmente designado para tanto,</w:t>
      </w:r>
      <w:r>
        <w:rPr>
          <w:rFonts w:ascii="Arial MT" w:hAnsi="Arial MT"/>
          <w:spacing w:val="40"/>
          <w:sz w:val="21"/>
        </w:rPr>
        <w:t> </w:t>
      </w:r>
      <w:r>
        <w:rPr>
          <w:rFonts w:ascii="Arial MT" w:hAnsi="Arial MT"/>
          <w:sz w:val="21"/>
        </w:rPr>
        <w:t>aplicando sanções</w:t>
      </w:r>
      <w:r>
        <w:rPr>
          <w:rFonts w:ascii="Arial MT" w:hAnsi="Arial MT"/>
          <w:spacing w:val="-1"/>
          <w:sz w:val="21"/>
        </w:rPr>
        <w:t> </w:t>
      </w:r>
      <w:r>
        <w:rPr>
          <w:rFonts w:ascii="Arial MT" w:hAnsi="Arial MT"/>
          <w:sz w:val="21"/>
        </w:rPr>
        <w:t>administrativas</w:t>
      </w:r>
      <w:r>
        <w:rPr>
          <w:rFonts w:ascii="Arial MT" w:hAnsi="Arial MT"/>
          <w:spacing w:val="-1"/>
          <w:sz w:val="21"/>
        </w:rPr>
        <w:t> </w:t>
      </w:r>
      <w:r>
        <w:rPr>
          <w:rFonts w:ascii="Arial MT" w:hAnsi="Arial MT"/>
          <w:sz w:val="21"/>
        </w:rPr>
        <w:t>em caso de descumprimento das obrigações sem justificativa;</w:t>
      </w:r>
    </w:p>
    <w:p>
      <w:pPr>
        <w:pStyle w:val="ListParagraph"/>
        <w:numPr>
          <w:ilvl w:val="0"/>
          <w:numId w:val="72"/>
        </w:numPr>
        <w:tabs>
          <w:tab w:pos="379" w:val="left" w:leader="none"/>
        </w:tabs>
        <w:spacing w:line="240" w:lineRule="auto" w:before="198" w:after="0"/>
        <w:ind w:left="379" w:right="0" w:hanging="201"/>
        <w:jc w:val="left"/>
        <w:rPr>
          <w:rFonts w:ascii="Arial MT" w:hAnsi="Arial MT"/>
          <w:sz w:val="21"/>
        </w:rPr>
      </w:pPr>
      <w:r>
        <w:rPr>
          <w:rFonts w:ascii="Arial MT" w:hAnsi="Arial MT"/>
          <w:sz w:val="21"/>
        </w:rPr>
        <w:t>–</w:t>
      </w:r>
      <w:r>
        <w:rPr>
          <w:rFonts w:ascii="Arial MT" w:hAnsi="Arial MT"/>
          <w:spacing w:val="-4"/>
          <w:sz w:val="21"/>
        </w:rPr>
        <w:t> </w:t>
      </w:r>
      <w:r>
        <w:rPr>
          <w:rFonts w:ascii="Arial MT" w:hAnsi="Arial MT"/>
          <w:sz w:val="21"/>
        </w:rPr>
        <w:t>Efetuar</w:t>
      </w:r>
      <w:r>
        <w:rPr>
          <w:rFonts w:ascii="Arial MT" w:hAnsi="Arial MT"/>
          <w:spacing w:val="-4"/>
          <w:sz w:val="21"/>
        </w:rPr>
        <w:t> </w:t>
      </w:r>
      <w:r>
        <w:rPr>
          <w:rFonts w:ascii="Arial MT" w:hAnsi="Arial MT"/>
          <w:sz w:val="21"/>
        </w:rPr>
        <w:t>o</w:t>
      </w:r>
      <w:r>
        <w:rPr>
          <w:rFonts w:ascii="Arial MT" w:hAnsi="Arial MT"/>
          <w:spacing w:val="-4"/>
          <w:sz w:val="21"/>
        </w:rPr>
        <w:t> </w:t>
      </w:r>
      <w:r>
        <w:rPr>
          <w:rFonts w:ascii="Arial MT" w:hAnsi="Arial MT"/>
          <w:sz w:val="21"/>
        </w:rPr>
        <w:t>pagamento</w:t>
      </w:r>
      <w:r>
        <w:rPr>
          <w:rFonts w:ascii="Arial MT" w:hAnsi="Arial MT"/>
          <w:spacing w:val="-4"/>
          <w:sz w:val="21"/>
        </w:rPr>
        <w:t> </w:t>
      </w:r>
      <w:r>
        <w:rPr>
          <w:rFonts w:ascii="Arial MT" w:hAnsi="Arial MT"/>
          <w:sz w:val="21"/>
        </w:rPr>
        <w:t>à</w:t>
      </w:r>
      <w:r>
        <w:rPr>
          <w:rFonts w:ascii="Arial MT" w:hAnsi="Arial MT"/>
          <w:spacing w:val="-4"/>
          <w:sz w:val="21"/>
        </w:rPr>
        <w:t> </w:t>
      </w:r>
      <w:r>
        <w:rPr>
          <w:rFonts w:ascii="Arial MT" w:hAnsi="Arial MT"/>
          <w:sz w:val="21"/>
        </w:rPr>
        <w:t>CONTRATADA</w:t>
      </w:r>
      <w:r>
        <w:rPr>
          <w:rFonts w:ascii="Arial MT" w:hAnsi="Arial MT"/>
          <w:spacing w:val="-3"/>
          <w:sz w:val="21"/>
        </w:rPr>
        <w:t> </w:t>
      </w:r>
      <w:r>
        <w:rPr>
          <w:rFonts w:ascii="Arial MT" w:hAnsi="Arial MT"/>
          <w:sz w:val="21"/>
        </w:rPr>
        <w:t>no</w:t>
      </w:r>
      <w:r>
        <w:rPr>
          <w:rFonts w:ascii="Arial MT" w:hAnsi="Arial MT"/>
          <w:spacing w:val="-1"/>
          <w:sz w:val="21"/>
        </w:rPr>
        <w:t> </w:t>
      </w:r>
      <w:r>
        <w:rPr>
          <w:rFonts w:ascii="Arial MT" w:hAnsi="Arial MT"/>
          <w:sz w:val="21"/>
        </w:rPr>
        <w:t>valor</w:t>
      </w:r>
      <w:r>
        <w:rPr>
          <w:rFonts w:ascii="Arial MT" w:hAnsi="Arial MT"/>
          <w:spacing w:val="-4"/>
          <w:sz w:val="21"/>
        </w:rPr>
        <w:t> </w:t>
      </w:r>
      <w:r>
        <w:rPr>
          <w:rFonts w:ascii="Arial MT" w:hAnsi="Arial MT"/>
          <w:sz w:val="21"/>
        </w:rPr>
        <w:t>correspondente</w:t>
      </w:r>
      <w:r>
        <w:rPr>
          <w:rFonts w:ascii="Arial MT" w:hAnsi="Arial MT"/>
          <w:spacing w:val="-4"/>
          <w:sz w:val="21"/>
        </w:rPr>
        <w:t> </w:t>
      </w:r>
      <w:r>
        <w:rPr>
          <w:rFonts w:ascii="Arial MT" w:hAnsi="Arial MT"/>
          <w:sz w:val="21"/>
        </w:rPr>
        <w:t>ao</w:t>
      </w:r>
      <w:r>
        <w:rPr>
          <w:rFonts w:ascii="Arial MT" w:hAnsi="Arial MT"/>
          <w:spacing w:val="-3"/>
          <w:sz w:val="21"/>
        </w:rPr>
        <w:t> </w:t>
      </w:r>
      <w:r>
        <w:rPr>
          <w:rFonts w:ascii="Arial MT" w:hAnsi="Arial MT"/>
          <w:sz w:val="21"/>
        </w:rPr>
        <w:t>fornecimento</w:t>
      </w:r>
      <w:r>
        <w:rPr>
          <w:rFonts w:ascii="Arial MT" w:hAnsi="Arial MT"/>
          <w:spacing w:val="-4"/>
          <w:sz w:val="21"/>
        </w:rPr>
        <w:t> </w:t>
      </w:r>
      <w:r>
        <w:rPr>
          <w:rFonts w:ascii="Arial MT" w:hAnsi="Arial MT"/>
          <w:sz w:val="21"/>
        </w:rPr>
        <w:t>do</w:t>
      </w:r>
      <w:r>
        <w:rPr>
          <w:rFonts w:ascii="Arial MT" w:hAnsi="Arial MT"/>
          <w:spacing w:val="-4"/>
          <w:sz w:val="21"/>
        </w:rPr>
        <w:t> </w:t>
      </w:r>
      <w:r>
        <w:rPr>
          <w:rFonts w:ascii="Arial MT" w:hAnsi="Arial MT"/>
          <w:sz w:val="21"/>
        </w:rPr>
        <w:t>objeto,</w:t>
      </w:r>
      <w:r>
        <w:rPr>
          <w:rFonts w:ascii="Arial MT" w:hAnsi="Arial MT"/>
          <w:spacing w:val="-4"/>
          <w:sz w:val="21"/>
        </w:rPr>
        <w:t> </w:t>
      </w:r>
      <w:r>
        <w:rPr>
          <w:rFonts w:ascii="Arial MT" w:hAnsi="Arial MT"/>
          <w:spacing w:val="-5"/>
          <w:sz w:val="21"/>
        </w:rPr>
        <w:t>no</w:t>
      </w:r>
    </w:p>
    <w:p>
      <w:pPr>
        <w:spacing w:after="0" w:line="240" w:lineRule="auto"/>
        <w:jc w:val="left"/>
        <w:rPr>
          <w:rFonts w:ascii="Arial MT" w:hAnsi="Arial MT"/>
          <w:sz w:val="21"/>
        </w:rPr>
        <w:sectPr>
          <w:pgSz w:w="11910" w:h="16840"/>
          <w:pgMar w:header="388" w:footer="1145" w:top="1780" w:bottom="1340" w:left="1240" w:right="1100"/>
        </w:sectPr>
      </w:pPr>
    </w:p>
    <w:p>
      <w:pPr>
        <w:pStyle w:val="BodyText"/>
        <w:spacing w:before="106"/>
      </w:pPr>
    </w:p>
    <w:p>
      <w:pPr>
        <w:pStyle w:val="BodyText"/>
        <w:ind w:left="178"/>
      </w:pPr>
      <w:r>
        <w:rPr/>
        <w:t>prazo</w:t>
      </w:r>
      <w:r>
        <w:rPr>
          <w:spacing w:val="-8"/>
        </w:rPr>
        <w:t> </w:t>
      </w:r>
      <w:r>
        <w:rPr/>
        <w:t>e</w:t>
      </w:r>
      <w:r>
        <w:rPr>
          <w:spacing w:val="-6"/>
        </w:rPr>
        <w:t> </w:t>
      </w:r>
      <w:r>
        <w:rPr/>
        <w:t>forma</w:t>
      </w:r>
      <w:r>
        <w:rPr>
          <w:spacing w:val="-6"/>
        </w:rPr>
        <w:t> </w:t>
      </w:r>
      <w:r>
        <w:rPr/>
        <w:t>estabelecidos</w:t>
      </w:r>
      <w:r>
        <w:rPr>
          <w:spacing w:val="-6"/>
        </w:rPr>
        <w:t> </w:t>
      </w:r>
      <w:r>
        <w:rPr/>
        <w:t>no</w:t>
      </w:r>
      <w:r>
        <w:rPr>
          <w:spacing w:val="-6"/>
        </w:rPr>
        <w:t> </w:t>
      </w:r>
      <w:r>
        <w:rPr/>
        <w:t>instrumento</w:t>
      </w:r>
      <w:r>
        <w:rPr>
          <w:spacing w:val="-6"/>
        </w:rPr>
        <w:t> </w:t>
      </w:r>
      <w:r>
        <w:rPr/>
        <w:t>convocatório</w:t>
      </w:r>
      <w:r>
        <w:rPr>
          <w:spacing w:val="-6"/>
        </w:rPr>
        <w:t> </w:t>
      </w:r>
      <w:r>
        <w:rPr/>
        <w:t>eseus</w:t>
      </w:r>
      <w:r>
        <w:rPr>
          <w:spacing w:val="-6"/>
        </w:rPr>
        <w:t> </w:t>
      </w:r>
      <w:r>
        <w:rPr>
          <w:spacing w:val="-2"/>
        </w:rPr>
        <w:t>anexos;</w:t>
      </w:r>
    </w:p>
    <w:p>
      <w:pPr>
        <w:pStyle w:val="ListParagraph"/>
        <w:numPr>
          <w:ilvl w:val="0"/>
          <w:numId w:val="72"/>
        </w:numPr>
        <w:tabs>
          <w:tab w:pos="577" w:val="left" w:leader="none"/>
        </w:tabs>
        <w:spacing w:line="360" w:lineRule="auto" w:before="212" w:after="0"/>
        <w:ind w:left="178" w:right="168" w:firstLine="0"/>
        <w:jc w:val="both"/>
        <w:rPr>
          <w:rFonts w:ascii="Arial MT" w:hAnsi="Arial MT"/>
          <w:sz w:val="21"/>
        </w:rPr>
      </w:pPr>
      <w:r>
        <w:rPr>
          <w:rFonts w:ascii="Arial MT" w:hAnsi="Arial MT"/>
          <w:sz w:val="21"/>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pPr>
        <w:pStyle w:val="BodyText"/>
        <w:spacing w:before="210"/>
      </w:pPr>
    </w:p>
    <w:p>
      <w:pPr>
        <w:pStyle w:val="BodyText"/>
        <w:spacing w:line="360" w:lineRule="auto"/>
        <w:ind w:left="178" w:right="172"/>
        <w:jc w:val="both"/>
      </w:pPr>
      <w:r>
        <w:rPr>
          <w:rFonts w:ascii="Arial" w:hAnsi="Arial"/>
          <w:b/>
        </w:rPr>
        <w:t>Parágrafo Segundo - </w:t>
      </w:r>
      <w:r>
        <w:rPr/>
        <w:t>A CONTRATADA deve cumprir todas as obrigações constantes no instrumento convocatório, seus anexos e sua proposta, assumindo como exclusivamente seus os riscos e as despesas decorrentes da boa execução do objeto e, ainda:</w:t>
      </w:r>
    </w:p>
    <w:p>
      <w:pPr>
        <w:pStyle w:val="ListParagraph"/>
        <w:numPr>
          <w:ilvl w:val="0"/>
          <w:numId w:val="73"/>
        </w:numPr>
        <w:tabs>
          <w:tab w:pos="383" w:val="left" w:leader="none"/>
        </w:tabs>
        <w:spacing w:line="360" w:lineRule="auto" w:before="201" w:after="0"/>
        <w:ind w:left="178" w:right="167" w:firstLine="0"/>
        <w:jc w:val="both"/>
        <w:rPr>
          <w:rFonts w:ascii="Arial MT" w:hAnsi="Arial MT"/>
          <w:sz w:val="21"/>
        </w:rPr>
      </w:pPr>
      <w:r>
        <w:rPr>
          <w:rFonts w:ascii="Arial MT" w:hAnsi="Arial MT"/>
          <w:sz w:val="21"/>
        </w:rPr>
        <w:t>– Efetuar a entrega do objeto em perfeitas condições, devidamente lacrado, conforme especificações, prazo e local constantes no Termo de Referência e seus anexos, acompanhado</w:t>
      </w:r>
      <w:r>
        <w:rPr>
          <w:rFonts w:ascii="Arial MT" w:hAnsi="Arial MT"/>
          <w:spacing w:val="40"/>
          <w:sz w:val="21"/>
        </w:rPr>
        <w:t> </w:t>
      </w:r>
      <w:r>
        <w:rPr>
          <w:rFonts w:ascii="Arial MT" w:hAnsi="Arial MT"/>
          <w:sz w:val="21"/>
        </w:rPr>
        <w:t>da respectiva nota fiscal, na qual constarão as indicações referentes</w:t>
      </w:r>
      <w:r>
        <w:rPr>
          <w:rFonts w:ascii="Arial MT" w:hAnsi="Arial MT"/>
          <w:spacing w:val="-3"/>
          <w:sz w:val="21"/>
        </w:rPr>
        <w:t> </w:t>
      </w:r>
      <w:r>
        <w:rPr>
          <w:rFonts w:ascii="Arial MT" w:hAnsi="Arial MT"/>
          <w:sz w:val="21"/>
        </w:rPr>
        <w:t>à:</w:t>
      </w:r>
      <w:r>
        <w:rPr>
          <w:rFonts w:ascii="Arial MT" w:hAnsi="Arial MT"/>
          <w:spacing w:val="-4"/>
          <w:sz w:val="21"/>
        </w:rPr>
        <w:t> </w:t>
      </w:r>
      <w:r>
        <w:rPr>
          <w:rFonts w:ascii="Arial MT" w:hAnsi="Arial MT"/>
          <w:sz w:val="21"/>
        </w:rPr>
        <w:t>marca, fabricante,</w:t>
      </w:r>
      <w:r>
        <w:rPr>
          <w:rFonts w:ascii="Arial MT" w:hAnsi="Arial MT"/>
          <w:spacing w:val="-4"/>
          <w:sz w:val="21"/>
        </w:rPr>
        <w:t> </w:t>
      </w:r>
      <w:r>
        <w:rPr>
          <w:rFonts w:ascii="Arial MT" w:hAnsi="Arial MT"/>
          <w:sz w:val="21"/>
        </w:rPr>
        <w:t>modelo, especificações do produto e prazo de validade;</w:t>
      </w:r>
    </w:p>
    <w:p>
      <w:pPr>
        <w:pStyle w:val="ListParagraph"/>
        <w:numPr>
          <w:ilvl w:val="0"/>
          <w:numId w:val="73"/>
        </w:numPr>
        <w:tabs>
          <w:tab w:pos="377" w:val="left" w:leader="none"/>
        </w:tabs>
        <w:spacing w:line="357" w:lineRule="auto" w:before="202" w:after="0"/>
        <w:ind w:left="178" w:right="170" w:firstLine="0"/>
        <w:jc w:val="both"/>
        <w:rPr>
          <w:rFonts w:ascii="Arial MT" w:hAnsi="Arial MT"/>
          <w:sz w:val="21"/>
        </w:rPr>
      </w:pPr>
      <w:r>
        <w:rPr>
          <w:rFonts w:ascii="Arial MT" w:hAnsi="Arial MT"/>
          <w:sz w:val="21"/>
        </w:rPr>
        <w:t>– Responsabilizar-se pelos vícios e danos decorrentes do objeto, de acordo com o</w:t>
      </w:r>
      <w:r>
        <w:rPr>
          <w:rFonts w:ascii="Arial MT" w:hAnsi="Arial MT"/>
          <w:spacing w:val="-15"/>
          <w:sz w:val="21"/>
        </w:rPr>
        <w:t> </w:t>
      </w:r>
      <w:r>
        <w:rPr>
          <w:rFonts w:ascii="Arial MT" w:hAnsi="Arial MT"/>
          <w:sz w:val="21"/>
        </w:rPr>
        <w:t>Código de Defesa do Consumidor (Lei nº 8.078/1990);</w:t>
      </w:r>
    </w:p>
    <w:p>
      <w:pPr>
        <w:pStyle w:val="ListParagraph"/>
        <w:numPr>
          <w:ilvl w:val="0"/>
          <w:numId w:val="73"/>
        </w:numPr>
        <w:tabs>
          <w:tab w:pos="432" w:val="left" w:leader="none"/>
        </w:tabs>
        <w:spacing w:line="360" w:lineRule="auto" w:before="202" w:after="0"/>
        <w:ind w:left="178" w:right="172" w:firstLine="0"/>
        <w:jc w:val="both"/>
        <w:rPr>
          <w:rFonts w:ascii="Arial MT" w:hAnsi="Arial MT"/>
          <w:sz w:val="21"/>
        </w:rPr>
      </w:pPr>
      <w:r>
        <w:rPr>
          <w:rFonts w:ascii="Arial MT" w:hAnsi="Arial MT"/>
          <w:sz w:val="21"/>
        </w:rPr>
        <w:t>– Substituir, reparar ou corrigir, às suas expensas, em até 02 (dois) dias úteis, o objeto com avarias ou defeitos;</w:t>
      </w:r>
    </w:p>
    <w:p>
      <w:pPr>
        <w:pStyle w:val="ListParagraph"/>
        <w:numPr>
          <w:ilvl w:val="0"/>
          <w:numId w:val="73"/>
        </w:numPr>
        <w:tabs>
          <w:tab w:pos="476" w:val="left" w:leader="none"/>
        </w:tabs>
        <w:spacing w:line="360" w:lineRule="auto" w:before="202" w:after="0"/>
        <w:ind w:left="178" w:right="168" w:firstLine="0"/>
        <w:jc w:val="both"/>
        <w:rPr>
          <w:rFonts w:ascii="Arial MT" w:hAnsi="Arial MT"/>
          <w:sz w:val="21"/>
        </w:rPr>
      </w:pPr>
      <w:r>
        <w:rPr>
          <w:rFonts w:ascii="Arial MT" w:hAnsi="Arial MT"/>
          <w:sz w:val="21"/>
        </w:rPr>
        <w:t>– Comunicar à Administração, com antecedência mínima de 24 (vinte e quatro) horas que antecede</w:t>
      </w:r>
      <w:r>
        <w:rPr>
          <w:rFonts w:ascii="Arial MT" w:hAnsi="Arial MT"/>
          <w:spacing w:val="-1"/>
          <w:sz w:val="21"/>
        </w:rPr>
        <w:t> </w:t>
      </w:r>
      <w:r>
        <w:rPr>
          <w:rFonts w:ascii="Arial MT" w:hAnsi="Arial MT"/>
          <w:sz w:val="21"/>
        </w:rPr>
        <w:t>a data da entrega, os</w:t>
      </w:r>
      <w:r>
        <w:rPr>
          <w:rFonts w:ascii="Arial MT" w:hAnsi="Arial MT"/>
          <w:spacing w:val="-2"/>
          <w:sz w:val="21"/>
        </w:rPr>
        <w:t> </w:t>
      </w:r>
      <w:r>
        <w:rPr>
          <w:rFonts w:ascii="Arial MT" w:hAnsi="Arial MT"/>
          <w:sz w:val="21"/>
        </w:rPr>
        <w:t>motivos</w:t>
      </w:r>
      <w:r>
        <w:rPr>
          <w:rFonts w:ascii="Arial MT" w:hAnsi="Arial MT"/>
          <w:spacing w:val="-1"/>
          <w:sz w:val="21"/>
        </w:rPr>
        <w:t> </w:t>
      </w:r>
      <w:r>
        <w:rPr>
          <w:rFonts w:ascii="Arial MT" w:hAnsi="Arial MT"/>
          <w:sz w:val="21"/>
        </w:rPr>
        <w:t>que</w:t>
      </w:r>
      <w:r>
        <w:rPr>
          <w:rFonts w:ascii="Arial MT" w:hAnsi="Arial MT"/>
          <w:spacing w:val="-1"/>
          <w:sz w:val="21"/>
        </w:rPr>
        <w:t> </w:t>
      </w:r>
      <w:r>
        <w:rPr>
          <w:rFonts w:ascii="Arial MT" w:hAnsi="Arial MT"/>
          <w:sz w:val="21"/>
        </w:rPr>
        <w:t>impossibilitem o</w:t>
      </w:r>
      <w:r>
        <w:rPr>
          <w:rFonts w:ascii="Arial MT" w:hAnsi="Arial MT"/>
          <w:spacing w:val="40"/>
          <w:sz w:val="21"/>
        </w:rPr>
        <w:t> </w:t>
      </w:r>
      <w:r>
        <w:rPr>
          <w:rFonts w:ascii="Arial MT" w:hAnsi="Arial MT"/>
          <w:sz w:val="21"/>
        </w:rPr>
        <w:t>cumprimento do prazo previsto,</w:t>
      </w:r>
      <w:r>
        <w:rPr>
          <w:rFonts w:ascii="Arial MT" w:hAnsi="Arial MT"/>
          <w:spacing w:val="-3"/>
          <w:sz w:val="21"/>
        </w:rPr>
        <w:t> </w:t>
      </w:r>
      <w:r>
        <w:rPr>
          <w:rFonts w:ascii="Arial MT" w:hAnsi="Arial MT"/>
          <w:sz w:val="21"/>
        </w:rPr>
        <w:t>com a devida comprovação;</w:t>
      </w:r>
    </w:p>
    <w:p>
      <w:pPr>
        <w:pStyle w:val="BodyText"/>
        <w:spacing w:line="360" w:lineRule="auto" w:before="198"/>
        <w:ind w:left="178" w:right="168"/>
        <w:jc w:val="both"/>
      </w:pPr>
      <w:r>
        <w:rPr/>
        <w:t>V– Manter, durante toda a execução do contrato, em compatibilidade com as obrigações assumidas, todas as condições de habilitação e qualificação exigidas na licitação;</w:t>
      </w:r>
    </w:p>
    <w:p>
      <w:pPr>
        <w:pStyle w:val="ListParagraph"/>
        <w:numPr>
          <w:ilvl w:val="0"/>
          <w:numId w:val="74"/>
        </w:numPr>
        <w:tabs>
          <w:tab w:pos="433" w:val="left" w:leader="none"/>
        </w:tabs>
        <w:spacing w:line="240" w:lineRule="auto" w:before="204" w:after="0"/>
        <w:ind w:left="433" w:right="0" w:hanging="255"/>
        <w:jc w:val="left"/>
        <w:rPr>
          <w:rFonts w:ascii="Arial MT" w:hAnsi="Arial MT"/>
          <w:sz w:val="21"/>
        </w:rPr>
      </w:pPr>
      <w:r>
        <w:rPr>
          <w:rFonts w:ascii="Arial MT" w:hAnsi="Arial MT"/>
          <w:sz w:val="21"/>
        </w:rPr>
        <w:t>–</w:t>
      </w:r>
      <w:r>
        <w:rPr>
          <w:rFonts w:ascii="Arial MT" w:hAnsi="Arial MT"/>
          <w:spacing w:val="-10"/>
          <w:sz w:val="21"/>
        </w:rPr>
        <w:t> </w:t>
      </w:r>
      <w:r>
        <w:rPr>
          <w:rFonts w:ascii="Arial MT" w:hAnsi="Arial MT"/>
          <w:sz w:val="21"/>
        </w:rPr>
        <w:t>Indicar</w:t>
      </w:r>
      <w:r>
        <w:rPr>
          <w:rFonts w:ascii="Arial MT" w:hAnsi="Arial MT"/>
          <w:spacing w:val="-8"/>
          <w:sz w:val="21"/>
        </w:rPr>
        <w:t> </w:t>
      </w:r>
      <w:r>
        <w:rPr>
          <w:rFonts w:ascii="Arial MT" w:hAnsi="Arial MT"/>
          <w:sz w:val="21"/>
        </w:rPr>
        <w:t>preposto</w:t>
      </w:r>
      <w:r>
        <w:rPr>
          <w:rFonts w:ascii="Arial MT" w:hAnsi="Arial MT"/>
          <w:spacing w:val="-4"/>
          <w:sz w:val="21"/>
        </w:rPr>
        <w:t> </w:t>
      </w:r>
      <w:r>
        <w:rPr>
          <w:rFonts w:ascii="Arial MT" w:hAnsi="Arial MT"/>
          <w:sz w:val="21"/>
        </w:rPr>
        <w:t>para</w:t>
      </w:r>
      <w:r>
        <w:rPr>
          <w:rFonts w:ascii="Arial MT" w:hAnsi="Arial MT"/>
          <w:spacing w:val="-13"/>
          <w:sz w:val="21"/>
        </w:rPr>
        <w:t> </w:t>
      </w:r>
      <w:r>
        <w:rPr>
          <w:rFonts w:ascii="Arial MT" w:hAnsi="Arial MT"/>
          <w:sz w:val="21"/>
        </w:rPr>
        <w:t>representá-la</w:t>
      </w:r>
      <w:r>
        <w:rPr>
          <w:rFonts w:ascii="Arial MT" w:hAnsi="Arial MT"/>
          <w:spacing w:val="-7"/>
          <w:sz w:val="21"/>
        </w:rPr>
        <w:t> </w:t>
      </w:r>
      <w:r>
        <w:rPr>
          <w:rFonts w:ascii="Arial MT" w:hAnsi="Arial MT"/>
          <w:sz w:val="21"/>
        </w:rPr>
        <w:t>durante</w:t>
      </w:r>
      <w:r>
        <w:rPr>
          <w:rFonts w:ascii="Arial MT" w:hAnsi="Arial MT"/>
          <w:spacing w:val="-15"/>
          <w:sz w:val="21"/>
        </w:rPr>
        <w:t> </w:t>
      </w:r>
      <w:r>
        <w:rPr>
          <w:rFonts w:ascii="Arial MT" w:hAnsi="Arial MT"/>
          <w:sz w:val="21"/>
        </w:rPr>
        <w:t>a</w:t>
      </w:r>
      <w:r>
        <w:rPr>
          <w:rFonts w:ascii="Arial MT" w:hAnsi="Arial MT"/>
          <w:spacing w:val="-7"/>
          <w:sz w:val="21"/>
        </w:rPr>
        <w:t> </w:t>
      </w:r>
      <w:r>
        <w:rPr>
          <w:rFonts w:ascii="Arial MT" w:hAnsi="Arial MT"/>
          <w:sz w:val="21"/>
        </w:rPr>
        <w:t>execução</w:t>
      </w:r>
      <w:r>
        <w:rPr>
          <w:rFonts w:ascii="Arial MT" w:hAnsi="Arial MT"/>
          <w:spacing w:val="-3"/>
          <w:sz w:val="21"/>
        </w:rPr>
        <w:t> </w:t>
      </w:r>
      <w:r>
        <w:rPr>
          <w:rFonts w:ascii="Arial MT" w:hAnsi="Arial MT"/>
          <w:sz w:val="21"/>
        </w:rPr>
        <w:t>do</w:t>
      </w:r>
      <w:r>
        <w:rPr>
          <w:rFonts w:ascii="Arial MT" w:hAnsi="Arial MT"/>
          <w:spacing w:val="-3"/>
          <w:sz w:val="21"/>
        </w:rPr>
        <w:t> </w:t>
      </w:r>
      <w:r>
        <w:rPr>
          <w:rFonts w:ascii="Arial MT" w:hAnsi="Arial MT"/>
          <w:spacing w:val="-2"/>
          <w:sz w:val="21"/>
        </w:rPr>
        <w:t>contrato;</w:t>
      </w:r>
    </w:p>
    <w:p>
      <w:pPr>
        <w:pStyle w:val="BodyText"/>
        <w:spacing w:before="5"/>
      </w:pPr>
    </w:p>
    <w:p>
      <w:pPr>
        <w:pStyle w:val="ListParagraph"/>
        <w:numPr>
          <w:ilvl w:val="0"/>
          <w:numId w:val="74"/>
        </w:numPr>
        <w:tabs>
          <w:tab w:pos="497" w:val="left" w:leader="none"/>
        </w:tabs>
        <w:spacing w:line="360" w:lineRule="auto" w:before="0" w:after="0"/>
        <w:ind w:left="178" w:right="168" w:firstLine="0"/>
        <w:jc w:val="both"/>
        <w:rPr>
          <w:rFonts w:ascii="Arial MT" w:hAnsi="Arial MT"/>
          <w:sz w:val="21"/>
        </w:rPr>
      </w:pPr>
      <w:r>
        <w:rPr>
          <w:rFonts w:ascii="Arial MT" w:hAnsi="Arial MT"/>
          <w:sz w:val="21"/>
        </w:rPr>
        <w:t>– Comunicar à Administração sobre qualquer alteração no endereço, conta bancária ou outros dados necessários para recebimento de correspondência, enquanto perdurar os efeitos da </w:t>
      </w:r>
      <w:r>
        <w:rPr>
          <w:rFonts w:ascii="Arial MT" w:hAnsi="Arial MT"/>
          <w:spacing w:val="-2"/>
          <w:sz w:val="21"/>
        </w:rPr>
        <w:t>contratação;</w:t>
      </w:r>
    </w:p>
    <w:p>
      <w:pPr>
        <w:pStyle w:val="ListParagraph"/>
        <w:numPr>
          <w:ilvl w:val="0"/>
          <w:numId w:val="74"/>
        </w:numPr>
        <w:tabs>
          <w:tab w:pos="602" w:val="left" w:leader="none"/>
        </w:tabs>
        <w:spacing w:line="357" w:lineRule="auto" w:before="200" w:after="0"/>
        <w:ind w:left="178" w:right="168" w:firstLine="0"/>
        <w:jc w:val="both"/>
        <w:rPr>
          <w:rFonts w:ascii="Arial MT" w:hAnsi="Arial MT"/>
          <w:sz w:val="21"/>
        </w:rPr>
      </w:pPr>
      <w:r>
        <w:rPr>
          <w:rFonts w:ascii="Arial MT" w:hAnsi="Arial MT"/>
          <w:sz w:val="21"/>
        </w:rPr>
        <w:t>– Receber as comunicações da Administração e respondê-las ou atendê-las nos prazos específicos constantes da comunicação;</w:t>
      </w:r>
    </w:p>
    <w:p>
      <w:pPr>
        <w:pStyle w:val="ListParagraph"/>
        <w:numPr>
          <w:ilvl w:val="0"/>
          <w:numId w:val="74"/>
        </w:numPr>
        <w:tabs>
          <w:tab w:pos="456" w:val="left" w:leader="none"/>
        </w:tabs>
        <w:spacing w:line="360" w:lineRule="auto" w:before="204" w:after="0"/>
        <w:ind w:left="178" w:right="167" w:firstLine="0"/>
        <w:jc w:val="both"/>
        <w:rPr>
          <w:rFonts w:ascii="Arial MT" w:hAnsi="Arial MT"/>
          <w:sz w:val="21"/>
        </w:rPr>
      </w:pPr>
      <w:r>
        <w:rPr>
          <w:rFonts w:ascii="Arial MT" w:hAnsi="Arial MT"/>
          <w:sz w:val="21"/>
        </w:rPr>
        <w:t>– Arcar com todas as despesas diretas e indiretas decorrentes do objeto, tais como tributos, encargos sociais e trabalhistas, transporte, depósito e entrega dos objetos.</w:t>
      </w:r>
    </w:p>
    <w:p>
      <w:pPr>
        <w:pStyle w:val="ListParagraph"/>
        <w:numPr>
          <w:ilvl w:val="0"/>
          <w:numId w:val="74"/>
        </w:numPr>
        <w:tabs>
          <w:tab w:pos="388" w:val="left" w:leader="none"/>
        </w:tabs>
        <w:spacing w:line="240" w:lineRule="auto" w:before="96" w:after="0"/>
        <w:ind w:left="388" w:right="0" w:hanging="210"/>
        <w:jc w:val="left"/>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Adotar</w:t>
      </w:r>
      <w:r>
        <w:rPr>
          <w:rFonts w:ascii="Arial MT" w:hAnsi="Arial MT"/>
          <w:spacing w:val="8"/>
          <w:sz w:val="21"/>
        </w:rPr>
        <w:t> </w:t>
      </w:r>
      <w:r>
        <w:rPr>
          <w:rFonts w:ascii="Arial MT" w:hAnsi="Arial MT"/>
          <w:sz w:val="21"/>
        </w:rPr>
        <w:t>todas</w:t>
      </w:r>
      <w:r>
        <w:rPr>
          <w:rFonts w:ascii="Arial MT" w:hAnsi="Arial MT"/>
          <w:spacing w:val="9"/>
          <w:sz w:val="21"/>
        </w:rPr>
        <w:t> </w:t>
      </w:r>
      <w:r>
        <w:rPr>
          <w:rFonts w:ascii="Arial MT" w:hAnsi="Arial MT"/>
          <w:sz w:val="21"/>
        </w:rPr>
        <w:t>e</w:t>
      </w:r>
      <w:r>
        <w:rPr>
          <w:rFonts w:ascii="Arial MT" w:hAnsi="Arial MT"/>
          <w:spacing w:val="9"/>
          <w:sz w:val="21"/>
        </w:rPr>
        <w:t> </w:t>
      </w:r>
      <w:r>
        <w:rPr>
          <w:rFonts w:ascii="Arial MT" w:hAnsi="Arial MT"/>
          <w:sz w:val="21"/>
        </w:rPr>
        <w:t>quaisquer</w:t>
      </w:r>
      <w:r>
        <w:rPr>
          <w:rFonts w:ascii="Arial MT" w:hAnsi="Arial MT"/>
          <w:spacing w:val="9"/>
          <w:sz w:val="21"/>
        </w:rPr>
        <w:t> </w:t>
      </w:r>
      <w:r>
        <w:rPr>
          <w:rFonts w:ascii="Arial MT" w:hAnsi="Arial MT"/>
          <w:sz w:val="21"/>
        </w:rPr>
        <w:t>providências</w:t>
      </w:r>
      <w:r>
        <w:rPr>
          <w:rFonts w:ascii="Arial MT" w:hAnsi="Arial MT"/>
          <w:spacing w:val="10"/>
          <w:sz w:val="21"/>
        </w:rPr>
        <w:t> </w:t>
      </w:r>
      <w:r>
        <w:rPr>
          <w:rFonts w:ascii="Arial MT" w:hAnsi="Arial MT"/>
          <w:sz w:val="21"/>
        </w:rPr>
        <w:t>que</w:t>
      </w:r>
      <w:r>
        <w:rPr>
          <w:rFonts w:ascii="Arial MT" w:hAnsi="Arial MT"/>
          <w:spacing w:val="7"/>
          <w:sz w:val="21"/>
        </w:rPr>
        <w:t> </w:t>
      </w:r>
      <w:r>
        <w:rPr>
          <w:rFonts w:ascii="Arial MT" w:hAnsi="Arial MT"/>
          <w:sz w:val="21"/>
        </w:rPr>
        <w:t>forem</w:t>
      </w:r>
      <w:r>
        <w:rPr>
          <w:rFonts w:ascii="Arial MT" w:hAnsi="Arial MT"/>
          <w:spacing w:val="12"/>
          <w:sz w:val="21"/>
        </w:rPr>
        <w:t> </w:t>
      </w:r>
      <w:r>
        <w:rPr>
          <w:rFonts w:ascii="Arial MT" w:hAnsi="Arial MT"/>
          <w:sz w:val="21"/>
        </w:rPr>
        <w:t>necessárias,</w:t>
      </w:r>
      <w:r>
        <w:rPr>
          <w:rFonts w:ascii="Arial MT" w:hAnsi="Arial MT"/>
          <w:spacing w:val="9"/>
          <w:sz w:val="21"/>
        </w:rPr>
        <w:t> </w:t>
      </w:r>
      <w:r>
        <w:rPr>
          <w:rFonts w:ascii="Arial MT" w:hAnsi="Arial MT"/>
          <w:sz w:val="21"/>
        </w:rPr>
        <w:t>para</w:t>
      </w:r>
      <w:r>
        <w:rPr>
          <w:rFonts w:ascii="Arial MT" w:hAnsi="Arial MT"/>
          <w:spacing w:val="8"/>
          <w:sz w:val="21"/>
        </w:rPr>
        <w:t> </w:t>
      </w:r>
      <w:r>
        <w:rPr>
          <w:rFonts w:ascii="Arial MT" w:hAnsi="Arial MT"/>
          <w:sz w:val="21"/>
        </w:rPr>
        <w:t>assegurar</w:t>
      </w:r>
      <w:r>
        <w:rPr>
          <w:rFonts w:ascii="Arial MT" w:hAnsi="Arial MT"/>
          <w:spacing w:val="9"/>
          <w:sz w:val="21"/>
        </w:rPr>
        <w:t> </w:t>
      </w:r>
      <w:r>
        <w:rPr>
          <w:rFonts w:ascii="Arial MT" w:hAnsi="Arial MT"/>
          <w:sz w:val="21"/>
        </w:rPr>
        <w:t>a</w:t>
      </w:r>
      <w:r>
        <w:rPr>
          <w:rFonts w:ascii="Arial MT" w:hAnsi="Arial MT"/>
          <w:spacing w:val="9"/>
          <w:sz w:val="21"/>
        </w:rPr>
        <w:t> </w:t>
      </w:r>
      <w:r>
        <w:rPr>
          <w:rFonts w:ascii="Arial MT" w:hAnsi="Arial MT"/>
          <w:sz w:val="21"/>
        </w:rPr>
        <w:t>entrega</w:t>
      </w:r>
      <w:r>
        <w:rPr>
          <w:rFonts w:ascii="Arial MT" w:hAnsi="Arial MT"/>
          <w:spacing w:val="12"/>
          <w:sz w:val="21"/>
        </w:rPr>
        <w:t> </w:t>
      </w:r>
      <w:r>
        <w:rPr>
          <w:rFonts w:ascii="Arial MT" w:hAnsi="Arial MT"/>
          <w:spacing w:val="-5"/>
          <w:sz w:val="21"/>
        </w:rPr>
        <w:t>dos</w:t>
      </w:r>
    </w:p>
    <w:p>
      <w:pPr>
        <w:spacing w:after="0" w:line="240" w:lineRule="auto"/>
        <w:jc w:val="left"/>
        <w:rPr>
          <w:rFonts w:ascii="Arial MT" w:hAnsi="Arial MT"/>
          <w:sz w:val="21"/>
        </w:rPr>
        <w:sectPr>
          <w:pgSz w:w="11910" w:h="16840"/>
          <w:pgMar w:header="388" w:footer="1145" w:top="1780" w:bottom="1340" w:left="1240" w:right="1100"/>
        </w:sectPr>
      </w:pPr>
    </w:p>
    <w:p>
      <w:pPr>
        <w:pStyle w:val="BodyText"/>
        <w:spacing w:before="106"/>
      </w:pPr>
    </w:p>
    <w:p>
      <w:pPr>
        <w:pStyle w:val="BodyText"/>
        <w:ind w:left="178"/>
      </w:pPr>
      <w:r>
        <w:rPr>
          <w:spacing w:val="-2"/>
        </w:rPr>
        <w:t>produtos.</w:t>
      </w:r>
    </w:p>
    <w:p>
      <w:pPr>
        <w:pStyle w:val="BodyText"/>
        <w:spacing w:before="76"/>
      </w:pPr>
    </w:p>
    <w:p>
      <w:pPr>
        <w:pStyle w:val="ListParagraph"/>
        <w:numPr>
          <w:ilvl w:val="0"/>
          <w:numId w:val="74"/>
        </w:numPr>
        <w:tabs>
          <w:tab w:pos="450" w:val="left" w:leader="none"/>
        </w:tabs>
        <w:spacing w:line="362" w:lineRule="auto" w:before="0" w:after="0"/>
        <w:ind w:left="178" w:right="169" w:firstLine="0"/>
        <w:jc w:val="both"/>
        <w:rPr>
          <w:rFonts w:ascii="Arial MT" w:hAnsi="Arial MT"/>
          <w:sz w:val="21"/>
        </w:rPr>
      </w:pPr>
      <w:r>
        <w:rPr>
          <w:rFonts w:ascii="Arial MT" w:hAnsi="Arial MT"/>
          <w:sz w:val="21"/>
        </w:rPr>
        <w:t>– Recolher os resíduos e embalagens dos produtos no setor requisitante, após solicitação do gestor ou fiscal do contrato, em conformidade com o Art. 33, da Lei 12.305, de 02 de Agosto de 2010, devendo providenciar o descarte ecológico de tais embalagens.</w:t>
      </w:r>
    </w:p>
    <w:p>
      <w:pPr>
        <w:pStyle w:val="ListParagraph"/>
        <w:numPr>
          <w:ilvl w:val="0"/>
          <w:numId w:val="74"/>
        </w:numPr>
        <w:tabs>
          <w:tab w:pos="547" w:val="left" w:leader="none"/>
        </w:tabs>
        <w:spacing w:line="360" w:lineRule="auto" w:before="200" w:after="0"/>
        <w:ind w:left="178" w:right="169" w:firstLine="0"/>
        <w:jc w:val="both"/>
        <w:rPr>
          <w:rFonts w:ascii="Arial MT" w:hAnsi="Arial MT"/>
          <w:sz w:val="21"/>
        </w:rPr>
      </w:pPr>
      <w:r>
        <w:rPr>
          <w:rFonts w:ascii="Arial MT" w:hAnsi="Arial MT"/>
          <w:sz w:val="21"/>
        </w:rPr>
        <w:t>-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pPr>
        <w:pStyle w:val="ListParagraph"/>
        <w:numPr>
          <w:ilvl w:val="0"/>
          <w:numId w:val="74"/>
        </w:numPr>
        <w:tabs>
          <w:tab w:pos="552" w:val="left" w:leader="none"/>
        </w:tabs>
        <w:spacing w:line="360" w:lineRule="auto" w:before="198" w:after="0"/>
        <w:ind w:left="178" w:right="171" w:firstLine="0"/>
        <w:jc w:val="both"/>
        <w:rPr>
          <w:rFonts w:ascii="Arial MT" w:hAnsi="Arial MT"/>
          <w:sz w:val="21"/>
        </w:rPr>
      </w:pPr>
      <w:r>
        <w:rPr>
          <w:rFonts w:ascii="Arial MT" w:hAnsi="Arial MT"/>
          <w:sz w:val="21"/>
        </w:rPr>
        <w:t>- Apresentar, no momento da assinatura do contrato, Planilha de Composição de Custos, bem como declaração de que os produtos são devidamente licenciados pelos órgãos ambientais de controle e possuem selo INMETRO.</w:t>
      </w:r>
    </w:p>
    <w:p>
      <w:pPr>
        <w:pStyle w:val="BodyText"/>
      </w:pPr>
    </w:p>
    <w:p>
      <w:pPr>
        <w:pStyle w:val="BodyText"/>
        <w:spacing w:before="79"/>
      </w:pPr>
    </w:p>
    <w:p>
      <w:pPr>
        <w:pStyle w:val="Heading3"/>
        <w:spacing w:line="360" w:lineRule="auto"/>
        <w:ind w:right="174"/>
        <w:jc w:val="both"/>
      </w:pPr>
      <w:r>
        <w:rPr/>
        <w:t>CLÁUSULA NONA – SANÇÕES ADMINISTRATIVAS PARA O CASO DE INADIMPLEMENTO CONTRATUAL (ART. 55, VII)</w:t>
      </w:r>
    </w:p>
    <w:p>
      <w:pPr>
        <w:pStyle w:val="BodyText"/>
        <w:spacing w:line="360" w:lineRule="auto"/>
        <w:ind w:left="178" w:right="167"/>
        <w:jc w:val="both"/>
      </w:pPr>
      <w:r>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pPr>
        <w:pStyle w:val="ListParagraph"/>
        <w:numPr>
          <w:ilvl w:val="0"/>
          <w:numId w:val="75"/>
        </w:numPr>
        <w:tabs>
          <w:tab w:pos="293" w:val="left" w:leader="none"/>
        </w:tabs>
        <w:spacing w:line="240" w:lineRule="exact" w:before="0" w:after="0"/>
        <w:ind w:left="293" w:right="0" w:hanging="115"/>
        <w:jc w:val="both"/>
        <w:rPr>
          <w:rFonts w:ascii="Arial MT" w:hAnsi="Arial MT"/>
          <w:sz w:val="21"/>
        </w:rPr>
      </w:pPr>
      <w:r>
        <w:rPr>
          <w:rFonts w:ascii="Arial MT" w:hAnsi="Arial MT"/>
          <w:sz w:val="21"/>
        </w:rPr>
        <w:t>-</w:t>
      </w:r>
      <w:r>
        <w:rPr>
          <w:rFonts w:ascii="Arial MT" w:hAnsi="Arial MT"/>
          <w:spacing w:val="-4"/>
          <w:sz w:val="21"/>
        </w:rPr>
        <w:t> </w:t>
      </w:r>
      <w:r>
        <w:rPr>
          <w:rFonts w:ascii="Arial MT" w:hAnsi="Arial MT"/>
          <w:spacing w:val="-2"/>
          <w:sz w:val="21"/>
        </w:rPr>
        <w:t>Advertência;</w:t>
      </w:r>
    </w:p>
    <w:p>
      <w:pPr>
        <w:pStyle w:val="ListParagraph"/>
        <w:numPr>
          <w:ilvl w:val="0"/>
          <w:numId w:val="75"/>
        </w:numPr>
        <w:tabs>
          <w:tab w:pos="349" w:val="left" w:leader="none"/>
        </w:tabs>
        <w:spacing w:line="240" w:lineRule="auto" w:before="121" w:after="0"/>
        <w:ind w:left="349" w:right="0" w:hanging="171"/>
        <w:jc w:val="both"/>
        <w:rPr>
          <w:rFonts w:ascii="Arial MT"/>
          <w:sz w:val="21"/>
        </w:rPr>
      </w:pPr>
      <w:r>
        <w:rPr>
          <w:rFonts w:ascii="Arial MT"/>
          <w:sz w:val="21"/>
        </w:rPr>
        <w:t>-</w:t>
      </w:r>
      <w:r>
        <w:rPr>
          <w:rFonts w:ascii="Arial MT"/>
          <w:spacing w:val="-2"/>
          <w:sz w:val="21"/>
        </w:rPr>
        <w:t> Multa(s);</w:t>
      </w:r>
    </w:p>
    <w:p>
      <w:pPr>
        <w:pStyle w:val="ListParagraph"/>
        <w:numPr>
          <w:ilvl w:val="0"/>
          <w:numId w:val="75"/>
        </w:numPr>
        <w:tabs>
          <w:tab w:pos="470" w:val="left" w:leader="none"/>
        </w:tabs>
        <w:spacing w:line="360" w:lineRule="auto" w:before="121" w:after="0"/>
        <w:ind w:left="178" w:right="173" w:firstLine="0"/>
        <w:jc w:val="both"/>
        <w:rPr>
          <w:rFonts w:ascii="Arial MT" w:hAnsi="Arial MT"/>
          <w:sz w:val="21"/>
        </w:rPr>
      </w:pPr>
      <w:r>
        <w:rPr>
          <w:rFonts w:ascii="Arial MT" w:hAnsi="Arial MT"/>
          <w:sz w:val="21"/>
        </w:rPr>
        <w:t>- Suspensão temporária de participação em licitação e impedimento de contratar com a Administração Municipal, por prazo não superior a 02 (dois) anos;</w:t>
      </w:r>
    </w:p>
    <w:p>
      <w:pPr>
        <w:pStyle w:val="ListParagraph"/>
        <w:numPr>
          <w:ilvl w:val="0"/>
          <w:numId w:val="75"/>
        </w:numPr>
        <w:tabs>
          <w:tab w:pos="459" w:val="left" w:leader="none"/>
        </w:tabs>
        <w:spacing w:line="360" w:lineRule="auto" w:before="0" w:after="0"/>
        <w:ind w:left="178" w:right="168" w:firstLine="0"/>
        <w:jc w:val="both"/>
        <w:rPr>
          <w:rFonts w:ascii="Arial MT" w:hAnsi="Arial MT"/>
          <w:sz w:val="21"/>
        </w:rPr>
      </w:pPr>
      <w:r>
        <w:rPr>
          <w:rFonts w:ascii="Arial MT" w:hAnsi="Arial MT"/>
          <w:sz w:val="21"/>
        </w:rPr>
        <w:t>- Declaração de inidoneidade para licitar ou contratar com a Administração Pública enquanto perdurarem os motivos determinantes da punição ou até que seja promovida a reabilitação</w:t>
      </w:r>
      <w:r>
        <w:rPr>
          <w:rFonts w:ascii="Arial MT" w:hAnsi="Arial MT"/>
          <w:spacing w:val="40"/>
          <w:sz w:val="21"/>
        </w:rPr>
        <w:t> </w:t>
      </w:r>
      <w:r>
        <w:rPr>
          <w:rFonts w:ascii="Arial MT" w:hAnsi="Arial MT"/>
          <w:sz w:val="21"/>
        </w:rPr>
        <w:t>perante a própria autoridade que aplicou a penalidade.</w:t>
      </w:r>
    </w:p>
    <w:p>
      <w:pPr>
        <w:pStyle w:val="BodyText"/>
        <w:spacing w:before="122"/>
      </w:pPr>
    </w:p>
    <w:p>
      <w:pPr>
        <w:pStyle w:val="BodyText"/>
        <w:spacing w:line="360" w:lineRule="auto"/>
        <w:ind w:left="178" w:right="173"/>
        <w:jc w:val="both"/>
      </w:pPr>
      <w:r>
        <w:rPr>
          <w:rFonts w:ascii="Arial" w:hAnsi="Arial"/>
          <w:b/>
        </w:rPr>
        <w:t>Parágrafo Primeiro - </w:t>
      </w:r>
      <w:r>
        <w:rPr/>
        <w:t>São infrações leves as condutas que caracterizam inexecução parcial do contrato, mas sem prejuízo à Administração, em especial:</w:t>
      </w:r>
    </w:p>
    <w:p>
      <w:pPr>
        <w:pStyle w:val="ListParagraph"/>
        <w:numPr>
          <w:ilvl w:val="0"/>
          <w:numId w:val="76"/>
        </w:numPr>
        <w:tabs>
          <w:tab w:pos="312" w:val="left" w:leader="none"/>
        </w:tabs>
        <w:spacing w:line="360" w:lineRule="auto" w:before="1" w:after="0"/>
        <w:ind w:left="178" w:right="168" w:firstLine="0"/>
        <w:jc w:val="both"/>
        <w:rPr>
          <w:rFonts w:ascii="Arial MT" w:hAnsi="Arial MT"/>
          <w:sz w:val="21"/>
        </w:rPr>
      </w:pPr>
      <w:r>
        <w:rPr>
          <w:rFonts w:ascii="Arial MT" w:hAnsi="Arial MT"/>
          <w:sz w:val="21"/>
        </w:rPr>
        <w:t>– Não fornecer os bens conforme as especificidades indicadas no instrumento</w:t>
      </w:r>
      <w:r>
        <w:rPr>
          <w:rFonts w:ascii="Arial MT" w:hAnsi="Arial MT"/>
          <w:spacing w:val="-15"/>
          <w:sz w:val="21"/>
        </w:rPr>
        <w:t> </w:t>
      </w:r>
      <w:r>
        <w:rPr>
          <w:rFonts w:ascii="Arial MT" w:hAnsi="Arial MT"/>
          <w:sz w:val="21"/>
        </w:rPr>
        <w:t>convocatório e seus anexos, corrigindo em tempo hábil o fornecimento;</w:t>
      </w:r>
    </w:p>
    <w:p>
      <w:pPr>
        <w:pStyle w:val="ListParagraph"/>
        <w:numPr>
          <w:ilvl w:val="0"/>
          <w:numId w:val="76"/>
        </w:numPr>
        <w:tabs>
          <w:tab w:pos="375" w:val="left" w:leader="none"/>
        </w:tabs>
        <w:spacing w:line="364" w:lineRule="auto" w:before="197" w:after="0"/>
        <w:ind w:left="178" w:right="171" w:firstLine="0"/>
        <w:jc w:val="both"/>
        <w:rPr>
          <w:rFonts w:ascii="Arial MT" w:hAnsi="Arial MT"/>
          <w:sz w:val="21"/>
        </w:rPr>
      </w:pPr>
      <w:r>
        <w:rPr>
          <w:rFonts w:ascii="Arial MT" w:hAnsi="Arial MT"/>
          <w:sz w:val="21"/>
        </w:rPr>
        <w:t>– Não observar as cláusulas contratuais referentes às obrigações, quando nãoimportar em conduta mais grave;</w:t>
      </w:r>
    </w:p>
    <w:p>
      <w:pPr>
        <w:pStyle w:val="ListParagraph"/>
        <w:numPr>
          <w:ilvl w:val="0"/>
          <w:numId w:val="76"/>
        </w:numPr>
        <w:tabs>
          <w:tab w:pos="524" w:val="left" w:leader="none"/>
        </w:tabs>
        <w:spacing w:line="360" w:lineRule="auto" w:before="190" w:after="0"/>
        <w:ind w:left="178" w:right="167" w:firstLine="0"/>
        <w:jc w:val="both"/>
        <w:rPr>
          <w:rFonts w:ascii="Arial MT" w:hAnsi="Arial MT"/>
          <w:sz w:val="21"/>
        </w:rPr>
      </w:pPr>
      <w:r>
        <w:rPr>
          <w:rFonts w:ascii="Arial MT" w:hAnsi="Arial MT"/>
          <w:sz w:val="21"/>
        </w:rPr>
        <w:t>–</w:t>
      </w:r>
      <w:r>
        <w:rPr>
          <w:rFonts w:ascii="Arial MT" w:hAnsi="Arial MT"/>
          <w:spacing w:val="40"/>
          <w:sz w:val="21"/>
        </w:rPr>
        <w:t> </w:t>
      </w:r>
      <w:r>
        <w:rPr>
          <w:rFonts w:ascii="Arial MT" w:hAnsi="Arial MT"/>
          <w:sz w:val="21"/>
        </w:rPr>
        <w:t>Deixar</w:t>
      </w:r>
      <w:r>
        <w:rPr>
          <w:rFonts w:ascii="Arial MT" w:hAnsi="Arial MT"/>
          <w:spacing w:val="40"/>
          <w:sz w:val="21"/>
        </w:rPr>
        <w:t> </w:t>
      </w:r>
      <w:r>
        <w:rPr>
          <w:rFonts w:ascii="Arial MT" w:hAnsi="Arial MT"/>
          <w:sz w:val="21"/>
        </w:rPr>
        <w:t>de</w:t>
      </w:r>
      <w:r>
        <w:rPr>
          <w:rFonts w:ascii="Arial MT" w:hAnsi="Arial MT"/>
          <w:spacing w:val="40"/>
          <w:sz w:val="21"/>
        </w:rPr>
        <w:t> </w:t>
      </w:r>
      <w:r>
        <w:rPr>
          <w:rFonts w:ascii="Arial MT" w:hAnsi="Arial MT"/>
          <w:sz w:val="21"/>
        </w:rPr>
        <w:t>adotar</w:t>
      </w:r>
      <w:r>
        <w:rPr>
          <w:rFonts w:ascii="Arial MT" w:hAnsi="Arial MT"/>
          <w:spacing w:val="40"/>
          <w:sz w:val="21"/>
        </w:rPr>
        <w:t> </w:t>
      </w:r>
      <w:r>
        <w:rPr>
          <w:rFonts w:ascii="Arial MT" w:hAnsi="Arial MT"/>
          <w:sz w:val="21"/>
        </w:rPr>
        <w:t>as</w:t>
      </w:r>
      <w:r>
        <w:rPr>
          <w:rFonts w:ascii="Arial MT" w:hAnsi="Arial MT"/>
          <w:spacing w:val="40"/>
          <w:sz w:val="21"/>
        </w:rPr>
        <w:t> </w:t>
      </w:r>
      <w:r>
        <w:rPr>
          <w:rFonts w:ascii="Arial MT" w:hAnsi="Arial MT"/>
          <w:sz w:val="21"/>
        </w:rPr>
        <w:t>medidas</w:t>
      </w:r>
      <w:r>
        <w:rPr>
          <w:rFonts w:ascii="Arial MT" w:hAnsi="Arial MT"/>
          <w:spacing w:val="40"/>
          <w:sz w:val="21"/>
        </w:rPr>
        <w:t> </w:t>
      </w:r>
      <w:r>
        <w:rPr>
          <w:rFonts w:ascii="Arial MT" w:hAnsi="Arial MT"/>
          <w:sz w:val="21"/>
        </w:rPr>
        <w:t>necessárias</w:t>
      </w:r>
      <w:r>
        <w:rPr>
          <w:rFonts w:ascii="Arial MT" w:hAnsi="Arial MT"/>
          <w:spacing w:val="40"/>
          <w:sz w:val="21"/>
        </w:rPr>
        <w:t> </w:t>
      </w:r>
      <w:r>
        <w:rPr>
          <w:rFonts w:ascii="Arial MT" w:hAnsi="Arial MT"/>
          <w:sz w:val="21"/>
        </w:rPr>
        <w:t>para</w:t>
      </w:r>
      <w:r>
        <w:rPr>
          <w:rFonts w:ascii="Arial MT" w:hAnsi="Arial MT"/>
          <w:spacing w:val="40"/>
          <w:sz w:val="21"/>
        </w:rPr>
        <w:t> </w:t>
      </w:r>
      <w:r>
        <w:rPr>
          <w:rFonts w:ascii="Arial MT" w:hAnsi="Arial MT"/>
          <w:sz w:val="21"/>
        </w:rPr>
        <w:t>adequar</w:t>
      </w:r>
      <w:r>
        <w:rPr>
          <w:rFonts w:ascii="Arial MT" w:hAnsi="Arial MT"/>
          <w:spacing w:val="40"/>
          <w:sz w:val="21"/>
        </w:rPr>
        <w:t> </w:t>
      </w:r>
      <w:r>
        <w:rPr>
          <w:rFonts w:ascii="Arial MT" w:hAnsi="Arial MT"/>
          <w:sz w:val="21"/>
        </w:rPr>
        <w:t>o</w:t>
      </w:r>
      <w:r>
        <w:rPr>
          <w:rFonts w:ascii="Arial MT" w:hAnsi="Arial MT"/>
          <w:spacing w:val="40"/>
          <w:sz w:val="21"/>
        </w:rPr>
        <w:t> </w:t>
      </w:r>
      <w:r>
        <w:rPr>
          <w:rFonts w:ascii="Arial MT" w:hAnsi="Arial MT"/>
          <w:sz w:val="21"/>
        </w:rPr>
        <w:t>fornecimento</w:t>
      </w:r>
      <w:r>
        <w:rPr>
          <w:rFonts w:ascii="Arial MT" w:hAnsi="Arial MT"/>
          <w:spacing w:val="40"/>
          <w:sz w:val="21"/>
        </w:rPr>
        <w:t> </w:t>
      </w:r>
      <w:r>
        <w:rPr>
          <w:rFonts w:ascii="Arial MT" w:hAnsi="Arial MT"/>
          <w:sz w:val="21"/>
        </w:rPr>
        <w:t>às especificidades indicadas no instrumento convocatório e seus anexos;</w:t>
      </w:r>
    </w:p>
    <w:p>
      <w:pPr>
        <w:spacing w:after="0" w:line="360" w:lineRule="auto"/>
        <w:jc w:val="both"/>
        <w:rPr>
          <w:rFonts w:ascii="Arial MT" w:hAnsi="Arial MT"/>
          <w:sz w:val="21"/>
        </w:rPr>
        <w:sectPr>
          <w:pgSz w:w="11910" w:h="16840"/>
          <w:pgMar w:header="388" w:footer="1145" w:top="1780" w:bottom="1340" w:left="1240" w:right="1100"/>
        </w:sectPr>
      </w:pPr>
    </w:p>
    <w:p>
      <w:pPr>
        <w:pStyle w:val="BodyText"/>
      </w:pPr>
    </w:p>
    <w:p>
      <w:pPr>
        <w:pStyle w:val="BodyText"/>
        <w:spacing w:before="63"/>
      </w:pPr>
    </w:p>
    <w:p>
      <w:pPr>
        <w:pStyle w:val="ListParagraph"/>
        <w:numPr>
          <w:ilvl w:val="0"/>
          <w:numId w:val="76"/>
        </w:numPr>
        <w:tabs>
          <w:tab w:pos="467" w:val="left" w:leader="none"/>
        </w:tabs>
        <w:spacing w:line="360" w:lineRule="auto" w:before="1" w:after="0"/>
        <w:ind w:left="178" w:right="168" w:firstLine="0"/>
        <w:jc w:val="left"/>
        <w:rPr>
          <w:rFonts w:ascii="Arial MT" w:hAnsi="Arial MT"/>
          <w:sz w:val="21"/>
        </w:rPr>
      </w:pPr>
      <w:r>
        <w:rPr>
          <w:rFonts w:ascii="Arial MT" w:hAnsi="Arial MT"/>
          <w:sz w:val="21"/>
        </w:rPr>
        <w:t>–</w:t>
      </w:r>
      <w:r>
        <w:rPr>
          <w:rFonts w:ascii="Arial MT" w:hAnsi="Arial MT"/>
          <w:spacing w:val="30"/>
          <w:sz w:val="21"/>
        </w:rPr>
        <w:t> </w:t>
      </w:r>
      <w:r>
        <w:rPr>
          <w:rFonts w:ascii="Arial MT" w:hAnsi="Arial MT"/>
          <w:sz w:val="21"/>
        </w:rPr>
        <w:t>Deixar</w:t>
      </w:r>
      <w:r>
        <w:rPr>
          <w:rFonts w:ascii="Arial MT" w:hAnsi="Arial MT"/>
          <w:spacing w:val="29"/>
          <w:sz w:val="21"/>
        </w:rPr>
        <w:t> </w:t>
      </w:r>
      <w:r>
        <w:rPr>
          <w:rFonts w:ascii="Arial MT" w:hAnsi="Arial MT"/>
          <w:sz w:val="21"/>
        </w:rPr>
        <w:t>de</w:t>
      </w:r>
      <w:r>
        <w:rPr>
          <w:rFonts w:ascii="Arial MT" w:hAnsi="Arial MT"/>
          <w:spacing w:val="30"/>
          <w:sz w:val="21"/>
        </w:rPr>
        <w:t> </w:t>
      </w:r>
      <w:r>
        <w:rPr>
          <w:rFonts w:ascii="Arial MT" w:hAnsi="Arial MT"/>
          <w:sz w:val="21"/>
        </w:rPr>
        <w:t>apresentar</w:t>
      </w:r>
      <w:r>
        <w:rPr>
          <w:rFonts w:ascii="Arial MT" w:hAnsi="Arial MT"/>
          <w:spacing w:val="30"/>
          <w:sz w:val="21"/>
        </w:rPr>
        <w:t> </w:t>
      </w:r>
      <w:r>
        <w:rPr>
          <w:rFonts w:ascii="Arial MT" w:hAnsi="Arial MT"/>
          <w:sz w:val="21"/>
        </w:rPr>
        <w:t>imotivadamente</w:t>
      </w:r>
      <w:r>
        <w:rPr>
          <w:rFonts w:ascii="Arial MT" w:hAnsi="Arial MT"/>
          <w:spacing w:val="30"/>
          <w:sz w:val="21"/>
        </w:rPr>
        <w:t> </w:t>
      </w:r>
      <w:r>
        <w:rPr>
          <w:rFonts w:ascii="Arial MT" w:hAnsi="Arial MT"/>
          <w:sz w:val="21"/>
        </w:rPr>
        <w:t>qualquer</w:t>
      </w:r>
      <w:r>
        <w:rPr>
          <w:rFonts w:ascii="Arial MT" w:hAnsi="Arial MT"/>
          <w:spacing w:val="30"/>
          <w:sz w:val="21"/>
        </w:rPr>
        <w:t> </w:t>
      </w:r>
      <w:r>
        <w:rPr>
          <w:rFonts w:ascii="Arial MT" w:hAnsi="Arial MT"/>
          <w:sz w:val="21"/>
        </w:rPr>
        <w:t>documento,</w:t>
      </w:r>
      <w:r>
        <w:rPr>
          <w:rFonts w:ascii="Arial MT" w:hAnsi="Arial MT"/>
          <w:spacing w:val="29"/>
          <w:sz w:val="21"/>
        </w:rPr>
        <w:t> </w:t>
      </w:r>
      <w:r>
        <w:rPr>
          <w:rFonts w:ascii="Arial MT" w:hAnsi="Arial MT"/>
          <w:sz w:val="21"/>
        </w:rPr>
        <w:t>relatório,</w:t>
      </w:r>
      <w:r>
        <w:rPr>
          <w:rFonts w:ascii="Arial MT" w:hAnsi="Arial MT"/>
          <w:spacing w:val="-28"/>
          <w:sz w:val="21"/>
        </w:rPr>
        <w:t> </w:t>
      </w:r>
      <w:r>
        <w:rPr>
          <w:rFonts w:ascii="Arial MT" w:hAnsi="Arial MT"/>
          <w:sz w:val="21"/>
        </w:rPr>
        <w:t>informação, relativo</w:t>
      </w:r>
      <w:r>
        <w:rPr>
          <w:rFonts w:ascii="Arial MT" w:hAnsi="Arial MT"/>
          <w:spacing w:val="32"/>
          <w:sz w:val="21"/>
        </w:rPr>
        <w:t> </w:t>
      </w:r>
      <w:r>
        <w:rPr>
          <w:rFonts w:ascii="Arial MT" w:hAnsi="Arial MT"/>
          <w:sz w:val="21"/>
        </w:rPr>
        <w:t>à execução do contrato ou ao qual está obrigado pela legislação;</w:t>
      </w:r>
    </w:p>
    <w:p>
      <w:pPr>
        <w:pStyle w:val="ListParagraph"/>
        <w:numPr>
          <w:ilvl w:val="0"/>
          <w:numId w:val="76"/>
        </w:numPr>
        <w:tabs>
          <w:tab w:pos="391" w:val="left" w:leader="none"/>
        </w:tabs>
        <w:spacing w:line="360" w:lineRule="auto" w:before="199" w:after="0"/>
        <w:ind w:left="178" w:right="168" w:firstLine="0"/>
        <w:jc w:val="left"/>
        <w:rPr>
          <w:rFonts w:ascii="Arial MT" w:hAnsi="Arial MT"/>
          <w:sz w:val="21"/>
        </w:rPr>
      </w:pPr>
      <w:r>
        <w:rPr>
          <w:rFonts w:ascii="Arial MT" w:hAnsi="Arial MT"/>
          <w:sz w:val="21"/>
        </w:rPr>
        <w:t>– Apresentar intempestivamente os documentos que comprovem a manutençãodas condições de habilitação e qualificação exigidas na fase de licitação.</w:t>
      </w:r>
    </w:p>
    <w:p>
      <w:pPr>
        <w:pStyle w:val="BodyText"/>
        <w:spacing w:before="121"/>
      </w:pPr>
    </w:p>
    <w:p>
      <w:pPr>
        <w:pStyle w:val="BodyText"/>
        <w:spacing w:line="360" w:lineRule="auto"/>
        <w:ind w:left="178"/>
      </w:pPr>
      <w:r>
        <w:rPr>
          <w:rFonts w:ascii="Arial" w:hAnsi="Arial"/>
          <w:b/>
        </w:rPr>
        <w:t>Parágrafo Segundo </w:t>
      </w:r>
      <w:r>
        <w:rPr/>
        <w:t>– São infrações médias as condutas que caracterizam inexecução parcial do contrato, em especial:</w:t>
      </w:r>
    </w:p>
    <w:p>
      <w:pPr>
        <w:pStyle w:val="ListParagraph"/>
        <w:numPr>
          <w:ilvl w:val="0"/>
          <w:numId w:val="77"/>
        </w:numPr>
        <w:tabs>
          <w:tab w:pos="293" w:val="left" w:leader="none"/>
        </w:tabs>
        <w:spacing w:line="240" w:lineRule="auto" w:before="203" w:after="0"/>
        <w:ind w:left="293" w:right="0" w:hanging="115"/>
        <w:jc w:val="left"/>
        <w:rPr>
          <w:rFonts w:ascii="Arial MT" w:hAnsi="Arial MT"/>
          <w:sz w:val="21"/>
        </w:rPr>
      </w:pPr>
      <w:r>
        <w:rPr>
          <w:rFonts w:ascii="Arial MT" w:hAnsi="Arial MT"/>
          <w:sz w:val="21"/>
        </w:rPr>
        <w:t>–</w:t>
      </w:r>
      <w:r>
        <w:rPr>
          <w:rFonts w:ascii="Arial MT" w:hAnsi="Arial MT"/>
          <w:spacing w:val="4"/>
          <w:sz w:val="21"/>
        </w:rPr>
        <w:t> </w:t>
      </w:r>
      <w:r>
        <w:rPr>
          <w:rFonts w:ascii="Arial MT" w:hAnsi="Arial MT"/>
          <w:sz w:val="21"/>
        </w:rPr>
        <w:t>Reincidir</w:t>
      </w:r>
      <w:r>
        <w:rPr>
          <w:rFonts w:ascii="Arial MT" w:hAnsi="Arial MT"/>
          <w:spacing w:val="6"/>
          <w:sz w:val="21"/>
        </w:rPr>
        <w:t> </w:t>
      </w:r>
      <w:r>
        <w:rPr>
          <w:rFonts w:ascii="Arial MT" w:hAnsi="Arial MT"/>
          <w:sz w:val="21"/>
        </w:rPr>
        <w:t>em</w:t>
      </w:r>
      <w:r>
        <w:rPr>
          <w:rFonts w:ascii="Arial MT" w:hAnsi="Arial MT"/>
          <w:spacing w:val="3"/>
          <w:sz w:val="21"/>
        </w:rPr>
        <w:t> </w:t>
      </w:r>
      <w:r>
        <w:rPr>
          <w:rFonts w:ascii="Arial MT" w:hAnsi="Arial MT"/>
          <w:sz w:val="21"/>
        </w:rPr>
        <w:t>conduta</w:t>
      </w:r>
      <w:r>
        <w:rPr>
          <w:rFonts w:ascii="Arial MT" w:hAnsi="Arial MT"/>
          <w:spacing w:val="5"/>
          <w:sz w:val="21"/>
        </w:rPr>
        <w:t> </w:t>
      </w:r>
      <w:r>
        <w:rPr>
          <w:rFonts w:ascii="Arial MT" w:hAnsi="Arial MT"/>
          <w:sz w:val="21"/>
        </w:rPr>
        <w:t>ou</w:t>
      </w:r>
      <w:r>
        <w:rPr>
          <w:rFonts w:ascii="Arial MT" w:hAnsi="Arial MT"/>
          <w:spacing w:val="1"/>
          <w:sz w:val="21"/>
        </w:rPr>
        <w:t> </w:t>
      </w:r>
      <w:r>
        <w:rPr>
          <w:rFonts w:ascii="Arial MT" w:hAnsi="Arial MT"/>
          <w:sz w:val="21"/>
        </w:rPr>
        <w:t>omissão</w:t>
      </w:r>
      <w:r>
        <w:rPr>
          <w:rFonts w:ascii="Arial MT" w:hAnsi="Arial MT"/>
          <w:spacing w:val="9"/>
          <w:sz w:val="21"/>
        </w:rPr>
        <w:t> </w:t>
      </w:r>
      <w:r>
        <w:rPr>
          <w:rFonts w:ascii="Arial MT" w:hAnsi="Arial MT"/>
          <w:sz w:val="21"/>
        </w:rPr>
        <w:t>que</w:t>
      </w:r>
      <w:r>
        <w:rPr>
          <w:rFonts w:ascii="Arial MT" w:hAnsi="Arial MT"/>
          <w:spacing w:val="7"/>
          <w:sz w:val="21"/>
        </w:rPr>
        <w:t> </w:t>
      </w:r>
      <w:r>
        <w:rPr>
          <w:rFonts w:ascii="Arial MT" w:hAnsi="Arial MT"/>
          <w:sz w:val="21"/>
        </w:rPr>
        <w:t>ensejou</w:t>
      </w:r>
      <w:r>
        <w:rPr>
          <w:rFonts w:ascii="Arial MT" w:hAnsi="Arial MT"/>
          <w:spacing w:val="7"/>
          <w:sz w:val="21"/>
        </w:rPr>
        <w:t> </w:t>
      </w:r>
      <w:r>
        <w:rPr>
          <w:rFonts w:ascii="Arial MT" w:hAnsi="Arial MT"/>
          <w:sz w:val="21"/>
        </w:rPr>
        <w:t>a</w:t>
      </w:r>
      <w:r>
        <w:rPr>
          <w:rFonts w:ascii="Arial MT" w:hAnsi="Arial MT"/>
          <w:spacing w:val="6"/>
          <w:sz w:val="21"/>
        </w:rPr>
        <w:t> </w:t>
      </w:r>
      <w:r>
        <w:rPr>
          <w:rFonts w:ascii="Arial MT" w:hAnsi="Arial MT"/>
          <w:sz w:val="21"/>
        </w:rPr>
        <w:t>aplicação</w:t>
      </w:r>
      <w:r>
        <w:rPr>
          <w:rFonts w:ascii="Arial MT" w:hAnsi="Arial MT"/>
          <w:spacing w:val="9"/>
          <w:sz w:val="21"/>
        </w:rPr>
        <w:t> </w:t>
      </w:r>
      <w:r>
        <w:rPr>
          <w:rFonts w:ascii="Arial MT" w:hAnsi="Arial MT"/>
          <w:sz w:val="21"/>
        </w:rPr>
        <w:t>anterior</w:t>
      </w:r>
      <w:r>
        <w:rPr>
          <w:rFonts w:ascii="Arial MT" w:hAnsi="Arial MT"/>
          <w:spacing w:val="6"/>
          <w:sz w:val="21"/>
        </w:rPr>
        <w:t> </w:t>
      </w:r>
      <w:r>
        <w:rPr>
          <w:rFonts w:ascii="Arial MT" w:hAnsi="Arial MT"/>
          <w:spacing w:val="-2"/>
          <w:sz w:val="21"/>
        </w:rPr>
        <w:t>deadvertência;</w:t>
      </w:r>
    </w:p>
    <w:p>
      <w:pPr>
        <w:pStyle w:val="BodyText"/>
        <w:spacing w:before="76"/>
      </w:pPr>
    </w:p>
    <w:p>
      <w:pPr>
        <w:pStyle w:val="ListParagraph"/>
        <w:numPr>
          <w:ilvl w:val="0"/>
          <w:numId w:val="77"/>
        </w:numPr>
        <w:tabs>
          <w:tab w:pos="349" w:val="left" w:leader="none"/>
        </w:tabs>
        <w:spacing w:line="240" w:lineRule="auto" w:before="0" w:after="0"/>
        <w:ind w:left="349" w:right="0" w:hanging="171"/>
        <w:jc w:val="left"/>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Atrasar</w:t>
      </w:r>
      <w:r>
        <w:rPr>
          <w:rFonts w:ascii="Arial MT" w:hAnsi="Arial MT"/>
          <w:spacing w:val="-8"/>
          <w:sz w:val="21"/>
        </w:rPr>
        <w:t> </w:t>
      </w:r>
      <w:r>
        <w:rPr>
          <w:rFonts w:ascii="Arial MT" w:hAnsi="Arial MT"/>
          <w:sz w:val="21"/>
        </w:rPr>
        <w:t>o</w:t>
      </w:r>
      <w:r>
        <w:rPr>
          <w:rFonts w:ascii="Arial MT" w:hAnsi="Arial MT"/>
          <w:spacing w:val="-4"/>
          <w:sz w:val="21"/>
        </w:rPr>
        <w:t> </w:t>
      </w:r>
      <w:r>
        <w:rPr>
          <w:rFonts w:ascii="Arial MT" w:hAnsi="Arial MT"/>
          <w:sz w:val="21"/>
        </w:rPr>
        <w:t>fornecimento</w:t>
      </w:r>
      <w:r>
        <w:rPr>
          <w:rFonts w:ascii="Arial MT" w:hAnsi="Arial MT"/>
          <w:spacing w:val="-10"/>
          <w:sz w:val="21"/>
        </w:rPr>
        <w:t> </w:t>
      </w:r>
      <w:r>
        <w:rPr>
          <w:rFonts w:ascii="Arial MT" w:hAnsi="Arial MT"/>
          <w:sz w:val="21"/>
        </w:rPr>
        <w:t>ou</w:t>
      </w:r>
      <w:r>
        <w:rPr>
          <w:rFonts w:ascii="Arial MT" w:hAnsi="Arial MT"/>
          <w:spacing w:val="-4"/>
          <w:sz w:val="21"/>
        </w:rPr>
        <w:t> </w:t>
      </w:r>
      <w:r>
        <w:rPr>
          <w:rFonts w:ascii="Arial MT" w:hAnsi="Arial MT"/>
          <w:sz w:val="21"/>
        </w:rPr>
        <w:t>a</w:t>
      </w:r>
      <w:r>
        <w:rPr>
          <w:rFonts w:ascii="Arial MT" w:hAnsi="Arial MT"/>
          <w:spacing w:val="-10"/>
          <w:sz w:val="21"/>
        </w:rPr>
        <w:t> </w:t>
      </w:r>
      <w:r>
        <w:rPr>
          <w:rFonts w:ascii="Arial MT" w:hAnsi="Arial MT"/>
          <w:sz w:val="21"/>
        </w:rPr>
        <w:t>substituição</w:t>
      </w:r>
      <w:r>
        <w:rPr>
          <w:rFonts w:ascii="Arial MT" w:hAnsi="Arial MT"/>
          <w:spacing w:val="-1"/>
          <w:sz w:val="21"/>
        </w:rPr>
        <w:t> </w:t>
      </w:r>
      <w:r>
        <w:rPr>
          <w:rFonts w:ascii="Arial MT" w:hAnsi="Arial MT"/>
          <w:sz w:val="21"/>
        </w:rPr>
        <w:t>dos</w:t>
      </w:r>
      <w:r>
        <w:rPr>
          <w:rFonts w:ascii="Arial MT" w:hAnsi="Arial MT"/>
          <w:spacing w:val="-8"/>
          <w:sz w:val="21"/>
        </w:rPr>
        <w:t> </w:t>
      </w:r>
      <w:r>
        <w:rPr>
          <w:rFonts w:ascii="Arial MT" w:hAnsi="Arial MT"/>
          <w:spacing w:val="-2"/>
          <w:sz w:val="21"/>
        </w:rPr>
        <w:t>bens;</w:t>
      </w:r>
    </w:p>
    <w:p>
      <w:pPr>
        <w:pStyle w:val="BodyText"/>
        <w:spacing w:before="7"/>
      </w:pPr>
    </w:p>
    <w:p>
      <w:pPr>
        <w:pStyle w:val="ListParagraph"/>
        <w:numPr>
          <w:ilvl w:val="0"/>
          <w:numId w:val="77"/>
        </w:numPr>
        <w:tabs>
          <w:tab w:pos="406" w:val="left" w:leader="none"/>
        </w:tabs>
        <w:spacing w:line="240" w:lineRule="auto" w:before="0" w:after="0"/>
        <w:ind w:left="406" w:right="0" w:hanging="228"/>
        <w:jc w:val="left"/>
        <w:rPr>
          <w:rFonts w:ascii="Arial MT" w:hAnsi="Arial MT"/>
          <w:sz w:val="21"/>
        </w:rPr>
      </w:pPr>
      <w:r>
        <w:rPr>
          <w:rFonts w:ascii="Arial MT" w:hAnsi="Arial MT"/>
          <w:sz w:val="21"/>
        </w:rPr>
        <w:t>–</w:t>
      </w:r>
      <w:r>
        <w:rPr>
          <w:rFonts w:ascii="Arial MT" w:hAnsi="Arial MT"/>
          <w:spacing w:val="-7"/>
          <w:sz w:val="21"/>
        </w:rPr>
        <w:t> </w:t>
      </w:r>
      <w:r>
        <w:rPr>
          <w:rFonts w:ascii="Arial MT" w:hAnsi="Arial MT"/>
          <w:sz w:val="21"/>
        </w:rPr>
        <w:t>Não</w:t>
      </w:r>
      <w:r>
        <w:rPr>
          <w:rFonts w:ascii="Arial MT" w:hAnsi="Arial MT"/>
          <w:spacing w:val="-4"/>
          <w:sz w:val="21"/>
        </w:rPr>
        <w:t> </w:t>
      </w:r>
      <w:r>
        <w:rPr>
          <w:rFonts w:ascii="Arial MT" w:hAnsi="Arial MT"/>
          <w:sz w:val="21"/>
        </w:rPr>
        <w:t>completar</w:t>
      </w:r>
      <w:r>
        <w:rPr>
          <w:rFonts w:ascii="Arial MT" w:hAnsi="Arial MT"/>
          <w:spacing w:val="-10"/>
          <w:sz w:val="21"/>
        </w:rPr>
        <w:t> </w:t>
      </w:r>
      <w:r>
        <w:rPr>
          <w:rFonts w:ascii="Arial MT" w:hAnsi="Arial MT"/>
          <w:sz w:val="21"/>
        </w:rPr>
        <w:t>o</w:t>
      </w:r>
      <w:r>
        <w:rPr>
          <w:rFonts w:ascii="Arial MT" w:hAnsi="Arial MT"/>
          <w:spacing w:val="-5"/>
          <w:sz w:val="21"/>
        </w:rPr>
        <w:t> </w:t>
      </w:r>
      <w:r>
        <w:rPr>
          <w:rFonts w:ascii="Arial MT" w:hAnsi="Arial MT"/>
          <w:sz w:val="21"/>
        </w:rPr>
        <w:t>fornecimento</w:t>
      </w:r>
      <w:r>
        <w:rPr>
          <w:rFonts w:ascii="Arial MT" w:hAnsi="Arial MT"/>
          <w:spacing w:val="-4"/>
          <w:sz w:val="21"/>
        </w:rPr>
        <w:t> </w:t>
      </w:r>
      <w:r>
        <w:rPr>
          <w:rFonts w:ascii="Arial MT" w:hAnsi="Arial MT"/>
          <w:sz w:val="21"/>
        </w:rPr>
        <w:t>dos</w:t>
      </w:r>
      <w:r>
        <w:rPr>
          <w:rFonts w:ascii="Arial MT" w:hAnsi="Arial MT"/>
          <w:spacing w:val="-11"/>
          <w:sz w:val="21"/>
        </w:rPr>
        <w:t> </w:t>
      </w:r>
      <w:r>
        <w:rPr>
          <w:rFonts w:ascii="Arial MT" w:hAnsi="Arial MT"/>
          <w:spacing w:val="-4"/>
          <w:sz w:val="21"/>
        </w:rPr>
        <w:t>bens;</w:t>
      </w:r>
    </w:p>
    <w:p>
      <w:pPr>
        <w:pStyle w:val="BodyText"/>
      </w:pPr>
    </w:p>
    <w:p>
      <w:pPr>
        <w:pStyle w:val="BodyText"/>
        <w:spacing w:before="122"/>
      </w:pPr>
    </w:p>
    <w:p>
      <w:pPr>
        <w:pStyle w:val="BodyText"/>
        <w:spacing w:line="360" w:lineRule="auto" w:before="1"/>
        <w:ind w:left="178" w:right="173"/>
      </w:pPr>
      <w:r>
        <w:rPr>
          <w:rFonts w:ascii="Arial" w:hAnsi="Arial"/>
          <w:b/>
        </w:rPr>
        <w:t>Parágrafo Terceiro - </w:t>
      </w:r>
      <w:r>
        <w:rPr/>
        <w:t>São infrações graves as condutas que caracterizam inexecução parcial ou total do contrato, em especial:</w:t>
      </w:r>
    </w:p>
    <w:p>
      <w:pPr>
        <w:pStyle w:val="ListParagraph"/>
        <w:numPr>
          <w:ilvl w:val="0"/>
          <w:numId w:val="78"/>
        </w:numPr>
        <w:tabs>
          <w:tab w:pos="336" w:val="left" w:leader="none"/>
        </w:tabs>
        <w:spacing w:line="360" w:lineRule="auto" w:before="202" w:after="0"/>
        <w:ind w:left="178" w:right="167" w:firstLine="0"/>
        <w:jc w:val="left"/>
        <w:rPr>
          <w:rFonts w:ascii="Arial MT" w:hAnsi="Arial MT"/>
          <w:sz w:val="21"/>
        </w:rPr>
      </w:pPr>
      <w:r>
        <w:rPr>
          <w:rFonts w:ascii="Arial MT" w:hAnsi="Arial MT"/>
          <w:sz w:val="21"/>
        </w:rPr>
        <w:t>–</w:t>
      </w:r>
      <w:r>
        <w:rPr>
          <w:rFonts w:ascii="Arial MT" w:hAnsi="Arial MT"/>
          <w:spacing w:val="40"/>
          <w:sz w:val="21"/>
        </w:rPr>
        <w:t> </w:t>
      </w:r>
      <w:r>
        <w:rPr>
          <w:rFonts w:ascii="Arial MT" w:hAnsi="Arial MT"/>
          <w:sz w:val="21"/>
        </w:rPr>
        <w:t>Recusar-se</w:t>
      </w:r>
      <w:r>
        <w:rPr>
          <w:rFonts w:ascii="Arial MT" w:hAnsi="Arial MT"/>
          <w:spacing w:val="40"/>
          <w:sz w:val="21"/>
        </w:rPr>
        <w:t> </w:t>
      </w:r>
      <w:r>
        <w:rPr>
          <w:rFonts w:ascii="Arial MT" w:hAnsi="Arial MT"/>
          <w:sz w:val="21"/>
        </w:rPr>
        <w:t>o</w:t>
      </w:r>
      <w:r>
        <w:rPr>
          <w:rFonts w:ascii="Arial MT" w:hAnsi="Arial MT"/>
          <w:spacing w:val="38"/>
          <w:sz w:val="21"/>
        </w:rPr>
        <w:t> </w:t>
      </w:r>
      <w:r>
        <w:rPr>
          <w:rFonts w:ascii="Arial MT" w:hAnsi="Arial MT"/>
          <w:sz w:val="21"/>
        </w:rPr>
        <w:t>adjudicatário,</w:t>
      </w:r>
      <w:r>
        <w:rPr>
          <w:rFonts w:ascii="Arial MT" w:hAnsi="Arial MT"/>
          <w:spacing w:val="39"/>
          <w:sz w:val="21"/>
        </w:rPr>
        <w:t> </w:t>
      </w:r>
      <w:r>
        <w:rPr>
          <w:rFonts w:ascii="Arial MT" w:hAnsi="Arial MT"/>
          <w:sz w:val="21"/>
        </w:rPr>
        <w:t>sem</w:t>
      </w:r>
      <w:r>
        <w:rPr>
          <w:rFonts w:ascii="Arial MT" w:hAnsi="Arial MT"/>
          <w:spacing w:val="40"/>
          <w:sz w:val="21"/>
        </w:rPr>
        <w:t> </w:t>
      </w:r>
      <w:r>
        <w:rPr>
          <w:rFonts w:ascii="Arial MT" w:hAnsi="Arial MT"/>
          <w:sz w:val="21"/>
        </w:rPr>
        <w:t>a</w:t>
      </w:r>
      <w:r>
        <w:rPr>
          <w:rFonts w:ascii="Arial MT" w:hAnsi="Arial MT"/>
          <w:spacing w:val="40"/>
          <w:sz w:val="21"/>
        </w:rPr>
        <w:t> </w:t>
      </w:r>
      <w:r>
        <w:rPr>
          <w:rFonts w:ascii="Arial MT" w:hAnsi="Arial MT"/>
          <w:sz w:val="21"/>
        </w:rPr>
        <w:t>devida</w:t>
      </w:r>
      <w:r>
        <w:rPr>
          <w:rFonts w:ascii="Arial MT" w:hAnsi="Arial MT"/>
          <w:spacing w:val="38"/>
          <w:sz w:val="21"/>
        </w:rPr>
        <w:t> </w:t>
      </w:r>
      <w:r>
        <w:rPr>
          <w:rFonts w:ascii="Arial MT" w:hAnsi="Arial MT"/>
          <w:sz w:val="21"/>
        </w:rPr>
        <w:t>justificativa,</w:t>
      </w:r>
      <w:r>
        <w:rPr>
          <w:rFonts w:ascii="Arial MT" w:hAnsi="Arial MT"/>
          <w:spacing w:val="40"/>
          <w:sz w:val="21"/>
        </w:rPr>
        <w:t> </w:t>
      </w:r>
      <w:r>
        <w:rPr>
          <w:rFonts w:ascii="Arial MT" w:hAnsi="Arial MT"/>
          <w:sz w:val="21"/>
        </w:rPr>
        <w:t>a</w:t>
      </w:r>
      <w:r>
        <w:rPr>
          <w:rFonts w:ascii="Arial MT" w:hAnsi="Arial MT"/>
          <w:spacing w:val="40"/>
          <w:sz w:val="21"/>
        </w:rPr>
        <w:t> </w:t>
      </w:r>
      <w:r>
        <w:rPr>
          <w:rFonts w:ascii="Arial MT" w:hAnsi="Arial MT"/>
          <w:sz w:val="21"/>
        </w:rPr>
        <w:t>assinar</w:t>
      </w:r>
      <w:r>
        <w:rPr>
          <w:rFonts w:ascii="Arial MT" w:hAnsi="Arial MT"/>
          <w:spacing w:val="38"/>
          <w:sz w:val="21"/>
        </w:rPr>
        <w:t> </w:t>
      </w:r>
      <w:r>
        <w:rPr>
          <w:rFonts w:ascii="Arial MT" w:hAnsi="Arial MT"/>
          <w:sz w:val="21"/>
        </w:rPr>
        <w:t>o</w:t>
      </w:r>
      <w:r>
        <w:rPr>
          <w:rFonts w:ascii="Arial MT" w:hAnsi="Arial MT"/>
          <w:spacing w:val="40"/>
          <w:sz w:val="21"/>
        </w:rPr>
        <w:t> </w:t>
      </w:r>
      <w:r>
        <w:rPr>
          <w:rFonts w:ascii="Arial MT" w:hAnsi="Arial MT"/>
          <w:sz w:val="21"/>
        </w:rPr>
        <w:t>contrato,</w:t>
      </w:r>
      <w:r>
        <w:rPr>
          <w:rFonts w:ascii="Arial MT" w:hAnsi="Arial MT"/>
          <w:spacing w:val="39"/>
          <w:sz w:val="21"/>
        </w:rPr>
        <w:t> </w:t>
      </w:r>
      <w:r>
        <w:rPr>
          <w:rFonts w:ascii="Arial MT" w:hAnsi="Arial MT"/>
          <w:sz w:val="21"/>
        </w:rPr>
        <w:t>assinar</w:t>
      </w:r>
      <w:r>
        <w:rPr>
          <w:rFonts w:ascii="Arial MT" w:hAnsi="Arial MT"/>
          <w:spacing w:val="38"/>
          <w:sz w:val="21"/>
        </w:rPr>
        <w:t> </w:t>
      </w:r>
      <w:r>
        <w:rPr>
          <w:rFonts w:ascii="Arial MT" w:hAnsi="Arial MT"/>
          <w:sz w:val="21"/>
        </w:rPr>
        <w:t>a</w:t>
      </w:r>
      <w:r>
        <w:rPr>
          <w:rFonts w:ascii="Arial MT" w:hAnsi="Arial MT"/>
          <w:spacing w:val="40"/>
          <w:sz w:val="21"/>
        </w:rPr>
        <w:t> </w:t>
      </w:r>
      <w:r>
        <w:rPr>
          <w:rFonts w:ascii="Arial MT" w:hAnsi="Arial MT"/>
          <w:sz w:val="21"/>
        </w:rPr>
        <w:t>ata, aceitar ou retirar o instrumento equivalente, dentro do prazo estabelecido pela Administração;</w:t>
      </w:r>
    </w:p>
    <w:p>
      <w:pPr>
        <w:pStyle w:val="ListParagraph"/>
        <w:numPr>
          <w:ilvl w:val="0"/>
          <w:numId w:val="78"/>
        </w:numPr>
        <w:tabs>
          <w:tab w:pos="349" w:val="left" w:leader="none"/>
        </w:tabs>
        <w:spacing w:line="240" w:lineRule="auto" w:before="94" w:after="0"/>
        <w:ind w:left="349" w:right="0" w:hanging="171"/>
        <w:jc w:val="left"/>
        <w:rPr>
          <w:rFonts w:ascii="Arial MT" w:hAnsi="Arial MT"/>
          <w:sz w:val="21"/>
        </w:rPr>
      </w:pPr>
      <w:r>
        <w:rPr>
          <w:rFonts w:ascii="Arial MT" w:hAnsi="Arial MT"/>
          <w:sz w:val="21"/>
        </w:rPr>
        <w:t>–</w:t>
      </w:r>
      <w:r>
        <w:rPr>
          <w:rFonts w:ascii="Arial MT" w:hAnsi="Arial MT"/>
          <w:spacing w:val="-6"/>
          <w:sz w:val="21"/>
        </w:rPr>
        <w:t> </w:t>
      </w:r>
      <w:r>
        <w:rPr>
          <w:rFonts w:ascii="Arial MT" w:hAnsi="Arial MT"/>
          <w:sz w:val="21"/>
        </w:rPr>
        <w:t>Atrasar</w:t>
      </w:r>
      <w:r>
        <w:rPr>
          <w:rFonts w:ascii="Arial MT" w:hAnsi="Arial MT"/>
          <w:spacing w:val="-9"/>
          <w:sz w:val="21"/>
        </w:rPr>
        <w:t> </w:t>
      </w:r>
      <w:r>
        <w:rPr>
          <w:rFonts w:ascii="Arial MT" w:hAnsi="Arial MT"/>
          <w:sz w:val="21"/>
        </w:rPr>
        <w:t>o</w:t>
      </w:r>
      <w:r>
        <w:rPr>
          <w:rFonts w:ascii="Arial MT" w:hAnsi="Arial MT"/>
          <w:spacing w:val="-4"/>
          <w:sz w:val="21"/>
        </w:rPr>
        <w:t> </w:t>
      </w:r>
      <w:r>
        <w:rPr>
          <w:rFonts w:ascii="Arial MT" w:hAnsi="Arial MT"/>
          <w:sz w:val="21"/>
        </w:rPr>
        <w:t>fornecimento</w:t>
      </w:r>
      <w:r>
        <w:rPr>
          <w:rFonts w:ascii="Arial MT" w:hAnsi="Arial MT"/>
          <w:spacing w:val="-4"/>
          <w:sz w:val="21"/>
        </w:rPr>
        <w:t> </w:t>
      </w:r>
      <w:r>
        <w:rPr>
          <w:rFonts w:ascii="Arial MT" w:hAnsi="Arial MT"/>
          <w:sz w:val="21"/>
        </w:rPr>
        <w:t>dos</w:t>
      </w:r>
      <w:r>
        <w:rPr>
          <w:rFonts w:ascii="Arial MT" w:hAnsi="Arial MT"/>
          <w:spacing w:val="-7"/>
          <w:sz w:val="21"/>
        </w:rPr>
        <w:t> </w:t>
      </w:r>
      <w:r>
        <w:rPr>
          <w:rFonts w:ascii="Arial MT" w:hAnsi="Arial MT"/>
          <w:sz w:val="21"/>
        </w:rPr>
        <w:t>bens</w:t>
      </w:r>
      <w:r>
        <w:rPr>
          <w:rFonts w:ascii="Arial MT" w:hAnsi="Arial MT"/>
          <w:spacing w:val="-6"/>
          <w:sz w:val="21"/>
        </w:rPr>
        <w:t> </w:t>
      </w:r>
      <w:r>
        <w:rPr>
          <w:rFonts w:ascii="Arial MT" w:hAnsi="Arial MT"/>
          <w:sz w:val="21"/>
        </w:rPr>
        <w:t>em</w:t>
      </w:r>
      <w:r>
        <w:rPr>
          <w:rFonts w:ascii="Arial MT" w:hAnsi="Arial MT"/>
          <w:spacing w:val="-11"/>
          <w:sz w:val="21"/>
        </w:rPr>
        <w:t> </w:t>
      </w:r>
      <w:r>
        <w:rPr>
          <w:rFonts w:ascii="Arial MT" w:hAnsi="Arial MT"/>
          <w:sz w:val="21"/>
        </w:rPr>
        <w:t>prazo</w:t>
      </w:r>
      <w:r>
        <w:rPr>
          <w:rFonts w:ascii="Arial MT" w:hAnsi="Arial MT"/>
          <w:spacing w:val="-2"/>
          <w:sz w:val="21"/>
        </w:rPr>
        <w:t> </w:t>
      </w:r>
      <w:r>
        <w:rPr>
          <w:rFonts w:ascii="Arial MT" w:hAnsi="Arial MT"/>
          <w:sz w:val="21"/>
        </w:rPr>
        <w:t>superior</w:t>
      </w:r>
      <w:r>
        <w:rPr>
          <w:rFonts w:ascii="Arial MT" w:hAnsi="Arial MT"/>
          <w:spacing w:val="-4"/>
          <w:sz w:val="21"/>
        </w:rPr>
        <w:t> </w:t>
      </w:r>
      <w:r>
        <w:rPr>
          <w:rFonts w:ascii="Arial MT" w:hAnsi="Arial MT"/>
          <w:sz w:val="21"/>
        </w:rPr>
        <w:t>a</w:t>
      </w:r>
      <w:r>
        <w:rPr>
          <w:rFonts w:ascii="Arial MT" w:hAnsi="Arial MT"/>
          <w:spacing w:val="-9"/>
          <w:sz w:val="21"/>
        </w:rPr>
        <w:t> </w:t>
      </w:r>
      <w:r>
        <w:rPr>
          <w:rFonts w:ascii="Arial MT" w:hAnsi="Arial MT"/>
          <w:sz w:val="21"/>
        </w:rPr>
        <w:t>02</w:t>
      </w:r>
      <w:r>
        <w:rPr>
          <w:rFonts w:ascii="Arial MT" w:hAnsi="Arial MT"/>
          <w:spacing w:val="-4"/>
          <w:sz w:val="21"/>
        </w:rPr>
        <w:t> </w:t>
      </w:r>
      <w:r>
        <w:rPr>
          <w:rFonts w:ascii="Arial MT" w:hAnsi="Arial MT"/>
          <w:sz w:val="21"/>
        </w:rPr>
        <w:t>(dois)</w:t>
      </w:r>
      <w:r>
        <w:rPr>
          <w:rFonts w:ascii="Arial MT" w:hAnsi="Arial MT"/>
          <w:spacing w:val="-5"/>
          <w:sz w:val="21"/>
        </w:rPr>
        <w:t> </w:t>
      </w:r>
      <w:r>
        <w:rPr>
          <w:rFonts w:ascii="Arial MT" w:hAnsi="Arial MT"/>
          <w:sz w:val="21"/>
        </w:rPr>
        <w:t>dias</w:t>
      </w:r>
      <w:r>
        <w:rPr>
          <w:rFonts w:ascii="Arial MT" w:hAnsi="Arial MT"/>
          <w:spacing w:val="-5"/>
          <w:sz w:val="21"/>
        </w:rPr>
        <w:t> </w:t>
      </w:r>
      <w:r>
        <w:rPr>
          <w:rFonts w:ascii="Arial MT" w:hAnsi="Arial MT"/>
          <w:spacing w:val="-2"/>
          <w:sz w:val="21"/>
        </w:rPr>
        <w:t>úteis.</w:t>
      </w:r>
    </w:p>
    <w:p>
      <w:pPr>
        <w:pStyle w:val="BodyText"/>
        <w:spacing w:before="4"/>
      </w:pPr>
    </w:p>
    <w:p>
      <w:pPr>
        <w:pStyle w:val="ListParagraph"/>
        <w:numPr>
          <w:ilvl w:val="0"/>
          <w:numId w:val="78"/>
        </w:numPr>
        <w:tabs>
          <w:tab w:pos="406" w:val="left" w:leader="none"/>
        </w:tabs>
        <w:spacing w:line="240" w:lineRule="auto" w:before="0" w:after="0"/>
        <w:ind w:left="406" w:right="0" w:hanging="228"/>
        <w:jc w:val="left"/>
        <w:rPr>
          <w:rFonts w:ascii="Arial MT" w:hAnsi="Arial MT"/>
          <w:sz w:val="21"/>
        </w:rPr>
      </w:pPr>
      <w:r>
        <w:rPr>
          <w:rFonts w:ascii="Arial MT" w:hAnsi="Arial MT"/>
          <w:sz w:val="21"/>
        </w:rPr>
        <w:t>–</w:t>
      </w:r>
      <w:r>
        <w:rPr>
          <w:rFonts w:ascii="Arial MT" w:hAnsi="Arial MT"/>
          <w:spacing w:val="-14"/>
          <w:sz w:val="21"/>
        </w:rPr>
        <w:t> </w:t>
      </w:r>
      <w:r>
        <w:rPr>
          <w:rFonts w:ascii="Arial MT" w:hAnsi="Arial MT"/>
          <w:sz w:val="21"/>
        </w:rPr>
        <w:t>Atrasar</w:t>
      </w:r>
      <w:r>
        <w:rPr>
          <w:rFonts w:ascii="Arial MT" w:hAnsi="Arial MT"/>
          <w:spacing w:val="-14"/>
          <w:sz w:val="21"/>
        </w:rPr>
        <w:t> </w:t>
      </w:r>
      <w:r>
        <w:rPr>
          <w:rFonts w:ascii="Arial MT" w:hAnsi="Arial MT"/>
          <w:sz w:val="21"/>
        </w:rPr>
        <w:t>reiteradamente</w:t>
      </w:r>
      <w:r>
        <w:rPr>
          <w:rFonts w:ascii="Arial MT" w:hAnsi="Arial MT"/>
          <w:spacing w:val="-9"/>
          <w:sz w:val="21"/>
        </w:rPr>
        <w:t> </w:t>
      </w:r>
      <w:r>
        <w:rPr>
          <w:rFonts w:ascii="Arial MT" w:hAnsi="Arial MT"/>
          <w:sz w:val="21"/>
        </w:rPr>
        <w:t>o</w:t>
      </w:r>
      <w:r>
        <w:rPr>
          <w:rFonts w:ascii="Arial MT" w:hAnsi="Arial MT"/>
          <w:spacing w:val="-6"/>
          <w:sz w:val="21"/>
        </w:rPr>
        <w:t> </w:t>
      </w:r>
      <w:r>
        <w:rPr>
          <w:rFonts w:ascii="Arial MT" w:hAnsi="Arial MT"/>
          <w:sz w:val="21"/>
        </w:rPr>
        <w:t>fornecimento</w:t>
      </w:r>
      <w:r>
        <w:rPr>
          <w:rFonts w:ascii="Arial MT" w:hAnsi="Arial MT"/>
          <w:spacing w:val="-9"/>
          <w:sz w:val="21"/>
        </w:rPr>
        <w:t> </w:t>
      </w:r>
      <w:r>
        <w:rPr>
          <w:rFonts w:ascii="Arial MT" w:hAnsi="Arial MT"/>
          <w:sz w:val="21"/>
        </w:rPr>
        <w:t>ou</w:t>
      </w:r>
      <w:r>
        <w:rPr>
          <w:rFonts w:ascii="Arial MT" w:hAnsi="Arial MT"/>
          <w:spacing w:val="-14"/>
          <w:sz w:val="21"/>
        </w:rPr>
        <w:t> </w:t>
      </w:r>
      <w:r>
        <w:rPr>
          <w:rFonts w:ascii="Arial MT" w:hAnsi="Arial MT"/>
          <w:sz w:val="21"/>
        </w:rPr>
        <w:t>substituição</w:t>
      </w:r>
      <w:r>
        <w:rPr>
          <w:rFonts w:ascii="Arial MT" w:hAnsi="Arial MT"/>
          <w:spacing w:val="-7"/>
          <w:sz w:val="21"/>
        </w:rPr>
        <w:t> </w:t>
      </w:r>
      <w:r>
        <w:rPr>
          <w:rFonts w:ascii="Arial MT" w:hAnsi="Arial MT"/>
          <w:sz w:val="21"/>
        </w:rPr>
        <w:t>dos</w:t>
      </w:r>
      <w:r>
        <w:rPr>
          <w:rFonts w:ascii="Arial MT" w:hAnsi="Arial MT"/>
          <w:spacing w:val="-11"/>
          <w:sz w:val="21"/>
        </w:rPr>
        <w:t> </w:t>
      </w:r>
      <w:r>
        <w:rPr>
          <w:rFonts w:ascii="Arial MT" w:hAnsi="Arial MT"/>
          <w:spacing w:val="-2"/>
          <w:sz w:val="21"/>
        </w:rPr>
        <w:t>bens.</w:t>
      </w:r>
    </w:p>
    <w:p>
      <w:pPr>
        <w:pStyle w:val="BodyText"/>
        <w:spacing w:before="119"/>
      </w:pPr>
    </w:p>
    <w:p>
      <w:pPr>
        <w:pStyle w:val="BodyText"/>
        <w:spacing w:line="360" w:lineRule="auto" w:before="1"/>
        <w:ind w:left="178" w:right="173"/>
      </w:pPr>
      <w:r>
        <w:rPr>
          <w:rFonts w:ascii="Arial" w:hAnsi="Arial"/>
          <w:b/>
        </w:rPr>
        <w:t>Parágrafo Quarto - </w:t>
      </w:r>
      <w:r>
        <w:rPr/>
        <w:t>São infrações gravíssimas as condutas que induzam a Administração a erro ou que causem prejuízo ao erário, em especial:</w:t>
      </w:r>
    </w:p>
    <w:p>
      <w:pPr>
        <w:pStyle w:val="ListParagraph"/>
        <w:numPr>
          <w:ilvl w:val="0"/>
          <w:numId w:val="79"/>
        </w:numPr>
        <w:tabs>
          <w:tab w:pos="293" w:val="left" w:leader="none"/>
        </w:tabs>
        <w:spacing w:line="240" w:lineRule="auto" w:before="199" w:after="0"/>
        <w:ind w:left="293" w:right="0" w:hanging="115"/>
        <w:jc w:val="left"/>
        <w:rPr>
          <w:rFonts w:ascii="Arial MT" w:hAnsi="Arial MT"/>
          <w:sz w:val="21"/>
        </w:rPr>
      </w:pPr>
      <w:r>
        <w:rPr>
          <w:rFonts w:ascii="Arial MT" w:hAnsi="Arial MT"/>
          <w:sz w:val="21"/>
        </w:rPr>
        <w:t>–</w:t>
      </w:r>
      <w:r>
        <w:rPr>
          <w:rFonts w:ascii="Arial MT" w:hAnsi="Arial MT"/>
          <w:spacing w:val="-13"/>
          <w:sz w:val="21"/>
        </w:rPr>
        <w:t> </w:t>
      </w:r>
      <w:r>
        <w:rPr>
          <w:rFonts w:ascii="Arial MT" w:hAnsi="Arial MT"/>
          <w:sz w:val="21"/>
        </w:rPr>
        <w:t>Apresentar</w:t>
      </w:r>
      <w:r>
        <w:rPr>
          <w:rFonts w:ascii="Arial MT" w:hAnsi="Arial MT"/>
          <w:spacing w:val="-14"/>
          <w:sz w:val="21"/>
        </w:rPr>
        <w:t> </w:t>
      </w:r>
      <w:r>
        <w:rPr>
          <w:rFonts w:ascii="Arial MT" w:hAnsi="Arial MT"/>
          <w:sz w:val="21"/>
        </w:rPr>
        <w:t>documentação</w:t>
      </w:r>
      <w:r>
        <w:rPr>
          <w:rFonts w:ascii="Arial MT" w:hAnsi="Arial MT"/>
          <w:spacing w:val="-9"/>
          <w:sz w:val="21"/>
        </w:rPr>
        <w:t> </w:t>
      </w:r>
      <w:r>
        <w:rPr>
          <w:rFonts w:ascii="Arial MT" w:hAnsi="Arial MT"/>
          <w:spacing w:val="-2"/>
          <w:sz w:val="21"/>
        </w:rPr>
        <w:t>falsa;</w:t>
      </w:r>
    </w:p>
    <w:p>
      <w:pPr>
        <w:pStyle w:val="BodyText"/>
        <w:spacing w:before="4"/>
      </w:pPr>
    </w:p>
    <w:p>
      <w:pPr>
        <w:pStyle w:val="ListParagraph"/>
        <w:numPr>
          <w:ilvl w:val="0"/>
          <w:numId w:val="79"/>
        </w:numPr>
        <w:tabs>
          <w:tab w:pos="349" w:val="left" w:leader="none"/>
        </w:tabs>
        <w:spacing w:line="240" w:lineRule="auto" w:before="0" w:after="0"/>
        <w:ind w:left="349" w:right="0" w:hanging="171"/>
        <w:jc w:val="left"/>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Simular,</w:t>
      </w:r>
      <w:r>
        <w:rPr>
          <w:rFonts w:ascii="Arial MT" w:hAnsi="Arial MT"/>
          <w:spacing w:val="-5"/>
          <w:sz w:val="21"/>
        </w:rPr>
        <w:t> </w:t>
      </w:r>
      <w:r>
        <w:rPr>
          <w:rFonts w:ascii="Arial MT" w:hAnsi="Arial MT"/>
          <w:sz w:val="21"/>
        </w:rPr>
        <w:t>fraudar</w:t>
      </w:r>
      <w:r>
        <w:rPr>
          <w:rFonts w:ascii="Arial MT" w:hAnsi="Arial MT"/>
          <w:spacing w:val="-7"/>
          <w:sz w:val="21"/>
        </w:rPr>
        <w:t> </w:t>
      </w:r>
      <w:r>
        <w:rPr>
          <w:rFonts w:ascii="Arial MT" w:hAnsi="Arial MT"/>
          <w:sz w:val="21"/>
        </w:rPr>
        <w:t>ou</w:t>
      </w:r>
      <w:r>
        <w:rPr>
          <w:rFonts w:ascii="Arial MT" w:hAnsi="Arial MT"/>
          <w:spacing w:val="-6"/>
          <w:sz w:val="21"/>
        </w:rPr>
        <w:t> </w:t>
      </w:r>
      <w:r>
        <w:rPr>
          <w:rFonts w:ascii="Arial MT" w:hAnsi="Arial MT"/>
          <w:sz w:val="21"/>
        </w:rPr>
        <w:t>não</w:t>
      </w:r>
      <w:r>
        <w:rPr>
          <w:rFonts w:ascii="Arial MT" w:hAnsi="Arial MT"/>
          <w:spacing w:val="-6"/>
          <w:sz w:val="21"/>
        </w:rPr>
        <w:t> </w:t>
      </w:r>
      <w:r>
        <w:rPr>
          <w:rFonts w:ascii="Arial MT" w:hAnsi="Arial MT"/>
          <w:sz w:val="21"/>
        </w:rPr>
        <w:t>iniciar</w:t>
      </w:r>
      <w:r>
        <w:rPr>
          <w:rFonts w:ascii="Arial MT" w:hAnsi="Arial MT"/>
          <w:spacing w:val="-3"/>
          <w:sz w:val="21"/>
        </w:rPr>
        <w:t> </w:t>
      </w:r>
      <w:r>
        <w:rPr>
          <w:rFonts w:ascii="Arial MT" w:hAnsi="Arial MT"/>
          <w:sz w:val="21"/>
        </w:rPr>
        <w:t>a</w:t>
      </w:r>
      <w:r>
        <w:rPr>
          <w:rFonts w:ascii="Arial MT" w:hAnsi="Arial MT"/>
          <w:spacing w:val="-8"/>
          <w:sz w:val="21"/>
        </w:rPr>
        <w:t> </w:t>
      </w:r>
      <w:r>
        <w:rPr>
          <w:rFonts w:ascii="Arial MT" w:hAnsi="Arial MT"/>
          <w:sz w:val="21"/>
        </w:rPr>
        <w:t>execução</w:t>
      </w:r>
      <w:r>
        <w:rPr>
          <w:rFonts w:ascii="Arial MT" w:hAnsi="Arial MT"/>
          <w:spacing w:val="-4"/>
          <w:sz w:val="21"/>
        </w:rPr>
        <w:t> </w:t>
      </w:r>
      <w:r>
        <w:rPr>
          <w:rFonts w:ascii="Arial MT" w:hAnsi="Arial MT"/>
          <w:sz w:val="21"/>
        </w:rPr>
        <w:t>do</w:t>
      </w:r>
      <w:r>
        <w:rPr>
          <w:rFonts w:ascii="Arial MT" w:hAnsi="Arial MT"/>
          <w:spacing w:val="-4"/>
          <w:sz w:val="21"/>
        </w:rPr>
        <w:t> </w:t>
      </w:r>
      <w:r>
        <w:rPr>
          <w:rFonts w:ascii="Arial MT" w:hAnsi="Arial MT"/>
          <w:spacing w:val="-2"/>
          <w:sz w:val="21"/>
        </w:rPr>
        <w:t>contrato;</w:t>
      </w:r>
    </w:p>
    <w:p>
      <w:pPr>
        <w:pStyle w:val="BodyText"/>
        <w:spacing w:before="3"/>
      </w:pPr>
    </w:p>
    <w:p>
      <w:pPr>
        <w:pStyle w:val="ListParagraph"/>
        <w:numPr>
          <w:ilvl w:val="0"/>
          <w:numId w:val="79"/>
        </w:numPr>
        <w:tabs>
          <w:tab w:pos="406" w:val="left" w:leader="none"/>
        </w:tabs>
        <w:spacing w:line="240" w:lineRule="auto" w:before="0" w:after="0"/>
        <w:ind w:left="406" w:right="0" w:hanging="228"/>
        <w:jc w:val="left"/>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Praticar</w:t>
      </w:r>
      <w:r>
        <w:rPr>
          <w:rFonts w:ascii="Arial MT" w:hAnsi="Arial MT"/>
          <w:spacing w:val="-6"/>
          <w:sz w:val="21"/>
        </w:rPr>
        <w:t> </w:t>
      </w:r>
      <w:r>
        <w:rPr>
          <w:rFonts w:ascii="Arial MT" w:hAnsi="Arial MT"/>
          <w:sz w:val="21"/>
        </w:rPr>
        <w:t>atos</w:t>
      </w:r>
      <w:r>
        <w:rPr>
          <w:rFonts w:ascii="Arial MT" w:hAnsi="Arial MT"/>
          <w:spacing w:val="-8"/>
          <w:sz w:val="21"/>
        </w:rPr>
        <w:t> </w:t>
      </w:r>
      <w:r>
        <w:rPr>
          <w:rFonts w:ascii="Arial MT" w:hAnsi="Arial MT"/>
          <w:sz w:val="21"/>
        </w:rPr>
        <w:t>ilícitos</w:t>
      </w:r>
      <w:r>
        <w:rPr>
          <w:rFonts w:ascii="Arial MT" w:hAnsi="Arial MT"/>
          <w:spacing w:val="-8"/>
          <w:sz w:val="21"/>
        </w:rPr>
        <w:t> </w:t>
      </w:r>
      <w:r>
        <w:rPr>
          <w:rFonts w:ascii="Arial MT" w:hAnsi="Arial MT"/>
          <w:sz w:val="21"/>
        </w:rPr>
        <w:t>visando</w:t>
      </w:r>
      <w:r>
        <w:rPr>
          <w:rFonts w:ascii="Arial MT" w:hAnsi="Arial MT"/>
          <w:spacing w:val="-3"/>
          <w:sz w:val="21"/>
        </w:rPr>
        <w:t> </w:t>
      </w:r>
      <w:r>
        <w:rPr>
          <w:rFonts w:ascii="Arial MT" w:hAnsi="Arial MT"/>
          <w:sz w:val="21"/>
        </w:rPr>
        <w:t>frustrar</w:t>
      </w:r>
      <w:r>
        <w:rPr>
          <w:rFonts w:ascii="Arial MT" w:hAnsi="Arial MT"/>
          <w:spacing w:val="-8"/>
          <w:sz w:val="21"/>
        </w:rPr>
        <w:t> </w:t>
      </w:r>
      <w:r>
        <w:rPr>
          <w:rFonts w:ascii="Arial MT" w:hAnsi="Arial MT"/>
          <w:sz w:val="21"/>
        </w:rPr>
        <w:t>os</w:t>
      </w:r>
      <w:r>
        <w:rPr>
          <w:rFonts w:ascii="Arial MT" w:hAnsi="Arial MT"/>
          <w:spacing w:val="-12"/>
          <w:sz w:val="21"/>
        </w:rPr>
        <w:t> </w:t>
      </w:r>
      <w:r>
        <w:rPr>
          <w:rFonts w:ascii="Arial MT" w:hAnsi="Arial MT"/>
          <w:sz w:val="21"/>
        </w:rPr>
        <w:t>objetivos</w:t>
      </w:r>
      <w:r>
        <w:rPr>
          <w:rFonts w:ascii="Arial MT" w:hAnsi="Arial MT"/>
          <w:spacing w:val="-7"/>
          <w:sz w:val="21"/>
        </w:rPr>
        <w:t> </w:t>
      </w:r>
      <w:r>
        <w:rPr>
          <w:rFonts w:ascii="Arial MT" w:hAnsi="Arial MT"/>
          <w:sz w:val="21"/>
        </w:rPr>
        <w:t>da</w:t>
      </w:r>
      <w:r>
        <w:rPr>
          <w:rFonts w:ascii="Arial MT" w:hAnsi="Arial MT"/>
          <w:spacing w:val="-7"/>
          <w:sz w:val="21"/>
        </w:rPr>
        <w:t> </w:t>
      </w:r>
      <w:r>
        <w:rPr>
          <w:rFonts w:ascii="Arial MT" w:hAnsi="Arial MT"/>
          <w:spacing w:val="-2"/>
          <w:sz w:val="21"/>
        </w:rPr>
        <w:t>contratação;</w:t>
      </w:r>
    </w:p>
    <w:p>
      <w:pPr>
        <w:pStyle w:val="BodyText"/>
        <w:spacing w:before="4"/>
      </w:pPr>
    </w:p>
    <w:p>
      <w:pPr>
        <w:pStyle w:val="ListParagraph"/>
        <w:numPr>
          <w:ilvl w:val="0"/>
          <w:numId w:val="79"/>
        </w:numPr>
        <w:tabs>
          <w:tab w:pos="432" w:val="left" w:leader="none"/>
        </w:tabs>
        <w:spacing w:line="240" w:lineRule="auto" w:before="0" w:after="0"/>
        <w:ind w:left="432" w:right="0" w:hanging="254"/>
        <w:jc w:val="left"/>
        <w:rPr>
          <w:rFonts w:ascii="Arial MT" w:hAnsi="Arial MT"/>
          <w:sz w:val="21"/>
        </w:rPr>
      </w:pPr>
      <w:r>
        <w:rPr>
          <w:rFonts w:ascii="Arial MT" w:hAnsi="Arial MT"/>
          <w:sz w:val="21"/>
        </w:rPr>
        <w:t>–</w:t>
      </w:r>
      <w:r>
        <w:rPr>
          <w:rFonts w:ascii="Arial MT" w:hAnsi="Arial MT"/>
          <w:spacing w:val="-10"/>
          <w:sz w:val="21"/>
        </w:rPr>
        <w:t> </w:t>
      </w:r>
      <w:r>
        <w:rPr>
          <w:rFonts w:ascii="Arial MT" w:hAnsi="Arial MT"/>
          <w:sz w:val="21"/>
        </w:rPr>
        <w:t>Cometer</w:t>
      </w:r>
      <w:r>
        <w:rPr>
          <w:rFonts w:ascii="Arial MT" w:hAnsi="Arial MT"/>
          <w:spacing w:val="-7"/>
          <w:sz w:val="21"/>
        </w:rPr>
        <w:t> </w:t>
      </w:r>
      <w:r>
        <w:rPr>
          <w:rFonts w:ascii="Arial MT" w:hAnsi="Arial MT"/>
          <w:sz w:val="21"/>
        </w:rPr>
        <w:t>fraude</w:t>
      </w:r>
      <w:r>
        <w:rPr>
          <w:rFonts w:ascii="Arial MT" w:hAnsi="Arial MT"/>
          <w:spacing w:val="-6"/>
          <w:sz w:val="21"/>
        </w:rPr>
        <w:t> </w:t>
      </w:r>
      <w:r>
        <w:rPr>
          <w:rFonts w:ascii="Arial MT" w:hAnsi="Arial MT"/>
          <w:spacing w:val="-2"/>
          <w:sz w:val="21"/>
        </w:rPr>
        <w:t>fiscal;</w:t>
      </w:r>
    </w:p>
    <w:p>
      <w:pPr>
        <w:pStyle w:val="BodyText"/>
        <w:spacing w:before="6"/>
      </w:pPr>
    </w:p>
    <w:p>
      <w:pPr>
        <w:pStyle w:val="ListParagraph"/>
        <w:numPr>
          <w:ilvl w:val="0"/>
          <w:numId w:val="79"/>
        </w:numPr>
        <w:tabs>
          <w:tab w:pos="376" w:val="left" w:leader="none"/>
        </w:tabs>
        <w:spacing w:line="240" w:lineRule="auto" w:before="1" w:after="0"/>
        <w:ind w:left="376" w:right="0" w:hanging="198"/>
        <w:jc w:val="left"/>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Comportar-se</w:t>
      </w:r>
      <w:r>
        <w:rPr>
          <w:rFonts w:ascii="Arial MT" w:hAnsi="Arial MT"/>
          <w:spacing w:val="-7"/>
          <w:sz w:val="21"/>
        </w:rPr>
        <w:t> </w:t>
      </w:r>
      <w:r>
        <w:rPr>
          <w:rFonts w:ascii="Arial MT" w:hAnsi="Arial MT"/>
          <w:sz w:val="21"/>
        </w:rPr>
        <w:t>de</w:t>
      </w:r>
      <w:r>
        <w:rPr>
          <w:rFonts w:ascii="Arial MT" w:hAnsi="Arial MT"/>
          <w:spacing w:val="-10"/>
          <w:sz w:val="21"/>
        </w:rPr>
        <w:t> </w:t>
      </w:r>
      <w:r>
        <w:rPr>
          <w:rFonts w:ascii="Arial MT" w:hAnsi="Arial MT"/>
          <w:sz w:val="21"/>
        </w:rPr>
        <w:t>modo</w:t>
      </w:r>
      <w:r>
        <w:rPr>
          <w:rFonts w:ascii="Arial MT" w:hAnsi="Arial MT"/>
          <w:spacing w:val="-7"/>
          <w:sz w:val="21"/>
        </w:rPr>
        <w:t> </w:t>
      </w:r>
      <w:r>
        <w:rPr>
          <w:rFonts w:ascii="Arial MT" w:hAnsi="Arial MT"/>
          <w:spacing w:val="-2"/>
          <w:sz w:val="21"/>
        </w:rPr>
        <w:t>inidôneo;</w:t>
      </w:r>
    </w:p>
    <w:p>
      <w:pPr>
        <w:pStyle w:val="BodyText"/>
        <w:spacing w:before="4"/>
      </w:pPr>
    </w:p>
    <w:p>
      <w:pPr>
        <w:pStyle w:val="ListParagraph"/>
        <w:numPr>
          <w:ilvl w:val="0"/>
          <w:numId w:val="79"/>
        </w:numPr>
        <w:tabs>
          <w:tab w:pos="433" w:val="left" w:leader="none"/>
        </w:tabs>
        <w:spacing w:line="240" w:lineRule="auto" w:before="0" w:after="0"/>
        <w:ind w:left="433" w:right="0" w:hanging="255"/>
        <w:jc w:val="left"/>
        <w:rPr>
          <w:rFonts w:ascii="Arial MT" w:hAnsi="Arial MT"/>
          <w:sz w:val="21"/>
        </w:rPr>
      </w:pPr>
      <w:r>
        <w:rPr>
          <w:rFonts w:ascii="Arial MT" w:hAnsi="Arial MT"/>
          <w:sz w:val="21"/>
        </w:rPr>
        <w:t>–</w:t>
      </w:r>
      <w:r>
        <w:rPr>
          <w:rFonts w:ascii="Arial MT" w:hAnsi="Arial MT"/>
          <w:spacing w:val="-6"/>
          <w:sz w:val="21"/>
        </w:rPr>
        <w:t> </w:t>
      </w:r>
      <w:r>
        <w:rPr>
          <w:rFonts w:ascii="Arial MT" w:hAnsi="Arial MT"/>
          <w:sz w:val="21"/>
        </w:rPr>
        <w:t>Não</w:t>
      </w:r>
      <w:r>
        <w:rPr>
          <w:rFonts w:ascii="Arial MT" w:hAnsi="Arial MT"/>
          <w:spacing w:val="-4"/>
          <w:sz w:val="21"/>
        </w:rPr>
        <w:t> </w:t>
      </w:r>
      <w:r>
        <w:rPr>
          <w:rFonts w:ascii="Arial MT" w:hAnsi="Arial MT"/>
          <w:sz w:val="21"/>
        </w:rPr>
        <w:t>mantiver</w:t>
      </w:r>
      <w:r>
        <w:rPr>
          <w:rFonts w:ascii="Arial MT" w:hAnsi="Arial MT"/>
          <w:spacing w:val="-7"/>
          <w:sz w:val="21"/>
        </w:rPr>
        <w:t> </w:t>
      </w:r>
      <w:r>
        <w:rPr>
          <w:rFonts w:ascii="Arial MT" w:hAnsi="Arial MT"/>
          <w:sz w:val="21"/>
        </w:rPr>
        <w:t>sua</w:t>
      </w:r>
      <w:r>
        <w:rPr>
          <w:rFonts w:ascii="Arial MT" w:hAnsi="Arial MT"/>
          <w:spacing w:val="-5"/>
          <w:sz w:val="21"/>
        </w:rPr>
        <w:t> </w:t>
      </w:r>
      <w:r>
        <w:rPr>
          <w:rFonts w:ascii="Arial MT" w:hAnsi="Arial MT"/>
          <w:spacing w:val="-2"/>
          <w:sz w:val="21"/>
        </w:rPr>
        <w:t>proposta;</w:t>
      </w:r>
    </w:p>
    <w:p>
      <w:pPr>
        <w:pStyle w:val="BodyText"/>
        <w:spacing w:before="4"/>
      </w:pPr>
    </w:p>
    <w:p>
      <w:pPr>
        <w:pStyle w:val="ListParagraph"/>
        <w:numPr>
          <w:ilvl w:val="0"/>
          <w:numId w:val="79"/>
        </w:numPr>
        <w:tabs>
          <w:tab w:pos="500" w:val="left" w:leader="none"/>
        </w:tabs>
        <w:spacing w:line="360" w:lineRule="auto" w:before="0" w:after="0"/>
        <w:ind w:left="178" w:right="169" w:firstLine="0"/>
        <w:jc w:val="left"/>
        <w:rPr>
          <w:rFonts w:ascii="Arial MT" w:hAnsi="Arial MT"/>
          <w:sz w:val="21"/>
        </w:rPr>
      </w:pPr>
      <w:r>
        <w:rPr>
          <w:rFonts w:ascii="Arial MT" w:hAnsi="Arial MT"/>
          <w:sz w:val="21"/>
        </w:rPr>
        <w:t>– Não recolher os tributos, contribuições previdenciárias e demais obrigações legais, incluindo o FGTS, quando cabível.</w:t>
      </w:r>
    </w:p>
    <w:p>
      <w:pPr>
        <w:spacing w:after="0" w:line="360" w:lineRule="auto"/>
        <w:jc w:val="left"/>
        <w:rPr>
          <w:rFonts w:ascii="Arial MT" w:hAnsi="Arial MT"/>
          <w:sz w:val="21"/>
        </w:rPr>
        <w:sectPr>
          <w:pgSz w:w="11910" w:h="16840"/>
          <w:pgMar w:header="388" w:footer="1145" w:top="1780" w:bottom="1340" w:left="1240" w:right="1100"/>
        </w:sectPr>
      </w:pPr>
    </w:p>
    <w:p>
      <w:pPr>
        <w:pStyle w:val="BodyText"/>
      </w:pPr>
    </w:p>
    <w:p>
      <w:pPr>
        <w:pStyle w:val="BodyText"/>
        <w:spacing w:before="145"/>
      </w:pPr>
    </w:p>
    <w:p>
      <w:pPr>
        <w:pStyle w:val="BodyText"/>
        <w:spacing w:line="360" w:lineRule="auto"/>
        <w:ind w:left="178" w:right="171"/>
        <w:jc w:val="both"/>
      </w:pPr>
      <w:r>
        <w:rPr>
          <w:rFonts w:ascii="Arial" w:hAnsi="Arial"/>
          <w:b/>
        </w:rPr>
        <w:t>Parágrafo Quinto - </w:t>
      </w:r>
      <w:r>
        <w:rPr/>
        <w:t>Será aplicada a penalidade de advertência às condutas que caracterizam infrações</w:t>
      </w:r>
      <w:r>
        <w:rPr>
          <w:spacing w:val="-3"/>
        </w:rPr>
        <w:t> </w:t>
      </w:r>
      <w:r>
        <w:rPr/>
        <w:t>leves</w:t>
      </w:r>
      <w:r>
        <w:rPr>
          <w:spacing w:val="-3"/>
        </w:rPr>
        <w:t> </w:t>
      </w:r>
      <w:r>
        <w:rPr/>
        <w:t>que</w:t>
      </w:r>
      <w:r>
        <w:rPr>
          <w:spacing w:val="-3"/>
        </w:rPr>
        <w:t> </w:t>
      </w:r>
      <w:r>
        <w:rPr/>
        <w:t>importarem</w:t>
      </w:r>
      <w:r>
        <w:rPr>
          <w:spacing w:val="-2"/>
        </w:rPr>
        <w:t> </w:t>
      </w:r>
      <w:r>
        <w:rPr/>
        <w:t>em</w:t>
      </w:r>
      <w:r>
        <w:rPr>
          <w:spacing w:val="-2"/>
        </w:rPr>
        <w:t> </w:t>
      </w:r>
      <w:r>
        <w:rPr/>
        <w:t>inexecução</w:t>
      </w:r>
      <w:r>
        <w:rPr>
          <w:spacing w:val="-2"/>
        </w:rPr>
        <w:t> </w:t>
      </w:r>
      <w:r>
        <w:rPr/>
        <w:t>parcial</w:t>
      </w:r>
      <w:r>
        <w:rPr>
          <w:spacing w:val="-2"/>
        </w:rPr>
        <w:t> </w:t>
      </w:r>
      <w:r>
        <w:rPr/>
        <w:t>do</w:t>
      </w:r>
      <w:r>
        <w:rPr>
          <w:spacing w:val="-3"/>
        </w:rPr>
        <w:t> </w:t>
      </w:r>
      <w:r>
        <w:rPr/>
        <w:t>contrato,</w:t>
      </w:r>
      <w:r>
        <w:rPr>
          <w:spacing w:val="-4"/>
        </w:rPr>
        <w:t> </w:t>
      </w:r>
      <w:r>
        <w:rPr/>
        <w:t>bem</w:t>
      </w:r>
      <w:r>
        <w:rPr>
          <w:spacing w:val="-2"/>
        </w:rPr>
        <w:t> </w:t>
      </w:r>
      <w:r>
        <w:rPr/>
        <w:t>como</w:t>
      </w:r>
      <w:r>
        <w:rPr>
          <w:spacing w:val="-6"/>
        </w:rPr>
        <w:t> </w:t>
      </w:r>
      <w:r>
        <w:rPr/>
        <w:t>a</w:t>
      </w:r>
      <w:r>
        <w:rPr>
          <w:spacing w:val="-3"/>
        </w:rPr>
        <w:t> </w:t>
      </w:r>
      <w:r>
        <w:rPr/>
        <w:t>inobservância</w:t>
      </w:r>
      <w:r>
        <w:rPr>
          <w:spacing w:val="-3"/>
        </w:rPr>
        <w:t> </w:t>
      </w:r>
      <w:r>
        <w:rPr/>
        <w:t>das regras estabelecidas no instrumento convocatório e seus anexos.</w:t>
      </w:r>
    </w:p>
    <w:p>
      <w:pPr>
        <w:pStyle w:val="BodyText"/>
        <w:spacing w:before="40"/>
      </w:pPr>
    </w:p>
    <w:p>
      <w:pPr>
        <w:pStyle w:val="BodyText"/>
        <w:spacing w:line="360" w:lineRule="auto"/>
        <w:ind w:left="178" w:right="170"/>
        <w:jc w:val="both"/>
      </w:pPr>
      <w:r>
        <w:rPr>
          <w:rFonts w:ascii="Arial" w:hAnsi="Arial"/>
          <w:b/>
        </w:rPr>
        <w:t>Parágrafo Sexto - </w:t>
      </w:r>
      <w:r>
        <w:rPr/>
        <w:t>Será aplicada a penalidade de multa às condutas que caracterizam infração média,</w:t>
      </w:r>
      <w:r>
        <w:rPr>
          <w:spacing w:val="-4"/>
        </w:rPr>
        <w:t> </w:t>
      </w:r>
      <w:r>
        <w:rPr/>
        <w:t>grave</w:t>
      </w:r>
      <w:r>
        <w:rPr>
          <w:spacing w:val="-3"/>
        </w:rPr>
        <w:t> </w:t>
      </w:r>
      <w:r>
        <w:rPr/>
        <w:t>ou</w:t>
      </w:r>
      <w:r>
        <w:rPr>
          <w:spacing w:val="-3"/>
        </w:rPr>
        <w:t> </w:t>
      </w:r>
      <w:r>
        <w:rPr/>
        <w:t>gravíssima</w:t>
      </w:r>
      <w:r>
        <w:rPr>
          <w:spacing w:val="-3"/>
        </w:rPr>
        <w:t> </w:t>
      </w:r>
      <w:r>
        <w:rPr/>
        <w:t>que</w:t>
      </w:r>
      <w:r>
        <w:rPr>
          <w:spacing w:val="-3"/>
        </w:rPr>
        <w:t> </w:t>
      </w:r>
      <w:r>
        <w:rPr/>
        <w:t>importarem</w:t>
      </w:r>
      <w:r>
        <w:rPr>
          <w:spacing w:val="-2"/>
        </w:rPr>
        <w:t> </w:t>
      </w:r>
      <w:r>
        <w:rPr/>
        <w:t>em</w:t>
      </w:r>
      <w:r>
        <w:rPr>
          <w:spacing w:val="-2"/>
        </w:rPr>
        <w:t> </w:t>
      </w:r>
      <w:r>
        <w:rPr/>
        <w:t>inexecução</w:t>
      </w:r>
      <w:r>
        <w:rPr>
          <w:spacing w:val="-3"/>
        </w:rPr>
        <w:t> </w:t>
      </w:r>
      <w:r>
        <w:rPr/>
        <w:t>parcial</w:t>
      </w:r>
      <w:r>
        <w:rPr>
          <w:spacing w:val="-2"/>
        </w:rPr>
        <w:t> </w:t>
      </w:r>
      <w:r>
        <w:rPr/>
        <w:t>ou</w:t>
      </w:r>
      <w:r>
        <w:rPr>
          <w:spacing w:val="-3"/>
        </w:rPr>
        <w:t> </w:t>
      </w:r>
      <w:r>
        <w:rPr/>
        <w:t>total</w:t>
      </w:r>
      <w:r>
        <w:rPr>
          <w:spacing w:val="-2"/>
        </w:rPr>
        <w:t> </w:t>
      </w:r>
      <w:r>
        <w:rPr/>
        <w:t>do</w:t>
      </w:r>
      <w:r>
        <w:rPr>
          <w:spacing w:val="-3"/>
        </w:rPr>
        <w:t> </w:t>
      </w:r>
      <w:r>
        <w:rPr/>
        <w:t>contrato,</w:t>
      </w:r>
      <w:r>
        <w:rPr>
          <w:spacing w:val="-4"/>
        </w:rPr>
        <w:t> </w:t>
      </w:r>
      <w:r>
        <w:rPr/>
        <w:t>bem</w:t>
      </w:r>
      <w:r>
        <w:rPr>
          <w:spacing w:val="-2"/>
        </w:rPr>
        <w:t> </w:t>
      </w:r>
      <w:r>
        <w:rPr/>
        <w:t>como a inobservância das regras estabelecidas no instrumento convocatório e seus anexos, observada as seguintes gradações:</w:t>
      </w:r>
    </w:p>
    <w:p>
      <w:pPr>
        <w:pStyle w:val="BodyText"/>
        <w:spacing w:before="38"/>
      </w:pPr>
    </w:p>
    <w:p>
      <w:pPr>
        <w:pStyle w:val="ListParagraph"/>
        <w:numPr>
          <w:ilvl w:val="0"/>
          <w:numId w:val="80"/>
        </w:numPr>
        <w:tabs>
          <w:tab w:pos="293" w:val="left" w:leader="none"/>
        </w:tabs>
        <w:spacing w:line="240" w:lineRule="auto" w:before="0" w:after="0"/>
        <w:ind w:left="293" w:right="0" w:hanging="115"/>
        <w:jc w:val="left"/>
        <w:rPr>
          <w:rFonts w:ascii="Arial MT" w:hAnsi="Arial MT"/>
          <w:sz w:val="21"/>
        </w:rPr>
      </w:pPr>
      <w:r>
        <w:rPr>
          <w:rFonts w:ascii="Arial MT" w:hAnsi="Arial MT"/>
          <w:sz w:val="21"/>
        </w:rPr>
        <w:t>–</w:t>
      </w:r>
      <w:r>
        <w:rPr>
          <w:rFonts w:ascii="Arial MT" w:hAnsi="Arial MT"/>
          <w:spacing w:val="-6"/>
          <w:sz w:val="21"/>
        </w:rPr>
        <w:t> </w:t>
      </w:r>
      <w:r>
        <w:rPr>
          <w:rFonts w:ascii="Arial MT" w:hAnsi="Arial MT"/>
          <w:sz w:val="21"/>
        </w:rPr>
        <w:t>Para</w:t>
      </w:r>
      <w:r>
        <w:rPr>
          <w:rFonts w:ascii="Arial MT" w:hAnsi="Arial MT"/>
          <w:spacing w:val="-4"/>
          <w:sz w:val="21"/>
        </w:rPr>
        <w:t> </w:t>
      </w:r>
      <w:r>
        <w:rPr>
          <w:rFonts w:ascii="Arial MT" w:hAnsi="Arial MT"/>
          <w:sz w:val="21"/>
        </w:rPr>
        <w:t>as</w:t>
      </w:r>
      <w:r>
        <w:rPr>
          <w:rFonts w:ascii="Arial MT" w:hAnsi="Arial MT"/>
          <w:spacing w:val="-4"/>
          <w:sz w:val="21"/>
        </w:rPr>
        <w:t> </w:t>
      </w:r>
      <w:r>
        <w:rPr>
          <w:rFonts w:ascii="Arial MT" w:hAnsi="Arial MT"/>
          <w:sz w:val="21"/>
        </w:rPr>
        <w:t>infrações</w:t>
      </w:r>
      <w:r>
        <w:rPr>
          <w:rFonts w:ascii="Arial MT" w:hAnsi="Arial MT"/>
          <w:spacing w:val="-5"/>
          <w:sz w:val="21"/>
        </w:rPr>
        <w:t> </w:t>
      </w:r>
      <w:r>
        <w:rPr>
          <w:rFonts w:ascii="Arial MT" w:hAnsi="Arial MT"/>
          <w:sz w:val="21"/>
        </w:rPr>
        <w:t>médias,</w:t>
      </w:r>
      <w:r>
        <w:rPr>
          <w:rFonts w:ascii="Arial MT" w:hAnsi="Arial MT"/>
          <w:spacing w:val="-5"/>
          <w:sz w:val="21"/>
        </w:rPr>
        <w:t> </w:t>
      </w:r>
      <w:r>
        <w:rPr>
          <w:rFonts w:ascii="Arial MT" w:hAnsi="Arial MT"/>
          <w:sz w:val="21"/>
        </w:rPr>
        <w:t>o</w:t>
      </w:r>
      <w:r>
        <w:rPr>
          <w:rFonts w:ascii="Arial MT" w:hAnsi="Arial MT"/>
          <w:spacing w:val="-3"/>
          <w:sz w:val="21"/>
        </w:rPr>
        <w:t> </w:t>
      </w:r>
      <w:r>
        <w:rPr>
          <w:rFonts w:ascii="Arial MT" w:hAnsi="Arial MT"/>
          <w:sz w:val="21"/>
        </w:rPr>
        <w:t>valor</w:t>
      </w:r>
      <w:r>
        <w:rPr>
          <w:rFonts w:ascii="Arial MT" w:hAnsi="Arial MT"/>
          <w:spacing w:val="-5"/>
          <w:sz w:val="21"/>
        </w:rPr>
        <w:t> </w:t>
      </w:r>
      <w:r>
        <w:rPr>
          <w:rFonts w:ascii="Arial MT" w:hAnsi="Arial MT"/>
          <w:sz w:val="21"/>
        </w:rPr>
        <w:t>da</w:t>
      </w:r>
      <w:r>
        <w:rPr>
          <w:rFonts w:ascii="Arial MT" w:hAnsi="Arial MT"/>
          <w:spacing w:val="-3"/>
          <w:sz w:val="21"/>
        </w:rPr>
        <w:t> </w:t>
      </w:r>
      <w:r>
        <w:rPr>
          <w:rFonts w:ascii="Arial MT" w:hAnsi="Arial MT"/>
          <w:sz w:val="21"/>
        </w:rPr>
        <w:t>multa</w:t>
      </w:r>
      <w:r>
        <w:rPr>
          <w:rFonts w:ascii="Arial MT" w:hAnsi="Arial MT"/>
          <w:spacing w:val="-4"/>
          <w:sz w:val="21"/>
        </w:rPr>
        <w:t> </w:t>
      </w:r>
      <w:r>
        <w:rPr>
          <w:rFonts w:ascii="Arial MT" w:hAnsi="Arial MT"/>
          <w:sz w:val="21"/>
        </w:rPr>
        <w:t>será</w:t>
      </w:r>
      <w:r>
        <w:rPr>
          <w:rFonts w:ascii="Arial MT" w:hAnsi="Arial MT"/>
          <w:spacing w:val="-6"/>
          <w:sz w:val="21"/>
        </w:rPr>
        <w:t> </w:t>
      </w:r>
      <w:r>
        <w:rPr>
          <w:rFonts w:ascii="Arial MT" w:hAnsi="Arial MT"/>
          <w:sz w:val="21"/>
        </w:rPr>
        <w:t>arbitrado</w:t>
      </w:r>
      <w:r>
        <w:rPr>
          <w:rFonts w:ascii="Arial MT" w:hAnsi="Arial MT"/>
          <w:spacing w:val="-4"/>
          <w:sz w:val="21"/>
        </w:rPr>
        <w:t> </w:t>
      </w:r>
      <w:r>
        <w:rPr>
          <w:rFonts w:ascii="Arial MT" w:hAnsi="Arial MT"/>
          <w:sz w:val="21"/>
        </w:rPr>
        <w:t>entre</w:t>
      </w:r>
      <w:r>
        <w:rPr>
          <w:rFonts w:ascii="Arial MT" w:hAnsi="Arial MT"/>
          <w:spacing w:val="-3"/>
          <w:sz w:val="21"/>
        </w:rPr>
        <w:t> </w:t>
      </w:r>
      <w:r>
        <w:rPr>
          <w:rFonts w:ascii="Arial MT" w:hAnsi="Arial MT"/>
          <w:sz w:val="21"/>
        </w:rPr>
        <w:t>01</w:t>
      </w:r>
      <w:r>
        <w:rPr>
          <w:rFonts w:ascii="Arial MT" w:hAnsi="Arial MT"/>
          <w:spacing w:val="-4"/>
          <w:sz w:val="21"/>
        </w:rPr>
        <w:t> </w:t>
      </w:r>
      <w:r>
        <w:rPr>
          <w:rFonts w:ascii="Arial MT" w:hAnsi="Arial MT"/>
          <w:sz w:val="21"/>
        </w:rPr>
        <w:t>a</w:t>
      </w:r>
      <w:r>
        <w:rPr>
          <w:rFonts w:ascii="Arial MT" w:hAnsi="Arial MT"/>
          <w:spacing w:val="-3"/>
          <w:sz w:val="21"/>
        </w:rPr>
        <w:t> </w:t>
      </w:r>
      <w:r>
        <w:rPr>
          <w:rFonts w:ascii="Arial MT" w:hAnsi="Arial MT"/>
          <w:sz w:val="21"/>
        </w:rPr>
        <w:t>80</w:t>
      </w:r>
      <w:r>
        <w:rPr>
          <w:rFonts w:ascii="Arial MT" w:hAnsi="Arial MT"/>
          <w:spacing w:val="-3"/>
          <w:sz w:val="21"/>
        </w:rPr>
        <w:t> </w:t>
      </w:r>
      <w:r>
        <w:rPr>
          <w:rFonts w:ascii="Arial MT" w:hAnsi="Arial MT"/>
          <w:spacing w:val="-2"/>
          <w:sz w:val="21"/>
        </w:rPr>
        <w:t>UNIFBJ;</w:t>
      </w:r>
    </w:p>
    <w:p>
      <w:pPr>
        <w:pStyle w:val="BodyText"/>
        <w:spacing w:before="160"/>
      </w:pPr>
    </w:p>
    <w:p>
      <w:pPr>
        <w:pStyle w:val="ListParagraph"/>
        <w:numPr>
          <w:ilvl w:val="0"/>
          <w:numId w:val="80"/>
        </w:numPr>
        <w:tabs>
          <w:tab w:pos="349" w:val="left" w:leader="none"/>
        </w:tabs>
        <w:spacing w:line="240" w:lineRule="auto" w:before="0" w:after="0"/>
        <w:ind w:left="349" w:right="0" w:hanging="171"/>
        <w:jc w:val="left"/>
        <w:rPr>
          <w:rFonts w:ascii="Arial MT" w:hAnsi="Arial MT"/>
          <w:sz w:val="21"/>
        </w:rPr>
      </w:pPr>
      <w:r>
        <w:rPr>
          <w:rFonts w:ascii="Arial MT" w:hAnsi="Arial MT"/>
          <w:sz w:val="21"/>
        </w:rPr>
        <w:t>–</w:t>
      </w:r>
      <w:r>
        <w:rPr>
          <w:rFonts w:ascii="Arial MT" w:hAnsi="Arial MT"/>
          <w:spacing w:val="-6"/>
          <w:sz w:val="21"/>
        </w:rPr>
        <w:t> </w:t>
      </w:r>
      <w:r>
        <w:rPr>
          <w:rFonts w:ascii="Arial MT" w:hAnsi="Arial MT"/>
          <w:sz w:val="21"/>
        </w:rPr>
        <w:t>Para</w:t>
      </w:r>
      <w:r>
        <w:rPr>
          <w:rFonts w:ascii="Arial MT" w:hAnsi="Arial MT"/>
          <w:spacing w:val="-5"/>
          <w:sz w:val="21"/>
        </w:rPr>
        <w:t> </w:t>
      </w:r>
      <w:r>
        <w:rPr>
          <w:rFonts w:ascii="Arial MT" w:hAnsi="Arial MT"/>
          <w:sz w:val="21"/>
        </w:rPr>
        <w:t>as</w:t>
      </w:r>
      <w:r>
        <w:rPr>
          <w:rFonts w:ascii="Arial MT" w:hAnsi="Arial MT"/>
          <w:spacing w:val="-4"/>
          <w:sz w:val="21"/>
        </w:rPr>
        <w:t> </w:t>
      </w:r>
      <w:r>
        <w:rPr>
          <w:rFonts w:ascii="Arial MT" w:hAnsi="Arial MT"/>
          <w:sz w:val="21"/>
        </w:rPr>
        <w:t>infrações</w:t>
      </w:r>
      <w:r>
        <w:rPr>
          <w:rFonts w:ascii="Arial MT" w:hAnsi="Arial MT"/>
          <w:spacing w:val="-3"/>
          <w:sz w:val="21"/>
        </w:rPr>
        <w:t> </w:t>
      </w:r>
      <w:r>
        <w:rPr>
          <w:rFonts w:ascii="Arial MT" w:hAnsi="Arial MT"/>
          <w:sz w:val="21"/>
        </w:rPr>
        <w:t>graves,</w:t>
      </w:r>
      <w:r>
        <w:rPr>
          <w:rFonts w:ascii="Arial MT" w:hAnsi="Arial MT"/>
          <w:spacing w:val="-5"/>
          <w:sz w:val="21"/>
        </w:rPr>
        <w:t> </w:t>
      </w:r>
      <w:r>
        <w:rPr>
          <w:rFonts w:ascii="Arial MT" w:hAnsi="Arial MT"/>
          <w:sz w:val="21"/>
        </w:rPr>
        <w:t>o</w:t>
      </w:r>
      <w:r>
        <w:rPr>
          <w:rFonts w:ascii="Arial MT" w:hAnsi="Arial MT"/>
          <w:spacing w:val="-4"/>
          <w:sz w:val="21"/>
        </w:rPr>
        <w:t> </w:t>
      </w:r>
      <w:r>
        <w:rPr>
          <w:rFonts w:ascii="Arial MT" w:hAnsi="Arial MT"/>
          <w:sz w:val="21"/>
        </w:rPr>
        <w:t>valor</w:t>
      </w:r>
      <w:r>
        <w:rPr>
          <w:rFonts w:ascii="Arial MT" w:hAnsi="Arial MT"/>
          <w:spacing w:val="-4"/>
          <w:sz w:val="21"/>
        </w:rPr>
        <w:t> </w:t>
      </w:r>
      <w:r>
        <w:rPr>
          <w:rFonts w:ascii="Arial MT" w:hAnsi="Arial MT"/>
          <w:sz w:val="21"/>
        </w:rPr>
        <w:t>da</w:t>
      </w:r>
      <w:r>
        <w:rPr>
          <w:rFonts w:ascii="Arial MT" w:hAnsi="Arial MT"/>
          <w:spacing w:val="-3"/>
          <w:sz w:val="21"/>
        </w:rPr>
        <w:t> </w:t>
      </w:r>
      <w:r>
        <w:rPr>
          <w:rFonts w:ascii="Arial MT" w:hAnsi="Arial MT"/>
          <w:sz w:val="21"/>
        </w:rPr>
        <w:t>multa</w:t>
      </w:r>
      <w:r>
        <w:rPr>
          <w:rFonts w:ascii="Arial MT" w:hAnsi="Arial MT"/>
          <w:spacing w:val="-4"/>
          <w:sz w:val="21"/>
        </w:rPr>
        <w:t> </w:t>
      </w:r>
      <w:r>
        <w:rPr>
          <w:rFonts w:ascii="Arial MT" w:hAnsi="Arial MT"/>
          <w:sz w:val="21"/>
        </w:rPr>
        <w:t>será</w:t>
      </w:r>
      <w:r>
        <w:rPr>
          <w:rFonts w:ascii="Arial MT" w:hAnsi="Arial MT"/>
          <w:spacing w:val="-7"/>
          <w:sz w:val="21"/>
        </w:rPr>
        <w:t> </w:t>
      </w:r>
      <w:r>
        <w:rPr>
          <w:rFonts w:ascii="Arial MT" w:hAnsi="Arial MT"/>
          <w:sz w:val="21"/>
        </w:rPr>
        <w:t>arbitrado</w:t>
      </w:r>
      <w:r>
        <w:rPr>
          <w:rFonts w:ascii="Arial MT" w:hAnsi="Arial MT"/>
          <w:spacing w:val="-3"/>
          <w:sz w:val="21"/>
        </w:rPr>
        <w:t> </w:t>
      </w:r>
      <w:r>
        <w:rPr>
          <w:rFonts w:ascii="Arial MT" w:hAnsi="Arial MT"/>
          <w:sz w:val="21"/>
        </w:rPr>
        <w:t>entre</w:t>
      </w:r>
      <w:r>
        <w:rPr>
          <w:rFonts w:ascii="Arial MT" w:hAnsi="Arial MT"/>
          <w:spacing w:val="-4"/>
          <w:sz w:val="21"/>
        </w:rPr>
        <w:t> </w:t>
      </w:r>
      <w:r>
        <w:rPr>
          <w:rFonts w:ascii="Arial MT" w:hAnsi="Arial MT"/>
          <w:sz w:val="21"/>
        </w:rPr>
        <w:t>05</w:t>
      </w:r>
      <w:r>
        <w:rPr>
          <w:rFonts w:ascii="Arial MT" w:hAnsi="Arial MT"/>
          <w:spacing w:val="-4"/>
          <w:sz w:val="21"/>
        </w:rPr>
        <w:t> </w:t>
      </w:r>
      <w:r>
        <w:rPr>
          <w:rFonts w:ascii="Arial MT" w:hAnsi="Arial MT"/>
          <w:sz w:val="21"/>
        </w:rPr>
        <w:t>a</w:t>
      </w:r>
      <w:r>
        <w:rPr>
          <w:rFonts w:ascii="Arial MT" w:hAnsi="Arial MT"/>
          <w:spacing w:val="-4"/>
          <w:sz w:val="21"/>
        </w:rPr>
        <w:t> </w:t>
      </w:r>
      <w:r>
        <w:rPr>
          <w:rFonts w:ascii="Arial MT" w:hAnsi="Arial MT"/>
          <w:sz w:val="21"/>
        </w:rPr>
        <w:t>120</w:t>
      </w:r>
      <w:r>
        <w:rPr>
          <w:rFonts w:ascii="Arial MT" w:hAnsi="Arial MT"/>
          <w:spacing w:val="-2"/>
          <w:sz w:val="21"/>
        </w:rPr>
        <w:t> UNIFBJ;</w:t>
      </w:r>
    </w:p>
    <w:p>
      <w:pPr>
        <w:pStyle w:val="BodyText"/>
        <w:spacing w:before="158"/>
      </w:pPr>
    </w:p>
    <w:p>
      <w:pPr>
        <w:pStyle w:val="ListParagraph"/>
        <w:numPr>
          <w:ilvl w:val="0"/>
          <w:numId w:val="80"/>
        </w:numPr>
        <w:tabs>
          <w:tab w:pos="406" w:val="left" w:leader="none"/>
        </w:tabs>
        <w:spacing w:line="240" w:lineRule="auto" w:before="0" w:after="0"/>
        <w:ind w:left="406" w:right="0" w:hanging="228"/>
        <w:jc w:val="left"/>
        <w:rPr>
          <w:rFonts w:ascii="Arial MT" w:hAnsi="Arial MT"/>
          <w:sz w:val="21"/>
        </w:rPr>
      </w:pPr>
      <w:r>
        <w:rPr>
          <w:rFonts w:ascii="Arial MT" w:hAnsi="Arial MT"/>
          <w:sz w:val="21"/>
        </w:rPr>
        <w:t>–</w:t>
      </w:r>
      <w:r>
        <w:rPr>
          <w:rFonts w:ascii="Arial MT" w:hAnsi="Arial MT"/>
          <w:spacing w:val="-6"/>
          <w:sz w:val="21"/>
        </w:rPr>
        <w:t> </w:t>
      </w:r>
      <w:r>
        <w:rPr>
          <w:rFonts w:ascii="Arial MT" w:hAnsi="Arial MT"/>
          <w:sz w:val="21"/>
        </w:rPr>
        <w:t>Para</w:t>
      </w:r>
      <w:r>
        <w:rPr>
          <w:rFonts w:ascii="Arial MT" w:hAnsi="Arial MT"/>
          <w:spacing w:val="-5"/>
          <w:sz w:val="21"/>
        </w:rPr>
        <w:t> </w:t>
      </w:r>
      <w:r>
        <w:rPr>
          <w:rFonts w:ascii="Arial MT" w:hAnsi="Arial MT"/>
          <w:sz w:val="21"/>
        </w:rPr>
        <w:t>as</w:t>
      </w:r>
      <w:r>
        <w:rPr>
          <w:rFonts w:ascii="Arial MT" w:hAnsi="Arial MT"/>
          <w:spacing w:val="-4"/>
          <w:sz w:val="21"/>
        </w:rPr>
        <w:t> </w:t>
      </w:r>
      <w:r>
        <w:rPr>
          <w:rFonts w:ascii="Arial MT" w:hAnsi="Arial MT"/>
          <w:sz w:val="21"/>
        </w:rPr>
        <w:t>infrações</w:t>
      </w:r>
      <w:r>
        <w:rPr>
          <w:rFonts w:ascii="Arial MT" w:hAnsi="Arial MT"/>
          <w:spacing w:val="-4"/>
          <w:sz w:val="21"/>
        </w:rPr>
        <w:t> </w:t>
      </w:r>
      <w:r>
        <w:rPr>
          <w:rFonts w:ascii="Arial MT" w:hAnsi="Arial MT"/>
          <w:sz w:val="21"/>
        </w:rPr>
        <w:t>gravíssimas,</w:t>
      </w:r>
      <w:r>
        <w:rPr>
          <w:rFonts w:ascii="Arial MT" w:hAnsi="Arial MT"/>
          <w:spacing w:val="-5"/>
          <w:sz w:val="21"/>
        </w:rPr>
        <w:t> </w:t>
      </w:r>
      <w:r>
        <w:rPr>
          <w:rFonts w:ascii="Arial MT" w:hAnsi="Arial MT"/>
          <w:sz w:val="21"/>
        </w:rPr>
        <w:t>o</w:t>
      </w:r>
      <w:r>
        <w:rPr>
          <w:rFonts w:ascii="Arial MT" w:hAnsi="Arial MT"/>
          <w:spacing w:val="-4"/>
          <w:sz w:val="21"/>
        </w:rPr>
        <w:t> </w:t>
      </w:r>
      <w:r>
        <w:rPr>
          <w:rFonts w:ascii="Arial MT" w:hAnsi="Arial MT"/>
          <w:sz w:val="21"/>
        </w:rPr>
        <w:t>valor</w:t>
      </w:r>
      <w:r>
        <w:rPr>
          <w:rFonts w:ascii="Arial MT" w:hAnsi="Arial MT"/>
          <w:spacing w:val="-3"/>
          <w:sz w:val="21"/>
        </w:rPr>
        <w:t> </w:t>
      </w:r>
      <w:r>
        <w:rPr>
          <w:rFonts w:ascii="Arial MT" w:hAnsi="Arial MT"/>
          <w:sz w:val="21"/>
        </w:rPr>
        <w:t>da</w:t>
      </w:r>
      <w:r>
        <w:rPr>
          <w:rFonts w:ascii="Arial MT" w:hAnsi="Arial MT"/>
          <w:spacing w:val="-6"/>
          <w:sz w:val="21"/>
        </w:rPr>
        <w:t> </w:t>
      </w:r>
      <w:r>
        <w:rPr>
          <w:rFonts w:ascii="Arial MT" w:hAnsi="Arial MT"/>
          <w:sz w:val="21"/>
        </w:rPr>
        <w:t>multa</w:t>
      </w:r>
      <w:r>
        <w:rPr>
          <w:rFonts w:ascii="Arial MT" w:hAnsi="Arial MT"/>
          <w:spacing w:val="-6"/>
          <w:sz w:val="21"/>
        </w:rPr>
        <w:t> </w:t>
      </w:r>
      <w:r>
        <w:rPr>
          <w:rFonts w:ascii="Arial MT" w:hAnsi="Arial MT"/>
          <w:sz w:val="21"/>
        </w:rPr>
        <w:t>será</w:t>
      </w:r>
      <w:r>
        <w:rPr>
          <w:rFonts w:ascii="Arial MT" w:hAnsi="Arial MT"/>
          <w:spacing w:val="-5"/>
          <w:sz w:val="21"/>
        </w:rPr>
        <w:t> </w:t>
      </w:r>
      <w:r>
        <w:rPr>
          <w:rFonts w:ascii="Arial MT" w:hAnsi="Arial MT"/>
          <w:sz w:val="21"/>
        </w:rPr>
        <w:t>arbitrado</w:t>
      </w:r>
      <w:r>
        <w:rPr>
          <w:rFonts w:ascii="Arial MT" w:hAnsi="Arial MT"/>
          <w:spacing w:val="-4"/>
          <w:sz w:val="21"/>
        </w:rPr>
        <w:t> </w:t>
      </w:r>
      <w:r>
        <w:rPr>
          <w:rFonts w:ascii="Arial MT" w:hAnsi="Arial MT"/>
          <w:sz w:val="21"/>
        </w:rPr>
        <w:t>entre</w:t>
      </w:r>
      <w:r>
        <w:rPr>
          <w:rFonts w:ascii="Arial MT" w:hAnsi="Arial MT"/>
          <w:spacing w:val="-4"/>
          <w:sz w:val="21"/>
        </w:rPr>
        <w:t> </w:t>
      </w:r>
      <w:r>
        <w:rPr>
          <w:rFonts w:ascii="Arial MT" w:hAnsi="Arial MT"/>
          <w:sz w:val="21"/>
        </w:rPr>
        <w:t>10</w:t>
      </w:r>
      <w:r>
        <w:rPr>
          <w:rFonts w:ascii="Arial MT" w:hAnsi="Arial MT"/>
          <w:spacing w:val="-4"/>
          <w:sz w:val="21"/>
        </w:rPr>
        <w:t> </w:t>
      </w:r>
      <w:r>
        <w:rPr>
          <w:rFonts w:ascii="Arial MT" w:hAnsi="Arial MT"/>
          <w:sz w:val="21"/>
        </w:rPr>
        <w:t>a</w:t>
      </w:r>
      <w:r>
        <w:rPr>
          <w:rFonts w:ascii="Arial MT" w:hAnsi="Arial MT"/>
          <w:spacing w:val="-7"/>
          <w:sz w:val="21"/>
        </w:rPr>
        <w:t> </w:t>
      </w:r>
      <w:r>
        <w:rPr>
          <w:rFonts w:ascii="Arial MT" w:hAnsi="Arial MT"/>
          <w:sz w:val="21"/>
        </w:rPr>
        <w:t>200</w:t>
      </w:r>
      <w:r>
        <w:rPr>
          <w:rFonts w:ascii="Arial MT" w:hAnsi="Arial MT"/>
          <w:spacing w:val="-3"/>
          <w:sz w:val="21"/>
        </w:rPr>
        <w:t> </w:t>
      </w:r>
      <w:r>
        <w:rPr>
          <w:rFonts w:ascii="Arial MT" w:hAnsi="Arial MT"/>
          <w:spacing w:val="-2"/>
          <w:sz w:val="21"/>
        </w:rPr>
        <w:t>UNIFBJ.</w:t>
      </w:r>
    </w:p>
    <w:p>
      <w:pPr>
        <w:pStyle w:val="BodyText"/>
        <w:spacing w:before="160"/>
      </w:pPr>
    </w:p>
    <w:p>
      <w:pPr>
        <w:pStyle w:val="BodyText"/>
        <w:spacing w:line="360" w:lineRule="auto" w:before="1"/>
        <w:ind w:left="178" w:right="168"/>
        <w:jc w:val="both"/>
      </w:pPr>
      <w:r>
        <w:rPr>
          <w:rFonts w:ascii="Arial" w:hAnsi="Arial"/>
          <w:b/>
        </w:rPr>
        <w:t>Parágrafo Sétimo - </w:t>
      </w:r>
      <w:r>
        <w:rPr/>
        <w:t>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pPr>
        <w:pStyle w:val="BodyText"/>
        <w:spacing w:before="37"/>
      </w:pPr>
    </w:p>
    <w:p>
      <w:pPr>
        <w:pStyle w:val="BodyText"/>
        <w:spacing w:line="360" w:lineRule="auto" w:before="1"/>
        <w:ind w:left="178" w:right="172"/>
        <w:jc w:val="both"/>
      </w:pPr>
      <w:r>
        <w:rPr>
          <w:rFonts w:ascii="Arial" w:hAnsi="Arial"/>
          <w:b/>
        </w:rPr>
        <w:t>Parágrafo Oitavo - </w:t>
      </w:r>
      <w:r>
        <w:rPr/>
        <w:t>Será aplicada a penalidade de declaração de inidoneidade, que poderá ser cumulativamente com a penalidade de multa, quando a CONTRATADA cometer infração gravíssima com dolo, má-fé ou em conluio com servidores públicos ou outras licitantes.</w:t>
      </w:r>
    </w:p>
    <w:p>
      <w:pPr>
        <w:pStyle w:val="BodyText"/>
        <w:spacing w:before="39"/>
      </w:pPr>
    </w:p>
    <w:p>
      <w:pPr>
        <w:pStyle w:val="BodyText"/>
        <w:spacing w:line="360" w:lineRule="auto"/>
        <w:ind w:left="178" w:right="173"/>
        <w:jc w:val="both"/>
      </w:pPr>
      <w:r>
        <w:rPr>
          <w:rFonts w:ascii="Arial" w:hAnsi="Arial"/>
          <w:b/>
        </w:rPr>
        <w:t>Parágrafo</w:t>
      </w:r>
      <w:r>
        <w:rPr>
          <w:rFonts w:ascii="Arial" w:hAnsi="Arial"/>
          <w:b/>
          <w:spacing w:val="-1"/>
        </w:rPr>
        <w:t> </w:t>
      </w:r>
      <w:r>
        <w:rPr>
          <w:rFonts w:ascii="Arial" w:hAnsi="Arial"/>
          <w:b/>
        </w:rPr>
        <w:t>Nono - </w:t>
      </w:r>
      <w:r>
        <w:rPr/>
        <w:t>A sanção de suspensão temporária de participação em licitação e impedimento de contratar com a Administração Municipal produz efeitos apenas para o Município de Bom Jardim - RJ.</w:t>
      </w:r>
    </w:p>
    <w:p>
      <w:pPr>
        <w:pStyle w:val="BodyText"/>
        <w:spacing w:before="38"/>
      </w:pPr>
    </w:p>
    <w:p>
      <w:pPr>
        <w:pStyle w:val="BodyText"/>
        <w:spacing w:line="360" w:lineRule="auto" w:before="1"/>
        <w:ind w:left="178" w:right="173"/>
        <w:jc w:val="both"/>
      </w:pPr>
      <w:r>
        <w:rPr>
          <w:rFonts w:ascii="Arial" w:hAnsi="Arial"/>
          <w:b/>
        </w:rPr>
        <w:t>Parágrafo Décimo - </w:t>
      </w:r>
      <w:r>
        <w:rPr/>
        <w:t>A sanção de declaração de inidoneidade para licitar ou contratar com a Administração Pública produz efeito em todo o território nacional.</w:t>
      </w:r>
    </w:p>
    <w:p>
      <w:pPr>
        <w:pStyle w:val="BodyText"/>
        <w:spacing w:before="39"/>
      </w:pPr>
    </w:p>
    <w:p>
      <w:pPr>
        <w:pStyle w:val="BodyText"/>
        <w:spacing w:line="360" w:lineRule="auto"/>
        <w:ind w:left="178" w:right="172"/>
        <w:jc w:val="both"/>
      </w:pPr>
      <w:r>
        <w:rPr>
          <w:rFonts w:ascii="Arial" w:hAnsi="Arial"/>
          <w:b/>
        </w:rPr>
        <w:t>Parágrafo Décimo Primeiro - </w:t>
      </w:r>
      <w:r>
        <w:rPr/>
        <w:t>Para assegurar os efeitos da declaração de inidoneidade e da suspensão temporária, a Administração incluirá as empresas sancionadas no Cadastro Nacional de Empresas Inidôneas e Suspensas - CEIS, até a reabilitação da empresa sancionada.</w:t>
      </w:r>
    </w:p>
    <w:p>
      <w:pPr>
        <w:pStyle w:val="BodyText"/>
        <w:spacing w:before="37"/>
      </w:pPr>
    </w:p>
    <w:p>
      <w:pPr>
        <w:pStyle w:val="BodyText"/>
        <w:spacing w:line="360" w:lineRule="auto" w:before="1"/>
        <w:ind w:left="178" w:right="171"/>
        <w:jc w:val="both"/>
      </w:pPr>
      <w:r>
        <w:rPr>
          <w:rFonts w:ascii="Arial" w:hAnsi="Arial"/>
          <w:b/>
        </w:rPr>
        <w:t>Parágrafo Décimo Segundo - </w:t>
      </w:r>
      <w:r>
        <w:rPr/>
        <w:t>A reabilitação da declaração de inidoneidade será concedida quando a empresa ou profissional penalizado ressarcir a Administração pelos prejuízos</w:t>
      </w:r>
      <w:r>
        <w:rPr>
          <w:spacing w:val="40"/>
        </w:rPr>
        <w:t> </w:t>
      </w:r>
      <w:r>
        <w:rPr/>
        <w:t>resultantes e após decorrido o prazo de 02 (dois) anos de sua aplicação.</w:t>
      </w:r>
    </w:p>
    <w:p>
      <w:pPr>
        <w:spacing w:after="0" w:line="360" w:lineRule="auto"/>
        <w:jc w:val="both"/>
        <w:sectPr>
          <w:pgSz w:w="11910" w:h="16840"/>
          <w:pgMar w:header="388" w:footer="1145" w:top="1780" w:bottom="1340" w:left="1240" w:right="1100"/>
        </w:sectPr>
      </w:pPr>
    </w:p>
    <w:p>
      <w:pPr>
        <w:pStyle w:val="BodyText"/>
      </w:pPr>
    </w:p>
    <w:p>
      <w:pPr>
        <w:pStyle w:val="BodyText"/>
        <w:spacing w:before="145"/>
      </w:pPr>
    </w:p>
    <w:p>
      <w:pPr>
        <w:pStyle w:val="BodyText"/>
        <w:spacing w:line="360" w:lineRule="auto"/>
        <w:ind w:left="178" w:right="169"/>
        <w:jc w:val="both"/>
      </w:pPr>
      <w:r>
        <w:rPr>
          <w:rFonts w:ascii="Arial" w:hAnsi="Arial"/>
          <w:b/>
        </w:rPr>
        <w:t>Parágrafo Décimo Terceiro - </w:t>
      </w:r>
      <w:r>
        <w:rPr/>
        <w:t>Sem prejuízo da aplicação das penalidades cabíveis, quando o licitante vencedor não mantiver a sua proposta no respectivo prazo de validade; ou ainda quando</w:t>
      </w:r>
      <w:r>
        <w:rPr>
          <w:spacing w:val="40"/>
        </w:rPr>
        <w:t> </w:t>
      </w:r>
      <w:r>
        <w:rPr/>
        <w:t>o adjudicatário se recusar a assinar o contrato, aceitar ou retirar o instrumento equivalente, dentro do prazo estabelecido pela Administração, esta poderá convocar os licitantes remanescentes, observada a ordem de classificação, para substituir o licitante faltoso.</w:t>
      </w:r>
    </w:p>
    <w:p>
      <w:pPr>
        <w:pStyle w:val="BodyText"/>
        <w:spacing w:before="40"/>
      </w:pPr>
    </w:p>
    <w:p>
      <w:pPr>
        <w:pStyle w:val="BodyText"/>
        <w:spacing w:line="360" w:lineRule="auto"/>
        <w:ind w:left="178" w:right="171"/>
        <w:jc w:val="both"/>
      </w:pPr>
      <w:r>
        <w:rPr>
          <w:rFonts w:ascii="Arial" w:hAnsi="Arial"/>
          <w:b/>
        </w:rPr>
        <w:t>Parágrafo Décimo Quarto - </w:t>
      </w:r>
      <w:r>
        <w:rPr/>
        <w:t>As penalidades de suspensão temporária de participação em</w:t>
      </w:r>
      <w:r>
        <w:rPr>
          <w:spacing w:val="40"/>
        </w:rPr>
        <w:t> </w:t>
      </w:r>
      <w:r>
        <w:rPr/>
        <w:t>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w:t>
      </w:r>
      <w:r>
        <w:rPr>
          <w:spacing w:val="-2"/>
        </w:rPr>
        <w:t> </w:t>
      </w:r>
      <w:r>
        <w:rPr/>
        <w:t>mesmo diploma legal, garantido o direito ao contraditório e ampla defesa.</w:t>
      </w:r>
    </w:p>
    <w:p>
      <w:pPr>
        <w:pStyle w:val="BodyText"/>
        <w:spacing w:before="39"/>
      </w:pPr>
    </w:p>
    <w:p>
      <w:pPr>
        <w:pStyle w:val="BodyText"/>
        <w:spacing w:line="360" w:lineRule="auto"/>
        <w:ind w:left="178" w:right="168"/>
        <w:jc w:val="both"/>
      </w:pPr>
      <w:r>
        <w:rPr>
          <w:rFonts w:ascii="Arial" w:hAnsi="Arial"/>
          <w:b/>
        </w:rPr>
        <w:t>Parágrafo Décimo Quinto - </w:t>
      </w:r>
      <w:r>
        <w:rPr/>
        <w:t>Serão utilizados, para conversão dos valores das multas em moeda corrente, os valores atuais da unidade fiscal de referência de Bom Jardim – UNIFBJ, na forma do art.</w:t>
      </w:r>
      <w:r>
        <w:rPr>
          <w:spacing w:val="-1"/>
        </w:rPr>
        <w:t> </w:t>
      </w:r>
      <w:r>
        <w:rPr/>
        <w:t>439 do Código Tributário Municipal (LCM</w:t>
      </w:r>
      <w:r>
        <w:rPr>
          <w:spacing w:val="-1"/>
        </w:rPr>
        <w:t> </w:t>
      </w:r>
      <w:r>
        <w:rPr/>
        <w:t>nº 218/2016),</w:t>
      </w:r>
      <w:r>
        <w:rPr>
          <w:spacing w:val="-1"/>
        </w:rPr>
        <w:t> </w:t>
      </w:r>
      <w:r>
        <w:rPr/>
        <w:t>equivalente a 44,27 (quarenta</w:t>
      </w:r>
      <w:r>
        <w:rPr>
          <w:spacing w:val="-2"/>
        </w:rPr>
        <w:t> </w:t>
      </w:r>
      <w:r>
        <w:rPr/>
        <w:t>e quatro inteiros e vinte e sete centésimos) de UFIR-RJ.</w:t>
      </w:r>
    </w:p>
    <w:p>
      <w:pPr>
        <w:pStyle w:val="BodyText"/>
        <w:spacing w:before="38"/>
      </w:pPr>
    </w:p>
    <w:p>
      <w:pPr>
        <w:pStyle w:val="BodyText"/>
        <w:spacing w:line="360" w:lineRule="auto"/>
        <w:ind w:left="178" w:right="175"/>
        <w:jc w:val="both"/>
      </w:pPr>
      <w:r>
        <w:rPr>
          <w:rFonts w:ascii="Arial" w:hAnsi="Arial"/>
          <w:b/>
        </w:rPr>
        <w:t>Parágrafo Décimo Sexto - </w:t>
      </w:r>
      <w:r>
        <w:rPr/>
        <w:t>As multas aplicadas deverão ser recolhidas em favor do Município no prazo de 05 (cinco) dias úteis, a contar do recebimento da notificação.</w:t>
      </w:r>
    </w:p>
    <w:p>
      <w:pPr>
        <w:pStyle w:val="BodyText"/>
        <w:spacing w:before="39"/>
      </w:pPr>
    </w:p>
    <w:p>
      <w:pPr>
        <w:pStyle w:val="BodyText"/>
        <w:spacing w:line="360" w:lineRule="auto" w:before="1"/>
        <w:ind w:left="178" w:right="172"/>
        <w:jc w:val="both"/>
      </w:pPr>
      <w:r>
        <w:rPr>
          <w:rFonts w:ascii="Arial" w:hAnsi="Arial"/>
          <w:b/>
        </w:rPr>
        <w:t>Parágrafo Décimo Sétimo - </w:t>
      </w:r>
      <w:r>
        <w:rPr/>
        <w:t>As multas aplicadas e não recolhidas no prazo do instrumento convocatório serão inscritas em dívida ativa e executadas judicialmente conforme o disposto na</w:t>
      </w:r>
      <w:r>
        <w:rPr>
          <w:spacing w:val="40"/>
        </w:rPr>
        <w:t> </w:t>
      </w:r>
      <w:r>
        <w:rPr/>
        <w:t>Lei Federal nº 6.830/80 e na legislação tributária vigente, acrescida dos encargos</w:t>
      </w:r>
      <w:r>
        <w:rPr>
          <w:spacing w:val="40"/>
        </w:rPr>
        <w:t> </w:t>
      </w:r>
      <w:r>
        <w:rPr>
          <w:spacing w:val="-2"/>
        </w:rPr>
        <w:t>correspondentes.</w:t>
      </w:r>
    </w:p>
    <w:p>
      <w:pPr>
        <w:pStyle w:val="BodyText"/>
        <w:spacing w:before="37"/>
      </w:pPr>
    </w:p>
    <w:p>
      <w:pPr>
        <w:pStyle w:val="BodyText"/>
        <w:spacing w:line="360" w:lineRule="auto"/>
        <w:ind w:left="178" w:right="169"/>
        <w:jc w:val="both"/>
      </w:pPr>
      <w:r>
        <w:rPr>
          <w:rFonts w:ascii="Arial" w:hAnsi="Arial"/>
          <w:b/>
        </w:rPr>
        <w:t>Parágrafo</w:t>
      </w:r>
      <w:r>
        <w:rPr>
          <w:rFonts w:ascii="Arial" w:hAnsi="Arial"/>
          <w:b/>
          <w:spacing w:val="-6"/>
        </w:rPr>
        <w:t> </w:t>
      </w:r>
      <w:r>
        <w:rPr>
          <w:rFonts w:ascii="Arial" w:hAnsi="Arial"/>
          <w:b/>
        </w:rPr>
        <w:t>Décimo Oitavo -</w:t>
      </w:r>
      <w:r>
        <w:rPr>
          <w:rFonts w:ascii="Arial" w:hAnsi="Arial"/>
          <w:b/>
          <w:spacing w:val="-2"/>
        </w:rPr>
        <w:t> </w:t>
      </w:r>
      <w:r>
        <w:rPr/>
        <w:t>As</w:t>
      </w:r>
      <w:r>
        <w:rPr>
          <w:spacing w:val="-1"/>
        </w:rPr>
        <w:t> </w:t>
      </w:r>
      <w:r>
        <w:rPr/>
        <w:t>penalidades</w:t>
      </w:r>
      <w:r>
        <w:rPr>
          <w:spacing w:val="-1"/>
        </w:rPr>
        <w:t> </w:t>
      </w:r>
      <w:r>
        <w:rPr/>
        <w:t>só</w:t>
      </w:r>
      <w:r>
        <w:rPr>
          <w:spacing w:val="-1"/>
        </w:rPr>
        <w:t> </w:t>
      </w:r>
      <w:r>
        <w:rPr/>
        <w:t>poderão</w:t>
      </w:r>
      <w:r>
        <w:rPr>
          <w:spacing w:val="-1"/>
        </w:rPr>
        <w:t> </w:t>
      </w:r>
      <w:r>
        <w:rPr/>
        <w:t>ser</w:t>
      </w:r>
      <w:r>
        <w:rPr>
          <w:spacing w:val="-2"/>
        </w:rPr>
        <w:t> </w:t>
      </w:r>
      <w:r>
        <w:rPr/>
        <w:t>relevadas</w:t>
      </w:r>
      <w:r>
        <w:rPr>
          <w:spacing w:val="-3"/>
        </w:rPr>
        <w:t> </w:t>
      </w:r>
      <w:r>
        <w:rPr/>
        <w:t>na</w:t>
      </w:r>
      <w:r>
        <w:rPr>
          <w:spacing w:val="-1"/>
        </w:rPr>
        <w:t> </w:t>
      </w:r>
      <w:r>
        <w:rPr/>
        <w:t>hipótese</w:t>
      </w:r>
      <w:r>
        <w:rPr>
          <w:spacing w:val="-1"/>
        </w:rPr>
        <w:t> </w:t>
      </w:r>
      <w:r>
        <w:rPr/>
        <w:t>de</w:t>
      </w:r>
      <w:r>
        <w:rPr>
          <w:spacing w:val="-1"/>
        </w:rPr>
        <w:t> </w:t>
      </w:r>
      <w:r>
        <w:rPr/>
        <w:t>caso</w:t>
      </w:r>
      <w:r>
        <w:rPr>
          <w:spacing w:val="-3"/>
        </w:rPr>
        <w:t> </w:t>
      </w:r>
      <w:r>
        <w:rPr/>
        <w:t>fortuito ou força maior, devidamente justificado e comprovado, a juízo da Administração.</w:t>
      </w:r>
    </w:p>
    <w:p>
      <w:pPr>
        <w:pStyle w:val="BodyText"/>
        <w:spacing w:before="120"/>
      </w:pPr>
    </w:p>
    <w:p>
      <w:pPr>
        <w:pStyle w:val="Heading3"/>
        <w:jc w:val="both"/>
      </w:pPr>
      <w:r>
        <w:rPr/>
        <w:t>CLÁUSULA</w:t>
      </w:r>
      <w:r>
        <w:rPr>
          <w:spacing w:val="-8"/>
        </w:rPr>
        <w:t> </w:t>
      </w:r>
      <w:r>
        <w:rPr/>
        <w:t>DÉCIMA</w:t>
      </w:r>
      <w:r>
        <w:rPr>
          <w:spacing w:val="-9"/>
        </w:rPr>
        <w:t> </w:t>
      </w:r>
      <w:r>
        <w:rPr/>
        <w:t>–</w:t>
      </w:r>
      <w:r>
        <w:rPr>
          <w:spacing w:val="-3"/>
        </w:rPr>
        <w:t> </w:t>
      </w:r>
      <w:r>
        <w:rPr/>
        <w:t>RESCISÃO</w:t>
      </w:r>
      <w:r>
        <w:rPr>
          <w:spacing w:val="-6"/>
        </w:rPr>
        <w:t> </w:t>
      </w:r>
      <w:r>
        <w:rPr/>
        <w:t>(ART.</w:t>
      </w:r>
      <w:r>
        <w:rPr>
          <w:spacing w:val="-5"/>
        </w:rPr>
        <w:t> </w:t>
      </w:r>
      <w:r>
        <w:rPr/>
        <w:t>55,</w:t>
      </w:r>
      <w:r>
        <w:rPr>
          <w:spacing w:val="-6"/>
        </w:rPr>
        <w:t> </w:t>
      </w:r>
      <w:r>
        <w:rPr/>
        <w:t>VIII</w:t>
      </w:r>
      <w:r>
        <w:rPr>
          <w:spacing w:val="-5"/>
        </w:rPr>
        <w:t> </w:t>
      </w:r>
      <w:r>
        <w:rPr/>
        <w:t>E</w:t>
      </w:r>
      <w:r>
        <w:rPr>
          <w:spacing w:val="-4"/>
        </w:rPr>
        <w:t> </w:t>
      </w:r>
      <w:r>
        <w:rPr>
          <w:spacing w:val="-5"/>
        </w:rPr>
        <w:t>IX)</w:t>
      </w:r>
    </w:p>
    <w:p>
      <w:pPr>
        <w:pStyle w:val="BodyText"/>
        <w:spacing w:line="360" w:lineRule="auto" w:before="121"/>
        <w:ind w:left="178" w:right="169"/>
        <w:jc w:val="both"/>
      </w:pPr>
      <w:r>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w:t>
      </w:r>
      <w:r>
        <w:rPr>
          <w:spacing w:val="40"/>
        </w:rPr>
        <w:t> </w:t>
      </w:r>
      <w:r>
        <w:rPr/>
        <w:t>IV do art. 87 da L. nº 8.666/93, poderão ensejar a rescisão do contrato pela CONTRATANTE.</w:t>
      </w:r>
    </w:p>
    <w:p>
      <w:pPr>
        <w:spacing w:after="0" w:line="360" w:lineRule="auto"/>
        <w:jc w:val="both"/>
        <w:sectPr>
          <w:pgSz w:w="11910" w:h="16840"/>
          <w:pgMar w:header="388" w:footer="1145" w:top="1780" w:bottom="1340" w:left="1240" w:right="1100"/>
        </w:sectPr>
      </w:pPr>
    </w:p>
    <w:p>
      <w:pPr>
        <w:pStyle w:val="BodyText"/>
        <w:spacing w:before="106"/>
      </w:pPr>
    </w:p>
    <w:p>
      <w:pPr>
        <w:pStyle w:val="BodyText"/>
        <w:spacing w:line="360" w:lineRule="auto"/>
        <w:ind w:left="178" w:right="175"/>
        <w:jc w:val="both"/>
      </w:pPr>
      <w:r>
        <w:rPr>
          <w:rFonts w:ascii="Arial" w:hAnsi="Arial"/>
          <w:b/>
        </w:rPr>
        <w:t>Parágrafo Primeiro </w:t>
      </w:r>
      <w:r>
        <w:rPr/>
        <w:t>– A CONTRATADA reconhece os direitos do CONTRATANTE, em caso de rescisão administrativa prevista no art. 77, da Lei 8.666/93.</w:t>
      </w:r>
    </w:p>
    <w:p>
      <w:pPr>
        <w:pStyle w:val="BodyText"/>
        <w:spacing w:line="360" w:lineRule="auto"/>
        <w:ind w:left="178" w:right="171"/>
        <w:jc w:val="both"/>
      </w:pPr>
      <w:r>
        <w:rPr>
          <w:rFonts w:ascii="Arial" w:hAnsi="Arial"/>
          <w:b/>
        </w:rPr>
        <w:t>Parágrafo Segundo </w:t>
      </w:r>
      <w:r>
        <w:rPr/>
        <w:t>- A rescisão nos casos indicados no item anterior poderá ser afastada, ou postergada por conveniência ou por razões de interesse público, a juízo motivado da Administração Pública.</w:t>
      </w:r>
    </w:p>
    <w:p>
      <w:pPr>
        <w:pStyle w:val="BodyText"/>
        <w:spacing w:before="121"/>
      </w:pPr>
    </w:p>
    <w:p>
      <w:pPr>
        <w:pStyle w:val="Heading3"/>
        <w:spacing w:before="1"/>
      </w:pPr>
      <w:r>
        <w:rPr/>
        <w:t>CLÁUSULA</w:t>
      </w:r>
      <w:r>
        <w:rPr>
          <w:spacing w:val="-10"/>
        </w:rPr>
        <w:t> </w:t>
      </w:r>
      <w:r>
        <w:rPr/>
        <w:t>DÉCIMA</w:t>
      </w:r>
      <w:r>
        <w:rPr>
          <w:spacing w:val="-11"/>
        </w:rPr>
        <w:t> </w:t>
      </w:r>
      <w:r>
        <w:rPr/>
        <w:t>PRIMEIRA</w:t>
      </w:r>
      <w:r>
        <w:rPr>
          <w:spacing w:val="-11"/>
        </w:rPr>
        <w:t> </w:t>
      </w:r>
      <w:r>
        <w:rPr/>
        <w:t>-</w:t>
      </w:r>
      <w:r>
        <w:rPr>
          <w:spacing w:val="-5"/>
        </w:rPr>
        <w:t> </w:t>
      </w:r>
      <w:r>
        <w:rPr/>
        <w:t>LEGISLAÇÃO</w:t>
      </w:r>
      <w:r>
        <w:rPr>
          <w:spacing w:val="-6"/>
        </w:rPr>
        <w:t> </w:t>
      </w:r>
      <w:r>
        <w:rPr/>
        <w:t>APLICÁVEL</w:t>
      </w:r>
      <w:r>
        <w:rPr>
          <w:spacing w:val="-6"/>
        </w:rPr>
        <w:t> </w:t>
      </w:r>
      <w:r>
        <w:rPr/>
        <w:t>(ART.</w:t>
      </w:r>
      <w:r>
        <w:rPr>
          <w:spacing w:val="-8"/>
        </w:rPr>
        <w:t> </w:t>
      </w:r>
      <w:r>
        <w:rPr/>
        <w:t>55,</w:t>
      </w:r>
      <w:r>
        <w:rPr>
          <w:spacing w:val="-7"/>
        </w:rPr>
        <w:t> </w:t>
      </w:r>
      <w:r>
        <w:rPr>
          <w:spacing w:val="-4"/>
        </w:rPr>
        <w:t>XII)</w:t>
      </w:r>
    </w:p>
    <w:p>
      <w:pPr>
        <w:pStyle w:val="BodyText"/>
        <w:spacing w:line="360" w:lineRule="auto" w:before="121"/>
        <w:ind w:left="178" w:right="170"/>
        <w:jc w:val="both"/>
      </w:pPr>
      <w:r>
        <w:rPr/>
        <w:t>O presente Instrumento Contratual rege-se pelas disposições expressas na Lei 8.666, de 21 de junho de 1993, e pelos preceitos de direito público, aplicando-se supletivamente os princípios da teoria geral dos contratos e as disposições de direito privado.</w:t>
      </w:r>
    </w:p>
    <w:p>
      <w:pPr>
        <w:pStyle w:val="BodyText"/>
        <w:spacing w:before="119"/>
      </w:pPr>
    </w:p>
    <w:p>
      <w:pPr>
        <w:pStyle w:val="Heading3"/>
      </w:pPr>
      <w:r>
        <w:rPr/>
        <w:t>CLÁUSULA</w:t>
      </w:r>
      <w:r>
        <w:rPr>
          <w:spacing w:val="-12"/>
        </w:rPr>
        <w:t> </w:t>
      </w:r>
      <w:r>
        <w:rPr/>
        <w:t>DÉCIMA</w:t>
      </w:r>
      <w:r>
        <w:rPr>
          <w:spacing w:val="-11"/>
        </w:rPr>
        <w:t> </w:t>
      </w:r>
      <w:r>
        <w:rPr/>
        <w:t>SEGUNDA</w:t>
      </w:r>
      <w:r>
        <w:rPr>
          <w:spacing w:val="-11"/>
        </w:rPr>
        <w:t> </w:t>
      </w:r>
      <w:r>
        <w:rPr/>
        <w:t>–</w:t>
      </w:r>
      <w:r>
        <w:rPr>
          <w:spacing w:val="-7"/>
        </w:rPr>
        <w:t> </w:t>
      </w:r>
      <w:r>
        <w:rPr/>
        <w:t>PROTOCOLO</w:t>
      </w:r>
      <w:r>
        <w:rPr>
          <w:spacing w:val="-9"/>
        </w:rPr>
        <w:t> </w:t>
      </w:r>
      <w:r>
        <w:rPr/>
        <w:t>DE</w:t>
      </w:r>
      <w:r>
        <w:rPr>
          <w:spacing w:val="-9"/>
        </w:rPr>
        <w:t> </w:t>
      </w:r>
      <w:r>
        <w:rPr/>
        <w:t>COMUNICAÇÃO</w:t>
      </w:r>
      <w:r>
        <w:rPr>
          <w:spacing w:val="-7"/>
        </w:rPr>
        <w:t> </w:t>
      </w:r>
      <w:r>
        <w:rPr/>
        <w:t>ENTRE</w:t>
      </w:r>
      <w:r>
        <w:rPr>
          <w:spacing w:val="-7"/>
        </w:rPr>
        <w:t> </w:t>
      </w:r>
      <w:r>
        <w:rPr/>
        <w:t>AS</w:t>
      </w:r>
      <w:r>
        <w:rPr>
          <w:spacing w:val="-6"/>
        </w:rPr>
        <w:t> </w:t>
      </w:r>
      <w:r>
        <w:rPr>
          <w:spacing w:val="-2"/>
        </w:rPr>
        <w:t>PARTES</w:t>
      </w:r>
    </w:p>
    <w:p>
      <w:pPr>
        <w:pStyle w:val="BodyText"/>
        <w:spacing w:before="160"/>
        <w:rPr>
          <w:rFonts w:ascii="Arial"/>
          <w:b/>
        </w:rPr>
      </w:pPr>
    </w:p>
    <w:p>
      <w:pPr>
        <w:pStyle w:val="BodyText"/>
        <w:spacing w:line="360" w:lineRule="auto"/>
        <w:ind w:left="178" w:right="170"/>
        <w:jc w:val="both"/>
      </w:pPr>
      <w:r>
        <w:rPr/>
        <w:t>Todas as comunicações entre a Administração e a CONTRATADA serão feitas por escrito, preferencialmente por meio eletrônico.</w:t>
      </w:r>
    </w:p>
    <w:p>
      <w:pPr>
        <w:pStyle w:val="BodyText"/>
        <w:spacing w:before="40"/>
      </w:pPr>
    </w:p>
    <w:p>
      <w:pPr>
        <w:pStyle w:val="BodyText"/>
        <w:spacing w:line="360" w:lineRule="auto"/>
        <w:ind w:left="178" w:right="168"/>
        <w:jc w:val="both"/>
      </w:pPr>
      <w:r>
        <w:rPr>
          <w:rFonts w:ascii="Arial" w:hAnsi="Arial"/>
          <w:b/>
        </w:rPr>
        <w:t>Parágrafo Primeiro </w:t>
      </w:r>
      <w:r>
        <w:rPr/>
        <w:t>– A CONTRATADA, ao apresentar sua proposta comercial, deverá informar seu endereço para correio eletrônico, ou caso não disponha, o seu endereço comercial para recebimento das comunicações.</w:t>
      </w:r>
    </w:p>
    <w:p>
      <w:pPr>
        <w:pStyle w:val="BodyText"/>
        <w:spacing w:before="38"/>
      </w:pPr>
    </w:p>
    <w:p>
      <w:pPr>
        <w:pStyle w:val="BodyText"/>
        <w:spacing w:line="360" w:lineRule="auto"/>
        <w:ind w:left="178" w:right="170"/>
        <w:jc w:val="both"/>
      </w:pPr>
      <w:r>
        <w:rPr>
          <w:rFonts w:ascii="Arial" w:hAnsi="Arial"/>
          <w:b/>
        </w:rPr>
        <w:t>Parágrafo Segundo </w:t>
      </w:r>
      <w:r>
        <w:rPr/>
        <w:t>– Presumem-se válidas as intimações e comunicações dirigidas aos endereços informados pela CONTRATADA, incluindo as comunicações por meios eletrônicos, ainda</w:t>
      </w:r>
      <w:r>
        <w:rPr>
          <w:spacing w:val="-1"/>
        </w:rPr>
        <w:t> </w:t>
      </w:r>
      <w:r>
        <w:rPr/>
        <w:t>que</w:t>
      </w:r>
      <w:r>
        <w:rPr>
          <w:spacing w:val="-3"/>
        </w:rPr>
        <w:t> </w:t>
      </w:r>
      <w:r>
        <w:rPr/>
        <w:t>não recebidas</w:t>
      </w:r>
      <w:r>
        <w:rPr>
          <w:spacing w:val="-3"/>
        </w:rPr>
        <w:t> </w:t>
      </w:r>
      <w:r>
        <w:rPr/>
        <w:t>pessoalmente</w:t>
      </w:r>
      <w:r>
        <w:rPr>
          <w:spacing w:val="-3"/>
        </w:rPr>
        <w:t> </w:t>
      </w:r>
      <w:r>
        <w:rPr/>
        <w:t>pelo</w:t>
      </w:r>
      <w:r>
        <w:rPr>
          <w:spacing w:val="-3"/>
        </w:rPr>
        <w:t> </w:t>
      </w:r>
      <w:r>
        <w:rPr/>
        <w:t>interessado,</w:t>
      </w:r>
      <w:r>
        <w:rPr>
          <w:spacing w:val="-2"/>
        </w:rPr>
        <w:t> </w:t>
      </w:r>
      <w:r>
        <w:rPr/>
        <w:t>se</w:t>
      </w:r>
      <w:r>
        <w:rPr>
          <w:spacing w:val="-1"/>
        </w:rPr>
        <w:t> </w:t>
      </w:r>
      <w:r>
        <w:rPr/>
        <w:t>a</w:t>
      </w:r>
      <w:r>
        <w:rPr>
          <w:spacing w:val="-3"/>
        </w:rPr>
        <w:t> </w:t>
      </w:r>
      <w:r>
        <w:rPr/>
        <w:t>modificação</w:t>
      </w:r>
      <w:r>
        <w:rPr>
          <w:spacing w:val="-3"/>
        </w:rPr>
        <w:t> </w:t>
      </w:r>
      <w:r>
        <w:rPr/>
        <w:t>temporária</w:t>
      </w:r>
      <w:r>
        <w:rPr>
          <w:spacing w:val="-1"/>
        </w:rPr>
        <w:t> </w:t>
      </w:r>
      <w:r>
        <w:rPr/>
        <w:t>ou</w:t>
      </w:r>
      <w:r>
        <w:rPr>
          <w:spacing w:val="-1"/>
        </w:rPr>
        <w:t> </w:t>
      </w:r>
      <w:r>
        <w:rPr/>
        <w:t>definitiva não tiver sido devidamente comunicada à Administração, fluindo os prazos a partir da juntada do comprovante de entrega da correspondência no primitivo endereço.</w:t>
      </w:r>
    </w:p>
    <w:p>
      <w:pPr>
        <w:pStyle w:val="BodyText"/>
        <w:spacing w:before="40"/>
      </w:pPr>
    </w:p>
    <w:p>
      <w:pPr>
        <w:pStyle w:val="BodyText"/>
        <w:spacing w:line="360" w:lineRule="auto"/>
        <w:ind w:left="178" w:right="170"/>
        <w:jc w:val="both"/>
      </w:pPr>
      <w:r>
        <w:rPr>
          <w:rFonts w:ascii="Arial" w:hAnsi="Arial"/>
          <w:b/>
        </w:rPr>
        <w:t>Parágrafo Terceiro </w:t>
      </w:r>
      <w:r>
        <w:rPr/>
        <w:t>– Fica facultado à Administração comunicar à Contratada, por meio de publicação em órgão da imprensa oficial, caso os métodos usuais não sejam efetivos, sem</w:t>
      </w:r>
      <w:r>
        <w:rPr>
          <w:spacing w:val="40"/>
        </w:rPr>
        <w:t> </w:t>
      </w:r>
      <w:r>
        <w:rPr/>
        <w:t>prejuízo do parágrafo anterior.</w:t>
      </w:r>
    </w:p>
    <w:p>
      <w:pPr>
        <w:pStyle w:val="BodyText"/>
        <w:spacing w:before="120"/>
      </w:pPr>
    </w:p>
    <w:p>
      <w:pPr>
        <w:pStyle w:val="Heading3"/>
      </w:pPr>
      <w:r>
        <w:rPr/>
        <w:t>CLÁUSULA</w:t>
      </w:r>
      <w:r>
        <w:rPr>
          <w:spacing w:val="-8"/>
        </w:rPr>
        <w:t> </w:t>
      </w:r>
      <w:r>
        <w:rPr/>
        <w:t>DÉCIMA</w:t>
      </w:r>
      <w:r>
        <w:rPr>
          <w:spacing w:val="-9"/>
        </w:rPr>
        <w:t> </w:t>
      </w:r>
      <w:r>
        <w:rPr/>
        <w:t>TERCEIRA</w:t>
      </w:r>
      <w:r>
        <w:rPr>
          <w:spacing w:val="-6"/>
        </w:rPr>
        <w:t> </w:t>
      </w:r>
      <w:r>
        <w:rPr/>
        <w:t>–</w:t>
      </w:r>
      <w:r>
        <w:rPr>
          <w:spacing w:val="-5"/>
        </w:rPr>
        <w:t> </w:t>
      </w:r>
      <w:r>
        <w:rPr/>
        <w:t>DURAÇÃO</w:t>
      </w:r>
      <w:r>
        <w:rPr>
          <w:spacing w:val="-5"/>
        </w:rPr>
        <w:t> </w:t>
      </w:r>
      <w:r>
        <w:rPr/>
        <w:t>(ART.</w:t>
      </w:r>
      <w:r>
        <w:rPr>
          <w:spacing w:val="-6"/>
        </w:rPr>
        <w:t> </w:t>
      </w:r>
      <w:r>
        <w:rPr/>
        <w:t>55,</w:t>
      </w:r>
      <w:r>
        <w:rPr>
          <w:spacing w:val="-5"/>
        </w:rPr>
        <w:t> </w:t>
      </w:r>
      <w:r>
        <w:rPr/>
        <w:t>IV</w:t>
      </w:r>
      <w:r>
        <w:rPr>
          <w:spacing w:val="-5"/>
        </w:rPr>
        <w:t> </w:t>
      </w:r>
      <w:r>
        <w:rPr/>
        <w:t>E</w:t>
      </w:r>
      <w:r>
        <w:rPr>
          <w:spacing w:val="-4"/>
        </w:rPr>
        <w:t> </w:t>
      </w:r>
      <w:r>
        <w:rPr/>
        <w:t>ART.</w:t>
      </w:r>
      <w:r>
        <w:rPr>
          <w:spacing w:val="-5"/>
        </w:rPr>
        <w:t> 57)</w:t>
      </w:r>
    </w:p>
    <w:p>
      <w:pPr>
        <w:pStyle w:val="BodyText"/>
        <w:spacing w:before="160"/>
        <w:rPr>
          <w:rFonts w:ascii="Arial"/>
          <w:b/>
        </w:rPr>
      </w:pPr>
    </w:p>
    <w:p>
      <w:pPr>
        <w:pStyle w:val="BodyText"/>
        <w:spacing w:line="360" w:lineRule="auto"/>
        <w:ind w:left="178" w:right="173"/>
        <w:jc w:val="both"/>
      </w:pPr>
      <w:r>
        <w:rPr/>
        <w:t>A ata de registro de preços terá duração de 12 (doze) meses, com eficácia na forma do art. 61, parágrafo único da Lei Federal nº 8.666/93, sendo vedada sua prorrogação e com termo inicial de vigência a partir de sua assinatura.</w:t>
      </w:r>
    </w:p>
    <w:p>
      <w:pPr>
        <w:pStyle w:val="BodyText"/>
        <w:spacing w:before="40"/>
      </w:pPr>
    </w:p>
    <w:p>
      <w:pPr>
        <w:pStyle w:val="BodyText"/>
        <w:spacing w:line="357" w:lineRule="auto"/>
        <w:ind w:left="178" w:right="170"/>
        <w:jc w:val="both"/>
      </w:pPr>
      <w:r>
        <w:rPr>
          <w:rFonts w:ascii="Arial" w:hAnsi="Arial"/>
          <w:b/>
        </w:rPr>
        <w:t>Parágrafo Primeiro </w:t>
      </w:r>
      <w:r>
        <w:rPr/>
        <w:t>– As contratações oriundas da ata de registro de preços terão duração idêntica a esta, observados os prazos para fornecimento e pagamento pela Administração.</w:t>
      </w:r>
    </w:p>
    <w:p>
      <w:pPr>
        <w:spacing w:after="0" w:line="357" w:lineRule="auto"/>
        <w:jc w:val="both"/>
        <w:sectPr>
          <w:pgSz w:w="11910" w:h="16840"/>
          <w:pgMar w:header="388" w:footer="1145" w:top="1780" w:bottom="1340" w:left="1240" w:right="1100"/>
        </w:sectPr>
      </w:pPr>
    </w:p>
    <w:p>
      <w:pPr>
        <w:pStyle w:val="BodyText"/>
      </w:pPr>
    </w:p>
    <w:p>
      <w:pPr>
        <w:pStyle w:val="BodyText"/>
        <w:spacing w:before="27"/>
      </w:pPr>
    </w:p>
    <w:p>
      <w:pPr>
        <w:pStyle w:val="BodyText"/>
        <w:spacing w:line="360" w:lineRule="auto" w:before="1"/>
        <w:ind w:left="178" w:right="173"/>
        <w:jc w:val="both"/>
      </w:pPr>
      <w:r>
        <w:rPr>
          <w:rFonts w:ascii="Arial" w:hAnsi="Arial"/>
          <w:b/>
        </w:rPr>
        <w:t>Parágrafo Segundo </w:t>
      </w:r>
      <w:r>
        <w:rPr/>
        <w:t>– As obrigações disciplinadas na ata de registro de preços e no instrumento convocatório poderão ser alteradas por comum acordo das partes, após justificativa da Administração, nas seguintes hipóteses:</w:t>
      </w:r>
    </w:p>
    <w:p>
      <w:pPr>
        <w:pStyle w:val="BodyText"/>
        <w:spacing w:before="39"/>
      </w:pPr>
    </w:p>
    <w:p>
      <w:pPr>
        <w:pStyle w:val="ListParagraph"/>
        <w:numPr>
          <w:ilvl w:val="0"/>
          <w:numId w:val="81"/>
        </w:numPr>
        <w:tabs>
          <w:tab w:pos="293" w:val="left" w:leader="none"/>
        </w:tabs>
        <w:spacing w:line="240" w:lineRule="auto" w:before="0" w:after="0"/>
        <w:ind w:left="293" w:right="0" w:hanging="115"/>
        <w:jc w:val="both"/>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Quando</w:t>
      </w:r>
      <w:r>
        <w:rPr>
          <w:rFonts w:ascii="Arial MT" w:hAnsi="Arial MT"/>
          <w:spacing w:val="-6"/>
          <w:sz w:val="21"/>
        </w:rPr>
        <w:t> </w:t>
      </w:r>
      <w:r>
        <w:rPr>
          <w:rFonts w:ascii="Arial MT" w:hAnsi="Arial MT"/>
          <w:sz w:val="21"/>
        </w:rPr>
        <w:t>conveniente</w:t>
      </w:r>
      <w:r>
        <w:rPr>
          <w:rFonts w:ascii="Arial MT" w:hAnsi="Arial MT"/>
          <w:spacing w:val="-6"/>
          <w:sz w:val="21"/>
        </w:rPr>
        <w:t> </w:t>
      </w:r>
      <w:r>
        <w:rPr>
          <w:rFonts w:ascii="Arial MT" w:hAnsi="Arial MT"/>
          <w:sz w:val="21"/>
        </w:rPr>
        <w:t>a</w:t>
      </w:r>
      <w:r>
        <w:rPr>
          <w:rFonts w:ascii="Arial MT" w:hAnsi="Arial MT"/>
          <w:spacing w:val="-8"/>
          <w:sz w:val="21"/>
        </w:rPr>
        <w:t> </w:t>
      </w:r>
      <w:r>
        <w:rPr>
          <w:rFonts w:ascii="Arial MT" w:hAnsi="Arial MT"/>
          <w:sz w:val="21"/>
        </w:rPr>
        <w:t>substituição</w:t>
      </w:r>
      <w:r>
        <w:rPr>
          <w:rFonts w:ascii="Arial MT" w:hAnsi="Arial MT"/>
          <w:spacing w:val="-6"/>
          <w:sz w:val="21"/>
        </w:rPr>
        <w:t> </w:t>
      </w:r>
      <w:r>
        <w:rPr>
          <w:rFonts w:ascii="Arial MT" w:hAnsi="Arial MT"/>
          <w:sz w:val="21"/>
        </w:rPr>
        <w:t>de</w:t>
      </w:r>
      <w:r>
        <w:rPr>
          <w:rFonts w:ascii="Arial MT" w:hAnsi="Arial MT"/>
          <w:spacing w:val="-6"/>
          <w:sz w:val="21"/>
        </w:rPr>
        <w:t> </w:t>
      </w:r>
      <w:r>
        <w:rPr>
          <w:rFonts w:ascii="Arial MT" w:hAnsi="Arial MT"/>
          <w:sz w:val="21"/>
        </w:rPr>
        <w:t>garantia</w:t>
      </w:r>
      <w:r>
        <w:rPr>
          <w:rFonts w:ascii="Arial MT" w:hAnsi="Arial MT"/>
          <w:spacing w:val="-6"/>
          <w:sz w:val="21"/>
        </w:rPr>
        <w:t> </w:t>
      </w:r>
      <w:r>
        <w:rPr>
          <w:rFonts w:ascii="Arial MT" w:hAnsi="Arial MT"/>
          <w:sz w:val="21"/>
        </w:rPr>
        <w:t>de</w:t>
      </w:r>
      <w:r>
        <w:rPr>
          <w:rFonts w:ascii="Arial MT" w:hAnsi="Arial MT"/>
          <w:spacing w:val="-5"/>
          <w:sz w:val="21"/>
        </w:rPr>
        <w:t> </w:t>
      </w:r>
      <w:r>
        <w:rPr>
          <w:rFonts w:ascii="Arial MT" w:hAnsi="Arial MT"/>
          <w:spacing w:val="-2"/>
          <w:sz w:val="21"/>
        </w:rPr>
        <w:t>execução;</w:t>
      </w:r>
    </w:p>
    <w:p>
      <w:pPr>
        <w:pStyle w:val="BodyText"/>
        <w:spacing w:before="158"/>
      </w:pPr>
    </w:p>
    <w:p>
      <w:pPr>
        <w:pStyle w:val="ListParagraph"/>
        <w:numPr>
          <w:ilvl w:val="0"/>
          <w:numId w:val="81"/>
        </w:numPr>
        <w:tabs>
          <w:tab w:pos="356" w:val="left" w:leader="none"/>
        </w:tabs>
        <w:spacing w:line="357" w:lineRule="auto" w:before="0" w:after="0"/>
        <w:ind w:left="178" w:right="170" w:firstLine="0"/>
        <w:jc w:val="both"/>
        <w:rPr>
          <w:rFonts w:ascii="Arial MT" w:hAnsi="Arial MT"/>
          <w:sz w:val="21"/>
        </w:rPr>
      </w:pPr>
      <w:r>
        <w:rPr>
          <w:rFonts w:ascii="Arial MT" w:hAnsi="Arial MT"/>
          <w:sz w:val="21"/>
        </w:rPr>
        <w:t>– Quando necessária a modificação da forma de fornecimento ou da dinâmica de execução, em razão da verificação técnica de inaplicabilidade dos termos originais;</w:t>
      </w:r>
    </w:p>
    <w:p>
      <w:pPr>
        <w:pStyle w:val="BodyText"/>
        <w:spacing w:before="43"/>
      </w:pPr>
    </w:p>
    <w:p>
      <w:pPr>
        <w:pStyle w:val="ListParagraph"/>
        <w:numPr>
          <w:ilvl w:val="0"/>
          <w:numId w:val="81"/>
        </w:numPr>
        <w:tabs>
          <w:tab w:pos="425" w:val="left" w:leader="none"/>
        </w:tabs>
        <w:spacing w:line="360" w:lineRule="auto" w:before="0" w:after="0"/>
        <w:ind w:left="178" w:right="168" w:firstLine="0"/>
        <w:jc w:val="both"/>
        <w:rPr>
          <w:rFonts w:ascii="Arial MT" w:hAnsi="Arial MT"/>
          <w:sz w:val="21"/>
        </w:rPr>
      </w:pPr>
      <w:r>
        <w:rPr>
          <w:rFonts w:ascii="Arial MT" w:hAnsi="Arial MT"/>
          <w:sz w:val="21"/>
        </w:rPr>
        <w:t>– Quando necessária a modificação da forma de pagamento, por imposição de circunstâncias supervenientes, mantido o valor inicial atualizado, sendo vedada a antecipação do pagamento</w:t>
      </w:r>
      <w:r>
        <w:rPr>
          <w:rFonts w:ascii="Arial MT" w:hAnsi="Arial MT"/>
          <w:spacing w:val="40"/>
          <w:sz w:val="21"/>
        </w:rPr>
        <w:t> </w:t>
      </w:r>
      <w:r>
        <w:rPr>
          <w:rFonts w:ascii="Arial MT" w:hAnsi="Arial MT"/>
          <w:sz w:val="21"/>
        </w:rPr>
        <w:t>sem a correspondente contraprestação do fornecimento;</w:t>
      </w:r>
    </w:p>
    <w:p>
      <w:pPr>
        <w:pStyle w:val="BodyText"/>
        <w:spacing w:before="40"/>
      </w:pPr>
    </w:p>
    <w:p>
      <w:pPr>
        <w:pStyle w:val="ListParagraph"/>
        <w:numPr>
          <w:ilvl w:val="0"/>
          <w:numId w:val="81"/>
        </w:numPr>
        <w:tabs>
          <w:tab w:pos="479" w:val="left" w:leader="none"/>
        </w:tabs>
        <w:spacing w:line="360" w:lineRule="auto" w:before="0" w:after="0"/>
        <w:ind w:left="178" w:right="169" w:firstLine="0"/>
        <w:jc w:val="both"/>
        <w:rPr>
          <w:rFonts w:ascii="Arial MT" w:hAnsi="Arial MT"/>
          <w:sz w:val="21"/>
        </w:rPr>
      </w:pPr>
      <w:r>
        <w:rPr>
          <w:rFonts w:ascii="Arial MT" w:hAnsi="Arial MT"/>
          <w:sz w:val="21"/>
        </w:rPr>
        <w:t>–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pPr>
        <w:pStyle w:val="BodyText"/>
        <w:spacing w:before="38"/>
      </w:pPr>
    </w:p>
    <w:p>
      <w:pPr>
        <w:pStyle w:val="BodyText"/>
        <w:spacing w:line="636" w:lineRule="auto"/>
        <w:ind w:left="178" w:right="2705"/>
      </w:pPr>
      <w:r>
        <w:rPr>
          <w:rFonts w:ascii="Arial" w:hAnsi="Arial"/>
          <w:b/>
        </w:rPr>
        <w:t>Parágrafo</w:t>
      </w:r>
      <w:r>
        <w:rPr>
          <w:rFonts w:ascii="Arial" w:hAnsi="Arial"/>
          <w:b/>
          <w:spacing w:val="-6"/>
        </w:rPr>
        <w:t> </w:t>
      </w:r>
      <w:r>
        <w:rPr>
          <w:rFonts w:ascii="Arial" w:hAnsi="Arial"/>
          <w:b/>
        </w:rPr>
        <w:t>Terceiro</w:t>
      </w:r>
      <w:r>
        <w:rPr>
          <w:rFonts w:ascii="Arial" w:hAnsi="Arial"/>
          <w:b/>
          <w:spacing w:val="-3"/>
        </w:rPr>
        <w:t> </w:t>
      </w:r>
      <w:r>
        <w:rPr/>
        <w:t>–</w:t>
      </w:r>
      <w:r>
        <w:rPr>
          <w:spacing w:val="-3"/>
        </w:rPr>
        <w:t> </w:t>
      </w:r>
      <w:r>
        <w:rPr/>
        <w:t>O</w:t>
      </w:r>
      <w:r>
        <w:rPr>
          <w:spacing w:val="-4"/>
        </w:rPr>
        <w:t> </w:t>
      </w:r>
      <w:r>
        <w:rPr/>
        <w:t>registro</w:t>
      </w:r>
      <w:r>
        <w:rPr>
          <w:spacing w:val="-3"/>
        </w:rPr>
        <w:t> </w:t>
      </w:r>
      <w:r>
        <w:rPr/>
        <w:t>do</w:t>
      </w:r>
      <w:r>
        <w:rPr>
          <w:spacing w:val="-3"/>
        </w:rPr>
        <w:t> </w:t>
      </w:r>
      <w:r>
        <w:rPr/>
        <w:t>fornecedor</w:t>
      </w:r>
      <w:r>
        <w:rPr>
          <w:spacing w:val="-3"/>
        </w:rPr>
        <w:t> </w:t>
      </w:r>
      <w:r>
        <w:rPr/>
        <w:t>será</w:t>
      </w:r>
      <w:r>
        <w:rPr>
          <w:spacing w:val="-6"/>
        </w:rPr>
        <w:t> </w:t>
      </w:r>
      <w:r>
        <w:rPr/>
        <w:t>cancelado</w:t>
      </w:r>
      <w:r>
        <w:rPr>
          <w:spacing w:val="-3"/>
        </w:rPr>
        <w:t> </w:t>
      </w:r>
      <w:r>
        <w:rPr/>
        <w:t>quando: I – Descumprir as condições da ata de registro de preços;</w:t>
      </w:r>
    </w:p>
    <w:p>
      <w:pPr>
        <w:pStyle w:val="ListParagraph"/>
        <w:numPr>
          <w:ilvl w:val="0"/>
          <w:numId w:val="82"/>
        </w:numPr>
        <w:tabs>
          <w:tab w:pos="412" w:val="left" w:leader="none"/>
        </w:tabs>
        <w:spacing w:line="360" w:lineRule="auto" w:before="4" w:after="0"/>
        <w:ind w:left="178" w:right="169" w:firstLine="0"/>
        <w:jc w:val="left"/>
        <w:rPr>
          <w:rFonts w:ascii="Arial MT" w:hAnsi="Arial MT"/>
          <w:sz w:val="21"/>
        </w:rPr>
      </w:pPr>
      <w:r>
        <w:rPr>
          <w:rFonts w:ascii="Arial MT" w:hAnsi="Arial MT"/>
          <w:sz w:val="21"/>
        </w:rPr>
        <w:t>–</w:t>
      </w:r>
      <w:r>
        <w:rPr>
          <w:rFonts w:ascii="Arial MT" w:hAnsi="Arial MT"/>
          <w:spacing w:val="40"/>
          <w:sz w:val="21"/>
        </w:rPr>
        <w:t> </w:t>
      </w:r>
      <w:r>
        <w:rPr>
          <w:rFonts w:ascii="Arial MT" w:hAnsi="Arial MT"/>
          <w:sz w:val="21"/>
        </w:rPr>
        <w:t>Não</w:t>
      </w:r>
      <w:r>
        <w:rPr>
          <w:rFonts w:ascii="Arial MT" w:hAnsi="Arial MT"/>
          <w:spacing w:val="40"/>
          <w:sz w:val="21"/>
        </w:rPr>
        <w:t> </w:t>
      </w:r>
      <w:r>
        <w:rPr>
          <w:rFonts w:ascii="Arial MT" w:hAnsi="Arial MT"/>
          <w:sz w:val="21"/>
        </w:rPr>
        <w:t>retirar</w:t>
      </w:r>
      <w:r>
        <w:rPr>
          <w:rFonts w:ascii="Arial MT" w:hAnsi="Arial MT"/>
          <w:spacing w:val="40"/>
          <w:sz w:val="21"/>
        </w:rPr>
        <w:t> </w:t>
      </w:r>
      <w:r>
        <w:rPr>
          <w:rFonts w:ascii="Arial MT" w:hAnsi="Arial MT"/>
          <w:sz w:val="21"/>
        </w:rPr>
        <w:t>a</w:t>
      </w:r>
      <w:r>
        <w:rPr>
          <w:rFonts w:ascii="Arial MT" w:hAnsi="Arial MT"/>
          <w:spacing w:val="40"/>
          <w:sz w:val="21"/>
        </w:rPr>
        <w:t> </w:t>
      </w:r>
      <w:r>
        <w:rPr>
          <w:rFonts w:ascii="Arial MT" w:hAnsi="Arial MT"/>
          <w:sz w:val="21"/>
        </w:rPr>
        <w:t>nota</w:t>
      </w:r>
      <w:r>
        <w:rPr>
          <w:rFonts w:ascii="Arial MT" w:hAnsi="Arial MT"/>
          <w:spacing w:val="40"/>
          <w:sz w:val="21"/>
        </w:rPr>
        <w:t> </w:t>
      </w:r>
      <w:r>
        <w:rPr>
          <w:rFonts w:ascii="Arial MT" w:hAnsi="Arial MT"/>
          <w:sz w:val="21"/>
        </w:rPr>
        <w:t>de</w:t>
      </w:r>
      <w:r>
        <w:rPr>
          <w:rFonts w:ascii="Arial MT" w:hAnsi="Arial MT"/>
          <w:spacing w:val="40"/>
          <w:sz w:val="21"/>
        </w:rPr>
        <w:t> </w:t>
      </w:r>
      <w:r>
        <w:rPr>
          <w:rFonts w:ascii="Arial MT" w:hAnsi="Arial MT"/>
          <w:sz w:val="21"/>
        </w:rPr>
        <w:t>empenho</w:t>
      </w:r>
      <w:r>
        <w:rPr>
          <w:rFonts w:ascii="Arial MT" w:hAnsi="Arial MT"/>
          <w:spacing w:val="40"/>
          <w:sz w:val="21"/>
        </w:rPr>
        <w:t> </w:t>
      </w:r>
      <w:r>
        <w:rPr>
          <w:rFonts w:ascii="Arial MT" w:hAnsi="Arial MT"/>
          <w:sz w:val="21"/>
        </w:rPr>
        <w:t>ou</w:t>
      </w:r>
      <w:r>
        <w:rPr>
          <w:rFonts w:ascii="Arial MT" w:hAnsi="Arial MT"/>
          <w:spacing w:val="40"/>
          <w:sz w:val="21"/>
        </w:rPr>
        <w:t> </w:t>
      </w:r>
      <w:r>
        <w:rPr>
          <w:rFonts w:ascii="Arial MT" w:hAnsi="Arial MT"/>
          <w:sz w:val="21"/>
        </w:rPr>
        <w:t>instrumento</w:t>
      </w:r>
      <w:r>
        <w:rPr>
          <w:rFonts w:ascii="Arial MT" w:hAnsi="Arial MT"/>
          <w:spacing w:val="40"/>
          <w:sz w:val="21"/>
        </w:rPr>
        <w:t> </w:t>
      </w:r>
      <w:r>
        <w:rPr>
          <w:rFonts w:ascii="Arial MT" w:hAnsi="Arial MT"/>
          <w:sz w:val="21"/>
        </w:rPr>
        <w:t>equivalente</w:t>
      </w:r>
      <w:r>
        <w:rPr>
          <w:rFonts w:ascii="Arial MT" w:hAnsi="Arial MT"/>
          <w:spacing w:val="40"/>
          <w:sz w:val="21"/>
        </w:rPr>
        <w:t> </w:t>
      </w:r>
      <w:r>
        <w:rPr>
          <w:rFonts w:ascii="Arial MT" w:hAnsi="Arial MT"/>
          <w:sz w:val="21"/>
        </w:rPr>
        <w:t>no</w:t>
      </w:r>
      <w:r>
        <w:rPr>
          <w:rFonts w:ascii="Arial MT" w:hAnsi="Arial MT"/>
          <w:spacing w:val="40"/>
          <w:sz w:val="21"/>
        </w:rPr>
        <w:t> </w:t>
      </w:r>
      <w:r>
        <w:rPr>
          <w:rFonts w:ascii="Arial MT" w:hAnsi="Arial MT"/>
          <w:sz w:val="21"/>
        </w:rPr>
        <w:t>prazo</w:t>
      </w:r>
      <w:r>
        <w:rPr>
          <w:rFonts w:ascii="Arial MT" w:hAnsi="Arial MT"/>
          <w:spacing w:val="40"/>
          <w:sz w:val="21"/>
        </w:rPr>
        <w:t> </w:t>
      </w:r>
      <w:r>
        <w:rPr>
          <w:rFonts w:ascii="Arial MT" w:hAnsi="Arial MT"/>
          <w:sz w:val="21"/>
        </w:rPr>
        <w:t>estabelecido</w:t>
      </w:r>
      <w:r>
        <w:rPr>
          <w:rFonts w:ascii="Arial MT" w:hAnsi="Arial MT"/>
          <w:spacing w:val="40"/>
          <w:sz w:val="21"/>
        </w:rPr>
        <w:t> </w:t>
      </w:r>
      <w:r>
        <w:rPr>
          <w:rFonts w:ascii="Arial MT" w:hAnsi="Arial MT"/>
          <w:sz w:val="21"/>
        </w:rPr>
        <w:t>pela</w:t>
      </w:r>
      <w:r>
        <w:rPr>
          <w:rFonts w:ascii="Arial MT" w:hAnsi="Arial MT"/>
          <w:spacing w:val="40"/>
          <w:sz w:val="21"/>
        </w:rPr>
        <w:t> </w:t>
      </w:r>
      <w:r>
        <w:rPr>
          <w:rFonts w:ascii="Arial MT" w:hAnsi="Arial MT"/>
          <w:sz w:val="21"/>
        </w:rPr>
        <w:t>Administração, sem justificativa aceitável;</w:t>
      </w:r>
    </w:p>
    <w:p>
      <w:pPr>
        <w:pStyle w:val="BodyText"/>
        <w:spacing w:before="40"/>
      </w:pPr>
    </w:p>
    <w:p>
      <w:pPr>
        <w:pStyle w:val="ListParagraph"/>
        <w:numPr>
          <w:ilvl w:val="0"/>
          <w:numId w:val="82"/>
        </w:numPr>
        <w:tabs>
          <w:tab w:pos="446" w:val="left" w:leader="none"/>
        </w:tabs>
        <w:spacing w:line="357" w:lineRule="auto" w:before="0" w:after="0"/>
        <w:ind w:left="178" w:right="172" w:firstLine="0"/>
        <w:jc w:val="both"/>
        <w:rPr>
          <w:rFonts w:ascii="Arial MT" w:hAnsi="Arial MT"/>
          <w:sz w:val="21"/>
        </w:rPr>
      </w:pPr>
      <w:r>
        <w:rPr>
          <w:rFonts w:ascii="Arial MT" w:hAnsi="Arial MT"/>
          <w:sz w:val="21"/>
        </w:rPr>
        <w:t>– Não aceitar reduzir o seu preço registrado, na hipótese deste se tornar superior àqueles praticados no mercado; ou</w:t>
      </w:r>
    </w:p>
    <w:p>
      <w:pPr>
        <w:pStyle w:val="BodyText"/>
        <w:spacing w:before="43"/>
      </w:pPr>
    </w:p>
    <w:p>
      <w:pPr>
        <w:pStyle w:val="ListParagraph"/>
        <w:numPr>
          <w:ilvl w:val="0"/>
          <w:numId w:val="82"/>
        </w:numPr>
        <w:tabs>
          <w:tab w:pos="454" w:val="left" w:leader="none"/>
        </w:tabs>
        <w:spacing w:line="360" w:lineRule="auto" w:before="0" w:after="0"/>
        <w:ind w:left="178" w:right="170" w:firstLine="0"/>
        <w:jc w:val="both"/>
        <w:rPr>
          <w:rFonts w:ascii="Arial MT" w:hAnsi="Arial MT"/>
          <w:sz w:val="21"/>
        </w:rPr>
      </w:pPr>
      <w:r>
        <w:rPr>
          <w:rFonts w:ascii="Arial MT" w:hAnsi="Arial MT"/>
          <w:sz w:val="21"/>
        </w:rPr>
        <w:t>– Sofrer sanção administrativa cujo efeito torne-o proibido de celebrar contrato administrativo, alcançando o órgão gerenciador e órgão(s) participante(s).</w:t>
      </w:r>
    </w:p>
    <w:p>
      <w:pPr>
        <w:pStyle w:val="BodyText"/>
        <w:spacing w:before="39"/>
      </w:pPr>
    </w:p>
    <w:p>
      <w:pPr>
        <w:pStyle w:val="BodyText"/>
        <w:spacing w:line="357" w:lineRule="auto"/>
        <w:ind w:left="178" w:right="172"/>
        <w:jc w:val="both"/>
      </w:pPr>
      <w:r>
        <w:rPr>
          <w:rFonts w:ascii="Arial" w:hAnsi="Arial"/>
          <w:b/>
        </w:rPr>
        <w:t>Parágrafo Quarto </w:t>
      </w:r>
      <w:r>
        <w:rPr/>
        <w:t>– O cancelamento de registros será formalizado por despacho do órgão gerenciador, assegurado o contraditório e a ampla defesa.</w:t>
      </w:r>
    </w:p>
    <w:p>
      <w:pPr>
        <w:pStyle w:val="BodyText"/>
        <w:spacing w:before="16"/>
      </w:pPr>
    </w:p>
    <w:p>
      <w:pPr>
        <w:pStyle w:val="BodyText"/>
        <w:spacing w:line="360" w:lineRule="auto" w:before="1"/>
        <w:ind w:left="178" w:right="171"/>
        <w:jc w:val="both"/>
      </w:pPr>
      <w:r>
        <w:rPr>
          <w:rFonts w:ascii="Arial" w:hAnsi="Arial"/>
          <w:b/>
        </w:rPr>
        <w:t>Parágrafo Quinto </w:t>
      </w:r>
      <w:r>
        <w:rPr/>
        <w:t>– O cancelamento do registro de preços poderá ocorrer por fato superveniente, decorrente de caso fortuito ou força maior, que prejudique o cumprimento da ata, devidamente comprovados e justificados por razão de interesse público ou a pedido do fornecedor.</w:t>
      </w:r>
    </w:p>
    <w:p>
      <w:pPr>
        <w:spacing w:after="0" w:line="360" w:lineRule="auto"/>
        <w:jc w:val="both"/>
        <w:sectPr>
          <w:pgSz w:w="11910" w:h="16840"/>
          <w:pgMar w:header="388" w:footer="1145" w:top="1780" w:bottom="1340" w:left="1240" w:right="1100"/>
        </w:sectPr>
      </w:pPr>
    </w:p>
    <w:p>
      <w:pPr>
        <w:pStyle w:val="BodyText"/>
      </w:pPr>
    </w:p>
    <w:p>
      <w:pPr>
        <w:pStyle w:val="BodyText"/>
        <w:spacing w:before="145"/>
      </w:pPr>
    </w:p>
    <w:p>
      <w:pPr>
        <w:pStyle w:val="BodyText"/>
        <w:spacing w:line="360" w:lineRule="auto"/>
        <w:ind w:left="178"/>
      </w:pPr>
      <w:r>
        <w:rPr>
          <w:rFonts w:ascii="Arial" w:hAnsi="Arial"/>
          <w:b/>
        </w:rPr>
        <w:t>Parágrafo Sexto </w:t>
      </w:r>
      <w:r>
        <w:rPr/>
        <w:t>– A ata de registro de preços será revogada quando não restarem fornecedores registrados ou por razões de interesse público, devidamente fundamentado.</w:t>
      </w:r>
    </w:p>
    <w:p>
      <w:pPr>
        <w:pStyle w:val="BodyText"/>
        <w:spacing w:before="121"/>
      </w:pPr>
    </w:p>
    <w:p>
      <w:pPr>
        <w:pStyle w:val="Heading3"/>
      </w:pPr>
      <w:r>
        <w:rPr/>
        <w:t>CLÁUSULA</w:t>
      </w:r>
      <w:r>
        <w:rPr>
          <w:spacing w:val="-11"/>
        </w:rPr>
        <w:t> </w:t>
      </w:r>
      <w:r>
        <w:rPr/>
        <w:t>DÉCIMA</w:t>
      </w:r>
      <w:r>
        <w:rPr>
          <w:spacing w:val="-11"/>
        </w:rPr>
        <w:t> </w:t>
      </w:r>
      <w:r>
        <w:rPr/>
        <w:t>QUARTA</w:t>
      </w:r>
      <w:r>
        <w:rPr>
          <w:spacing w:val="-8"/>
        </w:rPr>
        <w:t> </w:t>
      </w:r>
      <w:r>
        <w:rPr/>
        <w:t>–</w:t>
      </w:r>
      <w:r>
        <w:rPr>
          <w:spacing w:val="-6"/>
        </w:rPr>
        <w:t> </w:t>
      </w:r>
      <w:r>
        <w:rPr/>
        <w:t>DA</w:t>
      </w:r>
      <w:r>
        <w:rPr>
          <w:spacing w:val="-10"/>
        </w:rPr>
        <w:t> </w:t>
      </w:r>
      <w:r>
        <w:rPr/>
        <w:t>PUBLICAÇÃO</w:t>
      </w:r>
      <w:r>
        <w:rPr>
          <w:spacing w:val="-7"/>
        </w:rPr>
        <w:t> </w:t>
      </w:r>
      <w:r>
        <w:rPr/>
        <w:t>(ART.</w:t>
      </w:r>
      <w:r>
        <w:rPr>
          <w:spacing w:val="-7"/>
        </w:rPr>
        <w:t> </w:t>
      </w:r>
      <w:r>
        <w:rPr/>
        <w:t>61,</w:t>
      </w:r>
      <w:r>
        <w:rPr>
          <w:spacing w:val="-7"/>
        </w:rPr>
        <w:t> </w:t>
      </w:r>
      <w:r>
        <w:rPr/>
        <w:t>PARÁGRAFO</w:t>
      </w:r>
      <w:r>
        <w:rPr>
          <w:spacing w:val="-6"/>
        </w:rPr>
        <w:t> </w:t>
      </w:r>
      <w:r>
        <w:rPr>
          <w:spacing w:val="-2"/>
        </w:rPr>
        <w:t>ÚNICO)</w:t>
      </w:r>
    </w:p>
    <w:p>
      <w:pPr>
        <w:pStyle w:val="BodyText"/>
        <w:spacing w:line="360" w:lineRule="auto" w:before="121"/>
        <w:ind w:left="178"/>
      </w:pPr>
      <w:r>
        <w:rPr/>
        <w:t>O CONTRATANTE</w:t>
      </w:r>
      <w:r>
        <w:rPr>
          <w:spacing w:val="24"/>
        </w:rPr>
        <w:t> </w:t>
      </w:r>
      <w:r>
        <w:rPr/>
        <w:t>deverá</w:t>
      </w:r>
      <w:r>
        <w:rPr>
          <w:spacing w:val="24"/>
        </w:rPr>
        <w:t> </w:t>
      </w:r>
      <w:r>
        <w:rPr/>
        <w:t>providenciar, no</w:t>
      </w:r>
      <w:r>
        <w:rPr>
          <w:spacing w:val="23"/>
        </w:rPr>
        <w:t> </w:t>
      </w:r>
      <w:r>
        <w:rPr/>
        <w:t>prazo</w:t>
      </w:r>
      <w:r>
        <w:rPr>
          <w:spacing w:val="23"/>
        </w:rPr>
        <w:t> </w:t>
      </w:r>
      <w:r>
        <w:rPr/>
        <w:t>máximo</w:t>
      </w:r>
      <w:r>
        <w:rPr>
          <w:spacing w:val="23"/>
        </w:rPr>
        <w:t> </w:t>
      </w:r>
      <w:r>
        <w:rPr/>
        <w:t>de</w:t>
      </w:r>
      <w:r>
        <w:rPr>
          <w:spacing w:val="23"/>
        </w:rPr>
        <w:t> </w:t>
      </w:r>
      <w:r>
        <w:rPr/>
        <w:t>até</w:t>
      </w:r>
      <w:r>
        <w:rPr>
          <w:spacing w:val="23"/>
        </w:rPr>
        <w:t> </w:t>
      </w:r>
      <w:r>
        <w:rPr/>
        <w:t>20</w:t>
      </w:r>
      <w:r>
        <w:rPr>
          <w:spacing w:val="23"/>
        </w:rPr>
        <w:t> </w:t>
      </w:r>
      <w:r>
        <w:rPr/>
        <w:t>dias</w:t>
      </w:r>
      <w:r>
        <w:rPr>
          <w:spacing w:val="27"/>
        </w:rPr>
        <w:t> </w:t>
      </w:r>
      <w:r>
        <w:rPr/>
        <w:t>corridos, contados</w:t>
      </w:r>
      <w:r>
        <w:rPr>
          <w:spacing w:val="23"/>
        </w:rPr>
        <w:t> </w:t>
      </w:r>
      <w:r>
        <w:rPr/>
        <w:t>da assinatura do presente contrato, a publicação do respectivo extrato no jornal oficial do município.</w:t>
      </w:r>
    </w:p>
    <w:p>
      <w:pPr>
        <w:pStyle w:val="BodyText"/>
        <w:spacing w:before="119"/>
      </w:pPr>
    </w:p>
    <w:p>
      <w:pPr>
        <w:pStyle w:val="Heading3"/>
      </w:pPr>
      <w:r>
        <w:rPr/>
        <w:t>CLÁUSULA</w:t>
      </w:r>
      <w:r>
        <w:rPr>
          <w:spacing w:val="-9"/>
        </w:rPr>
        <w:t> </w:t>
      </w:r>
      <w:r>
        <w:rPr/>
        <w:t>DÉCIMA</w:t>
      </w:r>
      <w:r>
        <w:rPr>
          <w:spacing w:val="-10"/>
        </w:rPr>
        <w:t> </w:t>
      </w:r>
      <w:r>
        <w:rPr/>
        <w:t>QUINTA</w:t>
      </w:r>
      <w:r>
        <w:rPr>
          <w:spacing w:val="-10"/>
        </w:rPr>
        <w:t> </w:t>
      </w:r>
      <w:r>
        <w:rPr/>
        <w:t>–</w:t>
      </w:r>
      <w:r>
        <w:rPr>
          <w:spacing w:val="-5"/>
        </w:rPr>
        <w:t> </w:t>
      </w:r>
      <w:r>
        <w:rPr/>
        <w:t>CASOS</w:t>
      </w:r>
      <w:r>
        <w:rPr>
          <w:spacing w:val="-5"/>
        </w:rPr>
        <w:t> </w:t>
      </w:r>
      <w:r>
        <w:rPr/>
        <w:t>OMISSOS</w:t>
      </w:r>
      <w:r>
        <w:rPr>
          <w:spacing w:val="-6"/>
        </w:rPr>
        <w:t> </w:t>
      </w:r>
      <w:r>
        <w:rPr/>
        <w:t>(ART.</w:t>
      </w:r>
      <w:r>
        <w:rPr>
          <w:spacing w:val="-6"/>
        </w:rPr>
        <w:t> </w:t>
      </w:r>
      <w:r>
        <w:rPr/>
        <w:t>55,</w:t>
      </w:r>
      <w:r>
        <w:rPr>
          <w:spacing w:val="-6"/>
        </w:rPr>
        <w:t> </w:t>
      </w:r>
      <w:r>
        <w:rPr>
          <w:spacing w:val="-4"/>
        </w:rPr>
        <w:t>XII)</w:t>
      </w:r>
    </w:p>
    <w:p>
      <w:pPr>
        <w:pStyle w:val="BodyText"/>
        <w:spacing w:before="122"/>
        <w:ind w:left="178"/>
      </w:pPr>
      <w:r>
        <w:rPr/>
        <w:t>Os</w:t>
      </w:r>
      <w:r>
        <w:rPr>
          <w:spacing w:val="-7"/>
        </w:rPr>
        <w:t> </w:t>
      </w:r>
      <w:r>
        <w:rPr/>
        <w:t>casos</w:t>
      </w:r>
      <w:r>
        <w:rPr>
          <w:spacing w:val="-4"/>
        </w:rPr>
        <w:t> </w:t>
      </w:r>
      <w:r>
        <w:rPr/>
        <w:t>omissos</w:t>
      </w:r>
      <w:r>
        <w:rPr>
          <w:spacing w:val="-4"/>
        </w:rPr>
        <w:t> </w:t>
      </w:r>
      <w:r>
        <w:rPr/>
        <w:t>serão</w:t>
      </w:r>
      <w:r>
        <w:rPr>
          <w:spacing w:val="-5"/>
        </w:rPr>
        <w:t> </w:t>
      </w:r>
      <w:r>
        <w:rPr/>
        <w:t>resolvidos</w:t>
      </w:r>
      <w:r>
        <w:rPr>
          <w:spacing w:val="-4"/>
        </w:rPr>
        <w:t> </w:t>
      </w:r>
      <w:r>
        <w:rPr/>
        <w:t>à</w:t>
      </w:r>
      <w:r>
        <w:rPr>
          <w:spacing w:val="-4"/>
        </w:rPr>
        <w:t> </w:t>
      </w:r>
      <w:r>
        <w:rPr/>
        <w:t>luz</w:t>
      </w:r>
      <w:r>
        <w:rPr>
          <w:spacing w:val="-7"/>
        </w:rPr>
        <w:t> </w:t>
      </w:r>
      <w:r>
        <w:rPr/>
        <w:t>da</w:t>
      </w:r>
      <w:r>
        <w:rPr>
          <w:spacing w:val="-5"/>
        </w:rPr>
        <w:t> </w:t>
      </w:r>
      <w:r>
        <w:rPr/>
        <w:t>Lei</w:t>
      </w:r>
      <w:r>
        <w:rPr>
          <w:spacing w:val="-3"/>
        </w:rPr>
        <w:t> </w:t>
      </w:r>
      <w:r>
        <w:rPr/>
        <w:t>8.666/93,</w:t>
      </w:r>
      <w:r>
        <w:rPr>
          <w:spacing w:val="-5"/>
        </w:rPr>
        <w:t> </w:t>
      </w:r>
      <w:r>
        <w:rPr/>
        <w:t>e</w:t>
      </w:r>
      <w:r>
        <w:rPr>
          <w:spacing w:val="-4"/>
        </w:rPr>
        <w:t> </w:t>
      </w:r>
      <w:r>
        <w:rPr/>
        <w:t>dos</w:t>
      </w:r>
      <w:r>
        <w:rPr>
          <w:spacing w:val="-5"/>
        </w:rPr>
        <w:t> </w:t>
      </w:r>
      <w:r>
        <w:rPr/>
        <w:t>princípios</w:t>
      </w:r>
      <w:r>
        <w:rPr>
          <w:spacing w:val="-4"/>
        </w:rPr>
        <w:t> </w:t>
      </w:r>
      <w:r>
        <w:rPr/>
        <w:t>gerais</w:t>
      </w:r>
      <w:r>
        <w:rPr>
          <w:spacing w:val="-4"/>
        </w:rPr>
        <w:t> </w:t>
      </w:r>
      <w:r>
        <w:rPr/>
        <w:t>de</w:t>
      </w:r>
      <w:r>
        <w:rPr>
          <w:spacing w:val="-4"/>
        </w:rPr>
        <w:t> </w:t>
      </w:r>
      <w:r>
        <w:rPr>
          <w:spacing w:val="-2"/>
        </w:rPr>
        <w:t>direito.</w:t>
      </w:r>
    </w:p>
    <w:p>
      <w:pPr>
        <w:pStyle w:val="BodyText"/>
      </w:pPr>
    </w:p>
    <w:p>
      <w:pPr>
        <w:pStyle w:val="BodyText"/>
      </w:pPr>
    </w:p>
    <w:p>
      <w:pPr>
        <w:pStyle w:val="Heading4"/>
      </w:pPr>
      <w:r>
        <w:rPr/>
        <w:t>CLÁUSULA</w:t>
      </w:r>
      <w:r>
        <w:rPr>
          <w:spacing w:val="-7"/>
        </w:rPr>
        <w:t> </w:t>
      </w:r>
      <w:r>
        <w:rPr/>
        <w:t>DÉCIMA</w:t>
      </w:r>
      <w:r>
        <w:rPr>
          <w:spacing w:val="-8"/>
        </w:rPr>
        <w:t> </w:t>
      </w:r>
      <w:r>
        <w:rPr/>
        <w:t>SEXTA</w:t>
      </w:r>
      <w:r>
        <w:rPr>
          <w:spacing w:val="-9"/>
        </w:rPr>
        <w:t> </w:t>
      </w:r>
      <w:r>
        <w:rPr/>
        <w:t>-</w:t>
      </w:r>
      <w:r>
        <w:rPr>
          <w:spacing w:val="-2"/>
        </w:rPr>
        <w:t> </w:t>
      </w:r>
      <w:r>
        <w:rPr/>
        <w:t>FORO</w:t>
      </w:r>
      <w:r>
        <w:rPr>
          <w:spacing w:val="-4"/>
        </w:rPr>
        <w:t> </w:t>
      </w:r>
      <w:r>
        <w:rPr/>
        <w:t>(ART.</w:t>
      </w:r>
      <w:r>
        <w:rPr>
          <w:spacing w:val="-4"/>
        </w:rPr>
        <w:t> </w:t>
      </w:r>
      <w:r>
        <w:rPr/>
        <w:t>55,</w:t>
      </w:r>
      <w:r>
        <w:rPr>
          <w:spacing w:val="-4"/>
        </w:rPr>
        <w:t> </w:t>
      </w:r>
      <w:r>
        <w:rPr/>
        <w:t>§</w:t>
      </w:r>
      <w:r>
        <w:rPr>
          <w:spacing w:val="-3"/>
        </w:rPr>
        <w:t> </w:t>
      </w:r>
      <w:r>
        <w:rPr>
          <w:spacing w:val="-5"/>
        </w:rPr>
        <w:t>2º)</w:t>
      </w:r>
    </w:p>
    <w:p>
      <w:pPr>
        <w:pStyle w:val="BodyText"/>
        <w:spacing w:line="360" w:lineRule="auto" w:before="121"/>
        <w:ind w:left="178"/>
      </w:pPr>
      <w:r>
        <w:rPr/>
        <w:t>Fica</w:t>
      </w:r>
      <w:r>
        <w:rPr>
          <w:spacing w:val="21"/>
        </w:rPr>
        <w:t> </w:t>
      </w:r>
      <w:r>
        <w:rPr/>
        <w:t>eleito</w:t>
      </w:r>
      <w:r>
        <w:rPr>
          <w:spacing w:val="22"/>
        </w:rPr>
        <w:t> </w:t>
      </w:r>
      <w:r>
        <w:rPr/>
        <w:t>o foro da</w:t>
      </w:r>
      <w:r>
        <w:rPr>
          <w:spacing w:val="19"/>
        </w:rPr>
        <w:t> </w:t>
      </w:r>
      <w:r>
        <w:rPr/>
        <w:t>Comarca</w:t>
      </w:r>
      <w:r>
        <w:rPr>
          <w:spacing w:val="21"/>
        </w:rPr>
        <w:t> </w:t>
      </w:r>
      <w:r>
        <w:rPr/>
        <w:t>de</w:t>
      </w:r>
      <w:r>
        <w:rPr>
          <w:spacing w:val="21"/>
        </w:rPr>
        <w:t> </w:t>
      </w:r>
      <w:r>
        <w:rPr/>
        <w:t>Bom</w:t>
      </w:r>
      <w:r>
        <w:rPr>
          <w:spacing w:val="22"/>
        </w:rPr>
        <w:t> </w:t>
      </w:r>
      <w:r>
        <w:rPr/>
        <w:t>Jardim/ RJ</w:t>
      </w:r>
      <w:r>
        <w:rPr>
          <w:spacing w:val="24"/>
        </w:rPr>
        <w:t> </w:t>
      </w:r>
      <w:r>
        <w:rPr/>
        <w:t>para dirimir dúvidas</w:t>
      </w:r>
      <w:r>
        <w:rPr>
          <w:spacing w:val="21"/>
        </w:rPr>
        <w:t> </w:t>
      </w:r>
      <w:r>
        <w:rPr/>
        <w:t>ou questões</w:t>
      </w:r>
      <w:r>
        <w:rPr>
          <w:spacing w:val="21"/>
        </w:rPr>
        <w:t> </w:t>
      </w:r>
      <w:r>
        <w:rPr/>
        <w:t>oriundas</w:t>
      </w:r>
      <w:r>
        <w:rPr>
          <w:spacing w:val="19"/>
        </w:rPr>
        <w:t> </w:t>
      </w:r>
      <w:r>
        <w:rPr/>
        <w:t>do presente contrato.</w:t>
      </w:r>
    </w:p>
    <w:p>
      <w:pPr>
        <w:pStyle w:val="BodyText"/>
        <w:spacing w:before="121"/>
      </w:pPr>
    </w:p>
    <w:p>
      <w:pPr>
        <w:pStyle w:val="BodyText"/>
        <w:spacing w:line="360" w:lineRule="auto"/>
        <w:ind w:left="178" w:right="173"/>
      </w:pPr>
      <w:r>
        <w:rPr/>
        <w:t>E por estarem justas e contratadas, as partes assinam o presente instrumento contratual, em 03</w:t>
      </w:r>
      <w:r>
        <w:rPr>
          <w:spacing w:val="40"/>
        </w:rPr>
        <w:t> </w:t>
      </w:r>
      <w:r>
        <w:rPr/>
        <w:t>(três vias) iguais e rubricadas para todos os fins de direito, na presença das testemunhas abaixo.</w:t>
      </w:r>
    </w:p>
    <w:p>
      <w:pPr>
        <w:pStyle w:val="BodyText"/>
        <w:rPr>
          <w:sz w:val="20"/>
        </w:rPr>
      </w:pPr>
    </w:p>
    <w:p>
      <w:pPr>
        <w:pStyle w:val="BodyText"/>
        <w:spacing w:before="160"/>
        <w:rPr>
          <w:sz w:val="20"/>
        </w:rPr>
      </w:pPr>
      <w:r>
        <w:rPr/>
        <mc:AlternateContent>
          <mc:Choice Requires="wps">
            <w:drawing>
              <wp:anchor distT="0" distB="0" distL="0" distR="0" allowOverlap="1" layoutInCell="1" locked="0" behindDoc="1" simplePos="0" relativeHeight="487589376">
                <wp:simplePos x="0" y="0"/>
                <wp:positionH relativeFrom="page">
                  <wp:posOffset>2341498</wp:posOffset>
                </wp:positionH>
                <wp:positionV relativeFrom="paragraph">
                  <wp:posOffset>263355</wp:posOffset>
                </wp:positionV>
                <wp:extent cx="3061335" cy="154305"/>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3061335" cy="154305"/>
                        </a:xfrm>
                        <a:prstGeom prst="rect">
                          <a:avLst/>
                        </a:prstGeom>
                        <a:solidFill>
                          <a:srgbClr val="FFFF00"/>
                        </a:solidFill>
                      </wps:spPr>
                      <wps:txbx>
                        <w:txbxContent>
                          <w:p>
                            <w:pPr>
                              <w:pStyle w:val="BodyText"/>
                              <w:tabs>
                                <w:tab w:pos="1957" w:val="left" w:leader="none"/>
                                <w:tab w:pos="3996" w:val="left" w:leader="none"/>
                              </w:tabs>
                              <w:spacing w:line="237" w:lineRule="exact"/>
                              <w:ind w:right="-15"/>
                              <w:rPr>
                                <w:color w:val="000000"/>
                              </w:rPr>
                            </w:pPr>
                            <w:r>
                              <w:rPr>
                                <w:color w:val="000000"/>
                              </w:rPr>
                              <w:t>Bom</w:t>
                            </w:r>
                            <w:r>
                              <w:rPr>
                                <w:color w:val="000000"/>
                                <w:spacing w:val="-3"/>
                              </w:rPr>
                              <w:t> </w:t>
                            </w:r>
                            <w:r>
                              <w:rPr>
                                <w:color w:val="000000"/>
                                <w:spacing w:val="-2"/>
                              </w:rPr>
                              <w:t>Jardim/RJ,</w:t>
                            </w:r>
                            <w:r>
                              <w:rPr>
                                <w:color w:val="000000"/>
                              </w:rPr>
                              <w:tab/>
                            </w:r>
                            <w:r>
                              <w:rPr>
                                <w:color w:val="000000"/>
                                <w:spacing w:val="-5"/>
                              </w:rPr>
                              <w:t>de</w:t>
                            </w:r>
                            <w:r>
                              <w:rPr>
                                <w:color w:val="000000"/>
                              </w:rPr>
                              <w:tab/>
                              <w:t>de </w:t>
                            </w:r>
                            <w:r>
                              <w:rPr>
                                <w:color w:val="000000"/>
                                <w:spacing w:val="-2"/>
                              </w:rPr>
                              <w:t>2023.</w:t>
                            </w:r>
                          </w:p>
                        </w:txbxContent>
                      </wps:txbx>
                      <wps:bodyPr wrap="square" lIns="0" tIns="0" rIns="0" bIns="0" rtlCol="0">
                        <a:noAutofit/>
                      </wps:bodyPr>
                    </wps:wsp>
                  </a:graphicData>
                </a:graphic>
              </wp:anchor>
            </w:drawing>
          </mc:Choice>
          <mc:Fallback>
            <w:pict>
              <v:shape style="position:absolute;margin-left:184.369995pt;margin-top:20.736641pt;width:241.05pt;height:12.15pt;mso-position-horizontal-relative:page;mso-position-vertical-relative:paragraph;z-index:-15727104;mso-wrap-distance-left:0;mso-wrap-distance-right:0" type="#_x0000_t202" id="docshape15" filled="true" fillcolor="#ffff00" stroked="false">
                <v:textbox inset="0,0,0,0">
                  <w:txbxContent>
                    <w:p>
                      <w:pPr>
                        <w:pStyle w:val="BodyText"/>
                        <w:tabs>
                          <w:tab w:pos="1957" w:val="left" w:leader="none"/>
                          <w:tab w:pos="3996" w:val="left" w:leader="none"/>
                        </w:tabs>
                        <w:spacing w:line="237" w:lineRule="exact"/>
                        <w:ind w:right="-15"/>
                        <w:rPr>
                          <w:color w:val="000000"/>
                        </w:rPr>
                      </w:pPr>
                      <w:r>
                        <w:rPr>
                          <w:color w:val="000000"/>
                        </w:rPr>
                        <w:t>Bom</w:t>
                      </w:r>
                      <w:r>
                        <w:rPr>
                          <w:color w:val="000000"/>
                          <w:spacing w:val="-3"/>
                        </w:rPr>
                        <w:t> </w:t>
                      </w:r>
                      <w:r>
                        <w:rPr>
                          <w:color w:val="000000"/>
                          <w:spacing w:val="-2"/>
                        </w:rPr>
                        <w:t>Jardim/RJ,</w:t>
                      </w:r>
                      <w:r>
                        <w:rPr>
                          <w:color w:val="000000"/>
                        </w:rPr>
                        <w:tab/>
                      </w:r>
                      <w:r>
                        <w:rPr>
                          <w:color w:val="000000"/>
                          <w:spacing w:val="-5"/>
                        </w:rPr>
                        <w:t>de</w:t>
                      </w:r>
                      <w:r>
                        <w:rPr>
                          <w:color w:val="000000"/>
                        </w:rPr>
                        <w:tab/>
                        <w:t>de </w:t>
                      </w:r>
                      <w:r>
                        <w:rPr>
                          <w:color w:val="000000"/>
                          <w:spacing w:val="-2"/>
                        </w:rPr>
                        <w:t>2023.</w:t>
                      </w:r>
                    </w:p>
                  </w:txbxContent>
                </v:textbox>
                <v:fill type="solid"/>
                <w10:wrap type="topAndBottom"/>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0"/>
        </w:rPr>
      </w:pPr>
    </w:p>
    <w:p>
      <w:pPr>
        <w:spacing w:after="0"/>
        <w:rPr>
          <w:sz w:val="20"/>
        </w:rPr>
        <w:sectPr>
          <w:pgSz w:w="11910" w:h="16840"/>
          <w:pgMar w:header="388" w:footer="1145" w:top="1780" w:bottom="1340" w:left="1240" w:right="1100"/>
        </w:sectPr>
      </w:pPr>
    </w:p>
    <w:p>
      <w:pPr>
        <w:pStyle w:val="Heading3"/>
        <w:spacing w:before="94"/>
        <w:ind w:left="1683" w:right="38" w:hanging="1366"/>
      </w:pPr>
      <w:r>
        <w:rPr/>
        <w:t>PREFEITURA</w:t>
      </w:r>
      <w:r>
        <w:rPr>
          <w:spacing w:val="-15"/>
        </w:rPr>
        <w:t> </w:t>
      </w:r>
      <w:r>
        <w:rPr/>
        <w:t>MUNICIPAL</w:t>
      </w:r>
      <w:r>
        <w:rPr>
          <w:spacing w:val="-9"/>
        </w:rPr>
        <w:t> </w:t>
      </w:r>
      <w:r>
        <w:rPr/>
        <w:t>DE</w:t>
      </w:r>
      <w:r>
        <w:rPr>
          <w:spacing w:val="-10"/>
        </w:rPr>
        <w:t> </w:t>
      </w:r>
      <w:r>
        <w:rPr/>
        <w:t>BOM</w:t>
      </w:r>
      <w:r>
        <w:rPr>
          <w:spacing w:val="-9"/>
        </w:rPr>
        <w:t> </w:t>
      </w:r>
      <w:r>
        <w:rPr/>
        <w:t>JARDIM </w:t>
      </w:r>
      <w:r>
        <w:rPr>
          <w:spacing w:val="-2"/>
        </w:rPr>
        <w:t>CONTRATANTE</w:t>
      </w:r>
    </w:p>
    <w:p>
      <w:pPr>
        <w:pStyle w:val="BodyText"/>
        <w:spacing w:line="241" w:lineRule="exact" w:before="94"/>
        <w:ind w:right="511"/>
        <w:jc w:val="center"/>
      </w:pPr>
      <w:r>
        <w:rPr/>
        <w:br w:type="column"/>
      </w:r>
      <w:r>
        <w:rPr/>
        <w:t>ADICIONAR</w:t>
      </w:r>
      <w:r>
        <w:rPr>
          <w:spacing w:val="-7"/>
        </w:rPr>
        <w:t> </w:t>
      </w:r>
      <w:r>
        <w:rPr/>
        <w:t>NOME</w:t>
      </w:r>
      <w:r>
        <w:rPr>
          <w:spacing w:val="-8"/>
        </w:rPr>
        <w:t> </w:t>
      </w:r>
      <w:r>
        <w:rPr/>
        <w:t>DA</w:t>
      </w:r>
      <w:r>
        <w:rPr>
          <w:spacing w:val="-7"/>
        </w:rPr>
        <w:t> </w:t>
      </w:r>
      <w:r>
        <w:rPr>
          <w:spacing w:val="-2"/>
        </w:rPr>
        <w:t>EMPRESA</w:t>
      </w:r>
    </w:p>
    <w:p>
      <w:pPr>
        <w:pStyle w:val="Heading3"/>
        <w:spacing w:line="241" w:lineRule="exact"/>
        <w:ind w:left="0" w:right="512"/>
        <w:jc w:val="center"/>
      </w:pPr>
      <w:r>
        <w:rPr>
          <w:spacing w:val="-2"/>
        </w:rPr>
        <w:t>CONTRATADA</w:t>
      </w:r>
    </w:p>
    <w:p>
      <w:pPr>
        <w:spacing w:after="0" w:line="241" w:lineRule="exact"/>
        <w:jc w:val="center"/>
        <w:sectPr>
          <w:type w:val="continuous"/>
          <w:pgSz w:w="11910" w:h="16840"/>
          <w:pgMar w:header="388" w:footer="1145" w:top="1840" w:bottom="840" w:left="1240" w:right="1100"/>
          <w:cols w:num="2" w:equalWidth="0">
            <w:col w:w="4683" w:space="442"/>
            <w:col w:w="4445"/>
          </w:cols>
        </w:sectPr>
      </w:pPr>
    </w:p>
    <w:p>
      <w:pPr>
        <w:pStyle w:val="BodyText"/>
        <w:rPr>
          <w:rFonts w:ascii="Arial"/>
          <w:b/>
        </w:rPr>
      </w:pPr>
    </w:p>
    <w:p>
      <w:pPr>
        <w:pStyle w:val="BodyText"/>
        <w:rPr>
          <w:rFonts w:ascii="Arial"/>
          <w:b/>
        </w:rPr>
      </w:pPr>
    </w:p>
    <w:p>
      <w:pPr>
        <w:pStyle w:val="BodyText"/>
        <w:spacing w:before="241"/>
        <w:rPr>
          <w:rFonts w:ascii="Arial"/>
          <w:b/>
        </w:rPr>
      </w:pPr>
    </w:p>
    <w:p>
      <w:pPr>
        <w:spacing w:before="0"/>
        <w:ind w:left="320" w:right="0" w:firstLine="0"/>
        <w:jc w:val="left"/>
        <w:rPr>
          <w:rFonts w:ascii="Arial MT"/>
          <w:sz w:val="21"/>
        </w:rPr>
      </w:pPr>
      <w:r>
        <w:rPr>
          <w:rFonts w:ascii="Arial"/>
          <w:b/>
          <w:spacing w:val="-2"/>
          <w:sz w:val="21"/>
        </w:rPr>
        <w:t>TESTEMUNHAS</w:t>
      </w:r>
      <w:r>
        <w:rPr>
          <w:rFonts w:ascii="Arial MT"/>
          <w:spacing w:val="-2"/>
          <w:sz w:val="21"/>
        </w:rPr>
        <w:t>:</w:t>
      </w:r>
    </w:p>
    <w:p>
      <w:pPr>
        <w:pStyle w:val="BodyText"/>
        <w:spacing w:before="11"/>
        <w:rPr>
          <w:sz w:val="12"/>
        </w:rPr>
      </w:pPr>
    </w:p>
    <w:p>
      <w:pPr>
        <w:spacing w:after="0"/>
        <w:rPr>
          <w:sz w:val="12"/>
        </w:rPr>
        <w:sectPr>
          <w:type w:val="continuous"/>
          <w:pgSz w:w="11910" w:h="16840"/>
          <w:pgMar w:header="388" w:footer="1145" w:top="1840" w:bottom="840" w:left="1240" w:right="1100"/>
        </w:sectPr>
      </w:pPr>
    </w:p>
    <w:p>
      <w:pPr>
        <w:pStyle w:val="BodyText"/>
        <w:spacing w:before="94"/>
        <w:ind w:left="320"/>
      </w:pPr>
      <w:r>
        <w:rPr>
          <w:spacing w:val="-4"/>
        </w:rPr>
        <w:t>Nome: CPF:</w:t>
      </w:r>
    </w:p>
    <w:p>
      <w:pPr>
        <w:pStyle w:val="BodyText"/>
        <w:spacing w:before="94"/>
        <w:ind w:left="320" w:right="4017"/>
      </w:pPr>
      <w:r>
        <w:rPr/>
        <w:br w:type="column"/>
      </w:r>
      <w:r>
        <w:rPr>
          <w:spacing w:val="-4"/>
        </w:rPr>
        <w:t>Nome:</w:t>
      </w:r>
    </w:p>
    <w:p>
      <w:pPr>
        <w:pStyle w:val="BodyText"/>
        <w:ind w:left="320" w:right="4017"/>
      </w:pPr>
      <w:r>
        <w:rPr>
          <w:spacing w:val="-4"/>
        </w:rPr>
        <w:t>CPF:</w:t>
      </w:r>
    </w:p>
    <w:p>
      <w:pPr>
        <w:spacing w:after="0"/>
        <w:sectPr>
          <w:type w:val="continuous"/>
          <w:pgSz w:w="11910" w:h="16840"/>
          <w:pgMar w:header="388" w:footer="1145" w:top="1840" w:bottom="840" w:left="1240" w:right="1100"/>
          <w:cols w:num="2" w:equalWidth="0">
            <w:col w:w="981" w:space="3626"/>
            <w:col w:w="4963"/>
          </w:cols>
        </w:sectPr>
      </w:pPr>
    </w:p>
    <w:p>
      <w:pPr>
        <w:pStyle w:val="BodyText"/>
        <w:spacing w:before="106"/>
      </w:pPr>
    </w:p>
    <w:p>
      <w:pPr>
        <w:pStyle w:val="Heading4"/>
        <w:tabs>
          <w:tab w:pos="3800" w:val="left" w:leader="dot"/>
        </w:tabs>
      </w:pPr>
      <w:r>
        <w:rPr>
          <w:color w:val="000000"/>
          <w:highlight w:val="yellow"/>
        </w:rPr>
        <w:t>MINUTA</w:t>
      </w:r>
      <w:r>
        <w:rPr>
          <w:color w:val="000000"/>
          <w:spacing w:val="-5"/>
          <w:highlight w:val="yellow"/>
        </w:rPr>
        <w:t> </w:t>
      </w:r>
      <w:r>
        <w:rPr>
          <w:color w:val="000000"/>
          <w:highlight w:val="yellow"/>
        </w:rPr>
        <w:t>DE</w:t>
      </w:r>
      <w:r>
        <w:rPr>
          <w:color w:val="000000"/>
          <w:spacing w:val="-2"/>
          <w:highlight w:val="yellow"/>
        </w:rPr>
        <w:t> </w:t>
      </w:r>
      <w:r>
        <w:rPr>
          <w:color w:val="000000"/>
          <w:highlight w:val="yellow"/>
        </w:rPr>
        <w:t>CONTRATO</w:t>
      </w:r>
      <w:r>
        <w:rPr>
          <w:color w:val="000000"/>
          <w:spacing w:val="-1"/>
          <w:highlight w:val="yellow"/>
        </w:rPr>
        <w:t> </w:t>
      </w:r>
      <w:r>
        <w:rPr>
          <w:color w:val="000000"/>
          <w:highlight w:val="yellow"/>
        </w:rPr>
        <w:t>SME</w:t>
      </w:r>
      <w:r>
        <w:rPr>
          <w:color w:val="000000"/>
          <w:spacing w:val="-4"/>
          <w:highlight w:val="yellow"/>
        </w:rPr>
        <w:t> </w:t>
      </w:r>
      <w:r>
        <w:rPr>
          <w:color w:val="000000"/>
          <w:highlight w:val="yellow"/>
        </w:rPr>
        <w:t>Nº</w:t>
      </w:r>
      <w:r>
        <w:rPr>
          <w:color w:val="000000"/>
          <w:spacing w:val="-2"/>
          <w:highlight w:val="yellow"/>
        </w:rPr>
        <w:t> </w:t>
      </w:r>
      <w:r>
        <w:rPr>
          <w:color w:val="000000"/>
        </w:rPr>
        <w:tab/>
      </w:r>
      <w:r>
        <w:rPr>
          <w:color w:val="000000"/>
          <w:spacing w:val="-2"/>
          <w:highlight w:val="yellow"/>
        </w:rPr>
        <w:t>/2023</w:t>
      </w:r>
    </w:p>
    <w:p>
      <w:pPr>
        <w:spacing w:before="1"/>
        <w:ind w:left="178" w:right="0" w:firstLine="0"/>
        <w:jc w:val="left"/>
        <w:rPr>
          <w:rFonts w:ascii="Arial" w:hAnsi="Arial"/>
          <w:b/>
          <w:sz w:val="21"/>
        </w:rPr>
      </w:pPr>
      <w:r>
        <w:rPr>
          <w:rFonts w:ascii="Arial" w:hAnsi="Arial"/>
          <w:b/>
          <w:sz w:val="21"/>
        </w:rPr>
        <w:t>REF:</w:t>
      </w:r>
      <w:r>
        <w:rPr>
          <w:rFonts w:ascii="Arial" w:hAnsi="Arial"/>
          <w:b/>
          <w:spacing w:val="-2"/>
          <w:sz w:val="21"/>
        </w:rPr>
        <w:t> </w:t>
      </w:r>
      <w:r>
        <w:rPr>
          <w:rFonts w:ascii="Arial" w:hAnsi="Arial"/>
          <w:b/>
          <w:sz w:val="21"/>
        </w:rPr>
        <w:t>PREGÃO</w:t>
      </w:r>
      <w:r>
        <w:rPr>
          <w:rFonts w:ascii="Arial" w:hAnsi="Arial"/>
          <w:b/>
          <w:spacing w:val="-8"/>
          <w:sz w:val="21"/>
        </w:rPr>
        <w:t> </w:t>
      </w:r>
      <w:r>
        <w:rPr>
          <w:rFonts w:ascii="Arial" w:hAnsi="Arial"/>
          <w:b/>
          <w:sz w:val="21"/>
        </w:rPr>
        <w:t>ELETRÔNICO</w:t>
      </w:r>
      <w:r>
        <w:rPr>
          <w:rFonts w:ascii="Arial" w:hAnsi="Arial"/>
          <w:b/>
          <w:spacing w:val="-5"/>
          <w:sz w:val="21"/>
        </w:rPr>
        <w:t> </w:t>
      </w:r>
      <w:r>
        <w:rPr>
          <w:rFonts w:ascii="Arial" w:hAnsi="Arial"/>
          <w:b/>
          <w:sz w:val="21"/>
        </w:rPr>
        <w:t>Nº</w:t>
      </w:r>
      <w:r>
        <w:rPr>
          <w:rFonts w:ascii="Arial" w:hAnsi="Arial"/>
          <w:b/>
          <w:spacing w:val="-4"/>
          <w:sz w:val="21"/>
        </w:rPr>
        <w:t> </w:t>
      </w:r>
      <w:r>
        <w:rPr>
          <w:rFonts w:ascii="Arial" w:hAnsi="Arial"/>
          <w:b/>
          <w:color w:val="000000"/>
          <w:spacing w:val="75"/>
          <w:w w:val="150"/>
          <w:sz w:val="21"/>
          <w:highlight w:val="yellow"/>
        </w:rPr>
        <w:t> </w:t>
      </w:r>
      <w:r>
        <w:rPr>
          <w:rFonts w:ascii="Arial" w:hAnsi="Arial"/>
          <w:b/>
          <w:color w:val="000000"/>
          <w:spacing w:val="-2"/>
          <w:sz w:val="21"/>
          <w:highlight w:val="yellow"/>
        </w:rPr>
        <w:t>/2023</w:t>
      </w:r>
    </w:p>
    <w:p>
      <w:pPr>
        <w:pStyle w:val="BodyText"/>
        <w:rPr>
          <w:rFonts w:ascii="Arial"/>
          <w:b/>
        </w:rPr>
      </w:pPr>
    </w:p>
    <w:p>
      <w:pPr>
        <w:pStyle w:val="BodyText"/>
        <w:rPr>
          <w:rFonts w:ascii="Arial"/>
          <w:b/>
        </w:rPr>
      </w:pPr>
    </w:p>
    <w:p>
      <w:pPr>
        <w:pStyle w:val="BodyText"/>
        <w:spacing w:line="276" w:lineRule="auto"/>
        <w:ind w:left="4775" w:right="167"/>
        <w:jc w:val="both"/>
      </w:pPr>
      <w:r>
        <w:rPr/>
        <w:t>CONTRATO PARA EVENTUAL E FUTURA AQUISIÇÃO DE </w:t>
      </w:r>
      <w:r>
        <w:rPr>
          <w:rFonts w:ascii="Arial" w:hAnsi="Arial"/>
          <w:b/>
          <w:u w:val="single"/>
        </w:rPr>
        <w:t>ÓLEOS LUBRIFICANTES EM</w:t>
      </w:r>
      <w:r>
        <w:rPr>
          <w:rFonts w:ascii="Arial" w:hAnsi="Arial"/>
          <w:b/>
        </w:rPr>
        <w:t> </w:t>
      </w:r>
      <w:r>
        <w:rPr>
          <w:rFonts w:ascii="Arial" w:hAnsi="Arial"/>
          <w:b/>
          <w:u w:val="single"/>
        </w:rPr>
        <w:t>GERAL</w:t>
      </w:r>
      <w:r>
        <w:rPr>
          <w:rFonts w:ascii="Arial" w:hAnsi="Arial"/>
          <w:b/>
        </w:rPr>
        <w:t>, </w:t>
      </w:r>
      <w:r>
        <w:rPr/>
        <w:t>QUE ENTRE SI CELEBRAM O FUNDO MUNICIPAL DE EDUCAÇÃO E A EMPRESA </w:t>
      </w:r>
      <w:r>
        <w:rPr>
          <w:color w:val="C00000"/>
        </w:rPr>
        <w:t>ADICIONAR NOME DA EMPRESA</w:t>
      </w:r>
    </w:p>
    <w:p>
      <w:pPr>
        <w:pStyle w:val="BodyText"/>
      </w:pPr>
    </w:p>
    <w:p>
      <w:pPr>
        <w:pStyle w:val="BodyText"/>
      </w:pPr>
    </w:p>
    <w:p>
      <w:pPr>
        <w:pStyle w:val="BodyText"/>
      </w:pPr>
    </w:p>
    <w:p>
      <w:pPr>
        <w:spacing w:line="360" w:lineRule="auto" w:before="0"/>
        <w:ind w:left="178" w:right="166" w:firstLine="0"/>
        <w:jc w:val="both"/>
        <w:rPr>
          <w:rFonts w:ascii="Arial MT" w:hAnsi="Arial MT"/>
          <w:sz w:val="21"/>
        </w:rPr>
      </w:pPr>
      <w:r>
        <w:rPr>
          <w:rFonts w:ascii="Arial" w:hAnsi="Arial"/>
          <w:b/>
          <w:sz w:val="23"/>
        </w:rPr>
        <w:t>O FUNDO MUNICIPAL DE EDUCAÇÃO, </w:t>
      </w:r>
      <w:r>
        <w:rPr>
          <w:rFonts w:ascii="Arial MT" w:hAnsi="Arial MT"/>
          <w:sz w:val="23"/>
        </w:rPr>
        <w:t>pessoa jurídica de direito público, situado na Rua Mozart Serpa de Carvalho, nº 190 – Centro – Bom Jardim / RJ, inscrita no C.N.P.J. sob o nº 44.848.243/0001-50, neste ato representado pelo Secretário Municipal de Educação </w:t>
      </w:r>
      <w:r>
        <w:rPr>
          <w:rFonts w:ascii="Arial" w:hAnsi="Arial"/>
          <w:b/>
          <w:sz w:val="23"/>
        </w:rPr>
        <w:t>JONAS EDINALDO DA SILVA, </w:t>
      </w:r>
      <w:r>
        <w:rPr>
          <w:rFonts w:ascii="Arial MT" w:hAnsi="Arial MT"/>
          <w:sz w:val="23"/>
        </w:rPr>
        <w:t>brasileiro, portador do RG nº 07.743.745-7, inscrito no CPF/MF sob o nº 955.884.267-20, residente e domiciliado na Rua Júlio Louback, nº 8, Alto de São José, Bom Jardim/RJ</w:t>
      </w:r>
      <w:r>
        <w:rPr>
          <w:rFonts w:ascii="Arial MT" w:hAnsi="Arial MT"/>
          <w:sz w:val="21"/>
        </w:rPr>
        <w:t>, doravante denominado </w:t>
      </w:r>
      <w:r>
        <w:rPr>
          <w:rFonts w:ascii="Arial" w:hAnsi="Arial"/>
          <w:b/>
          <w:sz w:val="21"/>
        </w:rPr>
        <w:t>CONTRATANTE</w:t>
      </w:r>
      <w:r>
        <w:rPr>
          <w:rFonts w:ascii="Arial MT" w:hAnsi="Arial MT"/>
          <w:sz w:val="21"/>
        </w:rPr>
        <w:t>, e por outro lado a empresa</w:t>
      </w:r>
      <w:r>
        <w:rPr>
          <w:rFonts w:ascii="Arial MT" w:hAnsi="Arial MT"/>
          <w:spacing w:val="40"/>
          <w:sz w:val="21"/>
        </w:rPr>
        <w:t> </w:t>
      </w:r>
      <w:r>
        <w:rPr>
          <w:rFonts w:ascii="Arial MT" w:hAnsi="Arial MT"/>
          <w:sz w:val="21"/>
        </w:rPr>
        <w:t>ADICIONAR NOME DA EMPRESA</w:t>
      </w:r>
      <w:r>
        <w:rPr>
          <w:rFonts w:ascii="Arial" w:hAnsi="Arial"/>
          <w:b/>
          <w:sz w:val="21"/>
        </w:rPr>
        <w:t>, </w:t>
      </w:r>
      <w:r>
        <w:rPr>
          <w:rFonts w:ascii="Arial MT" w:hAnsi="Arial MT"/>
          <w:sz w:val="21"/>
        </w:rPr>
        <w:t>inscrita no CNPJ/MF sob o nº </w:t>
      </w:r>
      <w:r>
        <w:rPr>
          <w:rFonts w:ascii="Arial MT" w:hAnsi="Arial MT"/>
          <w:color w:val="C00000"/>
          <w:sz w:val="21"/>
        </w:rPr>
        <w:t>xx.xxx.xxx/xxxx-xx </w:t>
      </w:r>
      <w:r>
        <w:rPr>
          <w:rFonts w:ascii="Arial MT" w:hAnsi="Arial MT"/>
          <w:sz w:val="21"/>
        </w:rPr>
        <w:t>situada a </w:t>
      </w:r>
      <w:r>
        <w:rPr>
          <w:rFonts w:ascii="Arial MT" w:hAnsi="Arial MT"/>
          <w:color w:val="C00000"/>
          <w:sz w:val="21"/>
        </w:rPr>
        <w:t>endereço da empresa </w:t>
      </w:r>
      <w:r>
        <w:rPr>
          <w:rFonts w:ascii="Arial MT" w:hAnsi="Arial MT"/>
          <w:sz w:val="21"/>
        </w:rPr>
        <w:t>CEP: </w:t>
      </w:r>
      <w:r>
        <w:rPr>
          <w:rFonts w:ascii="Arial MT" w:hAnsi="Arial MT"/>
          <w:color w:val="C00000"/>
          <w:sz w:val="21"/>
        </w:rPr>
        <w:t>xx.xxx-xx</w:t>
      </w:r>
      <w:r>
        <w:rPr>
          <w:rFonts w:ascii="Arial MT" w:hAnsi="Arial MT"/>
          <w:sz w:val="21"/>
        </w:rPr>
        <w:t>, neste ato representada por </w:t>
      </w:r>
      <w:r>
        <w:rPr>
          <w:rFonts w:ascii="Arial MT" w:hAnsi="Arial MT"/>
          <w:color w:val="C00000"/>
          <w:sz w:val="21"/>
        </w:rPr>
        <w:t>nome do representante</w:t>
      </w:r>
      <w:r>
        <w:rPr>
          <w:rFonts w:ascii="Arial MT" w:hAnsi="Arial MT"/>
          <w:sz w:val="21"/>
        </w:rPr>
        <w:t>, inscrito no CPF sob o nº </w:t>
      </w:r>
      <w:r>
        <w:rPr>
          <w:rFonts w:ascii="Arial MT" w:hAnsi="Arial MT"/>
          <w:color w:val="C00000"/>
          <w:sz w:val="21"/>
        </w:rPr>
        <w:t>xxx.xxx.xxx-xx </w:t>
      </w:r>
      <w:r>
        <w:rPr>
          <w:rFonts w:ascii="Arial MT" w:hAnsi="Arial MT"/>
          <w:sz w:val="21"/>
        </w:rPr>
        <w:t>e R.G. nº </w:t>
      </w:r>
      <w:r>
        <w:rPr>
          <w:rFonts w:ascii="Arial MT" w:hAnsi="Arial MT"/>
          <w:color w:val="C00000"/>
          <w:sz w:val="21"/>
        </w:rPr>
        <w:t>xxxxxxxx-x</w:t>
      </w:r>
      <w:r>
        <w:rPr>
          <w:rFonts w:ascii="Arial MT" w:hAnsi="Arial MT"/>
          <w:sz w:val="21"/>
        </w:rPr>
        <w:t>, a seguir denominada </w:t>
      </w:r>
      <w:r>
        <w:rPr>
          <w:rFonts w:ascii="Arial" w:hAnsi="Arial"/>
          <w:b/>
          <w:sz w:val="21"/>
        </w:rPr>
        <w:t>CONTRATADA</w:t>
      </w:r>
      <w:r>
        <w:rPr>
          <w:rFonts w:ascii="Arial MT" w:hAnsi="Arial MT"/>
          <w:sz w:val="21"/>
        </w:rPr>
        <w:t>, na modalidade Pregão Eletrônico para Registro de Preços </w:t>
      </w:r>
      <w:r>
        <w:rPr>
          <w:rFonts w:ascii="Arial MT" w:hAnsi="Arial MT"/>
          <w:color w:val="000000"/>
          <w:sz w:val="21"/>
          <w:highlight w:val="yellow"/>
        </w:rPr>
        <w:t>nº /2023</w:t>
      </w:r>
      <w:r>
        <w:rPr>
          <w:rFonts w:ascii="Arial MT" w:hAnsi="Arial MT"/>
          <w:color w:val="000000"/>
          <w:sz w:val="21"/>
        </w:rPr>
        <w:t>, tipo MENOR PREÇO UNITÁRIO previsto na Lei Federal nº. 10.520/2002, bem como no Decreto Municipal nº. 4.558/2023, de 08 de agosto de 2023, constante dos autos do Processo Administrativo nº 1138/2023, da Secretaria Municipal de Obras e Infraestrutura e apensos (n° 3030/2023</w:t>
      </w:r>
      <w:r>
        <w:rPr>
          <w:rFonts w:ascii="Arial MT" w:hAnsi="Arial MT"/>
          <w:color w:val="000000"/>
          <w:spacing w:val="6"/>
          <w:sz w:val="21"/>
        </w:rPr>
        <w:t> </w:t>
      </w:r>
      <w:r>
        <w:rPr>
          <w:rFonts w:ascii="Arial MT" w:hAnsi="Arial MT"/>
          <w:color w:val="000000"/>
          <w:sz w:val="21"/>
        </w:rPr>
        <w:t>-</w:t>
      </w:r>
      <w:r>
        <w:rPr>
          <w:rFonts w:ascii="Arial MT" w:hAnsi="Arial MT"/>
          <w:color w:val="000000"/>
          <w:spacing w:val="6"/>
          <w:sz w:val="21"/>
        </w:rPr>
        <w:t> </w:t>
      </w:r>
      <w:r>
        <w:rPr>
          <w:rFonts w:ascii="Arial MT" w:hAnsi="Arial MT"/>
          <w:color w:val="000000"/>
          <w:sz w:val="21"/>
        </w:rPr>
        <w:t>SMADA,</w:t>
      </w:r>
      <w:r>
        <w:rPr>
          <w:rFonts w:ascii="Arial MT" w:hAnsi="Arial MT"/>
          <w:color w:val="000000"/>
          <w:spacing w:val="6"/>
          <w:sz w:val="21"/>
        </w:rPr>
        <w:t> </w:t>
      </w:r>
      <w:r>
        <w:rPr>
          <w:rFonts w:ascii="Arial MT" w:hAnsi="Arial MT"/>
          <w:color w:val="000000"/>
          <w:sz w:val="21"/>
        </w:rPr>
        <w:t>3057/2023</w:t>
      </w:r>
      <w:r>
        <w:rPr>
          <w:rFonts w:ascii="Arial MT" w:hAnsi="Arial MT"/>
          <w:color w:val="000000"/>
          <w:spacing w:val="8"/>
          <w:sz w:val="21"/>
        </w:rPr>
        <w:t> </w:t>
      </w:r>
      <w:r>
        <w:rPr>
          <w:rFonts w:ascii="Arial MT" w:hAnsi="Arial MT"/>
          <w:color w:val="000000"/>
          <w:sz w:val="21"/>
        </w:rPr>
        <w:t>-</w:t>
      </w:r>
      <w:r>
        <w:rPr>
          <w:rFonts w:ascii="Arial MT" w:hAnsi="Arial MT"/>
          <w:color w:val="000000"/>
          <w:spacing w:val="7"/>
          <w:sz w:val="21"/>
        </w:rPr>
        <w:t> </w:t>
      </w:r>
      <w:r>
        <w:rPr>
          <w:rFonts w:ascii="Arial MT" w:hAnsi="Arial MT"/>
          <w:color w:val="000000"/>
          <w:sz w:val="21"/>
        </w:rPr>
        <w:t>SMASDH,</w:t>
      </w:r>
      <w:r>
        <w:rPr>
          <w:rFonts w:ascii="Arial MT" w:hAnsi="Arial MT"/>
          <w:color w:val="000000"/>
          <w:spacing w:val="6"/>
          <w:sz w:val="21"/>
        </w:rPr>
        <w:t> </w:t>
      </w:r>
      <w:r>
        <w:rPr>
          <w:rFonts w:ascii="Arial MT" w:hAnsi="Arial MT"/>
          <w:color w:val="000000"/>
          <w:sz w:val="21"/>
        </w:rPr>
        <w:t>3060/2023</w:t>
      </w:r>
      <w:r>
        <w:rPr>
          <w:rFonts w:ascii="Arial MT" w:hAnsi="Arial MT"/>
          <w:color w:val="000000"/>
          <w:spacing w:val="8"/>
          <w:sz w:val="21"/>
        </w:rPr>
        <w:t> </w:t>
      </w:r>
      <w:r>
        <w:rPr>
          <w:rFonts w:ascii="Arial MT" w:hAnsi="Arial MT"/>
          <w:color w:val="000000"/>
          <w:sz w:val="21"/>
        </w:rPr>
        <w:t>-</w:t>
      </w:r>
      <w:r>
        <w:rPr>
          <w:rFonts w:ascii="Arial MT" w:hAnsi="Arial MT"/>
          <w:color w:val="000000"/>
          <w:spacing w:val="6"/>
          <w:sz w:val="21"/>
        </w:rPr>
        <w:t> </w:t>
      </w:r>
      <w:r>
        <w:rPr>
          <w:rFonts w:ascii="Arial MT" w:hAnsi="Arial MT"/>
          <w:color w:val="000000"/>
          <w:sz w:val="21"/>
        </w:rPr>
        <w:t>SMS,</w:t>
      </w:r>
      <w:r>
        <w:rPr>
          <w:rFonts w:ascii="Arial MT" w:hAnsi="Arial MT"/>
          <w:color w:val="000000"/>
          <w:spacing w:val="7"/>
          <w:sz w:val="21"/>
        </w:rPr>
        <w:t> </w:t>
      </w:r>
      <w:r>
        <w:rPr>
          <w:rFonts w:ascii="Arial MT" w:hAnsi="Arial MT"/>
          <w:color w:val="000000"/>
          <w:sz w:val="21"/>
        </w:rPr>
        <w:t>2796/2023</w:t>
      </w:r>
      <w:r>
        <w:rPr>
          <w:rFonts w:ascii="Arial MT" w:hAnsi="Arial MT"/>
          <w:color w:val="000000"/>
          <w:spacing w:val="7"/>
          <w:sz w:val="21"/>
        </w:rPr>
        <w:t> </w:t>
      </w:r>
      <w:r>
        <w:rPr>
          <w:rFonts w:ascii="Arial MT" w:hAnsi="Arial MT"/>
          <w:color w:val="000000"/>
          <w:sz w:val="21"/>
        </w:rPr>
        <w:t>–</w:t>
      </w:r>
      <w:r>
        <w:rPr>
          <w:rFonts w:ascii="Arial MT" w:hAnsi="Arial MT"/>
          <w:color w:val="000000"/>
          <w:spacing w:val="5"/>
          <w:sz w:val="21"/>
        </w:rPr>
        <w:t> </w:t>
      </w:r>
      <w:r>
        <w:rPr>
          <w:rFonts w:ascii="Arial MT" w:hAnsi="Arial MT"/>
          <w:color w:val="000000"/>
          <w:sz w:val="21"/>
        </w:rPr>
        <w:t>SMTDC,</w:t>
      </w:r>
      <w:r>
        <w:rPr>
          <w:rFonts w:ascii="Arial MT" w:hAnsi="Arial MT"/>
          <w:color w:val="000000"/>
          <w:spacing w:val="7"/>
          <w:sz w:val="21"/>
        </w:rPr>
        <w:t> </w:t>
      </w:r>
      <w:r>
        <w:rPr>
          <w:rFonts w:ascii="Arial MT" w:hAnsi="Arial MT"/>
          <w:color w:val="000000"/>
          <w:spacing w:val="-2"/>
          <w:sz w:val="21"/>
        </w:rPr>
        <w:t>2920/2023</w:t>
      </w:r>
    </w:p>
    <w:p>
      <w:pPr>
        <w:pStyle w:val="BodyText"/>
        <w:spacing w:line="360" w:lineRule="auto"/>
        <w:ind w:left="178" w:right="170"/>
        <w:jc w:val="both"/>
      </w:pPr>
      <w:r>
        <w:rPr/>
        <w:t>– SMMAPA e 3371/2023 - SME), acordam e ajustam firmar o presente Contrato, nos termos da</w:t>
      </w:r>
      <w:r>
        <w:rPr>
          <w:spacing w:val="80"/>
        </w:rPr>
        <w:t> </w:t>
      </w:r>
      <w:r>
        <w:rPr/>
        <w:t>Lei</w:t>
      </w:r>
      <w:r>
        <w:rPr>
          <w:spacing w:val="-1"/>
        </w:rPr>
        <w:t> </w:t>
      </w:r>
      <w:r>
        <w:rPr/>
        <w:t>8.666,</w:t>
      </w:r>
      <w:r>
        <w:rPr>
          <w:spacing w:val="-1"/>
        </w:rPr>
        <w:t> </w:t>
      </w:r>
      <w:r>
        <w:rPr/>
        <w:t>de</w:t>
      </w:r>
      <w:r>
        <w:rPr>
          <w:spacing w:val="-2"/>
        </w:rPr>
        <w:t> </w:t>
      </w:r>
      <w:r>
        <w:rPr/>
        <w:t>21</w:t>
      </w:r>
      <w:r>
        <w:rPr>
          <w:spacing w:val="-2"/>
        </w:rPr>
        <w:t> </w:t>
      </w:r>
      <w:r>
        <w:rPr/>
        <w:t>de</w:t>
      </w:r>
      <w:r>
        <w:rPr>
          <w:spacing w:val="-2"/>
        </w:rPr>
        <w:t> </w:t>
      </w:r>
      <w:r>
        <w:rPr/>
        <w:t>junho</w:t>
      </w:r>
      <w:r>
        <w:rPr>
          <w:spacing w:val="-1"/>
        </w:rPr>
        <w:t> </w:t>
      </w:r>
      <w:r>
        <w:rPr/>
        <w:t>de 1993,</w:t>
      </w:r>
      <w:r>
        <w:rPr>
          <w:spacing w:val="-1"/>
        </w:rPr>
        <w:t> </w:t>
      </w:r>
      <w:r>
        <w:rPr/>
        <w:t>suas</w:t>
      </w:r>
      <w:r>
        <w:rPr>
          <w:spacing w:val="-2"/>
        </w:rPr>
        <w:t> </w:t>
      </w:r>
      <w:r>
        <w:rPr/>
        <w:t>alterações</w:t>
      </w:r>
      <w:r>
        <w:rPr>
          <w:spacing w:val="-2"/>
        </w:rPr>
        <w:t> </w:t>
      </w:r>
      <w:r>
        <w:rPr/>
        <w:t>e demais legislações pertinentes,</w:t>
      </w:r>
      <w:r>
        <w:rPr>
          <w:spacing w:val="-4"/>
        </w:rPr>
        <w:t> </w:t>
      </w:r>
      <w:r>
        <w:rPr/>
        <w:t>pelos termos da proposta da CONTRATADA e pelas cláusulas a seguir expressas, definidoras dos direitos, obrigações e responsabilidades das partes.</w:t>
      </w:r>
    </w:p>
    <w:p>
      <w:pPr>
        <w:pStyle w:val="BodyText"/>
        <w:spacing w:before="122"/>
      </w:pPr>
    </w:p>
    <w:p>
      <w:pPr>
        <w:pStyle w:val="Heading3"/>
        <w:jc w:val="both"/>
      </w:pPr>
      <w:r>
        <w:rPr/>
        <w:t>CLÁUSULA</w:t>
      </w:r>
      <w:r>
        <w:rPr>
          <w:spacing w:val="-8"/>
        </w:rPr>
        <w:t> </w:t>
      </w:r>
      <w:r>
        <w:rPr/>
        <w:t>PRIMEIRA</w:t>
      </w:r>
      <w:r>
        <w:rPr>
          <w:spacing w:val="-5"/>
        </w:rPr>
        <w:t> </w:t>
      </w:r>
      <w:r>
        <w:rPr/>
        <w:t>–</w:t>
      </w:r>
      <w:r>
        <w:rPr>
          <w:spacing w:val="-4"/>
        </w:rPr>
        <w:t> </w:t>
      </w:r>
      <w:r>
        <w:rPr/>
        <w:t>OBJETO</w:t>
      </w:r>
      <w:r>
        <w:rPr>
          <w:spacing w:val="-5"/>
        </w:rPr>
        <w:t> </w:t>
      </w:r>
      <w:r>
        <w:rPr/>
        <w:t>(ART.</w:t>
      </w:r>
      <w:r>
        <w:rPr>
          <w:spacing w:val="-5"/>
        </w:rPr>
        <w:t> </w:t>
      </w:r>
      <w:r>
        <w:rPr/>
        <w:t>55,</w:t>
      </w:r>
      <w:r>
        <w:rPr>
          <w:spacing w:val="-5"/>
        </w:rPr>
        <w:t> </w:t>
      </w:r>
      <w:r>
        <w:rPr/>
        <w:t>I</w:t>
      </w:r>
      <w:r>
        <w:rPr>
          <w:spacing w:val="-5"/>
        </w:rPr>
        <w:t> </w:t>
      </w:r>
      <w:r>
        <w:rPr/>
        <w:t>E</w:t>
      </w:r>
      <w:r>
        <w:rPr>
          <w:spacing w:val="-4"/>
        </w:rPr>
        <w:t> </w:t>
      </w:r>
      <w:r>
        <w:rPr>
          <w:spacing w:val="-5"/>
        </w:rPr>
        <w:t>XI)</w:t>
      </w:r>
    </w:p>
    <w:p>
      <w:pPr>
        <w:pStyle w:val="BodyText"/>
        <w:spacing w:line="360" w:lineRule="auto" w:before="121"/>
        <w:ind w:left="178" w:right="170"/>
        <w:jc w:val="both"/>
      </w:pPr>
      <w:r>
        <w:rPr/>
        <w:t>Constitui o presente a eventual e futura aquisição de ÓLEOS LUBRIFICANTES EM GERAL, visando a manutenção preventiva e corretiva da frota municipal da Secretaria Municipal de Educação (SME) conforme especificações no Anexo I – Termo de Referência, do presente Edital.</w:t>
      </w:r>
    </w:p>
    <w:p>
      <w:pPr>
        <w:pStyle w:val="BodyText"/>
        <w:spacing w:before="121"/>
      </w:pPr>
    </w:p>
    <w:p>
      <w:pPr>
        <w:pStyle w:val="BodyText"/>
        <w:spacing w:line="357" w:lineRule="auto"/>
        <w:ind w:left="178" w:right="168"/>
        <w:jc w:val="both"/>
      </w:pPr>
      <w:r>
        <w:rPr>
          <w:rFonts w:ascii="Arial" w:hAnsi="Arial"/>
          <w:b/>
        </w:rPr>
        <w:t>Parágrafo Primeiro </w:t>
      </w:r>
      <w:r>
        <w:rPr/>
        <w:t>– As demandas das demais Secretarias Municipais serão formalizadas através de outros contratos, em nome dos Fundos (SMASDH e SMS) e do Município.</w:t>
      </w:r>
    </w:p>
    <w:p>
      <w:pPr>
        <w:spacing w:after="0" w:line="357" w:lineRule="auto"/>
        <w:jc w:val="both"/>
        <w:sectPr>
          <w:pgSz w:w="11910" w:h="16840"/>
          <w:pgMar w:header="388" w:footer="1145" w:top="1780" w:bottom="1340" w:left="1240" w:right="1100"/>
        </w:sectPr>
      </w:pPr>
    </w:p>
    <w:p>
      <w:pPr>
        <w:pStyle w:val="BodyText"/>
        <w:spacing w:before="106"/>
      </w:pPr>
    </w:p>
    <w:p>
      <w:pPr>
        <w:spacing w:line="360" w:lineRule="auto" w:before="0"/>
        <w:ind w:left="178" w:right="168" w:firstLine="0"/>
        <w:jc w:val="both"/>
        <w:rPr>
          <w:rFonts w:ascii="Arial MT" w:hAnsi="Arial MT"/>
          <w:sz w:val="21"/>
        </w:rPr>
      </w:pPr>
      <w:r>
        <w:rPr>
          <w:rFonts w:ascii="Arial" w:hAnsi="Arial"/>
          <w:b/>
          <w:sz w:val="21"/>
        </w:rPr>
        <w:t>Parágrafo Segundo </w:t>
      </w:r>
      <w:r>
        <w:rPr>
          <w:rFonts w:ascii="Arial MT" w:hAnsi="Arial MT"/>
          <w:sz w:val="21"/>
        </w:rPr>
        <w:t>- Integram e completam o presente Termo Contratual, para todos os fins de direito,</w:t>
      </w:r>
      <w:r>
        <w:rPr>
          <w:rFonts w:ascii="Arial MT" w:hAnsi="Arial MT"/>
          <w:spacing w:val="-3"/>
          <w:sz w:val="21"/>
        </w:rPr>
        <w:t> </w:t>
      </w:r>
      <w:r>
        <w:rPr>
          <w:rFonts w:ascii="Arial MT" w:hAnsi="Arial MT"/>
          <w:sz w:val="21"/>
        </w:rPr>
        <w:t>obrigando</w:t>
      </w:r>
      <w:r>
        <w:rPr>
          <w:rFonts w:ascii="Arial MT" w:hAnsi="Arial MT"/>
          <w:spacing w:val="-2"/>
          <w:sz w:val="21"/>
        </w:rPr>
        <w:t> </w:t>
      </w:r>
      <w:r>
        <w:rPr>
          <w:rFonts w:ascii="Arial MT" w:hAnsi="Arial MT"/>
          <w:sz w:val="21"/>
        </w:rPr>
        <w:t>as</w:t>
      </w:r>
      <w:r>
        <w:rPr>
          <w:rFonts w:ascii="Arial MT" w:hAnsi="Arial MT"/>
          <w:spacing w:val="-2"/>
          <w:sz w:val="21"/>
        </w:rPr>
        <w:t> </w:t>
      </w:r>
      <w:r>
        <w:rPr>
          <w:rFonts w:ascii="Arial MT" w:hAnsi="Arial MT"/>
          <w:sz w:val="21"/>
        </w:rPr>
        <w:t>partes</w:t>
      </w:r>
      <w:r>
        <w:rPr>
          <w:rFonts w:ascii="Arial MT" w:hAnsi="Arial MT"/>
          <w:spacing w:val="-2"/>
          <w:sz w:val="21"/>
        </w:rPr>
        <w:t> </w:t>
      </w:r>
      <w:r>
        <w:rPr>
          <w:rFonts w:ascii="Arial MT" w:hAnsi="Arial MT"/>
          <w:sz w:val="21"/>
        </w:rPr>
        <w:t>em todos</w:t>
      </w:r>
      <w:r>
        <w:rPr>
          <w:rFonts w:ascii="Arial MT" w:hAnsi="Arial MT"/>
          <w:spacing w:val="-2"/>
          <w:sz w:val="21"/>
        </w:rPr>
        <w:t> </w:t>
      </w:r>
      <w:r>
        <w:rPr>
          <w:rFonts w:ascii="Arial MT" w:hAnsi="Arial MT"/>
          <w:sz w:val="21"/>
        </w:rPr>
        <w:t>os</w:t>
      </w:r>
      <w:r>
        <w:rPr>
          <w:rFonts w:ascii="Arial MT" w:hAnsi="Arial MT"/>
          <w:spacing w:val="-2"/>
          <w:sz w:val="21"/>
        </w:rPr>
        <w:t> </w:t>
      </w:r>
      <w:r>
        <w:rPr>
          <w:rFonts w:ascii="Arial MT" w:hAnsi="Arial MT"/>
          <w:sz w:val="21"/>
        </w:rPr>
        <w:t>seus</w:t>
      </w:r>
      <w:r>
        <w:rPr>
          <w:rFonts w:ascii="Arial MT" w:hAnsi="Arial MT"/>
          <w:spacing w:val="-2"/>
          <w:sz w:val="21"/>
        </w:rPr>
        <w:t> </w:t>
      </w:r>
      <w:r>
        <w:rPr>
          <w:rFonts w:ascii="Arial MT" w:hAnsi="Arial MT"/>
          <w:sz w:val="21"/>
        </w:rPr>
        <w:t>termos,</w:t>
      </w:r>
      <w:r>
        <w:rPr>
          <w:rFonts w:ascii="Arial MT" w:hAnsi="Arial MT"/>
          <w:spacing w:val="-3"/>
          <w:sz w:val="21"/>
        </w:rPr>
        <w:t> </w:t>
      </w:r>
      <w:r>
        <w:rPr>
          <w:rFonts w:ascii="Arial MT" w:hAnsi="Arial MT"/>
          <w:sz w:val="21"/>
        </w:rPr>
        <w:t>as</w:t>
      </w:r>
      <w:r>
        <w:rPr>
          <w:rFonts w:ascii="Arial MT" w:hAnsi="Arial MT"/>
          <w:spacing w:val="-2"/>
          <w:sz w:val="21"/>
        </w:rPr>
        <w:t> </w:t>
      </w:r>
      <w:r>
        <w:rPr>
          <w:rFonts w:ascii="Arial MT" w:hAnsi="Arial MT"/>
          <w:sz w:val="21"/>
        </w:rPr>
        <w:t>condições</w:t>
      </w:r>
      <w:r>
        <w:rPr>
          <w:rFonts w:ascii="Arial MT" w:hAnsi="Arial MT"/>
          <w:spacing w:val="-2"/>
          <w:sz w:val="21"/>
        </w:rPr>
        <w:t> </w:t>
      </w:r>
      <w:r>
        <w:rPr>
          <w:rFonts w:ascii="Arial MT" w:hAnsi="Arial MT"/>
          <w:sz w:val="21"/>
        </w:rPr>
        <w:t>expressas</w:t>
      </w:r>
      <w:r>
        <w:rPr>
          <w:rFonts w:ascii="Arial MT" w:hAnsi="Arial MT"/>
          <w:spacing w:val="-2"/>
          <w:sz w:val="21"/>
        </w:rPr>
        <w:t> </w:t>
      </w:r>
      <w:r>
        <w:rPr>
          <w:rFonts w:ascii="Arial MT" w:hAnsi="Arial MT"/>
          <w:sz w:val="21"/>
        </w:rPr>
        <w:t>no</w:t>
      </w:r>
      <w:r>
        <w:rPr>
          <w:rFonts w:ascii="Arial MT" w:hAnsi="Arial MT"/>
          <w:spacing w:val="-2"/>
          <w:sz w:val="21"/>
        </w:rPr>
        <w:t> </w:t>
      </w:r>
      <w:r>
        <w:rPr>
          <w:rFonts w:ascii="Arial MT" w:hAnsi="Arial MT"/>
          <w:sz w:val="21"/>
        </w:rPr>
        <w:t>Edital</w:t>
      </w:r>
      <w:r>
        <w:rPr>
          <w:rFonts w:ascii="Arial MT" w:hAnsi="Arial MT"/>
          <w:spacing w:val="-1"/>
          <w:sz w:val="21"/>
        </w:rPr>
        <w:t> </w:t>
      </w:r>
      <w:r>
        <w:rPr>
          <w:rFonts w:ascii="Arial MT" w:hAnsi="Arial MT"/>
          <w:sz w:val="21"/>
        </w:rPr>
        <w:t>do</w:t>
      </w:r>
      <w:r>
        <w:rPr>
          <w:rFonts w:ascii="Arial MT" w:hAnsi="Arial MT"/>
          <w:spacing w:val="-2"/>
          <w:sz w:val="21"/>
        </w:rPr>
        <w:t> </w:t>
      </w:r>
      <w:r>
        <w:rPr>
          <w:rFonts w:ascii="Arial MT" w:hAnsi="Arial MT"/>
          <w:sz w:val="21"/>
        </w:rPr>
        <w:t>Pregão Eletrônico</w:t>
      </w:r>
      <w:r>
        <w:rPr>
          <w:rFonts w:ascii="Arial" w:hAnsi="Arial"/>
          <w:b/>
          <w:sz w:val="21"/>
        </w:rPr>
        <w:t>Erro! Fonte de referência não encontrada. </w:t>
      </w:r>
      <w:r>
        <w:rPr>
          <w:rFonts w:ascii="Arial MT" w:hAnsi="Arial MT"/>
          <w:sz w:val="21"/>
        </w:rPr>
        <w:t>nº </w:t>
      </w:r>
      <w:r>
        <w:rPr>
          <w:rFonts w:ascii="Arial MT" w:hAnsi="Arial MT"/>
          <w:color w:val="000000"/>
          <w:spacing w:val="80"/>
          <w:sz w:val="21"/>
          <w:highlight w:val="yellow"/>
        </w:rPr>
        <w:t> </w:t>
      </w:r>
      <w:r>
        <w:rPr>
          <w:rFonts w:ascii="Arial MT" w:hAnsi="Arial MT"/>
          <w:color w:val="000000"/>
          <w:sz w:val="21"/>
          <w:highlight w:val="yellow"/>
        </w:rPr>
        <w:t>/2023,</w:t>
      </w:r>
      <w:r>
        <w:rPr>
          <w:rFonts w:ascii="Arial MT" w:hAnsi="Arial MT"/>
          <w:color w:val="000000"/>
          <w:sz w:val="21"/>
        </w:rPr>
        <w:t> com seus anexos e a proposta da CONTRATADA.</w:t>
      </w:r>
    </w:p>
    <w:p>
      <w:pPr>
        <w:pStyle w:val="BodyText"/>
        <w:spacing w:before="121"/>
      </w:pPr>
    </w:p>
    <w:p>
      <w:pPr>
        <w:pStyle w:val="Heading3"/>
        <w:jc w:val="both"/>
      </w:pPr>
      <w:r>
        <w:rPr/>
        <w:t>CLÁUSULA</w:t>
      </w:r>
      <w:r>
        <w:rPr>
          <w:spacing w:val="-10"/>
        </w:rPr>
        <w:t> </w:t>
      </w:r>
      <w:r>
        <w:rPr/>
        <w:t>SEGUNDA</w:t>
      </w:r>
      <w:r>
        <w:rPr>
          <w:spacing w:val="-12"/>
        </w:rPr>
        <w:t> </w:t>
      </w:r>
      <w:r>
        <w:rPr/>
        <w:t>–</w:t>
      </w:r>
      <w:r>
        <w:rPr>
          <w:spacing w:val="-5"/>
        </w:rPr>
        <w:t> </w:t>
      </w:r>
      <w:r>
        <w:rPr/>
        <w:t>VALOR</w:t>
      </w:r>
      <w:r>
        <w:rPr>
          <w:spacing w:val="-6"/>
        </w:rPr>
        <w:t> </w:t>
      </w:r>
      <w:r>
        <w:rPr/>
        <w:t>CONTRATUAL</w:t>
      </w:r>
      <w:r>
        <w:rPr>
          <w:spacing w:val="-6"/>
        </w:rPr>
        <w:t> </w:t>
      </w:r>
      <w:r>
        <w:rPr/>
        <w:t>(ART.</w:t>
      </w:r>
      <w:r>
        <w:rPr>
          <w:spacing w:val="-8"/>
        </w:rPr>
        <w:t> </w:t>
      </w:r>
      <w:r>
        <w:rPr/>
        <w:t>55,</w:t>
      </w:r>
      <w:r>
        <w:rPr>
          <w:spacing w:val="-6"/>
        </w:rPr>
        <w:t> </w:t>
      </w:r>
      <w:r>
        <w:rPr>
          <w:spacing w:val="-4"/>
        </w:rPr>
        <w:t>III)</w:t>
      </w:r>
    </w:p>
    <w:p>
      <w:pPr>
        <w:spacing w:line="360" w:lineRule="auto" w:before="121"/>
        <w:ind w:left="178" w:right="170" w:firstLine="0"/>
        <w:jc w:val="both"/>
        <w:rPr>
          <w:rFonts w:ascii="Arial" w:hAnsi="Arial"/>
          <w:b/>
          <w:sz w:val="21"/>
        </w:rPr>
      </w:pPr>
      <w:r>
        <w:rPr>
          <w:rFonts w:ascii="Arial MT" w:hAnsi="Arial MT"/>
          <w:sz w:val="21"/>
        </w:rPr>
        <w:t>Pelo</w:t>
      </w:r>
      <w:r>
        <w:rPr>
          <w:rFonts w:ascii="Arial MT" w:hAnsi="Arial MT"/>
          <w:spacing w:val="37"/>
          <w:sz w:val="21"/>
        </w:rPr>
        <w:t> </w:t>
      </w:r>
      <w:r>
        <w:rPr>
          <w:rFonts w:ascii="Arial MT" w:hAnsi="Arial MT"/>
          <w:sz w:val="21"/>
        </w:rPr>
        <w:t>objeto</w:t>
      </w:r>
      <w:r>
        <w:rPr>
          <w:rFonts w:ascii="Arial MT" w:hAnsi="Arial MT"/>
          <w:spacing w:val="37"/>
          <w:sz w:val="21"/>
        </w:rPr>
        <w:t> </w:t>
      </w:r>
      <w:r>
        <w:rPr>
          <w:rFonts w:ascii="Arial MT" w:hAnsi="Arial MT"/>
          <w:sz w:val="21"/>
        </w:rPr>
        <w:t>ora</w:t>
      </w:r>
      <w:r>
        <w:rPr>
          <w:rFonts w:ascii="Arial MT" w:hAnsi="Arial MT"/>
          <w:spacing w:val="37"/>
          <w:sz w:val="21"/>
        </w:rPr>
        <w:t> </w:t>
      </w:r>
      <w:r>
        <w:rPr>
          <w:rFonts w:ascii="Arial MT" w:hAnsi="Arial MT"/>
          <w:sz w:val="21"/>
        </w:rPr>
        <w:t>contratado,</w:t>
      </w:r>
      <w:r>
        <w:rPr>
          <w:rFonts w:ascii="Arial MT" w:hAnsi="Arial MT"/>
          <w:spacing w:val="36"/>
          <w:sz w:val="21"/>
        </w:rPr>
        <w:t> </w:t>
      </w:r>
      <w:r>
        <w:rPr>
          <w:rFonts w:ascii="Arial MT" w:hAnsi="Arial MT"/>
          <w:sz w:val="21"/>
        </w:rPr>
        <w:t>o</w:t>
      </w:r>
      <w:r>
        <w:rPr>
          <w:rFonts w:ascii="Arial MT" w:hAnsi="Arial MT"/>
          <w:spacing w:val="35"/>
          <w:sz w:val="21"/>
        </w:rPr>
        <w:t> </w:t>
      </w:r>
      <w:r>
        <w:rPr>
          <w:rFonts w:ascii="Arial MT" w:hAnsi="Arial MT"/>
          <w:sz w:val="21"/>
        </w:rPr>
        <w:t>CONTRATANTE</w:t>
      </w:r>
      <w:r>
        <w:rPr>
          <w:rFonts w:ascii="Arial MT" w:hAnsi="Arial MT"/>
          <w:spacing w:val="35"/>
          <w:sz w:val="21"/>
        </w:rPr>
        <w:t> </w:t>
      </w:r>
      <w:r>
        <w:rPr>
          <w:rFonts w:ascii="Arial MT" w:hAnsi="Arial MT"/>
          <w:sz w:val="21"/>
        </w:rPr>
        <w:t>pagará</w:t>
      </w:r>
      <w:r>
        <w:rPr>
          <w:rFonts w:ascii="Arial MT" w:hAnsi="Arial MT"/>
          <w:spacing w:val="34"/>
          <w:sz w:val="21"/>
        </w:rPr>
        <w:t> </w:t>
      </w:r>
      <w:r>
        <w:rPr>
          <w:rFonts w:ascii="Arial MT" w:hAnsi="Arial MT"/>
          <w:sz w:val="21"/>
        </w:rPr>
        <w:t>a</w:t>
      </w:r>
      <w:r>
        <w:rPr>
          <w:rFonts w:ascii="Arial MT" w:hAnsi="Arial MT"/>
          <w:spacing w:val="35"/>
          <w:sz w:val="21"/>
        </w:rPr>
        <w:t> </w:t>
      </w:r>
      <w:r>
        <w:rPr>
          <w:rFonts w:ascii="Arial MT" w:hAnsi="Arial MT"/>
          <w:sz w:val="21"/>
        </w:rPr>
        <w:t>CONTRATADA</w:t>
      </w:r>
      <w:r>
        <w:rPr>
          <w:rFonts w:ascii="Arial MT" w:hAnsi="Arial MT"/>
          <w:spacing w:val="33"/>
          <w:sz w:val="21"/>
        </w:rPr>
        <w:t> </w:t>
      </w:r>
      <w:r>
        <w:rPr>
          <w:rFonts w:ascii="Arial MT" w:hAnsi="Arial MT"/>
          <w:sz w:val="21"/>
        </w:rPr>
        <w:t>o</w:t>
      </w:r>
      <w:r>
        <w:rPr>
          <w:rFonts w:ascii="Arial MT" w:hAnsi="Arial MT"/>
          <w:spacing w:val="40"/>
          <w:sz w:val="21"/>
        </w:rPr>
        <w:t> </w:t>
      </w:r>
      <w:r>
        <w:rPr>
          <w:rFonts w:ascii="Arial" w:hAnsi="Arial"/>
          <w:b/>
          <w:sz w:val="21"/>
        </w:rPr>
        <w:t>valor</w:t>
      </w:r>
      <w:r>
        <w:rPr>
          <w:rFonts w:ascii="Arial" w:hAnsi="Arial"/>
          <w:b/>
          <w:spacing w:val="37"/>
          <w:sz w:val="21"/>
        </w:rPr>
        <w:t> </w:t>
      </w:r>
      <w:r>
        <w:rPr>
          <w:rFonts w:ascii="Arial" w:hAnsi="Arial"/>
          <w:b/>
          <w:sz w:val="21"/>
        </w:rPr>
        <w:t>estimado</w:t>
      </w:r>
      <w:r>
        <w:rPr>
          <w:rFonts w:ascii="Arial" w:hAnsi="Arial"/>
          <w:b/>
          <w:spacing w:val="38"/>
          <w:sz w:val="21"/>
        </w:rPr>
        <w:t> </w:t>
      </w:r>
      <w:r>
        <w:rPr>
          <w:rFonts w:ascii="Arial" w:hAnsi="Arial"/>
          <w:b/>
          <w:sz w:val="21"/>
        </w:rPr>
        <w:t>de R$ XXX (xxxx), pelos itens XXX.</w:t>
      </w:r>
    </w:p>
    <w:p>
      <w:pPr>
        <w:pStyle w:val="BodyText"/>
        <w:spacing w:line="360" w:lineRule="auto" w:before="1"/>
        <w:ind w:left="178" w:right="168"/>
        <w:jc w:val="both"/>
      </w:pPr>
      <w:r>
        <w:rPr>
          <w:rFonts w:ascii="Arial" w:hAnsi="Arial"/>
          <w:b/>
        </w:rPr>
        <w:t>Parágrafo Único - </w:t>
      </w:r>
      <w:r>
        <w:rPr/>
        <w:t>O valor descrito na cláusula segunda constitui mera estimativa, não obrigando o contratante a utilizá-lo integralmente.</w:t>
      </w:r>
    </w:p>
    <w:p>
      <w:pPr>
        <w:pStyle w:val="BodyText"/>
        <w:spacing w:before="119"/>
      </w:pPr>
    </w:p>
    <w:p>
      <w:pPr>
        <w:pStyle w:val="Heading3"/>
        <w:jc w:val="both"/>
      </w:pPr>
      <w:r>
        <w:rPr/>
        <w:t>CLÁUSULA</w:t>
      </w:r>
      <w:r>
        <w:rPr>
          <w:spacing w:val="-9"/>
        </w:rPr>
        <w:t> </w:t>
      </w:r>
      <w:r>
        <w:rPr/>
        <w:t>TERCEIRA</w:t>
      </w:r>
      <w:r>
        <w:rPr>
          <w:spacing w:val="-10"/>
        </w:rPr>
        <w:t> </w:t>
      </w:r>
      <w:r>
        <w:rPr/>
        <w:t>-</w:t>
      </w:r>
      <w:r>
        <w:rPr>
          <w:spacing w:val="-5"/>
        </w:rPr>
        <w:t> </w:t>
      </w:r>
      <w:r>
        <w:rPr/>
        <w:t>DINÂMICA</w:t>
      </w:r>
      <w:r>
        <w:rPr>
          <w:spacing w:val="-11"/>
        </w:rPr>
        <w:t> </w:t>
      </w:r>
      <w:r>
        <w:rPr/>
        <w:t>DE</w:t>
      </w:r>
      <w:r>
        <w:rPr>
          <w:spacing w:val="-6"/>
        </w:rPr>
        <w:t> </w:t>
      </w:r>
      <w:r>
        <w:rPr/>
        <w:t>EXECUÇÃO</w:t>
      </w:r>
      <w:r>
        <w:rPr>
          <w:spacing w:val="-7"/>
        </w:rPr>
        <w:t> </w:t>
      </w:r>
      <w:r>
        <w:rPr/>
        <w:t>E</w:t>
      </w:r>
      <w:r>
        <w:rPr>
          <w:spacing w:val="-7"/>
        </w:rPr>
        <w:t> </w:t>
      </w:r>
      <w:r>
        <w:rPr/>
        <w:t>RECEBIMENTO</w:t>
      </w:r>
      <w:r>
        <w:rPr>
          <w:spacing w:val="-9"/>
        </w:rPr>
        <w:t> </w:t>
      </w:r>
      <w:r>
        <w:rPr/>
        <w:t>DO</w:t>
      </w:r>
      <w:r>
        <w:rPr>
          <w:spacing w:val="-6"/>
        </w:rPr>
        <w:t> </w:t>
      </w:r>
      <w:r>
        <w:rPr>
          <w:spacing w:val="-2"/>
        </w:rPr>
        <w:t>CONTRATO</w:t>
      </w:r>
    </w:p>
    <w:p>
      <w:pPr>
        <w:pStyle w:val="BodyText"/>
        <w:spacing w:before="160"/>
        <w:rPr>
          <w:rFonts w:ascii="Arial"/>
          <w:b/>
        </w:rPr>
      </w:pPr>
    </w:p>
    <w:p>
      <w:pPr>
        <w:pStyle w:val="BodyText"/>
        <w:spacing w:line="360" w:lineRule="auto"/>
        <w:ind w:left="178" w:right="168"/>
        <w:jc w:val="both"/>
      </w:pPr>
      <w:r>
        <w:rPr/>
        <w:t>A Administração emitirá por escrito ordem de fornecimento, com a quantidade e identificação dos bens que serão fornecidos, o local de fornecimento, o prazo máximo para a entrega, a</w:t>
      </w:r>
      <w:r>
        <w:rPr>
          <w:spacing w:val="40"/>
        </w:rPr>
        <w:t> </w:t>
      </w:r>
      <w:r>
        <w:rPr/>
        <w:t>identificação e assinatura do gestor responsável pela emissão da ordem e a identificação da pessoa jurídica a que se destina a ordem.</w:t>
      </w:r>
    </w:p>
    <w:p>
      <w:pPr>
        <w:pStyle w:val="BodyText"/>
        <w:spacing w:before="41"/>
      </w:pPr>
    </w:p>
    <w:p>
      <w:pPr>
        <w:pStyle w:val="BodyText"/>
        <w:spacing w:line="360" w:lineRule="auto"/>
        <w:ind w:left="178" w:right="168"/>
        <w:jc w:val="both"/>
      </w:pPr>
      <w:r>
        <w:rPr>
          <w:rFonts w:ascii="Arial" w:hAnsi="Arial"/>
          <w:b/>
        </w:rPr>
        <w:t>Parágrafo Primeiro </w:t>
      </w:r>
      <w:r>
        <w:rPr/>
        <w:t>– Os bens a serem adquiridos serão fornecidos em remessa parcelada, conforme ordens de fornecimento, em prazo máximo de 05 (cinco) dias úteis após o recebimento desta, nos endereços listados abaixo, onde serão recebidos pelo Fiscal do Contrato ou servidor designadopor ele.</w:t>
      </w:r>
    </w:p>
    <w:p>
      <w:pPr>
        <w:pStyle w:val="BodyText"/>
        <w:spacing w:line="360" w:lineRule="auto" w:before="197"/>
        <w:ind w:left="178" w:right="168"/>
        <w:jc w:val="both"/>
      </w:pPr>
      <w:r>
        <w:rPr>
          <w:rFonts w:ascii="Arial" w:hAnsi="Arial"/>
          <w:b/>
          <w:u w:val="thick"/>
        </w:rPr>
        <w:t>SECRETARIA DE EDUCAÇÃO</w:t>
      </w:r>
      <w:r>
        <w:rPr/>
        <w:t>: Almoxarifado da Secretaria, Av. Tancredo Neves, n° 42, bairro Maravilha – Bom Jardim/RJ – Tel. (22)2566-6323, de segunda a sexta-feira, das 9h às 12h e de 13h às 17h.</w:t>
      </w:r>
    </w:p>
    <w:p>
      <w:pPr>
        <w:pStyle w:val="BodyText"/>
        <w:spacing w:line="360" w:lineRule="auto" w:before="200"/>
        <w:ind w:left="178" w:right="170"/>
        <w:jc w:val="both"/>
      </w:pPr>
      <w:r>
        <w:rPr>
          <w:rFonts w:ascii="Arial" w:hAnsi="Arial"/>
          <w:b/>
        </w:rPr>
        <w:t>Parágrafo Segundo </w:t>
      </w:r>
      <w:r>
        <w:rPr/>
        <w:t>O prazo para conclusão do fornecimento dos bens requisitados poderá ser prorrogado, mantidas as demais condições da contratação e assegurada a manutenção do equilíbrio econômico-financeiro, desde que ocorra algum dos motivos elencados no §1º do art. 57 da LeiFederal nº 8.666/93.</w:t>
      </w:r>
    </w:p>
    <w:p>
      <w:pPr>
        <w:pStyle w:val="BodyText"/>
        <w:spacing w:before="38"/>
      </w:pPr>
    </w:p>
    <w:p>
      <w:pPr>
        <w:pStyle w:val="BodyText"/>
        <w:spacing w:line="360" w:lineRule="auto"/>
        <w:ind w:left="178" w:right="168"/>
        <w:jc w:val="both"/>
      </w:pPr>
      <w:r>
        <w:rPr>
          <w:rFonts w:ascii="Arial" w:hAnsi="Arial"/>
          <w:b/>
        </w:rPr>
        <w:t>Parágrafo Terceiro </w:t>
      </w:r>
      <w:r>
        <w:rPr/>
        <w:t>Os bens serão recebidos provisoriamente pelo responsável pelo acompanhamento e fiscalização do contrato, para efeito de posterior verificação de sua conformidade com as especificações constantes no instrumento convocatório, em</w:t>
      </w:r>
      <w:r>
        <w:rPr>
          <w:spacing w:val="-5"/>
        </w:rPr>
        <w:t> </w:t>
      </w:r>
      <w:r>
        <w:rPr/>
        <w:t>seus anexos ou na proposta.</w:t>
      </w:r>
    </w:p>
    <w:p>
      <w:pPr>
        <w:spacing w:after="0" w:line="360" w:lineRule="auto"/>
        <w:jc w:val="both"/>
        <w:sectPr>
          <w:pgSz w:w="11910" w:h="16840"/>
          <w:pgMar w:header="388" w:footer="1145" w:top="1780" w:bottom="1340" w:left="1240" w:right="1100"/>
        </w:sectPr>
      </w:pPr>
    </w:p>
    <w:p>
      <w:pPr>
        <w:pStyle w:val="BodyText"/>
      </w:pPr>
    </w:p>
    <w:p>
      <w:pPr>
        <w:pStyle w:val="BodyText"/>
        <w:spacing w:before="145"/>
      </w:pPr>
    </w:p>
    <w:p>
      <w:pPr>
        <w:pStyle w:val="BodyText"/>
        <w:spacing w:line="360" w:lineRule="auto"/>
        <w:ind w:left="178" w:right="166"/>
        <w:jc w:val="both"/>
      </w:pPr>
      <w:r>
        <w:rPr>
          <w:rFonts w:ascii="Arial" w:hAnsi="Arial"/>
          <w:b/>
        </w:rPr>
        <w:t>Parágrafo Quarto </w:t>
      </w:r>
      <w:r>
        <w:rPr/>
        <w:t>Os bens poderão ser rejeitados, no todo ou em parte, quando em desacordo com as especificações constantes no instrumento convocatório, em seus anexos ou na proposta, devendo ser substituídos no prazo de</w:t>
      </w:r>
      <w:r>
        <w:rPr>
          <w:spacing w:val="-1"/>
        </w:rPr>
        <w:t> </w:t>
      </w:r>
      <w:r>
        <w:rPr/>
        <w:t>02 (dois) dias úteis, a contar da notificação ao adjudicatário, às suas custas, sem prejuízo da aplicação das penalidades.</w:t>
      </w:r>
    </w:p>
    <w:p>
      <w:pPr>
        <w:pStyle w:val="BodyText"/>
        <w:spacing w:line="360" w:lineRule="auto" w:before="205"/>
        <w:ind w:left="178" w:right="168"/>
        <w:jc w:val="both"/>
      </w:pPr>
      <w:r>
        <w:rPr>
          <w:rFonts w:ascii="Arial" w:hAnsi="Arial"/>
          <w:b/>
        </w:rPr>
        <w:t>Parágrafo Quinto </w:t>
      </w:r>
      <w:r>
        <w:rPr/>
        <w:t>Os bens serão recebidos definitivamente no prazo de 10 (dez) dias corridos, contados do</w:t>
      </w:r>
      <w:r>
        <w:rPr>
          <w:spacing w:val="-15"/>
        </w:rPr>
        <w:t> </w:t>
      </w:r>
      <w:r>
        <w:rPr/>
        <w:t>recebimento provisório, após a verificação da qualidade e quantidade do material e consequente aceitação mediante termo circunstanciado ou ateste das notas fiscais.</w:t>
      </w:r>
    </w:p>
    <w:p>
      <w:pPr>
        <w:pStyle w:val="BodyText"/>
        <w:spacing w:before="38"/>
      </w:pPr>
    </w:p>
    <w:p>
      <w:pPr>
        <w:pStyle w:val="BodyText"/>
        <w:spacing w:line="360" w:lineRule="auto"/>
        <w:ind w:left="178" w:right="170"/>
        <w:jc w:val="both"/>
      </w:pPr>
      <w:r>
        <w:rPr>
          <w:rFonts w:ascii="Arial" w:hAnsi="Arial"/>
          <w:b/>
        </w:rPr>
        <w:t>Parágrafo Sexto </w:t>
      </w:r>
      <w:r>
        <w:rPr/>
        <w:t>Caso a verificação de conformidade não seja procedida dentro do prazo fixado, reputar-se-á como realizada, consumando-se o recebimento definitivo no dia do esgotamento</w:t>
      </w:r>
      <w:r>
        <w:rPr>
          <w:spacing w:val="40"/>
        </w:rPr>
        <w:t> </w:t>
      </w:r>
      <w:r>
        <w:rPr/>
        <w:t>do </w:t>
      </w:r>
      <w:r>
        <w:rPr>
          <w:spacing w:val="-2"/>
        </w:rPr>
        <w:t>prazo.</w:t>
      </w:r>
    </w:p>
    <w:p>
      <w:pPr>
        <w:pStyle w:val="BodyText"/>
        <w:spacing w:line="362" w:lineRule="auto" w:before="188"/>
        <w:ind w:left="178" w:right="173"/>
        <w:jc w:val="both"/>
      </w:pPr>
      <w:r>
        <w:rPr>
          <w:rFonts w:ascii="Arial" w:hAnsi="Arial"/>
          <w:b/>
        </w:rPr>
        <w:t>Parágrafo Sétimo </w:t>
      </w:r>
      <w:r>
        <w:rPr/>
        <w:t>O recebimento provisório ou definitivo do objeto não exclui a responsabilidade da CONTRATADA pelos prejuízos resultantes da incorreta execução do contrato.</w:t>
      </w:r>
    </w:p>
    <w:p>
      <w:pPr>
        <w:pStyle w:val="BodyText"/>
      </w:pPr>
    </w:p>
    <w:p>
      <w:pPr>
        <w:pStyle w:val="BodyText"/>
        <w:spacing w:before="71"/>
      </w:pPr>
    </w:p>
    <w:p>
      <w:pPr>
        <w:pStyle w:val="Heading4"/>
        <w:jc w:val="both"/>
      </w:pPr>
      <w:r>
        <w:rPr/>
        <w:t>CLÁUSULA</w:t>
      </w:r>
      <w:r>
        <w:rPr>
          <w:spacing w:val="-10"/>
        </w:rPr>
        <w:t> </w:t>
      </w:r>
      <w:r>
        <w:rPr/>
        <w:t>QUARTA</w:t>
      </w:r>
      <w:r>
        <w:rPr>
          <w:spacing w:val="-11"/>
        </w:rPr>
        <w:t> </w:t>
      </w:r>
      <w:r>
        <w:rPr/>
        <w:t>–</w:t>
      </w:r>
      <w:r>
        <w:rPr>
          <w:spacing w:val="-2"/>
        </w:rPr>
        <w:t> </w:t>
      </w:r>
      <w:r>
        <w:rPr/>
        <w:t>CONDIÇÕES</w:t>
      </w:r>
      <w:r>
        <w:rPr>
          <w:spacing w:val="-7"/>
        </w:rPr>
        <w:t> </w:t>
      </w:r>
      <w:r>
        <w:rPr/>
        <w:t>DE</w:t>
      </w:r>
      <w:r>
        <w:rPr>
          <w:spacing w:val="-5"/>
        </w:rPr>
        <w:t> </w:t>
      </w:r>
      <w:r>
        <w:rPr/>
        <w:t>PAGAMENTO</w:t>
      </w:r>
      <w:r>
        <w:rPr>
          <w:spacing w:val="-6"/>
        </w:rPr>
        <w:t> </w:t>
      </w:r>
      <w:r>
        <w:rPr/>
        <w:t>(ART.</w:t>
      </w:r>
      <w:r>
        <w:rPr>
          <w:spacing w:val="-6"/>
        </w:rPr>
        <w:t> </w:t>
      </w:r>
      <w:r>
        <w:rPr/>
        <w:t>55,</w:t>
      </w:r>
      <w:r>
        <w:rPr>
          <w:spacing w:val="-6"/>
        </w:rPr>
        <w:t> </w:t>
      </w:r>
      <w:r>
        <w:rPr/>
        <w:t>III,</w:t>
      </w:r>
      <w:r>
        <w:rPr>
          <w:spacing w:val="-6"/>
        </w:rPr>
        <w:t> </w:t>
      </w:r>
      <w:r>
        <w:rPr/>
        <w:t>alíneas</w:t>
      </w:r>
      <w:r>
        <w:rPr>
          <w:spacing w:val="-5"/>
        </w:rPr>
        <w:t> </w:t>
      </w:r>
      <w:r>
        <w:rPr/>
        <w:t>'c'</w:t>
      </w:r>
      <w:r>
        <w:rPr>
          <w:spacing w:val="-5"/>
        </w:rPr>
        <w:t> </w:t>
      </w:r>
      <w:r>
        <w:rPr/>
        <w:t>e</w:t>
      </w:r>
      <w:r>
        <w:rPr>
          <w:spacing w:val="-5"/>
        </w:rPr>
        <w:t> </w:t>
      </w:r>
      <w:r>
        <w:rPr>
          <w:spacing w:val="-4"/>
        </w:rPr>
        <w:t>'d')</w:t>
      </w:r>
    </w:p>
    <w:p>
      <w:pPr>
        <w:pStyle w:val="BodyText"/>
        <w:spacing w:before="121"/>
        <w:ind w:left="178"/>
        <w:jc w:val="both"/>
      </w:pPr>
      <w:r>
        <w:rPr/>
        <w:t>O</w:t>
      </w:r>
      <w:r>
        <w:rPr>
          <w:spacing w:val="-8"/>
        </w:rPr>
        <w:t> </w:t>
      </w:r>
      <w:r>
        <w:rPr/>
        <w:t>CONTRATANTE</w:t>
      </w:r>
      <w:r>
        <w:rPr>
          <w:spacing w:val="-6"/>
        </w:rPr>
        <w:t> </w:t>
      </w:r>
      <w:r>
        <w:rPr>
          <w:spacing w:val="-2"/>
        </w:rPr>
        <w:t>terá:</w:t>
      </w:r>
    </w:p>
    <w:p>
      <w:pPr>
        <w:pStyle w:val="BodyText"/>
        <w:spacing w:line="360" w:lineRule="auto" w:before="119"/>
        <w:ind w:left="178" w:right="168"/>
        <w:jc w:val="both"/>
      </w:pPr>
      <w:r>
        <w:rPr/>
        <w:t>I - 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w:t>
      </w:r>
      <w:r>
        <w:rPr>
          <w:spacing w:val="-1"/>
        </w:rPr>
        <w:t> </w:t>
      </w:r>
      <w:r>
        <w:rPr/>
        <w:t>de</w:t>
      </w:r>
      <w:r>
        <w:rPr>
          <w:spacing w:val="-1"/>
        </w:rPr>
        <w:t> </w:t>
      </w:r>
      <w:r>
        <w:rPr/>
        <w:t>faturamento, solicitações de cobrança, ordens de pagamento que caracterizem inobservância da ordem cronológica estabelecidas no dispositivo citado.</w:t>
      </w:r>
    </w:p>
    <w:p>
      <w:pPr>
        <w:pStyle w:val="BodyText"/>
        <w:spacing w:line="360" w:lineRule="auto" w:before="205"/>
        <w:ind w:left="178" w:right="167"/>
        <w:jc w:val="both"/>
      </w:pPr>
      <w:r>
        <w:rPr/>
        <w:t>II - O prazo de 30 (trinta) dias corridos, contados da data do recebimento definitivodos bens, para realizar o pagamento, nas demais hipóteses.</w:t>
      </w:r>
    </w:p>
    <w:p>
      <w:pPr>
        <w:pStyle w:val="BodyText"/>
        <w:spacing w:before="119"/>
      </w:pPr>
    </w:p>
    <w:p>
      <w:pPr>
        <w:spacing w:line="360" w:lineRule="auto" w:before="0"/>
        <w:ind w:left="178" w:right="167" w:firstLine="0"/>
        <w:jc w:val="both"/>
        <w:rPr>
          <w:rFonts w:ascii="Arial" w:hAnsi="Arial"/>
          <w:b/>
          <w:sz w:val="21"/>
        </w:rPr>
      </w:pPr>
      <w:r>
        <w:rPr>
          <w:rFonts w:ascii="Arial" w:hAnsi="Arial"/>
          <w:b/>
          <w:sz w:val="21"/>
        </w:rPr>
        <w:t>Parágrafo Primeiro - </w:t>
      </w:r>
      <w:r>
        <w:rPr>
          <w:rFonts w:ascii="Arial MT" w:hAnsi="Arial MT"/>
          <w:sz w:val="21"/>
        </w:rPr>
        <w:t>Os documentos fiscais serão emitidos em nome do </w:t>
      </w:r>
      <w:r>
        <w:rPr>
          <w:rFonts w:ascii="Arial" w:hAnsi="Arial"/>
          <w:b/>
          <w:sz w:val="21"/>
        </w:rPr>
        <w:t>FUNDO MUNICIPAL</w:t>
      </w:r>
      <w:r>
        <w:rPr>
          <w:rFonts w:ascii="Arial" w:hAnsi="Arial"/>
          <w:b/>
          <w:spacing w:val="80"/>
          <w:sz w:val="21"/>
        </w:rPr>
        <w:t> </w:t>
      </w:r>
      <w:r>
        <w:rPr>
          <w:rFonts w:ascii="Arial" w:hAnsi="Arial"/>
          <w:b/>
          <w:sz w:val="21"/>
        </w:rPr>
        <w:t>DE EDUCAÇÃO,</w:t>
      </w:r>
      <w:r>
        <w:rPr>
          <w:rFonts w:ascii="Arial" w:hAnsi="Arial"/>
          <w:b/>
          <w:spacing w:val="39"/>
          <w:sz w:val="21"/>
        </w:rPr>
        <w:t> </w:t>
      </w:r>
      <w:r>
        <w:rPr>
          <w:rFonts w:ascii="Arial MT" w:hAnsi="Arial MT"/>
          <w:sz w:val="21"/>
        </w:rPr>
        <w:t>CNPJ nº</w:t>
      </w:r>
      <w:r>
        <w:rPr>
          <w:rFonts w:ascii="Arial MT" w:hAnsi="Arial MT"/>
          <w:spacing w:val="39"/>
          <w:sz w:val="21"/>
        </w:rPr>
        <w:t> </w:t>
      </w:r>
      <w:r>
        <w:rPr>
          <w:rFonts w:ascii="Arial MT" w:hAnsi="Arial MT"/>
          <w:sz w:val="21"/>
        </w:rPr>
        <w:t>44.848.243/0001-50</w:t>
      </w:r>
      <w:r>
        <w:rPr>
          <w:rFonts w:ascii="Arial MT" w:hAnsi="Arial MT"/>
          <w:spacing w:val="40"/>
          <w:sz w:val="21"/>
        </w:rPr>
        <w:t> </w:t>
      </w:r>
      <w:r>
        <w:rPr>
          <w:rFonts w:ascii="Arial MT" w:hAnsi="Arial MT"/>
          <w:sz w:val="21"/>
        </w:rPr>
        <w:t>situado</w:t>
      </w:r>
      <w:r>
        <w:rPr>
          <w:rFonts w:ascii="Arial MT" w:hAnsi="Arial MT"/>
          <w:spacing w:val="40"/>
          <w:sz w:val="21"/>
        </w:rPr>
        <w:t> </w:t>
      </w:r>
      <w:r>
        <w:rPr>
          <w:rFonts w:ascii="Arial MT" w:hAnsi="Arial MT"/>
          <w:sz w:val="21"/>
        </w:rPr>
        <w:t>na</w:t>
      </w:r>
      <w:r>
        <w:rPr>
          <w:rFonts w:ascii="Arial MT" w:hAnsi="Arial MT"/>
          <w:spacing w:val="40"/>
          <w:sz w:val="21"/>
        </w:rPr>
        <w:t> </w:t>
      </w:r>
      <w:r>
        <w:rPr>
          <w:rFonts w:ascii="Arial MT" w:hAnsi="Arial MT"/>
          <w:sz w:val="21"/>
        </w:rPr>
        <w:t>Rua Mozart Serpa</w:t>
      </w:r>
      <w:r>
        <w:rPr>
          <w:rFonts w:ascii="Arial MT" w:hAnsi="Arial MT"/>
          <w:spacing w:val="40"/>
          <w:sz w:val="21"/>
        </w:rPr>
        <w:t> </w:t>
      </w:r>
      <w:r>
        <w:rPr>
          <w:rFonts w:ascii="Arial MT" w:hAnsi="Arial MT"/>
          <w:sz w:val="21"/>
        </w:rPr>
        <w:t>de Carvalho,</w:t>
      </w:r>
      <w:r>
        <w:rPr>
          <w:rFonts w:ascii="Arial MT" w:hAnsi="Arial MT"/>
          <w:spacing w:val="39"/>
          <w:sz w:val="21"/>
        </w:rPr>
        <w:t> </w:t>
      </w:r>
      <w:r>
        <w:rPr>
          <w:rFonts w:ascii="Arial MT" w:hAnsi="Arial MT"/>
          <w:sz w:val="21"/>
        </w:rPr>
        <w:t>nº 190, Centro, Bom Jardim - RJ, CEP 28660-000</w:t>
      </w:r>
      <w:r>
        <w:rPr>
          <w:rFonts w:ascii="Arial" w:hAnsi="Arial"/>
          <w:b/>
          <w:sz w:val="21"/>
        </w:rPr>
        <w:t>.</w:t>
      </w:r>
    </w:p>
    <w:p>
      <w:pPr>
        <w:pStyle w:val="ListParagraph"/>
        <w:numPr>
          <w:ilvl w:val="0"/>
          <w:numId w:val="83"/>
        </w:numPr>
        <w:tabs>
          <w:tab w:pos="293" w:val="left" w:leader="none"/>
        </w:tabs>
        <w:spacing w:line="360" w:lineRule="auto" w:before="1" w:after="0"/>
        <w:ind w:left="178" w:right="170" w:firstLine="0"/>
        <w:jc w:val="both"/>
        <w:rPr>
          <w:rFonts w:ascii="Arial MT" w:hAnsi="Arial MT"/>
          <w:sz w:val="21"/>
        </w:rPr>
      </w:pPr>
      <w:r>
        <w:rPr>
          <w:rFonts w:ascii="Arial" w:hAnsi="Arial"/>
          <w:b/>
          <w:sz w:val="21"/>
        </w:rPr>
        <w:t>–</w:t>
      </w:r>
      <w:r>
        <w:rPr>
          <w:rFonts w:ascii="Arial" w:hAnsi="Arial"/>
          <w:b/>
          <w:spacing w:val="-1"/>
          <w:sz w:val="21"/>
        </w:rPr>
        <w:t> </w:t>
      </w:r>
      <w:r>
        <w:rPr>
          <w:rFonts w:ascii="Arial MT" w:hAnsi="Arial MT"/>
          <w:sz w:val="21"/>
        </w:rPr>
        <w:t>As</w:t>
      </w:r>
      <w:r>
        <w:rPr>
          <w:rFonts w:ascii="Arial MT" w:hAnsi="Arial MT"/>
          <w:spacing w:val="-1"/>
          <w:sz w:val="21"/>
        </w:rPr>
        <w:t> </w:t>
      </w:r>
      <w:r>
        <w:rPr>
          <w:rFonts w:ascii="Arial MT" w:hAnsi="Arial MT"/>
          <w:sz w:val="21"/>
        </w:rPr>
        <w:t>notas</w:t>
      </w:r>
      <w:r>
        <w:rPr>
          <w:rFonts w:ascii="Arial MT" w:hAnsi="Arial MT"/>
          <w:spacing w:val="-1"/>
          <w:sz w:val="21"/>
        </w:rPr>
        <w:t> </w:t>
      </w:r>
      <w:r>
        <w:rPr>
          <w:rFonts w:ascii="Arial MT" w:hAnsi="Arial MT"/>
          <w:sz w:val="21"/>
        </w:rPr>
        <w:t>fiscais</w:t>
      </w:r>
      <w:r>
        <w:rPr>
          <w:rFonts w:ascii="Arial MT" w:hAnsi="Arial MT"/>
          <w:spacing w:val="-1"/>
          <w:sz w:val="21"/>
        </w:rPr>
        <w:t> </w:t>
      </w:r>
      <w:r>
        <w:rPr>
          <w:rFonts w:ascii="Arial MT" w:hAnsi="Arial MT"/>
          <w:sz w:val="21"/>
        </w:rPr>
        <w:t>serão</w:t>
      </w:r>
      <w:r>
        <w:rPr>
          <w:rFonts w:ascii="Arial MT" w:hAnsi="Arial MT"/>
          <w:spacing w:val="-1"/>
          <w:sz w:val="21"/>
        </w:rPr>
        <w:t> </w:t>
      </w:r>
      <w:r>
        <w:rPr>
          <w:rFonts w:ascii="Arial MT" w:hAnsi="Arial MT"/>
          <w:sz w:val="21"/>
        </w:rPr>
        <w:t>separadas</w:t>
      </w:r>
      <w:r>
        <w:rPr>
          <w:rFonts w:ascii="Arial MT" w:hAnsi="Arial MT"/>
          <w:spacing w:val="-1"/>
          <w:sz w:val="21"/>
        </w:rPr>
        <w:t> </w:t>
      </w:r>
      <w:r>
        <w:rPr>
          <w:rFonts w:ascii="Arial MT" w:hAnsi="Arial MT"/>
          <w:sz w:val="21"/>
        </w:rPr>
        <w:t>por</w:t>
      </w:r>
      <w:r>
        <w:rPr>
          <w:rFonts w:ascii="Arial MT" w:hAnsi="Arial MT"/>
          <w:spacing w:val="-2"/>
          <w:sz w:val="21"/>
        </w:rPr>
        <w:t> </w:t>
      </w:r>
      <w:r>
        <w:rPr>
          <w:rFonts w:ascii="Arial MT" w:hAnsi="Arial MT"/>
          <w:sz w:val="21"/>
        </w:rPr>
        <w:t>secretarias</w:t>
      </w:r>
      <w:r>
        <w:rPr>
          <w:rFonts w:ascii="Arial MT" w:hAnsi="Arial MT"/>
          <w:spacing w:val="-4"/>
          <w:sz w:val="21"/>
        </w:rPr>
        <w:t> </w:t>
      </w:r>
      <w:r>
        <w:rPr>
          <w:rFonts w:ascii="Arial MT" w:hAnsi="Arial MT"/>
          <w:sz w:val="21"/>
        </w:rPr>
        <w:t>e</w:t>
      </w:r>
      <w:r>
        <w:rPr>
          <w:rFonts w:ascii="Arial MT" w:hAnsi="Arial MT"/>
          <w:spacing w:val="-1"/>
          <w:sz w:val="21"/>
        </w:rPr>
        <w:t> </w:t>
      </w:r>
      <w:r>
        <w:rPr>
          <w:rFonts w:ascii="Arial MT" w:hAnsi="Arial MT"/>
          <w:sz w:val="21"/>
        </w:rPr>
        <w:t>deverá</w:t>
      </w:r>
      <w:r>
        <w:rPr>
          <w:rFonts w:ascii="Arial MT" w:hAnsi="Arial MT"/>
          <w:spacing w:val="-2"/>
          <w:sz w:val="21"/>
        </w:rPr>
        <w:t> </w:t>
      </w:r>
      <w:r>
        <w:rPr>
          <w:rFonts w:ascii="Arial MT" w:hAnsi="Arial MT"/>
          <w:sz w:val="21"/>
        </w:rPr>
        <w:t>conter</w:t>
      </w:r>
      <w:r>
        <w:rPr>
          <w:rFonts w:ascii="Arial MT" w:hAnsi="Arial MT"/>
          <w:spacing w:val="-2"/>
          <w:sz w:val="21"/>
        </w:rPr>
        <w:t> </w:t>
      </w:r>
      <w:r>
        <w:rPr>
          <w:rFonts w:ascii="Arial MT" w:hAnsi="Arial MT"/>
          <w:sz w:val="21"/>
        </w:rPr>
        <w:t>no</w:t>
      </w:r>
      <w:r>
        <w:rPr>
          <w:rFonts w:ascii="Arial MT" w:hAnsi="Arial MT"/>
          <w:spacing w:val="-1"/>
          <w:sz w:val="21"/>
        </w:rPr>
        <w:t> </w:t>
      </w:r>
      <w:r>
        <w:rPr>
          <w:rFonts w:ascii="Arial MT" w:hAnsi="Arial MT"/>
          <w:sz w:val="21"/>
        </w:rPr>
        <w:t>corpo</w:t>
      </w:r>
      <w:r>
        <w:rPr>
          <w:rFonts w:ascii="Arial MT" w:hAnsi="Arial MT"/>
          <w:spacing w:val="-4"/>
          <w:sz w:val="21"/>
        </w:rPr>
        <w:t> </w:t>
      </w:r>
      <w:r>
        <w:rPr>
          <w:rFonts w:ascii="Arial MT" w:hAnsi="Arial MT"/>
          <w:sz w:val="21"/>
        </w:rPr>
        <w:t>da</w:t>
      </w:r>
      <w:r>
        <w:rPr>
          <w:rFonts w:ascii="Arial MT" w:hAnsi="Arial MT"/>
          <w:spacing w:val="-1"/>
          <w:sz w:val="21"/>
        </w:rPr>
        <w:t> </w:t>
      </w:r>
      <w:r>
        <w:rPr>
          <w:rFonts w:ascii="Arial MT" w:hAnsi="Arial MT"/>
          <w:sz w:val="21"/>
        </w:rPr>
        <w:t>nota</w:t>
      </w:r>
      <w:r>
        <w:rPr>
          <w:rFonts w:ascii="Arial MT" w:hAnsi="Arial MT"/>
          <w:spacing w:val="-1"/>
          <w:sz w:val="21"/>
        </w:rPr>
        <w:t> </w:t>
      </w:r>
      <w:r>
        <w:rPr>
          <w:rFonts w:ascii="Arial MT" w:hAnsi="Arial MT"/>
          <w:sz w:val="21"/>
        </w:rPr>
        <w:t>o</w:t>
      </w:r>
      <w:r>
        <w:rPr>
          <w:rFonts w:ascii="Arial MT" w:hAnsi="Arial MT"/>
          <w:spacing w:val="-1"/>
          <w:sz w:val="21"/>
        </w:rPr>
        <w:t> </w:t>
      </w:r>
      <w:r>
        <w:rPr>
          <w:rFonts w:ascii="Arial MT" w:hAnsi="Arial MT"/>
          <w:sz w:val="21"/>
        </w:rPr>
        <w:t>número</w:t>
      </w:r>
      <w:r>
        <w:rPr>
          <w:rFonts w:ascii="Arial MT" w:hAnsi="Arial MT"/>
          <w:spacing w:val="-2"/>
          <w:sz w:val="21"/>
        </w:rPr>
        <w:t> </w:t>
      </w:r>
      <w:r>
        <w:rPr>
          <w:rFonts w:ascii="Arial MT" w:hAnsi="Arial MT"/>
          <w:sz w:val="21"/>
        </w:rPr>
        <w:t>do empenho e do processo administrativo referente à secretaria correspondente.</w:t>
      </w:r>
    </w:p>
    <w:p>
      <w:pPr>
        <w:pStyle w:val="BodyText"/>
        <w:spacing w:before="40"/>
      </w:pPr>
    </w:p>
    <w:p>
      <w:pPr>
        <w:pStyle w:val="BodyText"/>
        <w:spacing w:line="360" w:lineRule="auto"/>
        <w:ind w:left="178" w:right="172"/>
        <w:jc w:val="both"/>
      </w:pPr>
      <w:r>
        <w:rPr>
          <w:rFonts w:ascii="Arial" w:hAnsi="Arial"/>
          <w:b/>
        </w:rPr>
        <w:t>Parágrafo Segundo </w:t>
      </w:r>
      <w:r>
        <w:rPr/>
        <w:t>– Junto aos documentos fiscais, a CONTRATADA deverá apresentar os documentos de habilitação e regularidade fiscal e trabalhista com validade atualizada exigidas no instrumento</w:t>
      </w:r>
      <w:r>
        <w:rPr>
          <w:spacing w:val="-20"/>
        </w:rPr>
        <w:t> </w:t>
      </w:r>
      <w:r>
        <w:rPr/>
        <w:t>convocatório e seus anexos.</w:t>
      </w:r>
    </w:p>
    <w:p>
      <w:pPr>
        <w:spacing w:after="0" w:line="360" w:lineRule="auto"/>
        <w:jc w:val="both"/>
        <w:sectPr>
          <w:pgSz w:w="11910" w:h="16840"/>
          <w:pgMar w:header="388" w:footer="1145" w:top="1780" w:bottom="1340" w:left="1240" w:right="1100"/>
        </w:sectPr>
      </w:pPr>
    </w:p>
    <w:p>
      <w:pPr>
        <w:pStyle w:val="BodyText"/>
      </w:pPr>
    </w:p>
    <w:p>
      <w:pPr>
        <w:pStyle w:val="BodyText"/>
        <w:spacing w:before="63"/>
      </w:pPr>
    </w:p>
    <w:p>
      <w:pPr>
        <w:pStyle w:val="BodyText"/>
        <w:spacing w:line="360" w:lineRule="auto" w:before="1"/>
        <w:ind w:left="178" w:right="172"/>
        <w:jc w:val="both"/>
      </w:pPr>
      <w:r>
        <w:rPr>
          <w:rFonts w:ascii="Arial" w:hAnsi="Arial"/>
          <w:b/>
        </w:rPr>
        <w:t>Parágrafo Terceiro </w:t>
      </w:r>
      <w:r>
        <w:rPr/>
        <w:t>– Após a juntada da prova de recebimento definitivo, a Administração incluirá o</w:t>
      </w:r>
      <w:r>
        <w:rPr>
          <w:spacing w:val="40"/>
        </w:rPr>
        <w:t> </w:t>
      </w:r>
      <w:r>
        <w:rPr/>
        <w:t>crédito da CONTRATADA na respectiva fila de pagamento, a fim de garantir o pagamento em obediência à estrita ordem cronológica das datas de exigibilidade dos créditos.</w:t>
      </w:r>
    </w:p>
    <w:p>
      <w:pPr>
        <w:pStyle w:val="BodyText"/>
        <w:spacing w:before="39"/>
      </w:pPr>
    </w:p>
    <w:p>
      <w:pPr>
        <w:pStyle w:val="BodyText"/>
        <w:spacing w:line="357" w:lineRule="auto"/>
        <w:ind w:left="178" w:right="171"/>
        <w:jc w:val="both"/>
      </w:pPr>
      <w:r>
        <w:rPr>
          <w:rFonts w:ascii="Arial" w:hAnsi="Arial"/>
          <w:b/>
        </w:rPr>
        <w:t>Parágrafo Quarto </w:t>
      </w:r>
      <w:r>
        <w:rPr/>
        <w:t>– A ordem de pagamento poderá ser alterada por despacho fundamentado da autoridade superior, nas hipóteses de:</w:t>
      </w:r>
    </w:p>
    <w:p>
      <w:pPr>
        <w:pStyle w:val="BodyText"/>
        <w:spacing w:before="42"/>
      </w:pPr>
    </w:p>
    <w:p>
      <w:pPr>
        <w:pStyle w:val="ListParagraph"/>
        <w:numPr>
          <w:ilvl w:val="0"/>
          <w:numId w:val="84"/>
        </w:numPr>
        <w:tabs>
          <w:tab w:pos="293" w:val="left" w:leader="none"/>
        </w:tabs>
        <w:spacing w:line="240" w:lineRule="auto" w:before="0" w:after="0"/>
        <w:ind w:left="293" w:right="0" w:hanging="115"/>
        <w:jc w:val="left"/>
        <w:rPr>
          <w:rFonts w:ascii="Arial MT" w:hAnsi="Arial MT"/>
          <w:sz w:val="21"/>
        </w:rPr>
      </w:pPr>
      <w:r>
        <w:rPr>
          <w:rFonts w:ascii="Arial MT" w:hAnsi="Arial MT"/>
          <w:sz w:val="21"/>
        </w:rPr>
        <w:t>–</w:t>
      </w:r>
      <w:r>
        <w:rPr>
          <w:rFonts w:ascii="Arial MT" w:hAnsi="Arial MT"/>
          <w:spacing w:val="-6"/>
          <w:sz w:val="21"/>
        </w:rPr>
        <w:t> </w:t>
      </w:r>
      <w:r>
        <w:rPr>
          <w:rFonts w:ascii="Arial MT" w:hAnsi="Arial MT"/>
          <w:sz w:val="21"/>
        </w:rPr>
        <w:t>Haver</w:t>
      </w:r>
      <w:r>
        <w:rPr>
          <w:rFonts w:ascii="Arial MT" w:hAnsi="Arial MT"/>
          <w:spacing w:val="-6"/>
          <w:sz w:val="21"/>
        </w:rPr>
        <w:t> </w:t>
      </w:r>
      <w:r>
        <w:rPr>
          <w:rFonts w:ascii="Arial MT" w:hAnsi="Arial MT"/>
          <w:sz w:val="21"/>
        </w:rPr>
        <w:t>suspensão</w:t>
      </w:r>
      <w:r>
        <w:rPr>
          <w:rFonts w:ascii="Arial MT" w:hAnsi="Arial MT"/>
          <w:spacing w:val="-5"/>
          <w:sz w:val="21"/>
        </w:rPr>
        <w:t> </w:t>
      </w:r>
      <w:r>
        <w:rPr>
          <w:rFonts w:ascii="Arial MT" w:hAnsi="Arial MT"/>
          <w:sz w:val="21"/>
        </w:rPr>
        <w:t>do</w:t>
      </w:r>
      <w:r>
        <w:rPr>
          <w:rFonts w:ascii="Arial MT" w:hAnsi="Arial MT"/>
          <w:spacing w:val="-6"/>
          <w:sz w:val="21"/>
        </w:rPr>
        <w:t> </w:t>
      </w:r>
      <w:r>
        <w:rPr>
          <w:rFonts w:ascii="Arial MT" w:hAnsi="Arial MT"/>
          <w:sz w:val="21"/>
        </w:rPr>
        <w:t>pagamento</w:t>
      </w:r>
      <w:r>
        <w:rPr>
          <w:rFonts w:ascii="Arial MT" w:hAnsi="Arial MT"/>
          <w:spacing w:val="-5"/>
          <w:sz w:val="21"/>
        </w:rPr>
        <w:t> </w:t>
      </w:r>
      <w:r>
        <w:rPr>
          <w:rFonts w:ascii="Arial MT" w:hAnsi="Arial MT"/>
          <w:sz w:val="21"/>
        </w:rPr>
        <w:t>do</w:t>
      </w:r>
      <w:r>
        <w:rPr>
          <w:rFonts w:ascii="Arial MT" w:hAnsi="Arial MT"/>
          <w:spacing w:val="-5"/>
          <w:sz w:val="21"/>
        </w:rPr>
        <w:t> </w:t>
      </w:r>
      <w:r>
        <w:rPr>
          <w:rFonts w:ascii="Arial MT" w:hAnsi="Arial MT"/>
          <w:spacing w:val="-2"/>
          <w:sz w:val="21"/>
        </w:rPr>
        <w:t>crédito;</w:t>
      </w:r>
    </w:p>
    <w:p>
      <w:pPr>
        <w:pStyle w:val="BodyText"/>
        <w:spacing w:before="161"/>
      </w:pPr>
    </w:p>
    <w:p>
      <w:pPr>
        <w:pStyle w:val="ListParagraph"/>
        <w:numPr>
          <w:ilvl w:val="0"/>
          <w:numId w:val="84"/>
        </w:numPr>
        <w:tabs>
          <w:tab w:pos="349" w:val="left" w:leader="none"/>
        </w:tabs>
        <w:spacing w:line="240" w:lineRule="auto" w:before="0" w:after="0"/>
        <w:ind w:left="349" w:right="0" w:hanging="171"/>
        <w:jc w:val="left"/>
        <w:rPr>
          <w:rFonts w:ascii="Arial MT" w:hAnsi="Arial MT"/>
          <w:sz w:val="21"/>
        </w:rPr>
      </w:pPr>
      <w:r>
        <w:rPr>
          <w:rFonts w:ascii="Arial MT" w:hAnsi="Arial MT"/>
          <w:sz w:val="21"/>
        </w:rPr>
        <w:t>–</w:t>
      </w:r>
      <w:r>
        <w:rPr>
          <w:rFonts w:ascii="Arial MT" w:hAnsi="Arial MT"/>
          <w:spacing w:val="-9"/>
          <w:sz w:val="21"/>
        </w:rPr>
        <w:t> </w:t>
      </w:r>
      <w:r>
        <w:rPr>
          <w:rFonts w:ascii="Arial MT" w:hAnsi="Arial MT"/>
          <w:sz w:val="21"/>
        </w:rPr>
        <w:t>Grave</w:t>
      </w:r>
      <w:r>
        <w:rPr>
          <w:rFonts w:ascii="Arial MT" w:hAnsi="Arial MT"/>
          <w:spacing w:val="-7"/>
          <w:sz w:val="21"/>
        </w:rPr>
        <w:t> </w:t>
      </w:r>
      <w:r>
        <w:rPr>
          <w:rFonts w:ascii="Arial MT" w:hAnsi="Arial MT"/>
          <w:sz w:val="21"/>
        </w:rPr>
        <w:t>perturbação</w:t>
      </w:r>
      <w:r>
        <w:rPr>
          <w:rFonts w:ascii="Arial MT" w:hAnsi="Arial MT"/>
          <w:spacing w:val="-7"/>
          <w:sz w:val="21"/>
        </w:rPr>
        <w:t> </w:t>
      </w:r>
      <w:r>
        <w:rPr>
          <w:rFonts w:ascii="Arial MT" w:hAnsi="Arial MT"/>
          <w:sz w:val="21"/>
        </w:rPr>
        <w:t>da</w:t>
      </w:r>
      <w:r>
        <w:rPr>
          <w:rFonts w:ascii="Arial MT" w:hAnsi="Arial MT"/>
          <w:spacing w:val="-9"/>
          <w:sz w:val="21"/>
        </w:rPr>
        <w:t> </w:t>
      </w:r>
      <w:r>
        <w:rPr>
          <w:rFonts w:ascii="Arial MT" w:hAnsi="Arial MT"/>
          <w:sz w:val="21"/>
        </w:rPr>
        <w:t>ordem,</w:t>
      </w:r>
      <w:r>
        <w:rPr>
          <w:rFonts w:ascii="Arial MT" w:hAnsi="Arial MT"/>
          <w:spacing w:val="-8"/>
          <w:sz w:val="21"/>
        </w:rPr>
        <w:t> </w:t>
      </w:r>
      <w:r>
        <w:rPr>
          <w:rFonts w:ascii="Arial MT" w:hAnsi="Arial MT"/>
          <w:sz w:val="21"/>
        </w:rPr>
        <w:t>situação</w:t>
      </w:r>
      <w:r>
        <w:rPr>
          <w:rFonts w:ascii="Arial MT" w:hAnsi="Arial MT"/>
          <w:spacing w:val="-6"/>
          <w:sz w:val="21"/>
        </w:rPr>
        <w:t> </w:t>
      </w:r>
      <w:r>
        <w:rPr>
          <w:rFonts w:ascii="Arial MT" w:hAnsi="Arial MT"/>
          <w:sz w:val="21"/>
        </w:rPr>
        <w:t>de</w:t>
      </w:r>
      <w:r>
        <w:rPr>
          <w:rFonts w:ascii="Arial MT" w:hAnsi="Arial MT"/>
          <w:spacing w:val="-7"/>
          <w:sz w:val="21"/>
        </w:rPr>
        <w:t> </w:t>
      </w:r>
      <w:r>
        <w:rPr>
          <w:rFonts w:ascii="Arial MT" w:hAnsi="Arial MT"/>
          <w:sz w:val="21"/>
        </w:rPr>
        <w:t>emergência</w:t>
      </w:r>
      <w:r>
        <w:rPr>
          <w:rFonts w:ascii="Arial MT" w:hAnsi="Arial MT"/>
          <w:spacing w:val="-7"/>
          <w:sz w:val="21"/>
        </w:rPr>
        <w:t> </w:t>
      </w:r>
      <w:r>
        <w:rPr>
          <w:rFonts w:ascii="Arial MT" w:hAnsi="Arial MT"/>
          <w:sz w:val="21"/>
        </w:rPr>
        <w:t>ou</w:t>
      </w:r>
      <w:r>
        <w:rPr>
          <w:rFonts w:ascii="Arial MT" w:hAnsi="Arial MT"/>
          <w:spacing w:val="-7"/>
          <w:sz w:val="21"/>
        </w:rPr>
        <w:t> </w:t>
      </w:r>
      <w:r>
        <w:rPr>
          <w:rFonts w:ascii="Arial MT" w:hAnsi="Arial MT"/>
          <w:sz w:val="21"/>
        </w:rPr>
        <w:t>calamidade</w:t>
      </w:r>
      <w:r>
        <w:rPr>
          <w:rFonts w:ascii="Arial MT" w:hAnsi="Arial MT"/>
          <w:spacing w:val="-5"/>
          <w:sz w:val="21"/>
        </w:rPr>
        <w:t> </w:t>
      </w:r>
      <w:r>
        <w:rPr>
          <w:rFonts w:ascii="Arial MT" w:hAnsi="Arial MT"/>
          <w:spacing w:val="-2"/>
          <w:sz w:val="21"/>
        </w:rPr>
        <w:t>pública;</w:t>
      </w:r>
    </w:p>
    <w:p>
      <w:pPr>
        <w:pStyle w:val="BodyText"/>
        <w:spacing w:before="158"/>
      </w:pPr>
    </w:p>
    <w:p>
      <w:pPr>
        <w:pStyle w:val="ListParagraph"/>
        <w:numPr>
          <w:ilvl w:val="0"/>
          <w:numId w:val="84"/>
        </w:numPr>
        <w:tabs>
          <w:tab w:pos="406" w:val="left" w:leader="none"/>
        </w:tabs>
        <w:spacing w:line="240" w:lineRule="auto" w:before="0" w:after="0"/>
        <w:ind w:left="406" w:right="0" w:hanging="228"/>
        <w:jc w:val="left"/>
        <w:rPr>
          <w:rFonts w:ascii="Arial MT" w:hAnsi="Arial MT"/>
          <w:sz w:val="21"/>
        </w:rPr>
      </w:pPr>
      <w:r>
        <w:rPr>
          <w:rFonts w:ascii="Arial MT" w:hAnsi="Arial MT"/>
          <w:sz w:val="21"/>
        </w:rPr>
        <w:t>–</w:t>
      </w:r>
      <w:r>
        <w:rPr>
          <w:rFonts w:ascii="Arial MT" w:hAnsi="Arial MT"/>
          <w:spacing w:val="-4"/>
          <w:sz w:val="21"/>
        </w:rPr>
        <w:t> </w:t>
      </w:r>
      <w:r>
        <w:rPr>
          <w:rFonts w:ascii="Arial MT" w:hAnsi="Arial MT"/>
          <w:sz w:val="21"/>
        </w:rPr>
        <w:t>Haver</w:t>
      </w:r>
      <w:r>
        <w:rPr>
          <w:rFonts w:ascii="Arial MT" w:hAnsi="Arial MT"/>
          <w:spacing w:val="-4"/>
          <w:sz w:val="21"/>
        </w:rPr>
        <w:t> </w:t>
      </w:r>
      <w:r>
        <w:rPr>
          <w:rFonts w:ascii="Arial MT" w:hAnsi="Arial MT"/>
          <w:sz w:val="21"/>
        </w:rPr>
        <w:t>seguros</w:t>
      </w:r>
      <w:r>
        <w:rPr>
          <w:rFonts w:ascii="Arial MT" w:hAnsi="Arial MT"/>
          <w:spacing w:val="-4"/>
          <w:sz w:val="21"/>
        </w:rPr>
        <w:t> </w:t>
      </w:r>
      <w:r>
        <w:rPr>
          <w:rFonts w:ascii="Arial MT" w:hAnsi="Arial MT"/>
          <w:sz w:val="21"/>
        </w:rPr>
        <w:t>veiculares</w:t>
      </w:r>
      <w:r>
        <w:rPr>
          <w:rFonts w:ascii="Arial MT" w:hAnsi="Arial MT"/>
          <w:spacing w:val="-4"/>
          <w:sz w:val="21"/>
        </w:rPr>
        <w:t> </w:t>
      </w:r>
      <w:r>
        <w:rPr>
          <w:rFonts w:ascii="Arial MT" w:hAnsi="Arial MT"/>
          <w:sz w:val="21"/>
        </w:rPr>
        <w:t>e</w:t>
      </w:r>
      <w:r>
        <w:rPr>
          <w:rFonts w:ascii="Arial MT" w:hAnsi="Arial MT"/>
          <w:spacing w:val="-3"/>
          <w:sz w:val="21"/>
        </w:rPr>
        <w:t> </w:t>
      </w:r>
      <w:r>
        <w:rPr>
          <w:rFonts w:ascii="Arial MT" w:hAnsi="Arial MT"/>
          <w:spacing w:val="-2"/>
          <w:sz w:val="21"/>
        </w:rPr>
        <w:t>imobiliários;</w:t>
      </w:r>
    </w:p>
    <w:p>
      <w:pPr>
        <w:pStyle w:val="BodyText"/>
        <w:spacing w:before="160"/>
      </w:pPr>
    </w:p>
    <w:p>
      <w:pPr>
        <w:pStyle w:val="ListParagraph"/>
        <w:numPr>
          <w:ilvl w:val="0"/>
          <w:numId w:val="84"/>
        </w:numPr>
        <w:tabs>
          <w:tab w:pos="474" w:val="left" w:leader="none"/>
        </w:tabs>
        <w:spacing w:line="357" w:lineRule="auto" w:before="0" w:after="0"/>
        <w:ind w:left="178" w:right="174" w:firstLine="0"/>
        <w:jc w:val="both"/>
        <w:rPr>
          <w:rFonts w:ascii="Arial MT" w:hAnsi="Arial MT"/>
          <w:sz w:val="21"/>
        </w:rPr>
      </w:pPr>
      <w:r>
        <w:rPr>
          <w:rFonts w:ascii="Arial MT" w:hAnsi="Arial MT"/>
          <w:sz w:val="21"/>
        </w:rPr>
        <w:t>– Evitar fundada ameaça de interrupção dos serviços essenciais da Administração ou para </w:t>
      </w:r>
      <w:r>
        <w:rPr>
          <w:rFonts w:ascii="Arial MT" w:hAnsi="Arial MT"/>
          <w:spacing w:val="-2"/>
          <w:sz w:val="21"/>
        </w:rPr>
        <w:t>restaurá-los;</w:t>
      </w:r>
    </w:p>
    <w:p>
      <w:pPr>
        <w:pStyle w:val="BodyText"/>
        <w:spacing w:before="42"/>
      </w:pPr>
    </w:p>
    <w:p>
      <w:pPr>
        <w:pStyle w:val="ListParagraph"/>
        <w:numPr>
          <w:ilvl w:val="0"/>
          <w:numId w:val="84"/>
        </w:numPr>
        <w:tabs>
          <w:tab w:pos="376" w:val="left" w:leader="none"/>
        </w:tabs>
        <w:spacing w:line="240" w:lineRule="auto" w:before="1" w:after="0"/>
        <w:ind w:left="376" w:right="0" w:hanging="198"/>
        <w:jc w:val="left"/>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Cumprimento</w:t>
      </w:r>
      <w:r>
        <w:rPr>
          <w:rFonts w:ascii="Arial MT" w:hAnsi="Arial MT"/>
          <w:spacing w:val="-6"/>
          <w:sz w:val="21"/>
        </w:rPr>
        <w:t> </w:t>
      </w:r>
      <w:r>
        <w:rPr>
          <w:rFonts w:ascii="Arial MT" w:hAnsi="Arial MT"/>
          <w:sz w:val="21"/>
        </w:rPr>
        <w:t>de</w:t>
      </w:r>
      <w:r>
        <w:rPr>
          <w:rFonts w:ascii="Arial MT" w:hAnsi="Arial MT"/>
          <w:spacing w:val="-8"/>
          <w:sz w:val="21"/>
        </w:rPr>
        <w:t> </w:t>
      </w:r>
      <w:r>
        <w:rPr>
          <w:rFonts w:ascii="Arial MT" w:hAnsi="Arial MT"/>
          <w:sz w:val="21"/>
        </w:rPr>
        <w:t>ordem</w:t>
      </w:r>
      <w:r>
        <w:rPr>
          <w:rFonts w:ascii="Arial MT" w:hAnsi="Arial MT"/>
          <w:spacing w:val="-5"/>
          <w:sz w:val="21"/>
        </w:rPr>
        <w:t> </w:t>
      </w:r>
      <w:r>
        <w:rPr>
          <w:rFonts w:ascii="Arial MT" w:hAnsi="Arial MT"/>
          <w:sz w:val="21"/>
        </w:rPr>
        <w:t>judicial</w:t>
      </w:r>
      <w:r>
        <w:rPr>
          <w:rFonts w:ascii="Arial MT" w:hAnsi="Arial MT"/>
          <w:spacing w:val="-5"/>
          <w:sz w:val="21"/>
        </w:rPr>
        <w:t> </w:t>
      </w:r>
      <w:r>
        <w:rPr>
          <w:rFonts w:ascii="Arial MT" w:hAnsi="Arial MT"/>
          <w:sz w:val="21"/>
        </w:rPr>
        <w:t>ou</w:t>
      </w:r>
      <w:r>
        <w:rPr>
          <w:rFonts w:ascii="Arial MT" w:hAnsi="Arial MT"/>
          <w:spacing w:val="-6"/>
          <w:sz w:val="21"/>
        </w:rPr>
        <w:t> </w:t>
      </w:r>
      <w:r>
        <w:rPr>
          <w:rFonts w:ascii="Arial MT" w:hAnsi="Arial MT"/>
          <w:sz w:val="21"/>
        </w:rPr>
        <w:t>decisão</w:t>
      </w:r>
      <w:r>
        <w:rPr>
          <w:rFonts w:ascii="Arial MT" w:hAnsi="Arial MT"/>
          <w:spacing w:val="-6"/>
          <w:sz w:val="21"/>
        </w:rPr>
        <w:t> </w:t>
      </w:r>
      <w:r>
        <w:rPr>
          <w:rFonts w:ascii="Arial MT" w:hAnsi="Arial MT"/>
          <w:sz w:val="21"/>
        </w:rPr>
        <w:t>de</w:t>
      </w:r>
      <w:r>
        <w:rPr>
          <w:rFonts w:ascii="Arial MT" w:hAnsi="Arial MT"/>
          <w:spacing w:val="-6"/>
          <w:sz w:val="21"/>
        </w:rPr>
        <w:t> </w:t>
      </w:r>
      <w:r>
        <w:rPr>
          <w:rFonts w:ascii="Arial MT" w:hAnsi="Arial MT"/>
          <w:sz w:val="21"/>
        </w:rPr>
        <w:t>Tribunal</w:t>
      </w:r>
      <w:r>
        <w:rPr>
          <w:rFonts w:ascii="Arial MT" w:hAnsi="Arial MT"/>
          <w:spacing w:val="-5"/>
          <w:sz w:val="21"/>
        </w:rPr>
        <w:t> </w:t>
      </w:r>
      <w:r>
        <w:rPr>
          <w:rFonts w:ascii="Arial MT" w:hAnsi="Arial MT"/>
          <w:sz w:val="21"/>
        </w:rPr>
        <w:t>de</w:t>
      </w:r>
      <w:r>
        <w:rPr>
          <w:rFonts w:ascii="Arial MT" w:hAnsi="Arial MT"/>
          <w:spacing w:val="-5"/>
          <w:sz w:val="21"/>
        </w:rPr>
        <w:t> </w:t>
      </w:r>
      <w:r>
        <w:rPr>
          <w:rFonts w:ascii="Arial MT" w:hAnsi="Arial MT"/>
          <w:spacing w:val="-2"/>
          <w:sz w:val="21"/>
        </w:rPr>
        <w:t>Contas;</w:t>
      </w:r>
    </w:p>
    <w:p>
      <w:pPr>
        <w:pStyle w:val="BodyText"/>
        <w:spacing w:before="160"/>
      </w:pPr>
    </w:p>
    <w:p>
      <w:pPr>
        <w:pStyle w:val="ListParagraph"/>
        <w:numPr>
          <w:ilvl w:val="0"/>
          <w:numId w:val="84"/>
        </w:numPr>
        <w:tabs>
          <w:tab w:pos="462" w:val="left" w:leader="none"/>
        </w:tabs>
        <w:spacing w:line="360" w:lineRule="auto" w:before="0" w:after="0"/>
        <w:ind w:left="178" w:right="170" w:firstLine="0"/>
        <w:jc w:val="both"/>
        <w:rPr>
          <w:rFonts w:ascii="Arial MT" w:hAnsi="Arial MT"/>
          <w:sz w:val="21"/>
        </w:rPr>
      </w:pPr>
      <w:r>
        <w:rPr>
          <w:rFonts w:ascii="Arial MT" w:hAnsi="Arial MT"/>
          <w:sz w:val="21"/>
        </w:rPr>
        <w:t>– Pagamento de direitos oriundos de contratos em caso de falência, recuperação judicial ou dissolução da empresa contratada;</w:t>
      </w:r>
    </w:p>
    <w:p>
      <w:pPr>
        <w:pStyle w:val="BodyText"/>
        <w:spacing w:before="37"/>
      </w:pPr>
    </w:p>
    <w:p>
      <w:pPr>
        <w:pStyle w:val="ListParagraph"/>
        <w:numPr>
          <w:ilvl w:val="0"/>
          <w:numId w:val="84"/>
        </w:numPr>
        <w:tabs>
          <w:tab w:pos="490" w:val="left" w:leader="none"/>
        </w:tabs>
        <w:spacing w:line="240" w:lineRule="auto" w:before="0" w:after="0"/>
        <w:ind w:left="490" w:right="0" w:hanging="312"/>
        <w:jc w:val="left"/>
        <w:rPr>
          <w:rFonts w:ascii="Arial MT" w:hAnsi="Arial MT"/>
          <w:sz w:val="21"/>
        </w:rPr>
      </w:pPr>
      <w:r>
        <w:rPr>
          <w:rFonts w:ascii="Arial MT" w:hAnsi="Arial MT"/>
          <w:sz w:val="21"/>
        </w:rPr>
        <w:t>–</w:t>
      </w:r>
      <w:r>
        <w:rPr>
          <w:rFonts w:ascii="Arial MT" w:hAnsi="Arial MT"/>
          <w:spacing w:val="-7"/>
          <w:sz w:val="21"/>
        </w:rPr>
        <w:t> </w:t>
      </w:r>
      <w:r>
        <w:rPr>
          <w:rFonts w:ascii="Arial MT" w:hAnsi="Arial MT"/>
          <w:sz w:val="21"/>
        </w:rPr>
        <w:t>Ocorrência</w:t>
      </w:r>
      <w:r>
        <w:rPr>
          <w:rFonts w:ascii="Arial MT" w:hAnsi="Arial MT"/>
          <w:spacing w:val="-4"/>
          <w:sz w:val="21"/>
        </w:rPr>
        <w:t> </w:t>
      </w:r>
      <w:r>
        <w:rPr>
          <w:rFonts w:ascii="Arial MT" w:hAnsi="Arial MT"/>
          <w:sz w:val="21"/>
        </w:rPr>
        <w:t>de</w:t>
      </w:r>
      <w:r>
        <w:rPr>
          <w:rFonts w:ascii="Arial MT" w:hAnsi="Arial MT"/>
          <w:spacing w:val="-4"/>
          <w:sz w:val="21"/>
        </w:rPr>
        <w:t> </w:t>
      </w:r>
      <w:r>
        <w:rPr>
          <w:rFonts w:ascii="Arial MT" w:hAnsi="Arial MT"/>
          <w:sz w:val="21"/>
        </w:rPr>
        <w:t>casos</w:t>
      </w:r>
      <w:r>
        <w:rPr>
          <w:rFonts w:ascii="Arial MT" w:hAnsi="Arial MT"/>
          <w:spacing w:val="-7"/>
          <w:sz w:val="21"/>
        </w:rPr>
        <w:t> </w:t>
      </w:r>
      <w:r>
        <w:rPr>
          <w:rFonts w:ascii="Arial MT" w:hAnsi="Arial MT"/>
          <w:sz w:val="21"/>
        </w:rPr>
        <w:t>fortuitos</w:t>
      </w:r>
      <w:r>
        <w:rPr>
          <w:rFonts w:ascii="Arial MT" w:hAnsi="Arial MT"/>
          <w:spacing w:val="-4"/>
          <w:sz w:val="21"/>
        </w:rPr>
        <w:t> </w:t>
      </w:r>
      <w:r>
        <w:rPr>
          <w:rFonts w:ascii="Arial MT" w:hAnsi="Arial MT"/>
          <w:sz w:val="21"/>
        </w:rPr>
        <w:t>ou</w:t>
      </w:r>
      <w:r>
        <w:rPr>
          <w:rFonts w:ascii="Arial MT" w:hAnsi="Arial MT"/>
          <w:spacing w:val="-4"/>
          <w:sz w:val="21"/>
        </w:rPr>
        <w:t> </w:t>
      </w:r>
      <w:r>
        <w:rPr>
          <w:rFonts w:ascii="Arial MT" w:hAnsi="Arial MT"/>
          <w:sz w:val="21"/>
        </w:rPr>
        <w:t>força</w:t>
      </w:r>
      <w:r>
        <w:rPr>
          <w:rFonts w:ascii="Arial MT" w:hAnsi="Arial MT"/>
          <w:spacing w:val="-7"/>
          <w:sz w:val="21"/>
        </w:rPr>
        <w:t> </w:t>
      </w:r>
      <w:r>
        <w:rPr>
          <w:rFonts w:ascii="Arial MT" w:hAnsi="Arial MT"/>
          <w:spacing w:val="-2"/>
          <w:sz w:val="21"/>
        </w:rPr>
        <w:t>maior;</w:t>
      </w:r>
    </w:p>
    <w:p>
      <w:pPr>
        <w:pStyle w:val="BodyText"/>
        <w:spacing w:before="160"/>
      </w:pPr>
    </w:p>
    <w:p>
      <w:pPr>
        <w:pStyle w:val="ListParagraph"/>
        <w:numPr>
          <w:ilvl w:val="0"/>
          <w:numId w:val="84"/>
        </w:numPr>
        <w:tabs>
          <w:tab w:pos="547" w:val="left" w:leader="none"/>
        </w:tabs>
        <w:spacing w:line="240" w:lineRule="auto" w:before="1" w:after="0"/>
        <w:ind w:left="547" w:right="0" w:hanging="369"/>
        <w:jc w:val="left"/>
        <w:rPr>
          <w:rFonts w:ascii="Arial MT" w:hAnsi="Arial MT"/>
          <w:sz w:val="21"/>
        </w:rPr>
      </w:pPr>
      <w:r>
        <w:rPr>
          <w:rFonts w:ascii="Arial MT" w:hAnsi="Arial MT"/>
          <w:sz w:val="21"/>
        </w:rPr>
        <w:t>–</w:t>
      </w:r>
      <w:r>
        <w:rPr>
          <w:rFonts w:ascii="Arial MT" w:hAnsi="Arial MT"/>
          <w:spacing w:val="-9"/>
          <w:sz w:val="21"/>
        </w:rPr>
        <w:t> </w:t>
      </w:r>
      <w:r>
        <w:rPr>
          <w:rFonts w:ascii="Arial MT" w:hAnsi="Arial MT"/>
          <w:sz w:val="21"/>
        </w:rPr>
        <w:t>Créditos</w:t>
      </w:r>
      <w:r>
        <w:rPr>
          <w:rFonts w:ascii="Arial MT" w:hAnsi="Arial MT"/>
          <w:spacing w:val="-6"/>
          <w:sz w:val="21"/>
        </w:rPr>
        <w:t> </w:t>
      </w:r>
      <w:r>
        <w:rPr>
          <w:rFonts w:ascii="Arial MT" w:hAnsi="Arial MT"/>
          <w:sz w:val="21"/>
        </w:rPr>
        <w:t>decorrentes</w:t>
      </w:r>
      <w:r>
        <w:rPr>
          <w:rFonts w:ascii="Arial MT" w:hAnsi="Arial MT"/>
          <w:spacing w:val="-6"/>
          <w:sz w:val="21"/>
        </w:rPr>
        <w:t> </w:t>
      </w:r>
      <w:r>
        <w:rPr>
          <w:rFonts w:ascii="Arial MT" w:hAnsi="Arial MT"/>
          <w:sz w:val="21"/>
        </w:rPr>
        <w:t>de</w:t>
      </w:r>
      <w:r>
        <w:rPr>
          <w:rFonts w:ascii="Arial MT" w:hAnsi="Arial MT"/>
          <w:spacing w:val="-7"/>
          <w:sz w:val="21"/>
        </w:rPr>
        <w:t> </w:t>
      </w:r>
      <w:r>
        <w:rPr>
          <w:rFonts w:ascii="Arial MT" w:hAnsi="Arial MT"/>
          <w:sz w:val="21"/>
        </w:rPr>
        <w:t>empréstimos</w:t>
      </w:r>
      <w:r>
        <w:rPr>
          <w:rFonts w:ascii="Arial MT" w:hAnsi="Arial MT"/>
          <w:spacing w:val="-6"/>
          <w:sz w:val="21"/>
        </w:rPr>
        <w:t> </w:t>
      </w:r>
      <w:r>
        <w:rPr>
          <w:rFonts w:ascii="Arial MT" w:hAnsi="Arial MT"/>
          <w:sz w:val="21"/>
        </w:rPr>
        <w:t>e</w:t>
      </w:r>
      <w:r>
        <w:rPr>
          <w:rFonts w:ascii="Arial MT" w:hAnsi="Arial MT"/>
          <w:spacing w:val="-9"/>
          <w:sz w:val="21"/>
        </w:rPr>
        <w:t> </w:t>
      </w:r>
      <w:r>
        <w:rPr>
          <w:rFonts w:ascii="Arial MT" w:hAnsi="Arial MT"/>
          <w:sz w:val="21"/>
        </w:rPr>
        <w:t>financiamentos</w:t>
      </w:r>
      <w:r>
        <w:rPr>
          <w:rFonts w:ascii="Arial MT" w:hAnsi="Arial MT"/>
          <w:spacing w:val="-6"/>
          <w:sz w:val="21"/>
        </w:rPr>
        <w:t> </w:t>
      </w:r>
      <w:r>
        <w:rPr>
          <w:rFonts w:ascii="Arial MT" w:hAnsi="Arial MT"/>
          <w:spacing w:val="-2"/>
          <w:sz w:val="21"/>
        </w:rPr>
        <w:t>bancários;</w:t>
      </w:r>
    </w:p>
    <w:p>
      <w:pPr>
        <w:pStyle w:val="BodyText"/>
        <w:spacing w:before="160"/>
      </w:pPr>
    </w:p>
    <w:p>
      <w:pPr>
        <w:pStyle w:val="ListParagraph"/>
        <w:numPr>
          <w:ilvl w:val="0"/>
          <w:numId w:val="84"/>
        </w:numPr>
        <w:tabs>
          <w:tab w:pos="430" w:val="left" w:leader="none"/>
        </w:tabs>
        <w:spacing w:line="240" w:lineRule="auto" w:before="0" w:after="0"/>
        <w:ind w:left="430" w:right="0" w:hanging="252"/>
        <w:jc w:val="left"/>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Outros</w:t>
      </w:r>
      <w:r>
        <w:rPr>
          <w:rFonts w:ascii="Arial MT" w:hAnsi="Arial MT"/>
          <w:spacing w:val="-6"/>
          <w:sz w:val="21"/>
        </w:rPr>
        <w:t> </w:t>
      </w:r>
      <w:r>
        <w:rPr>
          <w:rFonts w:ascii="Arial MT" w:hAnsi="Arial MT"/>
          <w:sz w:val="21"/>
        </w:rPr>
        <w:t>motivos</w:t>
      </w:r>
      <w:r>
        <w:rPr>
          <w:rFonts w:ascii="Arial MT" w:hAnsi="Arial MT"/>
          <w:spacing w:val="-6"/>
          <w:sz w:val="21"/>
        </w:rPr>
        <w:t> </w:t>
      </w:r>
      <w:r>
        <w:rPr>
          <w:rFonts w:ascii="Arial MT" w:hAnsi="Arial MT"/>
          <w:sz w:val="21"/>
        </w:rPr>
        <w:t>de</w:t>
      </w:r>
      <w:r>
        <w:rPr>
          <w:rFonts w:ascii="Arial MT" w:hAnsi="Arial MT"/>
          <w:spacing w:val="-6"/>
          <w:sz w:val="21"/>
        </w:rPr>
        <w:t> </w:t>
      </w:r>
      <w:r>
        <w:rPr>
          <w:rFonts w:ascii="Arial MT" w:hAnsi="Arial MT"/>
          <w:sz w:val="21"/>
        </w:rPr>
        <w:t>relevante</w:t>
      </w:r>
      <w:r>
        <w:rPr>
          <w:rFonts w:ascii="Arial MT" w:hAnsi="Arial MT"/>
          <w:spacing w:val="-6"/>
          <w:sz w:val="21"/>
        </w:rPr>
        <w:t> </w:t>
      </w:r>
      <w:r>
        <w:rPr>
          <w:rFonts w:ascii="Arial MT" w:hAnsi="Arial MT"/>
          <w:sz w:val="21"/>
        </w:rPr>
        <w:t>interesse</w:t>
      </w:r>
      <w:r>
        <w:rPr>
          <w:rFonts w:ascii="Arial MT" w:hAnsi="Arial MT"/>
          <w:spacing w:val="-6"/>
          <w:sz w:val="21"/>
        </w:rPr>
        <w:t> </w:t>
      </w:r>
      <w:r>
        <w:rPr>
          <w:rFonts w:ascii="Arial MT" w:hAnsi="Arial MT"/>
          <w:sz w:val="21"/>
        </w:rPr>
        <w:t>público,</w:t>
      </w:r>
      <w:r>
        <w:rPr>
          <w:rFonts w:ascii="Arial MT" w:hAnsi="Arial MT"/>
          <w:spacing w:val="-10"/>
          <w:sz w:val="21"/>
        </w:rPr>
        <w:t> </w:t>
      </w:r>
      <w:r>
        <w:rPr>
          <w:rFonts w:ascii="Arial MT" w:hAnsi="Arial MT"/>
          <w:sz w:val="21"/>
        </w:rPr>
        <w:t>devidamente</w:t>
      </w:r>
      <w:r>
        <w:rPr>
          <w:rFonts w:ascii="Arial MT" w:hAnsi="Arial MT"/>
          <w:spacing w:val="-6"/>
          <w:sz w:val="21"/>
        </w:rPr>
        <w:t> </w:t>
      </w:r>
      <w:r>
        <w:rPr>
          <w:rFonts w:ascii="Arial MT" w:hAnsi="Arial MT"/>
          <w:sz w:val="21"/>
        </w:rPr>
        <w:t>comprovados</w:t>
      </w:r>
      <w:r>
        <w:rPr>
          <w:rFonts w:ascii="Arial MT" w:hAnsi="Arial MT"/>
          <w:spacing w:val="-5"/>
          <w:sz w:val="21"/>
        </w:rPr>
        <w:t> </w:t>
      </w:r>
      <w:r>
        <w:rPr>
          <w:rFonts w:ascii="Arial MT" w:hAnsi="Arial MT"/>
          <w:sz w:val="21"/>
        </w:rPr>
        <w:t>e</w:t>
      </w:r>
      <w:r>
        <w:rPr>
          <w:rFonts w:ascii="Arial MT" w:hAnsi="Arial MT"/>
          <w:spacing w:val="-5"/>
          <w:sz w:val="21"/>
        </w:rPr>
        <w:t> </w:t>
      </w:r>
      <w:r>
        <w:rPr>
          <w:rFonts w:ascii="Arial MT" w:hAnsi="Arial MT"/>
          <w:spacing w:val="-2"/>
          <w:sz w:val="21"/>
        </w:rPr>
        <w:t>motivados.</w:t>
      </w:r>
    </w:p>
    <w:p>
      <w:pPr>
        <w:pStyle w:val="BodyText"/>
        <w:spacing w:before="158"/>
      </w:pPr>
    </w:p>
    <w:p>
      <w:pPr>
        <w:pStyle w:val="BodyText"/>
        <w:spacing w:line="360" w:lineRule="auto"/>
        <w:ind w:left="178" w:right="173"/>
        <w:jc w:val="both"/>
      </w:pPr>
      <w:r>
        <w:rPr>
          <w:rFonts w:ascii="Arial" w:hAnsi="Arial"/>
          <w:b/>
        </w:rPr>
        <w:t>Parágrafo Quinto </w:t>
      </w:r>
      <w:r>
        <w:rPr/>
        <w:t>– O pagamento será suspenso, por meio de decisão motivada dos servidores competentes, em caso de constatada irregularidade na documentação da CONTRATADA ou irregularidade durante o processo de liquidação.</w:t>
      </w:r>
    </w:p>
    <w:p>
      <w:pPr>
        <w:pStyle w:val="BodyText"/>
        <w:spacing w:before="40"/>
      </w:pPr>
    </w:p>
    <w:p>
      <w:pPr>
        <w:pStyle w:val="BodyText"/>
        <w:spacing w:line="360" w:lineRule="auto"/>
        <w:ind w:left="178" w:right="172"/>
        <w:jc w:val="both"/>
      </w:pPr>
      <w:r>
        <w:rPr>
          <w:rFonts w:ascii="Arial" w:hAnsi="Arial"/>
          <w:b/>
        </w:rPr>
        <w:t>Parágrafo Sexto </w:t>
      </w:r>
      <w:r>
        <w:rPr/>
        <w:t>– O pagamento será feito em depósito em conta corrente informada pela CONTRATADA, em parcela correspondente a cada ordem de fornecimento, na forma da</w:t>
      </w:r>
      <w:r>
        <w:rPr>
          <w:spacing w:val="40"/>
        </w:rPr>
        <w:t> </w:t>
      </w:r>
      <w:r>
        <w:rPr/>
        <w:t>legislação vigente, sem prejuízo do disposto na cláusula quarta.</w:t>
      </w:r>
    </w:p>
    <w:p>
      <w:pPr>
        <w:pStyle w:val="BodyText"/>
        <w:spacing w:before="37"/>
      </w:pPr>
    </w:p>
    <w:p>
      <w:pPr>
        <w:pStyle w:val="ListParagraph"/>
        <w:numPr>
          <w:ilvl w:val="0"/>
          <w:numId w:val="85"/>
        </w:numPr>
        <w:tabs>
          <w:tab w:pos="362" w:val="left" w:leader="none"/>
        </w:tabs>
        <w:spacing w:line="360" w:lineRule="auto" w:before="1" w:after="0"/>
        <w:ind w:left="178" w:right="171" w:firstLine="0"/>
        <w:jc w:val="both"/>
        <w:rPr>
          <w:rFonts w:ascii="Arial MT" w:hAnsi="Arial MT"/>
          <w:sz w:val="21"/>
        </w:rPr>
      </w:pPr>
      <w:r>
        <w:rPr>
          <w:rFonts w:ascii="Arial MT" w:hAnsi="Arial MT"/>
          <w:sz w:val="21"/>
        </w:rPr>
        <w:t>– Os itens relativos ao fornecimento deverão corresponder, em sua totalidade, aos itens constantes na ordem de fornecimento e na nota de empenho emitida pela Administração, sem qualquer divergência entre estes.</w:t>
      </w:r>
    </w:p>
    <w:p>
      <w:pPr>
        <w:spacing w:after="0" w:line="360" w:lineRule="auto"/>
        <w:jc w:val="both"/>
        <w:rPr>
          <w:rFonts w:ascii="Arial MT" w:hAnsi="Arial MT"/>
          <w:sz w:val="21"/>
        </w:rPr>
        <w:sectPr>
          <w:pgSz w:w="11910" w:h="16840"/>
          <w:pgMar w:header="388" w:footer="1145" w:top="1780" w:bottom="1340" w:left="1240" w:right="1100"/>
        </w:sectPr>
      </w:pPr>
    </w:p>
    <w:p>
      <w:pPr>
        <w:pStyle w:val="BodyText"/>
      </w:pPr>
    </w:p>
    <w:p>
      <w:pPr>
        <w:pStyle w:val="BodyText"/>
        <w:spacing w:before="145"/>
      </w:pPr>
    </w:p>
    <w:p>
      <w:pPr>
        <w:pStyle w:val="ListParagraph"/>
        <w:numPr>
          <w:ilvl w:val="0"/>
          <w:numId w:val="85"/>
        </w:numPr>
        <w:tabs>
          <w:tab w:pos="450" w:val="left" w:leader="none"/>
        </w:tabs>
        <w:spacing w:line="360" w:lineRule="auto" w:before="0" w:after="0"/>
        <w:ind w:left="178" w:right="173" w:firstLine="0"/>
        <w:jc w:val="left"/>
        <w:rPr>
          <w:rFonts w:ascii="Arial MT" w:hAnsi="Arial MT"/>
          <w:sz w:val="21"/>
        </w:rPr>
      </w:pPr>
      <w:r>
        <w:rPr>
          <w:rFonts w:ascii="Arial MT" w:hAnsi="Arial MT"/>
          <w:sz w:val="21"/>
        </w:rPr>
        <w:t>–</w:t>
      </w:r>
      <w:r>
        <w:rPr>
          <w:rFonts w:ascii="Arial MT" w:hAnsi="Arial MT"/>
          <w:spacing w:val="80"/>
          <w:sz w:val="21"/>
        </w:rPr>
        <w:t> </w:t>
      </w:r>
      <w:r>
        <w:rPr>
          <w:rFonts w:ascii="Arial MT" w:hAnsi="Arial MT"/>
          <w:sz w:val="21"/>
        </w:rPr>
        <w:t>É</w:t>
      </w:r>
      <w:r>
        <w:rPr>
          <w:rFonts w:ascii="Arial MT" w:hAnsi="Arial MT"/>
          <w:spacing w:val="80"/>
          <w:sz w:val="21"/>
        </w:rPr>
        <w:t> </w:t>
      </w:r>
      <w:r>
        <w:rPr>
          <w:rFonts w:ascii="Arial MT" w:hAnsi="Arial MT"/>
          <w:sz w:val="21"/>
        </w:rPr>
        <w:t>vedada</w:t>
      </w:r>
      <w:r>
        <w:rPr>
          <w:rFonts w:ascii="Arial MT" w:hAnsi="Arial MT"/>
          <w:spacing w:val="80"/>
          <w:sz w:val="21"/>
        </w:rPr>
        <w:t> </w:t>
      </w:r>
      <w:r>
        <w:rPr>
          <w:rFonts w:ascii="Arial MT" w:hAnsi="Arial MT"/>
          <w:sz w:val="21"/>
        </w:rPr>
        <w:t>a</w:t>
      </w:r>
      <w:r>
        <w:rPr>
          <w:rFonts w:ascii="Arial MT" w:hAnsi="Arial MT"/>
          <w:spacing w:val="80"/>
          <w:sz w:val="21"/>
        </w:rPr>
        <w:t> </w:t>
      </w:r>
      <w:r>
        <w:rPr>
          <w:rFonts w:ascii="Arial MT" w:hAnsi="Arial MT"/>
          <w:sz w:val="21"/>
        </w:rPr>
        <w:t>antecipação</w:t>
      </w:r>
      <w:r>
        <w:rPr>
          <w:rFonts w:ascii="Arial MT" w:hAnsi="Arial MT"/>
          <w:spacing w:val="80"/>
          <w:sz w:val="21"/>
        </w:rPr>
        <w:t> </w:t>
      </w:r>
      <w:r>
        <w:rPr>
          <w:rFonts w:ascii="Arial MT" w:hAnsi="Arial MT"/>
          <w:sz w:val="21"/>
        </w:rPr>
        <w:t>do</w:t>
      </w:r>
      <w:r>
        <w:rPr>
          <w:rFonts w:ascii="Arial MT" w:hAnsi="Arial MT"/>
          <w:spacing w:val="80"/>
          <w:sz w:val="21"/>
        </w:rPr>
        <w:t> </w:t>
      </w:r>
      <w:r>
        <w:rPr>
          <w:rFonts w:ascii="Arial MT" w:hAnsi="Arial MT"/>
          <w:sz w:val="21"/>
        </w:rPr>
        <w:t>pagamento</w:t>
      </w:r>
      <w:r>
        <w:rPr>
          <w:rFonts w:ascii="Arial MT" w:hAnsi="Arial MT"/>
          <w:spacing w:val="80"/>
          <w:sz w:val="21"/>
        </w:rPr>
        <w:t> </w:t>
      </w:r>
      <w:r>
        <w:rPr>
          <w:rFonts w:ascii="Arial MT" w:hAnsi="Arial MT"/>
          <w:sz w:val="21"/>
        </w:rPr>
        <w:t>sem</w:t>
      </w:r>
      <w:r>
        <w:rPr>
          <w:rFonts w:ascii="Arial MT" w:hAnsi="Arial MT"/>
          <w:spacing w:val="80"/>
          <w:sz w:val="21"/>
        </w:rPr>
        <w:t> </w:t>
      </w:r>
      <w:r>
        <w:rPr>
          <w:rFonts w:ascii="Arial MT" w:hAnsi="Arial MT"/>
          <w:sz w:val="21"/>
        </w:rPr>
        <w:t>a</w:t>
      </w:r>
      <w:r>
        <w:rPr>
          <w:rFonts w:ascii="Arial MT" w:hAnsi="Arial MT"/>
          <w:spacing w:val="80"/>
          <w:sz w:val="21"/>
        </w:rPr>
        <w:t> </w:t>
      </w:r>
      <w:r>
        <w:rPr>
          <w:rFonts w:ascii="Arial MT" w:hAnsi="Arial MT"/>
          <w:sz w:val="21"/>
        </w:rPr>
        <w:t>correspondente</w:t>
      </w:r>
      <w:r>
        <w:rPr>
          <w:rFonts w:ascii="Arial MT" w:hAnsi="Arial MT"/>
          <w:spacing w:val="80"/>
          <w:sz w:val="21"/>
        </w:rPr>
        <w:t> </w:t>
      </w:r>
      <w:r>
        <w:rPr>
          <w:rFonts w:ascii="Arial MT" w:hAnsi="Arial MT"/>
          <w:sz w:val="21"/>
        </w:rPr>
        <w:t>contraprestação</w:t>
      </w:r>
      <w:r>
        <w:rPr>
          <w:rFonts w:ascii="Arial MT" w:hAnsi="Arial MT"/>
          <w:spacing w:val="80"/>
          <w:sz w:val="21"/>
        </w:rPr>
        <w:t> </w:t>
      </w:r>
      <w:r>
        <w:rPr>
          <w:rFonts w:ascii="Arial MT" w:hAnsi="Arial MT"/>
          <w:sz w:val="21"/>
        </w:rPr>
        <w:t>do fornecimento em sua totalidade.</w:t>
      </w:r>
    </w:p>
    <w:p>
      <w:pPr>
        <w:pStyle w:val="BodyText"/>
        <w:spacing w:before="40"/>
      </w:pPr>
    </w:p>
    <w:p>
      <w:pPr>
        <w:pStyle w:val="BodyText"/>
        <w:spacing w:line="360" w:lineRule="auto"/>
        <w:ind w:left="178" w:right="171"/>
        <w:jc w:val="both"/>
      </w:pPr>
      <w:r>
        <w:rPr>
          <w:rFonts w:ascii="Arial" w:hAnsi="Arial"/>
          <w:b/>
        </w:rPr>
        <w:t>Parágrafo Sétimo </w:t>
      </w:r>
      <w:r>
        <w:rPr/>
        <w:t>– Os pagamentos eventualmente realizados com atraso, desde que não decorram de ato ou fato atribuível à CONTRATADA, sofrerão a incidência de atualização</w:t>
      </w:r>
      <w:r>
        <w:rPr>
          <w:spacing w:val="40"/>
        </w:rPr>
        <w:t> </w:t>
      </w:r>
      <w:r>
        <w:rPr/>
        <w:t>financeira pelo IPC-A e juros moratórios de 0,5% ao mês.</w:t>
      </w:r>
    </w:p>
    <w:p>
      <w:pPr>
        <w:pStyle w:val="BodyText"/>
        <w:spacing w:before="37"/>
      </w:pPr>
    </w:p>
    <w:p>
      <w:pPr>
        <w:pStyle w:val="BodyText"/>
        <w:spacing w:line="360" w:lineRule="auto"/>
        <w:ind w:left="178" w:right="170"/>
        <w:jc w:val="both"/>
      </w:pPr>
      <w:r>
        <w:rPr>
          <w:rFonts w:ascii="Arial" w:hAnsi="Arial"/>
          <w:b/>
        </w:rPr>
        <w:t>Parágrafo Oitavo </w:t>
      </w:r>
      <w:r>
        <w:rPr/>
        <w:t>– A compensação financeira será calculada mediante a aplicação da seguinte fórmula: EM = N x V x I, onde EM é o encargo moratório devido, N é o número de dias atrasados do pagamento, V é o valor que deveria ser pago, e I é o índice de compensação, com valor de </w:t>
      </w:r>
      <w:r>
        <w:rPr>
          <w:spacing w:val="-2"/>
        </w:rPr>
        <w:t>0,00016438.</w:t>
      </w:r>
    </w:p>
    <w:p>
      <w:pPr>
        <w:pStyle w:val="BodyText"/>
        <w:spacing w:before="41"/>
      </w:pPr>
    </w:p>
    <w:p>
      <w:pPr>
        <w:pStyle w:val="BodyText"/>
        <w:spacing w:line="360" w:lineRule="auto"/>
        <w:ind w:left="178" w:right="170"/>
        <w:jc w:val="both"/>
      </w:pPr>
      <w:r>
        <w:rPr>
          <w:rFonts w:ascii="Arial" w:hAnsi="Arial"/>
          <w:b/>
        </w:rPr>
        <w:t>Parágrafo Nono </w:t>
      </w:r>
      <w:r>
        <w:rPr/>
        <w:t>–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pPr>
        <w:pStyle w:val="BodyText"/>
        <w:spacing w:before="38"/>
      </w:pPr>
    </w:p>
    <w:p>
      <w:pPr>
        <w:pStyle w:val="BodyText"/>
        <w:spacing w:line="360" w:lineRule="auto"/>
        <w:ind w:left="178" w:right="168"/>
        <w:jc w:val="both"/>
      </w:pPr>
      <w:r>
        <w:rPr>
          <w:rFonts w:ascii="Arial" w:hAnsi="Arial"/>
          <w:b/>
        </w:rPr>
        <w:t>Parágrafo Décimo </w:t>
      </w:r>
      <w:r>
        <w:rPr/>
        <w:t>– É vedado à CONTRATADA a cessão de crédito para instituições financeiras decorrentes dos pagamentos futuros dispostos no instrumento convocatório e seus anexos, ressalvada a hipótese do art. 46 da Lei Complementar nº 123/06.</w:t>
      </w:r>
    </w:p>
    <w:p>
      <w:pPr>
        <w:pStyle w:val="BodyText"/>
        <w:spacing w:before="119"/>
      </w:pPr>
    </w:p>
    <w:p>
      <w:pPr>
        <w:pStyle w:val="Heading3"/>
        <w:spacing w:before="1"/>
        <w:jc w:val="both"/>
      </w:pPr>
      <w:r>
        <w:rPr/>
        <w:t>CLÁUSULA</w:t>
      </w:r>
      <w:r>
        <w:rPr>
          <w:spacing w:val="-10"/>
        </w:rPr>
        <w:t> </w:t>
      </w:r>
      <w:r>
        <w:rPr/>
        <w:t>QUINTA</w:t>
      </w:r>
      <w:r>
        <w:rPr>
          <w:spacing w:val="-10"/>
        </w:rPr>
        <w:t> </w:t>
      </w:r>
      <w:r>
        <w:rPr/>
        <w:t>–</w:t>
      </w:r>
      <w:r>
        <w:rPr>
          <w:spacing w:val="-6"/>
        </w:rPr>
        <w:t> </w:t>
      </w:r>
      <w:r>
        <w:rPr/>
        <w:t>RECURSO</w:t>
      </w:r>
      <w:r>
        <w:rPr>
          <w:spacing w:val="-7"/>
        </w:rPr>
        <w:t> </w:t>
      </w:r>
      <w:r>
        <w:rPr/>
        <w:t>FINANCEIRO</w:t>
      </w:r>
      <w:r>
        <w:rPr>
          <w:spacing w:val="-7"/>
        </w:rPr>
        <w:t> </w:t>
      </w:r>
      <w:r>
        <w:rPr/>
        <w:t>(ART.</w:t>
      </w:r>
      <w:r>
        <w:rPr>
          <w:spacing w:val="-7"/>
        </w:rPr>
        <w:t> </w:t>
      </w:r>
      <w:r>
        <w:rPr/>
        <w:t>55,</w:t>
      </w:r>
      <w:r>
        <w:rPr>
          <w:spacing w:val="-7"/>
        </w:rPr>
        <w:t> </w:t>
      </w:r>
      <w:r>
        <w:rPr>
          <w:spacing w:val="-5"/>
        </w:rPr>
        <w:t>V):</w:t>
      </w:r>
    </w:p>
    <w:p>
      <w:pPr>
        <w:pStyle w:val="BodyText"/>
        <w:spacing w:line="360" w:lineRule="auto" w:before="120"/>
        <w:ind w:left="178" w:right="174"/>
        <w:jc w:val="both"/>
      </w:pPr>
      <w:r>
        <w:rPr/>
        <w:t>As despesas decorrentes do presente Contrato serão efetuadas com a seguinte dotação </w:t>
      </w:r>
      <w:r>
        <w:rPr>
          <w:spacing w:val="-2"/>
        </w:rPr>
        <w:t>orçamentária:</w:t>
      </w:r>
    </w:p>
    <w:p>
      <w:pPr>
        <w:pStyle w:val="BodyText"/>
        <w:rPr>
          <w:sz w:val="20"/>
        </w:rPr>
      </w:pPr>
    </w:p>
    <w:p>
      <w:pPr>
        <w:pStyle w:val="BodyText"/>
        <w:spacing w:before="187"/>
        <w:rPr>
          <w:sz w:val="20"/>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0"/>
        <w:gridCol w:w="2850"/>
        <w:gridCol w:w="2033"/>
      </w:tblGrid>
      <w:tr>
        <w:trPr>
          <w:trHeight w:val="318" w:hRule="atLeast"/>
        </w:trPr>
        <w:tc>
          <w:tcPr>
            <w:tcW w:w="4460" w:type="dxa"/>
            <w:shd w:val="clear" w:color="auto" w:fill="C5D9F0"/>
          </w:tcPr>
          <w:p>
            <w:pPr>
              <w:pStyle w:val="TableParagraph"/>
              <w:spacing w:before="40"/>
              <w:ind w:left="10"/>
              <w:rPr>
                <w:rFonts w:ascii="Arial"/>
                <w:b/>
                <w:sz w:val="20"/>
              </w:rPr>
            </w:pPr>
            <w:r>
              <w:rPr>
                <w:rFonts w:ascii="Arial"/>
                <w:b/>
                <w:spacing w:val="-2"/>
                <w:sz w:val="20"/>
              </w:rPr>
              <w:t>SECRETARIA</w:t>
            </w:r>
          </w:p>
        </w:tc>
        <w:tc>
          <w:tcPr>
            <w:tcW w:w="2850" w:type="dxa"/>
            <w:shd w:val="clear" w:color="auto" w:fill="C5D9F0"/>
          </w:tcPr>
          <w:p>
            <w:pPr>
              <w:pStyle w:val="TableParagraph"/>
              <w:spacing w:before="23"/>
              <w:ind w:left="2" w:right="1"/>
              <w:rPr>
                <w:rFonts w:ascii="Arial"/>
                <w:b/>
                <w:sz w:val="20"/>
              </w:rPr>
            </w:pPr>
            <w:r>
              <w:rPr>
                <w:rFonts w:ascii="Arial"/>
                <w:b/>
                <w:sz w:val="20"/>
              </w:rPr>
              <w:t>PROG.</w:t>
            </w:r>
            <w:r>
              <w:rPr>
                <w:rFonts w:ascii="Arial"/>
                <w:b/>
                <w:spacing w:val="-5"/>
                <w:sz w:val="20"/>
              </w:rPr>
              <w:t> </w:t>
            </w:r>
            <w:r>
              <w:rPr>
                <w:rFonts w:ascii="Arial"/>
                <w:b/>
                <w:sz w:val="20"/>
              </w:rPr>
              <w:t>DE</w:t>
            </w:r>
            <w:r>
              <w:rPr>
                <w:rFonts w:ascii="Arial"/>
                <w:b/>
                <w:spacing w:val="-5"/>
                <w:sz w:val="20"/>
              </w:rPr>
              <w:t> </w:t>
            </w:r>
            <w:r>
              <w:rPr>
                <w:rFonts w:ascii="Arial"/>
                <w:b/>
                <w:spacing w:val="-2"/>
                <w:sz w:val="20"/>
              </w:rPr>
              <w:t>TRABALHO</w:t>
            </w:r>
          </w:p>
        </w:tc>
        <w:tc>
          <w:tcPr>
            <w:tcW w:w="2033" w:type="dxa"/>
            <w:shd w:val="clear" w:color="auto" w:fill="C5D9F0"/>
          </w:tcPr>
          <w:p>
            <w:pPr>
              <w:pStyle w:val="TableParagraph"/>
              <w:spacing w:before="23"/>
              <w:ind w:left="9" w:right="2"/>
              <w:rPr>
                <w:rFonts w:ascii="Arial"/>
                <w:b/>
                <w:sz w:val="20"/>
              </w:rPr>
            </w:pPr>
            <w:r>
              <w:rPr>
                <w:rFonts w:ascii="Arial"/>
                <w:b/>
                <w:sz w:val="20"/>
              </w:rPr>
              <w:t>NAT.</w:t>
            </w:r>
            <w:r>
              <w:rPr>
                <w:rFonts w:ascii="Arial"/>
                <w:b/>
                <w:spacing w:val="-7"/>
                <w:sz w:val="20"/>
              </w:rPr>
              <w:t> </w:t>
            </w:r>
            <w:r>
              <w:rPr>
                <w:rFonts w:ascii="Arial"/>
                <w:b/>
                <w:spacing w:val="-2"/>
                <w:sz w:val="20"/>
              </w:rPr>
              <w:t>DESPESA</w:t>
            </w:r>
          </w:p>
        </w:tc>
      </w:tr>
      <w:tr>
        <w:trPr>
          <w:trHeight w:val="460" w:hRule="atLeast"/>
        </w:trPr>
        <w:tc>
          <w:tcPr>
            <w:tcW w:w="4460" w:type="dxa"/>
          </w:tcPr>
          <w:p>
            <w:pPr>
              <w:pStyle w:val="TableParagraph"/>
              <w:spacing w:line="228" w:lineRule="exact"/>
              <w:ind w:left="107"/>
              <w:jc w:val="left"/>
              <w:rPr>
                <w:rFonts w:ascii="Arial MT" w:hAnsi="Arial MT"/>
                <w:sz w:val="20"/>
              </w:rPr>
            </w:pPr>
            <w:r>
              <w:rPr>
                <w:rFonts w:ascii="Arial MT" w:hAnsi="Arial MT"/>
                <w:sz w:val="20"/>
              </w:rPr>
              <w:t>SECRETARIA</w:t>
            </w:r>
            <w:r>
              <w:rPr>
                <w:rFonts w:ascii="Arial MT" w:hAnsi="Arial MT"/>
                <w:spacing w:val="-11"/>
                <w:sz w:val="20"/>
              </w:rPr>
              <w:t> </w:t>
            </w:r>
            <w:r>
              <w:rPr>
                <w:rFonts w:ascii="Arial MT" w:hAnsi="Arial MT"/>
                <w:sz w:val="20"/>
              </w:rPr>
              <w:t>MUNICIPAL</w:t>
            </w:r>
            <w:r>
              <w:rPr>
                <w:rFonts w:ascii="Arial MT" w:hAnsi="Arial MT"/>
                <w:spacing w:val="-9"/>
                <w:sz w:val="20"/>
              </w:rPr>
              <w:t> </w:t>
            </w:r>
            <w:r>
              <w:rPr>
                <w:rFonts w:ascii="Arial MT" w:hAnsi="Arial MT"/>
                <w:sz w:val="20"/>
              </w:rPr>
              <w:t>DE</w:t>
            </w:r>
            <w:r>
              <w:rPr>
                <w:rFonts w:ascii="Arial MT" w:hAnsi="Arial MT"/>
                <w:spacing w:val="-8"/>
                <w:sz w:val="20"/>
              </w:rPr>
              <w:t> </w:t>
            </w:r>
            <w:r>
              <w:rPr>
                <w:rFonts w:ascii="Arial MT" w:hAnsi="Arial MT"/>
                <w:sz w:val="20"/>
              </w:rPr>
              <w:t>EDUCAÇÃO</w:t>
            </w:r>
            <w:r>
              <w:rPr>
                <w:rFonts w:ascii="Arial MT" w:hAnsi="Arial MT"/>
                <w:spacing w:val="-10"/>
                <w:sz w:val="20"/>
              </w:rPr>
              <w:t> </w:t>
            </w:r>
            <w:r>
              <w:rPr>
                <w:rFonts w:ascii="Arial MT" w:hAnsi="Arial MT"/>
                <w:sz w:val="20"/>
              </w:rPr>
              <w:t>- </w:t>
            </w:r>
            <w:r>
              <w:rPr>
                <w:rFonts w:ascii="Arial MT" w:hAnsi="Arial MT"/>
                <w:spacing w:val="-4"/>
                <w:sz w:val="20"/>
              </w:rPr>
              <w:t>SME</w:t>
            </w:r>
          </w:p>
        </w:tc>
        <w:tc>
          <w:tcPr>
            <w:tcW w:w="2850" w:type="dxa"/>
          </w:tcPr>
          <w:p>
            <w:pPr>
              <w:pStyle w:val="TableParagraph"/>
              <w:spacing w:before="98"/>
              <w:ind w:left="2"/>
              <w:rPr>
                <w:rFonts w:ascii="Arial MT"/>
                <w:sz w:val="20"/>
              </w:rPr>
            </w:pPr>
            <w:r>
              <w:rPr>
                <w:rFonts w:ascii="Arial MT"/>
                <w:spacing w:val="-2"/>
                <w:sz w:val="20"/>
              </w:rPr>
              <w:t>14.310.12.3610012.2.060</w:t>
            </w:r>
          </w:p>
        </w:tc>
        <w:tc>
          <w:tcPr>
            <w:tcW w:w="2033" w:type="dxa"/>
          </w:tcPr>
          <w:p>
            <w:pPr>
              <w:pStyle w:val="TableParagraph"/>
              <w:spacing w:before="98"/>
              <w:ind w:left="9" w:right="8"/>
              <w:rPr>
                <w:rFonts w:ascii="Arial MT"/>
                <w:sz w:val="20"/>
              </w:rPr>
            </w:pPr>
            <w:r>
              <w:rPr>
                <w:rFonts w:ascii="Arial MT"/>
                <w:spacing w:val="-2"/>
                <w:sz w:val="20"/>
              </w:rPr>
              <w:t>33.9030.00</w:t>
            </w:r>
          </w:p>
        </w:tc>
      </w:tr>
    </w:tbl>
    <w:p>
      <w:pPr>
        <w:pStyle w:val="BodyText"/>
        <w:spacing w:before="116"/>
      </w:pPr>
    </w:p>
    <w:p>
      <w:pPr>
        <w:pStyle w:val="Heading3"/>
        <w:jc w:val="both"/>
      </w:pPr>
      <w:r>
        <w:rPr/>
        <w:t>CLÁUSULA</w:t>
      </w:r>
      <w:r>
        <w:rPr>
          <w:spacing w:val="-9"/>
        </w:rPr>
        <w:t> </w:t>
      </w:r>
      <w:r>
        <w:rPr/>
        <w:t>SEXTA</w:t>
      </w:r>
      <w:r>
        <w:rPr>
          <w:spacing w:val="-7"/>
        </w:rPr>
        <w:t> </w:t>
      </w:r>
      <w:r>
        <w:rPr/>
        <w:t>–</w:t>
      </w:r>
      <w:r>
        <w:rPr>
          <w:spacing w:val="-5"/>
        </w:rPr>
        <w:t> </w:t>
      </w:r>
      <w:r>
        <w:rPr/>
        <w:t>REVISÃO</w:t>
      </w:r>
      <w:r>
        <w:rPr>
          <w:spacing w:val="-5"/>
        </w:rPr>
        <w:t> </w:t>
      </w:r>
      <w:r>
        <w:rPr/>
        <w:t>DOS</w:t>
      </w:r>
      <w:r>
        <w:rPr>
          <w:spacing w:val="-4"/>
        </w:rPr>
        <w:t> </w:t>
      </w:r>
      <w:r>
        <w:rPr/>
        <w:t>PREÇOS</w:t>
      </w:r>
      <w:r>
        <w:rPr>
          <w:spacing w:val="-1"/>
        </w:rPr>
        <w:t> </w:t>
      </w:r>
      <w:r>
        <w:rPr/>
        <w:t>E</w:t>
      </w:r>
      <w:r>
        <w:rPr>
          <w:spacing w:val="-6"/>
        </w:rPr>
        <w:t> </w:t>
      </w:r>
      <w:r>
        <w:rPr/>
        <w:t>DA</w:t>
      </w:r>
      <w:r>
        <w:rPr>
          <w:spacing w:val="-6"/>
        </w:rPr>
        <w:t> </w:t>
      </w:r>
      <w:r>
        <w:rPr/>
        <w:t>ATA</w:t>
      </w:r>
      <w:r>
        <w:rPr>
          <w:spacing w:val="-8"/>
        </w:rPr>
        <w:t> </w:t>
      </w:r>
      <w:r>
        <w:rPr/>
        <w:t>DE</w:t>
      </w:r>
      <w:r>
        <w:rPr>
          <w:spacing w:val="-4"/>
        </w:rPr>
        <w:t> </w:t>
      </w:r>
      <w:r>
        <w:rPr/>
        <w:t>REGISTRO</w:t>
      </w:r>
      <w:r>
        <w:rPr>
          <w:spacing w:val="-8"/>
        </w:rPr>
        <w:t> </w:t>
      </w:r>
      <w:r>
        <w:rPr/>
        <w:t>DE</w:t>
      </w:r>
      <w:r>
        <w:rPr>
          <w:spacing w:val="-6"/>
        </w:rPr>
        <w:t> </w:t>
      </w:r>
      <w:r>
        <w:rPr>
          <w:spacing w:val="-2"/>
        </w:rPr>
        <w:t>PREÇOS</w:t>
      </w:r>
    </w:p>
    <w:p>
      <w:pPr>
        <w:pStyle w:val="BodyText"/>
        <w:rPr>
          <w:rFonts w:ascii="Arial"/>
          <w:b/>
        </w:rPr>
      </w:pPr>
    </w:p>
    <w:p>
      <w:pPr>
        <w:pStyle w:val="BodyText"/>
        <w:spacing w:before="1"/>
        <w:rPr>
          <w:rFonts w:ascii="Arial"/>
          <w:b/>
        </w:rPr>
      </w:pPr>
    </w:p>
    <w:p>
      <w:pPr>
        <w:pStyle w:val="BodyText"/>
        <w:spacing w:line="360" w:lineRule="auto"/>
        <w:ind w:left="178" w:right="170"/>
        <w:jc w:val="both"/>
      </w:pPr>
      <w:r>
        <w:rPr>
          <w:rFonts w:ascii="Arial" w:hAnsi="Arial"/>
          <w:b/>
        </w:rPr>
        <w:t>Parágrafo Primeiro </w:t>
      </w:r>
      <w:r>
        <w:rPr/>
        <w:t>– A Administração realizará pesquisa de mercado periodicamente, em intervalos não superiores a 180 (cento e oitenta) dias, a fim de verificar a vantajosidade dos</w:t>
      </w:r>
      <w:r>
        <w:rPr>
          <w:spacing w:val="80"/>
        </w:rPr>
        <w:t> </w:t>
      </w:r>
      <w:r>
        <w:rPr/>
        <w:t>preços registrados na ata de registro de preços.</w:t>
      </w:r>
    </w:p>
    <w:p>
      <w:pPr>
        <w:spacing w:after="0" w:line="360" w:lineRule="auto"/>
        <w:jc w:val="both"/>
        <w:sectPr>
          <w:pgSz w:w="11910" w:h="16840"/>
          <w:pgMar w:header="388" w:footer="1145" w:top="1780" w:bottom="1340" w:left="1240" w:right="1100"/>
        </w:sectPr>
      </w:pPr>
    </w:p>
    <w:p>
      <w:pPr>
        <w:pStyle w:val="BodyText"/>
      </w:pPr>
    </w:p>
    <w:p>
      <w:pPr>
        <w:pStyle w:val="BodyText"/>
        <w:spacing w:before="227"/>
      </w:pPr>
    </w:p>
    <w:p>
      <w:pPr>
        <w:pStyle w:val="BodyText"/>
        <w:spacing w:line="360" w:lineRule="auto"/>
        <w:ind w:left="178" w:right="167"/>
        <w:jc w:val="both"/>
      </w:pPr>
      <w:r>
        <w:rPr>
          <w:rFonts w:ascii="Arial" w:hAnsi="Arial"/>
          <w:b/>
        </w:rPr>
        <w:t>Parágrafo Segundo </w:t>
      </w:r>
      <w:r>
        <w:rPr/>
        <w:t>–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w:t>
      </w:r>
      <w:r>
        <w:rPr>
          <w:spacing w:val="80"/>
        </w:rPr>
        <w:t> </w:t>
      </w:r>
      <w:r>
        <w:rPr>
          <w:spacing w:val="-2"/>
        </w:rPr>
        <w:t>1993.</w:t>
      </w:r>
    </w:p>
    <w:p>
      <w:pPr>
        <w:pStyle w:val="BodyText"/>
        <w:spacing w:before="121"/>
      </w:pPr>
    </w:p>
    <w:p>
      <w:pPr>
        <w:pStyle w:val="BodyText"/>
        <w:spacing w:line="360" w:lineRule="auto" w:before="1"/>
        <w:ind w:left="178" w:right="169"/>
        <w:jc w:val="both"/>
      </w:pPr>
      <w:r>
        <w:rPr>
          <w:rFonts w:ascii="Arial" w:hAnsi="Arial"/>
          <w:b/>
        </w:rPr>
        <w:t>Parágrafo Terceiro </w:t>
      </w:r>
      <w:r>
        <w:rPr/>
        <w:t>– Quando o preço registrado tornar-se superior ao preço praticado no mercado por motivo superveniente, a Administração convocará a adjudicatária para negociar a redução dos preços aos valores praticados pelo mercado.</w:t>
      </w:r>
    </w:p>
    <w:p>
      <w:pPr>
        <w:pStyle w:val="BodyText"/>
        <w:spacing w:before="119"/>
      </w:pPr>
    </w:p>
    <w:p>
      <w:pPr>
        <w:pStyle w:val="BodyText"/>
        <w:spacing w:line="360" w:lineRule="auto"/>
        <w:ind w:left="178" w:right="171"/>
        <w:jc w:val="both"/>
      </w:pPr>
      <w:r>
        <w:rPr>
          <w:rFonts w:ascii="Arial" w:hAnsi="Arial"/>
          <w:b/>
        </w:rPr>
        <w:t>Parágrafo Quarto </w:t>
      </w:r>
      <w:r>
        <w:rPr/>
        <w:t>– Os fornecedores que não aceitarem reduzir seus preços aos valores praticados pelo mercado serão liberados do compromisso assumido, sem aplicação de</w:t>
      </w:r>
      <w:r>
        <w:rPr>
          <w:spacing w:val="40"/>
        </w:rPr>
        <w:t> </w:t>
      </w:r>
      <w:r>
        <w:rPr>
          <w:spacing w:val="-2"/>
        </w:rPr>
        <w:t>penalidade.</w:t>
      </w:r>
    </w:p>
    <w:p>
      <w:pPr>
        <w:pStyle w:val="BodyText"/>
        <w:spacing w:before="121"/>
      </w:pPr>
    </w:p>
    <w:p>
      <w:pPr>
        <w:pStyle w:val="BodyText"/>
        <w:spacing w:line="360" w:lineRule="auto" w:before="1"/>
        <w:ind w:left="178" w:right="169"/>
        <w:jc w:val="both"/>
      </w:pPr>
      <w:r>
        <w:rPr>
          <w:rFonts w:ascii="Arial" w:hAnsi="Arial"/>
          <w:b/>
        </w:rPr>
        <w:t>Parágrafo Quinto </w:t>
      </w:r>
      <w:r>
        <w:rPr/>
        <w:t>– A ordem de classificação dos fornecedores que aceitarem reduzir seus</w:t>
      </w:r>
      <w:r>
        <w:rPr>
          <w:spacing w:val="40"/>
        </w:rPr>
        <w:t> </w:t>
      </w:r>
      <w:r>
        <w:rPr/>
        <w:t>preços aos valores de mercado observará a classificação original.</w:t>
      </w:r>
    </w:p>
    <w:p>
      <w:pPr>
        <w:pStyle w:val="BodyText"/>
        <w:spacing w:before="121"/>
      </w:pPr>
    </w:p>
    <w:p>
      <w:pPr>
        <w:pStyle w:val="BodyText"/>
        <w:spacing w:line="360" w:lineRule="auto"/>
        <w:ind w:left="178" w:right="168"/>
        <w:jc w:val="both"/>
      </w:pPr>
      <w:r>
        <w:rPr>
          <w:rFonts w:ascii="Arial" w:hAnsi="Arial"/>
          <w:b/>
        </w:rPr>
        <w:t>Parágrafo Sexto </w:t>
      </w:r>
      <w:r>
        <w:rPr/>
        <w:t>– 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pPr>
        <w:pStyle w:val="BodyText"/>
        <w:spacing w:line="357" w:lineRule="auto" w:before="1"/>
        <w:ind w:left="178" w:right="170"/>
        <w:jc w:val="both"/>
      </w:pPr>
      <w:r>
        <w:rPr>
          <w:rFonts w:ascii="Arial" w:hAnsi="Arial"/>
          <w:b/>
        </w:rPr>
        <w:t>Parágrafo Sétimo </w:t>
      </w:r>
      <w:r>
        <w:rPr/>
        <w:t>– Os licitantes remanescentes serão convocados para fornecer os bens pelo preço registrado, observada a classificação original.</w:t>
      </w:r>
    </w:p>
    <w:p>
      <w:pPr>
        <w:pStyle w:val="BodyText"/>
        <w:spacing w:before="124"/>
      </w:pPr>
    </w:p>
    <w:p>
      <w:pPr>
        <w:pStyle w:val="BodyText"/>
        <w:spacing w:line="360" w:lineRule="auto"/>
        <w:ind w:left="178" w:right="174"/>
        <w:jc w:val="both"/>
      </w:pPr>
      <w:r>
        <w:rPr>
          <w:rFonts w:ascii="Arial" w:hAnsi="Arial"/>
          <w:b/>
        </w:rPr>
        <w:t>Parágrafo Oitavo </w:t>
      </w:r>
      <w:r>
        <w:rPr/>
        <w:t>– Não será aplicada penalidade ao licitante convocado na forma deste item que não aceitar a proposta da Administração.</w:t>
      </w:r>
    </w:p>
    <w:p>
      <w:pPr>
        <w:pStyle w:val="BodyText"/>
        <w:spacing w:before="122"/>
      </w:pPr>
    </w:p>
    <w:p>
      <w:pPr>
        <w:pStyle w:val="BodyText"/>
        <w:spacing w:line="360" w:lineRule="auto"/>
        <w:ind w:left="178" w:right="172"/>
        <w:jc w:val="both"/>
      </w:pPr>
      <w:r>
        <w:rPr>
          <w:rFonts w:ascii="Arial" w:hAnsi="Arial"/>
          <w:b/>
        </w:rPr>
        <w:t>Parágrafo Nono </w:t>
      </w:r>
      <w:r>
        <w:rPr/>
        <w:t>- Não havendo êxito nas negociações, a Administração deverá proceder à revogação da ata de registro de preços, adotando as medidas cabíveis para obtenção da contratação mais vantajosa.</w:t>
      </w:r>
    </w:p>
    <w:p>
      <w:pPr>
        <w:pStyle w:val="BodyText"/>
        <w:spacing w:before="121"/>
      </w:pPr>
    </w:p>
    <w:p>
      <w:pPr>
        <w:pStyle w:val="Heading3"/>
        <w:jc w:val="both"/>
      </w:pPr>
      <w:r>
        <w:rPr/>
        <w:t>CLÁUSULA</w:t>
      </w:r>
      <w:r>
        <w:rPr>
          <w:spacing w:val="-8"/>
        </w:rPr>
        <w:t> </w:t>
      </w:r>
      <w:r>
        <w:rPr/>
        <w:t>SÉTIMA</w:t>
      </w:r>
      <w:r>
        <w:rPr>
          <w:spacing w:val="-9"/>
        </w:rPr>
        <w:t> </w:t>
      </w:r>
      <w:r>
        <w:rPr/>
        <w:t>–</w:t>
      </w:r>
      <w:r>
        <w:rPr>
          <w:spacing w:val="-4"/>
        </w:rPr>
        <w:t> </w:t>
      </w:r>
      <w:r>
        <w:rPr/>
        <w:t>DA</w:t>
      </w:r>
      <w:r>
        <w:rPr>
          <w:spacing w:val="-6"/>
        </w:rPr>
        <w:t> </w:t>
      </w:r>
      <w:r>
        <w:rPr/>
        <w:t>GESTÃO</w:t>
      </w:r>
      <w:r>
        <w:rPr>
          <w:spacing w:val="-6"/>
        </w:rPr>
        <w:t> </w:t>
      </w:r>
      <w:r>
        <w:rPr/>
        <w:t>E</w:t>
      </w:r>
      <w:r>
        <w:rPr>
          <w:spacing w:val="-5"/>
        </w:rPr>
        <w:t> </w:t>
      </w:r>
      <w:r>
        <w:rPr/>
        <w:t>FISCALIZAÇÃO</w:t>
      </w:r>
      <w:r>
        <w:rPr>
          <w:spacing w:val="-6"/>
        </w:rPr>
        <w:t> </w:t>
      </w:r>
      <w:r>
        <w:rPr/>
        <w:t>DO</w:t>
      </w:r>
      <w:r>
        <w:rPr>
          <w:spacing w:val="-5"/>
        </w:rPr>
        <w:t> </w:t>
      </w:r>
      <w:r>
        <w:rPr/>
        <w:t>CONTRATO</w:t>
      </w:r>
      <w:r>
        <w:rPr>
          <w:spacing w:val="-4"/>
        </w:rPr>
        <w:t> </w:t>
      </w:r>
      <w:r>
        <w:rPr/>
        <w:t>(ART.</w:t>
      </w:r>
      <w:r>
        <w:rPr>
          <w:spacing w:val="-5"/>
        </w:rPr>
        <w:t> 67)</w:t>
      </w:r>
    </w:p>
    <w:p>
      <w:pPr>
        <w:pStyle w:val="BodyText"/>
        <w:spacing w:line="360" w:lineRule="auto" w:before="121"/>
        <w:ind w:left="178" w:right="168"/>
        <w:jc w:val="both"/>
      </w:pPr>
      <w:r>
        <w:rPr>
          <w:rFonts w:ascii="Arial" w:hAnsi="Arial"/>
          <w:b/>
        </w:rPr>
        <w:t>Parágrafo Primeiro </w:t>
      </w:r>
      <w:r>
        <w:rPr/>
        <w:t>– O</w:t>
      </w:r>
      <w:r>
        <w:rPr>
          <w:spacing w:val="40"/>
        </w:rPr>
        <w:t> </w:t>
      </w:r>
      <w:r>
        <w:rPr/>
        <w:t>gerenciamento</w:t>
      </w:r>
      <w:r>
        <w:rPr>
          <w:spacing w:val="40"/>
        </w:rPr>
        <w:t> </w:t>
      </w:r>
      <w:r>
        <w:rPr/>
        <w:t>da</w:t>
      </w:r>
      <w:r>
        <w:rPr>
          <w:spacing w:val="40"/>
        </w:rPr>
        <w:t> </w:t>
      </w:r>
      <w:r>
        <w:rPr/>
        <w:t>ata</w:t>
      </w:r>
      <w:r>
        <w:rPr>
          <w:spacing w:val="40"/>
        </w:rPr>
        <w:t> </w:t>
      </w:r>
      <w:r>
        <w:rPr/>
        <w:t>de</w:t>
      </w:r>
      <w:r>
        <w:rPr>
          <w:spacing w:val="38"/>
        </w:rPr>
        <w:t> </w:t>
      </w:r>
      <w:r>
        <w:rPr/>
        <w:t>registro</w:t>
      </w:r>
      <w:r>
        <w:rPr>
          <w:spacing w:val="38"/>
        </w:rPr>
        <w:t> </w:t>
      </w:r>
      <w:r>
        <w:rPr/>
        <w:t>de</w:t>
      </w:r>
      <w:r>
        <w:rPr>
          <w:spacing w:val="40"/>
        </w:rPr>
        <w:t> </w:t>
      </w:r>
      <w:r>
        <w:rPr/>
        <w:t>preço</w:t>
      </w:r>
      <w:r>
        <w:rPr>
          <w:spacing w:val="39"/>
        </w:rPr>
        <w:t> </w:t>
      </w:r>
      <w:r>
        <w:rPr/>
        <w:t>será</w:t>
      </w:r>
      <w:r>
        <w:rPr>
          <w:spacing w:val="40"/>
        </w:rPr>
        <w:t> </w:t>
      </w:r>
      <w:r>
        <w:rPr/>
        <w:t>de</w:t>
      </w:r>
      <w:r>
        <w:rPr>
          <w:spacing w:val="38"/>
        </w:rPr>
        <w:t> </w:t>
      </w:r>
      <w:r>
        <w:rPr/>
        <w:t>responsabilidade dos seguintes órgãos</w:t>
      </w:r>
      <w:r>
        <w:rPr>
          <w:spacing w:val="40"/>
        </w:rPr>
        <w:t> </w:t>
      </w:r>
      <w:r>
        <w:rPr/>
        <w:t>e gestores:</w:t>
      </w:r>
    </w:p>
    <w:p>
      <w:pPr>
        <w:spacing w:after="0" w:line="360" w:lineRule="auto"/>
        <w:jc w:val="both"/>
        <w:sectPr>
          <w:pgSz w:w="11910" w:h="16840"/>
          <w:pgMar w:header="388" w:footer="1145" w:top="1780" w:bottom="1340" w:left="1240" w:right="1100"/>
        </w:sectPr>
      </w:pPr>
    </w:p>
    <w:p>
      <w:pPr>
        <w:pStyle w:val="BodyText"/>
        <w:spacing w:before="106"/>
      </w:pPr>
    </w:p>
    <w:p>
      <w:pPr>
        <w:pStyle w:val="BodyText"/>
        <w:spacing w:line="362" w:lineRule="auto"/>
        <w:ind w:left="178" w:right="168"/>
        <w:jc w:val="both"/>
      </w:pPr>
      <w:r>
        <w:rPr>
          <w:rFonts w:ascii="Arial" w:hAnsi="Arial"/>
          <w:b/>
        </w:rPr>
        <w:t>Jonas Edinaldo Silva, </w:t>
      </w:r>
      <w:r>
        <w:rPr/>
        <w:t>Matrícula nº 10/0958 – SME, CPF nº 955.884.267-20, referente à</w:t>
      </w:r>
      <w:r>
        <w:rPr>
          <w:spacing w:val="40"/>
        </w:rPr>
        <w:t> </w:t>
      </w:r>
      <w:r>
        <w:rPr/>
        <w:t>cota parte da Secretariade Educação.</w:t>
      </w:r>
    </w:p>
    <w:p>
      <w:pPr>
        <w:pStyle w:val="BodyText"/>
        <w:spacing w:line="362" w:lineRule="auto" w:before="195"/>
        <w:ind w:left="178" w:right="172"/>
        <w:jc w:val="both"/>
      </w:pPr>
      <w:r>
        <w:rPr>
          <w:rFonts w:ascii="Arial" w:hAnsi="Arial"/>
          <w:b/>
        </w:rPr>
        <w:t>Parágrafo Segundo </w:t>
      </w:r>
      <w:r>
        <w:rPr/>
        <w:t>- Compete ao órgão responsável pelo gerenciamento da ata de registro de </w:t>
      </w:r>
      <w:r>
        <w:rPr>
          <w:spacing w:val="-2"/>
        </w:rPr>
        <w:t>preços:</w:t>
      </w:r>
    </w:p>
    <w:p>
      <w:pPr>
        <w:pStyle w:val="ListParagraph"/>
        <w:numPr>
          <w:ilvl w:val="0"/>
          <w:numId w:val="86"/>
        </w:numPr>
        <w:tabs>
          <w:tab w:pos="300" w:val="left" w:leader="none"/>
        </w:tabs>
        <w:spacing w:line="360" w:lineRule="auto" w:before="197" w:after="0"/>
        <w:ind w:left="178" w:right="167" w:firstLine="0"/>
        <w:jc w:val="both"/>
        <w:rPr>
          <w:rFonts w:ascii="Arial MT" w:hAnsi="Arial MT"/>
          <w:sz w:val="21"/>
        </w:rPr>
      </w:pPr>
      <w:r>
        <w:rPr>
          <w:rFonts w:ascii="Arial MT" w:hAnsi="Arial MT"/>
          <w:sz w:val="21"/>
        </w:rPr>
        <w:t>– Verificar, antes de emitir a ordem de fornecimento, se há saldo orçamentário disponível para a execução, bem como se atentar à vigência da Ata de Registro de Preços e dos contratos</w:t>
      </w:r>
      <w:r>
        <w:rPr>
          <w:rFonts w:ascii="Arial MT" w:hAnsi="Arial MT"/>
          <w:spacing w:val="40"/>
          <w:sz w:val="21"/>
        </w:rPr>
        <w:t> </w:t>
      </w:r>
      <w:r>
        <w:rPr>
          <w:rFonts w:ascii="Arial MT" w:hAnsi="Arial MT"/>
          <w:sz w:val="21"/>
        </w:rPr>
        <w:t>derivados da mesma;</w:t>
      </w:r>
    </w:p>
    <w:p>
      <w:pPr>
        <w:pStyle w:val="ListParagraph"/>
        <w:numPr>
          <w:ilvl w:val="0"/>
          <w:numId w:val="86"/>
        </w:numPr>
        <w:tabs>
          <w:tab w:pos="358" w:val="left" w:leader="none"/>
        </w:tabs>
        <w:spacing w:line="357" w:lineRule="auto" w:before="126" w:after="0"/>
        <w:ind w:left="178" w:right="168" w:firstLine="0"/>
        <w:jc w:val="both"/>
        <w:rPr>
          <w:rFonts w:ascii="Arial MT" w:hAnsi="Arial MT"/>
          <w:sz w:val="21"/>
        </w:rPr>
      </w:pPr>
      <w:r>
        <w:rPr>
          <w:rFonts w:ascii="Arial MT" w:hAnsi="Arial MT"/>
          <w:sz w:val="21"/>
        </w:rPr>
        <w:t>– Controlar os quantitativos, respeitando o limite máximo para a sua quota estipulada na Ata de Registro de Preços;</w:t>
      </w:r>
    </w:p>
    <w:p>
      <w:pPr>
        <w:pStyle w:val="ListParagraph"/>
        <w:numPr>
          <w:ilvl w:val="0"/>
          <w:numId w:val="86"/>
        </w:numPr>
        <w:tabs>
          <w:tab w:pos="465" w:val="left" w:leader="none"/>
        </w:tabs>
        <w:spacing w:line="360" w:lineRule="auto" w:before="122" w:after="0"/>
        <w:ind w:left="178" w:right="173" w:firstLine="0"/>
        <w:jc w:val="both"/>
        <w:rPr>
          <w:rFonts w:ascii="Arial MT" w:hAnsi="Arial MT"/>
          <w:sz w:val="21"/>
        </w:rPr>
      </w:pPr>
      <w:r>
        <w:rPr>
          <w:rFonts w:ascii="Arial MT" w:hAnsi="Arial MT"/>
          <w:sz w:val="21"/>
        </w:rPr>
        <w:t>– Solicitar à fiscalização do contrato que inicie os procedimentos de acompanhamento e </w:t>
      </w:r>
      <w:r>
        <w:rPr>
          <w:rFonts w:ascii="Arial MT" w:hAnsi="Arial MT"/>
          <w:spacing w:val="-2"/>
          <w:sz w:val="21"/>
        </w:rPr>
        <w:t>fiscalização;</w:t>
      </w:r>
    </w:p>
    <w:p>
      <w:pPr>
        <w:pStyle w:val="ListParagraph"/>
        <w:numPr>
          <w:ilvl w:val="0"/>
          <w:numId w:val="86"/>
        </w:numPr>
        <w:tabs>
          <w:tab w:pos="432" w:val="left" w:leader="none"/>
        </w:tabs>
        <w:spacing w:line="357" w:lineRule="auto" w:before="94" w:after="0"/>
        <w:ind w:left="178" w:right="233" w:firstLine="0"/>
        <w:jc w:val="both"/>
        <w:rPr>
          <w:rFonts w:ascii="Arial MT" w:hAnsi="Arial MT"/>
          <w:sz w:val="21"/>
        </w:rPr>
      </w:pPr>
      <w:r>
        <w:rPr>
          <w:rFonts w:ascii="Arial MT" w:hAnsi="Arial MT"/>
          <w:sz w:val="21"/>
        </w:rPr>
        <w:t>– Encaminhar comunicações à CONTRATADA ou fornecer meios para que afiscalização</w:t>
      </w:r>
      <w:r>
        <w:rPr>
          <w:rFonts w:ascii="Arial MT" w:hAnsi="Arial MT"/>
          <w:spacing w:val="-6"/>
          <w:sz w:val="21"/>
        </w:rPr>
        <w:t> </w:t>
      </w:r>
      <w:r>
        <w:rPr>
          <w:rFonts w:ascii="Arial MT" w:hAnsi="Arial MT"/>
          <w:sz w:val="21"/>
        </w:rPr>
        <w:t>se comunique com a CONTRATADA;</w:t>
      </w:r>
    </w:p>
    <w:p>
      <w:pPr>
        <w:pStyle w:val="ListParagraph"/>
        <w:numPr>
          <w:ilvl w:val="0"/>
          <w:numId w:val="86"/>
        </w:numPr>
        <w:tabs>
          <w:tab w:pos="379" w:val="left" w:leader="none"/>
        </w:tabs>
        <w:spacing w:line="360" w:lineRule="auto" w:before="123" w:after="0"/>
        <w:ind w:left="178" w:right="168" w:firstLine="0"/>
        <w:jc w:val="left"/>
        <w:rPr>
          <w:rFonts w:ascii="Arial MT" w:hAnsi="Arial MT"/>
          <w:sz w:val="21"/>
        </w:rPr>
      </w:pPr>
      <w:r>
        <w:rPr>
          <w:rFonts w:ascii="Arial MT" w:hAnsi="Arial MT"/>
          <w:sz w:val="21"/>
        </w:rPr>
        <w:t>–</w:t>
      </w:r>
      <w:r>
        <w:rPr>
          <w:rFonts w:ascii="Arial MT" w:hAnsi="Arial MT"/>
          <w:spacing w:val="30"/>
          <w:sz w:val="21"/>
        </w:rPr>
        <w:t> </w:t>
      </w:r>
      <w:r>
        <w:rPr>
          <w:rFonts w:ascii="Arial MT" w:hAnsi="Arial MT"/>
          <w:sz w:val="21"/>
        </w:rPr>
        <w:t>Requerer</w:t>
      </w:r>
      <w:r>
        <w:rPr>
          <w:rFonts w:ascii="Arial MT" w:hAnsi="Arial MT"/>
          <w:spacing w:val="39"/>
          <w:sz w:val="21"/>
        </w:rPr>
        <w:t> </w:t>
      </w:r>
      <w:r>
        <w:rPr>
          <w:rFonts w:ascii="Arial MT" w:hAnsi="Arial MT"/>
          <w:sz w:val="21"/>
        </w:rPr>
        <w:t>ajustes,</w:t>
      </w:r>
      <w:r>
        <w:rPr>
          <w:rFonts w:ascii="Arial MT" w:hAnsi="Arial MT"/>
          <w:spacing w:val="35"/>
          <w:sz w:val="21"/>
        </w:rPr>
        <w:t> </w:t>
      </w:r>
      <w:r>
        <w:rPr>
          <w:rFonts w:ascii="Arial MT" w:hAnsi="Arial MT"/>
          <w:sz w:val="21"/>
        </w:rPr>
        <w:t>aditivos,</w:t>
      </w:r>
      <w:r>
        <w:rPr>
          <w:rFonts w:ascii="Arial MT" w:hAnsi="Arial MT"/>
          <w:spacing w:val="39"/>
          <w:sz w:val="21"/>
        </w:rPr>
        <w:t> </w:t>
      </w:r>
      <w:r>
        <w:rPr>
          <w:rFonts w:ascii="Arial MT" w:hAnsi="Arial MT"/>
          <w:sz w:val="21"/>
        </w:rPr>
        <w:t>suspensões,</w:t>
      </w:r>
      <w:r>
        <w:rPr>
          <w:rFonts w:ascii="Arial MT" w:hAnsi="Arial MT"/>
          <w:spacing w:val="39"/>
          <w:sz w:val="21"/>
        </w:rPr>
        <w:t> </w:t>
      </w:r>
      <w:r>
        <w:rPr>
          <w:rFonts w:ascii="Arial MT" w:hAnsi="Arial MT"/>
          <w:sz w:val="21"/>
        </w:rPr>
        <w:t>prorrogações</w:t>
      </w:r>
      <w:r>
        <w:rPr>
          <w:rFonts w:ascii="Arial MT" w:hAnsi="Arial MT"/>
          <w:spacing w:val="38"/>
          <w:sz w:val="21"/>
        </w:rPr>
        <w:t> </w:t>
      </w:r>
      <w:r>
        <w:rPr>
          <w:rFonts w:ascii="Arial MT" w:hAnsi="Arial MT"/>
          <w:sz w:val="21"/>
        </w:rPr>
        <w:t>ou</w:t>
      </w:r>
      <w:r>
        <w:rPr>
          <w:rFonts w:ascii="Arial MT" w:hAnsi="Arial MT"/>
          <w:spacing w:val="37"/>
          <w:sz w:val="21"/>
        </w:rPr>
        <w:t> </w:t>
      </w:r>
      <w:r>
        <w:rPr>
          <w:rFonts w:ascii="Arial MT" w:hAnsi="Arial MT"/>
          <w:sz w:val="21"/>
        </w:rPr>
        <w:t>supressões</w:t>
      </w:r>
      <w:r>
        <w:rPr>
          <w:rFonts w:ascii="Arial MT" w:hAnsi="Arial MT"/>
          <w:spacing w:val="36"/>
          <w:sz w:val="21"/>
        </w:rPr>
        <w:t> </w:t>
      </w:r>
      <w:r>
        <w:rPr>
          <w:rFonts w:ascii="Arial MT" w:hAnsi="Arial MT"/>
          <w:sz w:val="21"/>
        </w:rPr>
        <w:t>ao</w:t>
      </w:r>
      <w:r>
        <w:rPr>
          <w:rFonts w:ascii="Arial MT" w:hAnsi="Arial MT"/>
          <w:spacing w:val="33"/>
          <w:sz w:val="21"/>
        </w:rPr>
        <w:t> </w:t>
      </w:r>
      <w:r>
        <w:rPr>
          <w:rFonts w:ascii="Arial MT" w:hAnsi="Arial MT"/>
          <w:sz w:val="21"/>
        </w:rPr>
        <w:t>contrato,</w:t>
      </w:r>
      <w:r>
        <w:rPr>
          <w:rFonts w:ascii="Arial MT" w:hAnsi="Arial MT"/>
          <w:spacing w:val="33"/>
          <w:sz w:val="21"/>
        </w:rPr>
        <w:t> </w:t>
      </w:r>
      <w:r>
        <w:rPr>
          <w:rFonts w:ascii="Arial MT" w:hAnsi="Arial MT"/>
          <w:sz w:val="21"/>
        </w:rPr>
        <w:t>naforma da legislação;</w:t>
      </w:r>
    </w:p>
    <w:p>
      <w:pPr>
        <w:pStyle w:val="ListParagraph"/>
        <w:numPr>
          <w:ilvl w:val="0"/>
          <w:numId w:val="86"/>
        </w:numPr>
        <w:tabs>
          <w:tab w:pos="450" w:val="left" w:leader="none"/>
        </w:tabs>
        <w:spacing w:line="360" w:lineRule="auto" w:before="121" w:after="0"/>
        <w:ind w:left="178" w:right="168" w:firstLine="0"/>
        <w:jc w:val="left"/>
        <w:rPr>
          <w:rFonts w:ascii="Arial MT" w:hAnsi="Arial MT"/>
          <w:sz w:val="21"/>
        </w:rPr>
      </w:pPr>
      <w:r>
        <w:rPr>
          <w:rFonts w:ascii="Arial MT" w:hAnsi="Arial MT"/>
          <w:sz w:val="21"/>
        </w:rPr>
        <w:t>– Tomar demais</w:t>
      </w:r>
      <w:r>
        <w:rPr>
          <w:rFonts w:ascii="Arial MT" w:hAnsi="Arial MT"/>
          <w:spacing w:val="29"/>
          <w:sz w:val="21"/>
        </w:rPr>
        <w:t> </w:t>
      </w:r>
      <w:r>
        <w:rPr>
          <w:rFonts w:ascii="Arial MT" w:hAnsi="Arial MT"/>
          <w:sz w:val="21"/>
        </w:rPr>
        <w:t>medidas necessárias</w:t>
      </w:r>
      <w:r>
        <w:rPr>
          <w:rFonts w:ascii="Arial MT" w:hAnsi="Arial MT"/>
          <w:spacing w:val="29"/>
          <w:sz w:val="21"/>
        </w:rPr>
        <w:t> </w:t>
      </w:r>
      <w:r>
        <w:rPr>
          <w:rFonts w:ascii="Arial MT" w:hAnsi="Arial MT"/>
          <w:sz w:val="21"/>
        </w:rPr>
        <w:t>para a regularização de faltas</w:t>
      </w:r>
      <w:r>
        <w:rPr>
          <w:rFonts w:ascii="Arial MT" w:hAnsi="Arial MT"/>
          <w:spacing w:val="29"/>
          <w:sz w:val="21"/>
        </w:rPr>
        <w:t> </w:t>
      </w:r>
      <w:r>
        <w:rPr>
          <w:rFonts w:ascii="Arial MT" w:hAnsi="Arial MT"/>
          <w:sz w:val="21"/>
        </w:rPr>
        <w:t>ou eventuais</w:t>
      </w:r>
      <w:r>
        <w:rPr>
          <w:rFonts w:ascii="Arial MT" w:hAnsi="Arial MT"/>
          <w:spacing w:val="-37"/>
          <w:sz w:val="21"/>
        </w:rPr>
        <w:t> </w:t>
      </w:r>
      <w:r>
        <w:rPr>
          <w:rFonts w:ascii="Arial MT" w:hAnsi="Arial MT"/>
          <w:sz w:val="21"/>
        </w:rPr>
        <w:t>problemas relacionados à execução do contrato.</w:t>
      </w:r>
    </w:p>
    <w:p>
      <w:pPr>
        <w:pStyle w:val="ListParagraph"/>
        <w:numPr>
          <w:ilvl w:val="0"/>
          <w:numId w:val="86"/>
        </w:numPr>
        <w:tabs>
          <w:tab w:pos="490" w:val="left" w:leader="none"/>
        </w:tabs>
        <w:spacing w:line="240" w:lineRule="auto" w:before="120" w:after="0"/>
        <w:ind w:left="490" w:right="0" w:hanging="312"/>
        <w:jc w:val="left"/>
        <w:rPr>
          <w:rFonts w:ascii="Arial MT" w:hAnsi="Arial MT"/>
          <w:sz w:val="21"/>
        </w:rPr>
      </w:pPr>
      <w:r>
        <w:rPr>
          <w:rFonts w:ascii="Arial MT" w:hAnsi="Arial MT"/>
          <w:sz w:val="21"/>
        </w:rPr>
        <w:t>–</w:t>
      </w:r>
      <w:r>
        <w:rPr>
          <w:rFonts w:ascii="Arial MT" w:hAnsi="Arial MT"/>
          <w:spacing w:val="-12"/>
          <w:sz w:val="21"/>
        </w:rPr>
        <w:t> </w:t>
      </w:r>
      <w:r>
        <w:rPr>
          <w:rFonts w:ascii="Arial MT" w:hAnsi="Arial MT"/>
          <w:sz w:val="21"/>
        </w:rPr>
        <w:t>Solicitar</w:t>
      </w:r>
      <w:r>
        <w:rPr>
          <w:rFonts w:ascii="Arial MT" w:hAnsi="Arial MT"/>
          <w:spacing w:val="-1"/>
          <w:sz w:val="21"/>
        </w:rPr>
        <w:t> </w:t>
      </w:r>
      <w:r>
        <w:rPr>
          <w:rFonts w:ascii="Arial MT" w:hAnsi="Arial MT"/>
          <w:sz w:val="21"/>
        </w:rPr>
        <w:t>ao</w:t>
      </w:r>
      <w:r>
        <w:rPr>
          <w:rFonts w:ascii="Arial MT" w:hAnsi="Arial MT"/>
          <w:spacing w:val="-14"/>
          <w:sz w:val="21"/>
        </w:rPr>
        <w:t> </w:t>
      </w:r>
      <w:r>
        <w:rPr>
          <w:rFonts w:ascii="Arial MT" w:hAnsi="Arial MT"/>
          <w:sz w:val="21"/>
        </w:rPr>
        <w:t>Fiscal</w:t>
      </w:r>
      <w:r>
        <w:rPr>
          <w:rFonts w:ascii="Arial MT" w:hAnsi="Arial MT"/>
          <w:spacing w:val="-6"/>
          <w:sz w:val="21"/>
        </w:rPr>
        <w:t> </w:t>
      </w:r>
      <w:r>
        <w:rPr>
          <w:rFonts w:ascii="Arial MT" w:hAnsi="Arial MT"/>
          <w:sz w:val="21"/>
        </w:rPr>
        <w:t>de</w:t>
      </w:r>
      <w:r>
        <w:rPr>
          <w:rFonts w:ascii="Arial MT" w:hAnsi="Arial MT"/>
          <w:spacing w:val="-13"/>
          <w:sz w:val="21"/>
        </w:rPr>
        <w:t> </w:t>
      </w:r>
      <w:r>
        <w:rPr>
          <w:rFonts w:ascii="Arial MT" w:hAnsi="Arial MT"/>
          <w:sz w:val="21"/>
        </w:rPr>
        <w:t>Contrato</w:t>
      </w:r>
      <w:r>
        <w:rPr>
          <w:rFonts w:ascii="Arial MT" w:hAnsi="Arial MT"/>
          <w:spacing w:val="-10"/>
          <w:sz w:val="21"/>
        </w:rPr>
        <w:t> </w:t>
      </w:r>
      <w:r>
        <w:rPr>
          <w:rFonts w:ascii="Arial MT" w:hAnsi="Arial MT"/>
          <w:sz w:val="21"/>
        </w:rPr>
        <w:t>o</w:t>
      </w:r>
      <w:r>
        <w:rPr>
          <w:rFonts w:ascii="Arial MT" w:hAnsi="Arial MT"/>
          <w:spacing w:val="-10"/>
          <w:sz w:val="21"/>
        </w:rPr>
        <w:t> </w:t>
      </w:r>
      <w:r>
        <w:rPr>
          <w:rFonts w:ascii="Arial MT" w:hAnsi="Arial MT"/>
          <w:sz w:val="21"/>
        </w:rPr>
        <w:t>envio</w:t>
      </w:r>
      <w:r>
        <w:rPr>
          <w:rFonts w:ascii="Arial MT" w:hAnsi="Arial MT"/>
          <w:spacing w:val="-9"/>
          <w:sz w:val="21"/>
        </w:rPr>
        <w:t> </w:t>
      </w:r>
      <w:r>
        <w:rPr>
          <w:rFonts w:ascii="Arial MT" w:hAnsi="Arial MT"/>
          <w:sz w:val="21"/>
        </w:rPr>
        <w:t>de</w:t>
      </w:r>
      <w:r>
        <w:rPr>
          <w:rFonts w:ascii="Arial MT" w:hAnsi="Arial MT"/>
          <w:spacing w:val="-12"/>
          <w:sz w:val="21"/>
        </w:rPr>
        <w:t> </w:t>
      </w:r>
      <w:r>
        <w:rPr>
          <w:rFonts w:ascii="Arial MT" w:hAnsi="Arial MT"/>
          <w:sz w:val="21"/>
        </w:rPr>
        <w:t>relatórios</w:t>
      </w:r>
      <w:r>
        <w:rPr>
          <w:rFonts w:ascii="Arial MT" w:hAnsi="Arial MT"/>
          <w:spacing w:val="-4"/>
          <w:sz w:val="21"/>
        </w:rPr>
        <w:t> </w:t>
      </w:r>
      <w:r>
        <w:rPr>
          <w:rFonts w:ascii="Arial MT" w:hAnsi="Arial MT"/>
          <w:sz w:val="21"/>
        </w:rPr>
        <w:t>relativos</w:t>
      </w:r>
      <w:r>
        <w:rPr>
          <w:rFonts w:ascii="Arial MT" w:hAnsi="Arial MT"/>
          <w:spacing w:val="-5"/>
          <w:sz w:val="21"/>
        </w:rPr>
        <w:t> </w:t>
      </w:r>
      <w:r>
        <w:rPr>
          <w:rFonts w:ascii="Arial MT" w:hAnsi="Arial MT"/>
          <w:sz w:val="21"/>
        </w:rPr>
        <w:t>à fiscalização</w:t>
      </w:r>
      <w:r>
        <w:rPr>
          <w:rFonts w:ascii="Arial MT" w:hAnsi="Arial MT"/>
          <w:spacing w:val="-9"/>
          <w:sz w:val="21"/>
        </w:rPr>
        <w:t> </w:t>
      </w:r>
      <w:r>
        <w:rPr>
          <w:rFonts w:ascii="Arial MT" w:hAnsi="Arial MT"/>
          <w:sz w:val="21"/>
        </w:rPr>
        <w:t>de</w:t>
      </w:r>
      <w:r>
        <w:rPr>
          <w:rFonts w:ascii="Arial MT" w:hAnsi="Arial MT"/>
          <w:spacing w:val="-11"/>
          <w:sz w:val="21"/>
        </w:rPr>
        <w:t> </w:t>
      </w:r>
      <w:r>
        <w:rPr>
          <w:rFonts w:ascii="Arial MT" w:hAnsi="Arial MT"/>
          <w:spacing w:val="-2"/>
          <w:sz w:val="21"/>
        </w:rPr>
        <w:t>contrato.</w:t>
      </w:r>
    </w:p>
    <w:p>
      <w:pPr>
        <w:pStyle w:val="BodyText"/>
        <w:spacing w:before="4"/>
      </w:pPr>
    </w:p>
    <w:p>
      <w:pPr>
        <w:pStyle w:val="ListParagraph"/>
        <w:numPr>
          <w:ilvl w:val="0"/>
          <w:numId w:val="86"/>
        </w:numPr>
        <w:tabs>
          <w:tab w:pos="566" w:val="left" w:leader="none"/>
        </w:tabs>
        <w:spacing w:line="360" w:lineRule="auto" w:before="0" w:after="0"/>
        <w:ind w:left="178" w:right="167" w:firstLine="0"/>
        <w:jc w:val="both"/>
        <w:rPr>
          <w:rFonts w:ascii="Arial MT" w:hAnsi="Arial MT"/>
          <w:sz w:val="21"/>
        </w:rPr>
      </w:pPr>
      <w:r>
        <w:rPr>
          <w:rFonts w:ascii="Arial MT" w:hAnsi="Arial MT"/>
          <w:sz w:val="21"/>
        </w:rPr>
        <w:t>- Gerenciar, planejar e realizar comunicações relativas às pesquisas de mercado periódicas, em tempo hábil para observância ao prazo não superior de 180 (cento e oitenta) dias, a fim de verificar a vantajosidade dos preços registrados na ata de registro de preços.</w:t>
      </w:r>
    </w:p>
    <w:p>
      <w:pPr>
        <w:pStyle w:val="BodyText"/>
        <w:spacing w:before="40"/>
      </w:pPr>
    </w:p>
    <w:p>
      <w:pPr>
        <w:pStyle w:val="ListParagraph"/>
        <w:numPr>
          <w:ilvl w:val="1"/>
          <w:numId w:val="86"/>
        </w:numPr>
        <w:tabs>
          <w:tab w:pos="1925" w:val="left" w:leader="none"/>
        </w:tabs>
        <w:spacing w:line="357" w:lineRule="auto" w:before="0" w:after="0"/>
        <w:ind w:left="1597" w:right="174" w:firstLine="0"/>
        <w:jc w:val="left"/>
        <w:rPr>
          <w:rFonts w:ascii="Arial MT" w:hAnsi="Arial MT"/>
          <w:sz w:val="21"/>
        </w:rPr>
      </w:pPr>
      <w:r>
        <w:rPr>
          <w:rFonts w:ascii="Arial MT" w:hAnsi="Arial MT"/>
          <w:sz w:val="21"/>
        </w:rPr>
        <w:t>Entende-se</w:t>
      </w:r>
      <w:r>
        <w:rPr>
          <w:rFonts w:ascii="Arial MT" w:hAnsi="Arial MT"/>
          <w:spacing w:val="80"/>
          <w:sz w:val="21"/>
        </w:rPr>
        <w:t> </w:t>
      </w:r>
      <w:r>
        <w:rPr>
          <w:rFonts w:ascii="Arial MT" w:hAnsi="Arial MT"/>
          <w:sz w:val="21"/>
        </w:rPr>
        <w:t>como</w:t>
      </w:r>
      <w:r>
        <w:rPr>
          <w:rFonts w:ascii="Arial MT" w:hAnsi="Arial MT"/>
          <w:spacing w:val="78"/>
          <w:sz w:val="21"/>
        </w:rPr>
        <w:t> </w:t>
      </w:r>
      <w:r>
        <w:rPr>
          <w:rFonts w:ascii="Arial MT" w:hAnsi="Arial MT"/>
          <w:sz w:val="21"/>
        </w:rPr>
        <w:t>tempo</w:t>
      </w:r>
      <w:r>
        <w:rPr>
          <w:rFonts w:ascii="Arial MT" w:hAnsi="Arial MT"/>
          <w:spacing w:val="80"/>
          <w:sz w:val="21"/>
        </w:rPr>
        <w:t> </w:t>
      </w:r>
      <w:r>
        <w:rPr>
          <w:rFonts w:ascii="Arial MT" w:hAnsi="Arial MT"/>
          <w:sz w:val="21"/>
        </w:rPr>
        <w:t>hábil</w:t>
      </w:r>
      <w:r>
        <w:rPr>
          <w:rFonts w:ascii="Arial MT" w:hAnsi="Arial MT"/>
          <w:spacing w:val="79"/>
          <w:sz w:val="21"/>
        </w:rPr>
        <w:t> </w:t>
      </w:r>
      <w:r>
        <w:rPr>
          <w:rFonts w:ascii="Arial MT" w:hAnsi="Arial MT"/>
          <w:sz w:val="21"/>
        </w:rPr>
        <w:t>o</w:t>
      </w:r>
      <w:r>
        <w:rPr>
          <w:rFonts w:ascii="Arial MT" w:hAnsi="Arial MT"/>
          <w:spacing w:val="80"/>
          <w:sz w:val="21"/>
        </w:rPr>
        <w:t> </w:t>
      </w:r>
      <w:r>
        <w:rPr>
          <w:rFonts w:ascii="Arial MT" w:hAnsi="Arial MT"/>
          <w:sz w:val="21"/>
        </w:rPr>
        <w:t>prazo</w:t>
      </w:r>
      <w:r>
        <w:rPr>
          <w:rFonts w:ascii="Arial MT" w:hAnsi="Arial MT"/>
          <w:spacing w:val="78"/>
          <w:sz w:val="21"/>
        </w:rPr>
        <w:t> </w:t>
      </w:r>
      <w:r>
        <w:rPr>
          <w:rFonts w:ascii="Arial MT" w:hAnsi="Arial MT"/>
          <w:sz w:val="21"/>
        </w:rPr>
        <w:t>mínimo</w:t>
      </w:r>
      <w:r>
        <w:rPr>
          <w:rFonts w:ascii="Arial MT" w:hAnsi="Arial MT"/>
          <w:spacing w:val="78"/>
          <w:sz w:val="21"/>
        </w:rPr>
        <w:t> </w:t>
      </w:r>
      <w:r>
        <w:rPr>
          <w:rFonts w:ascii="Arial MT" w:hAnsi="Arial MT"/>
          <w:sz w:val="21"/>
        </w:rPr>
        <w:t>de</w:t>
      </w:r>
      <w:r>
        <w:rPr>
          <w:rFonts w:ascii="Arial MT" w:hAnsi="Arial MT"/>
          <w:spacing w:val="78"/>
          <w:sz w:val="21"/>
        </w:rPr>
        <w:t> </w:t>
      </w:r>
      <w:r>
        <w:rPr>
          <w:rFonts w:ascii="Arial MT" w:hAnsi="Arial MT"/>
          <w:sz w:val="21"/>
        </w:rPr>
        <w:t>90</w:t>
      </w:r>
      <w:r>
        <w:rPr>
          <w:rFonts w:ascii="Arial MT" w:hAnsi="Arial MT"/>
          <w:spacing w:val="78"/>
          <w:sz w:val="21"/>
        </w:rPr>
        <w:t> </w:t>
      </w:r>
      <w:r>
        <w:rPr>
          <w:rFonts w:ascii="Arial MT" w:hAnsi="Arial MT"/>
          <w:sz w:val="21"/>
        </w:rPr>
        <w:t>dias</w:t>
      </w:r>
      <w:r>
        <w:rPr>
          <w:rFonts w:ascii="Arial MT" w:hAnsi="Arial MT"/>
          <w:spacing w:val="80"/>
          <w:sz w:val="21"/>
        </w:rPr>
        <w:t> </w:t>
      </w:r>
      <w:r>
        <w:rPr>
          <w:rFonts w:ascii="Arial MT" w:hAnsi="Arial MT"/>
          <w:sz w:val="21"/>
        </w:rPr>
        <w:t>(noventa)</w:t>
      </w:r>
      <w:r>
        <w:rPr>
          <w:rFonts w:ascii="Arial MT" w:hAnsi="Arial MT"/>
          <w:spacing w:val="80"/>
          <w:sz w:val="21"/>
        </w:rPr>
        <w:t> </w:t>
      </w:r>
      <w:r>
        <w:rPr>
          <w:rFonts w:ascii="Arial MT" w:hAnsi="Arial MT"/>
          <w:sz w:val="21"/>
        </w:rPr>
        <w:t>de antecedência ao prazo máximo previsto no item anterior</w:t>
      </w:r>
    </w:p>
    <w:p>
      <w:pPr>
        <w:pStyle w:val="ListParagraph"/>
        <w:numPr>
          <w:ilvl w:val="0"/>
          <w:numId w:val="86"/>
        </w:numPr>
        <w:tabs>
          <w:tab w:pos="444" w:val="left" w:leader="none"/>
        </w:tabs>
        <w:spacing w:line="240" w:lineRule="auto" w:before="124" w:after="0"/>
        <w:ind w:left="444" w:right="0" w:hanging="266"/>
        <w:jc w:val="left"/>
        <w:rPr>
          <w:rFonts w:ascii="Arial MT" w:hAnsi="Arial MT"/>
          <w:sz w:val="21"/>
        </w:rPr>
      </w:pPr>
      <w:r>
        <w:rPr>
          <w:rFonts w:ascii="Arial MT" w:hAnsi="Arial MT"/>
          <w:sz w:val="21"/>
        </w:rPr>
        <w:t>–</w:t>
      </w:r>
      <w:r>
        <w:rPr>
          <w:rFonts w:ascii="Arial MT" w:hAnsi="Arial MT"/>
          <w:spacing w:val="7"/>
          <w:sz w:val="21"/>
        </w:rPr>
        <w:t> </w:t>
      </w:r>
      <w:r>
        <w:rPr>
          <w:rFonts w:ascii="Arial MT" w:hAnsi="Arial MT"/>
          <w:sz w:val="21"/>
        </w:rPr>
        <w:t>O</w:t>
      </w:r>
      <w:r>
        <w:rPr>
          <w:rFonts w:ascii="Arial MT" w:hAnsi="Arial MT"/>
          <w:spacing w:val="8"/>
          <w:sz w:val="21"/>
        </w:rPr>
        <w:t> </w:t>
      </w:r>
      <w:r>
        <w:rPr>
          <w:rFonts w:ascii="Arial MT" w:hAnsi="Arial MT"/>
          <w:sz w:val="21"/>
        </w:rPr>
        <w:t>rol</w:t>
      </w:r>
      <w:r>
        <w:rPr>
          <w:rFonts w:ascii="Arial MT" w:hAnsi="Arial MT"/>
          <w:spacing w:val="8"/>
          <w:sz w:val="21"/>
        </w:rPr>
        <w:t> </w:t>
      </w:r>
      <w:r>
        <w:rPr>
          <w:rFonts w:ascii="Arial MT" w:hAnsi="Arial MT"/>
          <w:sz w:val="21"/>
        </w:rPr>
        <w:t>dos</w:t>
      </w:r>
      <w:r>
        <w:rPr>
          <w:rFonts w:ascii="Arial MT" w:hAnsi="Arial MT"/>
          <w:spacing w:val="8"/>
          <w:sz w:val="21"/>
        </w:rPr>
        <w:t> </w:t>
      </w:r>
      <w:r>
        <w:rPr>
          <w:rFonts w:ascii="Arial MT" w:hAnsi="Arial MT"/>
          <w:sz w:val="21"/>
        </w:rPr>
        <w:t>órgãos</w:t>
      </w:r>
      <w:r>
        <w:rPr>
          <w:rFonts w:ascii="Arial MT" w:hAnsi="Arial MT"/>
          <w:spacing w:val="7"/>
          <w:sz w:val="21"/>
        </w:rPr>
        <w:t> </w:t>
      </w:r>
      <w:r>
        <w:rPr>
          <w:rFonts w:ascii="Arial MT" w:hAnsi="Arial MT"/>
          <w:sz w:val="21"/>
        </w:rPr>
        <w:t>participantes,</w:t>
      </w:r>
      <w:r>
        <w:rPr>
          <w:rFonts w:ascii="Arial MT" w:hAnsi="Arial MT"/>
          <w:spacing w:val="7"/>
          <w:sz w:val="21"/>
        </w:rPr>
        <w:t> </w:t>
      </w:r>
      <w:r>
        <w:rPr>
          <w:rFonts w:ascii="Arial MT" w:hAnsi="Arial MT"/>
          <w:sz w:val="21"/>
        </w:rPr>
        <w:t>suas</w:t>
      </w:r>
      <w:r>
        <w:rPr>
          <w:rFonts w:ascii="Arial MT" w:hAnsi="Arial MT"/>
          <w:spacing w:val="8"/>
          <w:sz w:val="21"/>
        </w:rPr>
        <w:t> </w:t>
      </w:r>
      <w:r>
        <w:rPr>
          <w:rFonts w:ascii="Arial MT" w:hAnsi="Arial MT"/>
          <w:sz w:val="21"/>
        </w:rPr>
        <w:t>respectivas</w:t>
      </w:r>
      <w:r>
        <w:rPr>
          <w:rFonts w:ascii="Arial MT" w:hAnsi="Arial MT"/>
          <w:spacing w:val="8"/>
          <w:sz w:val="21"/>
        </w:rPr>
        <w:t> </w:t>
      </w:r>
      <w:r>
        <w:rPr>
          <w:rFonts w:ascii="Arial MT" w:hAnsi="Arial MT"/>
          <w:sz w:val="21"/>
        </w:rPr>
        <w:t>cotas</w:t>
      </w:r>
      <w:r>
        <w:rPr>
          <w:rFonts w:ascii="Arial MT" w:hAnsi="Arial MT"/>
          <w:spacing w:val="8"/>
          <w:sz w:val="21"/>
        </w:rPr>
        <w:t> </w:t>
      </w:r>
      <w:r>
        <w:rPr>
          <w:rFonts w:ascii="Arial MT" w:hAnsi="Arial MT"/>
          <w:sz w:val="21"/>
        </w:rPr>
        <w:t>e</w:t>
      </w:r>
      <w:r>
        <w:rPr>
          <w:rFonts w:ascii="Arial MT" w:hAnsi="Arial MT"/>
          <w:spacing w:val="8"/>
          <w:sz w:val="21"/>
        </w:rPr>
        <w:t> </w:t>
      </w:r>
      <w:r>
        <w:rPr>
          <w:rFonts w:ascii="Arial MT" w:hAnsi="Arial MT"/>
          <w:sz w:val="21"/>
        </w:rPr>
        <w:t>atribuições</w:t>
      </w:r>
      <w:r>
        <w:rPr>
          <w:rFonts w:ascii="Arial MT" w:hAnsi="Arial MT"/>
          <w:spacing w:val="8"/>
          <w:sz w:val="21"/>
        </w:rPr>
        <w:t> </w:t>
      </w:r>
      <w:r>
        <w:rPr>
          <w:rFonts w:ascii="Arial MT" w:hAnsi="Arial MT"/>
          <w:sz w:val="21"/>
        </w:rPr>
        <w:t>constam</w:t>
      </w:r>
      <w:r>
        <w:rPr>
          <w:rFonts w:ascii="Arial MT" w:hAnsi="Arial MT"/>
          <w:spacing w:val="8"/>
          <w:sz w:val="21"/>
        </w:rPr>
        <w:t> </w:t>
      </w:r>
      <w:r>
        <w:rPr>
          <w:rFonts w:ascii="Arial MT" w:hAnsi="Arial MT"/>
          <w:sz w:val="21"/>
        </w:rPr>
        <w:t>nos</w:t>
      </w:r>
      <w:r>
        <w:rPr>
          <w:rFonts w:ascii="Arial MT" w:hAnsi="Arial MT"/>
          <w:spacing w:val="8"/>
          <w:sz w:val="21"/>
        </w:rPr>
        <w:t> </w:t>
      </w:r>
      <w:r>
        <w:rPr>
          <w:rFonts w:ascii="Arial MT" w:hAnsi="Arial MT"/>
          <w:sz w:val="21"/>
        </w:rPr>
        <w:t>itens</w:t>
      </w:r>
      <w:r>
        <w:rPr>
          <w:rFonts w:ascii="Arial MT" w:hAnsi="Arial MT"/>
          <w:spacing w:val="8"/>
          <w:sz w:val="21"/>
        </w:rPr>
        <w:t> </w:t>
      </w:r>
      <w:r>
        <w:rPr>
          <w:rFonts w:ascii="Arial MT" w:hAnsi="Arial MT"/>
          <w:sz w:val="21"/>
        </w:rPr>
        <w:t>1.1</w:t>
      </w:r>
      <w:r>
        <w:rPr>
          <w:rFonts w:ascii="Arial MT" w:hAnsi="Arial MT"/>
          <w:spacing w:val="7"/>
          <w:sz w:val="21"/>
        </w:rPr>
        <w:t> </w:t>
      </w:r>
      <w:r>
        <w:rPr>
          <w:rFonts w:ascii="Arial MT" w:hAnsi="Arial MT"/>
          <w:spacing w:val="-10"/>
          <w:sz w:val="21"/>
        </w:rPr>
        <w:t>e</w:t>
      </w:r>
    </w:p>
    <w:p>
      <w:pPr>
        <w:pStyle w:val="BodyText"/>
        <w:spacing w:before="121"/>
        <w:ind w:left="178"/>
        <w:jc w:val="both"/>
      </w:pPr>
      <w:r>
        <w:rPr/>
        <w:t>1.2</w:t>
      </w:r>
      <w:r>
        <w:rPr>
          <w:spacing w:val="-7"/>
        </w:rPr>
        <w:t> </w:t>
      </w:r>
      <w:r>
        <w:rPr/>
        <w:t>do</w:t>
      </w:r>
      <w:r>
        <w:rPr>
          <w:spacing w:val="-12"/>
        </w:rPr>
        <w:t> </w:t>
      </w:r>
      <w:r>
        <w:rPr/>
        <w:t>Termo</w:t>
      </w:r>
      <w:r>
        <w:rPr>
          <w:spacing w:val="-5"/>
        </w:rPr>
        <w:t> </w:t>
      </w:r>
      <w:r>
        <w:rPr/>
        <w:t>de</w:t>
      </w:r>
      <w:r>
        <w:rPr>
          <w:spacing w:val="-7"/>
        </w:rPr>
        <w:t> </w:t>
      </w:r>
      <w:r>
        <w:rPr/>
        <w:t>Referência</w:t>
      </w:r>
      <w:r>
        <w:rPr>
          <w:spacing w:val="-5"/>
        </w:rPr>
        <w:t> </w:t>
      </w:r>
      <w:r>
        <w:rPr/>
        <w:t>Unificado</w:t>
      </w:r>
      <w:r>
        <w:rPr>
          <w:spacing w:val="-5"/>
        </w:rPr>
        <w:t> </w:t>
      </w:r>
      <w:r>
        <w:rPr/>
        <w:t>(anexo</w:t>
      </w:r>
      <w:r>
        <w:rPr>
          <w:spacing w:val="-5"/>
        </w:rPr>
        <w:t> </w:t>
      </w:r>
      <w:r>
        <w:rPr/>
        <w:t>I</w:t>
      </w:r>
      <w:r>
        <w:rPr>
          <w:spacing w:val="-6"/>
        </w:rPr>
        <w:t> </w:t>
      </w:r>
      <w:r>
        <w:rPr/>
        <w:t>do</w:t>
      </w:r>
      <w:r>
        <w:rPr>
          <w:spacing w:val="-4"/>
        </w:rPr>
        <w:t> </w:t>
      </w:r>
      <w:r>
        <w:rPr>
          <w:spacing w:val="-2"/>
        </w:rPr>
        <w:t>Edital).</w:t>
      </w:r>
    </w:p>
    <w:p>
      <w:pPr>
        <w:pStyle w:val="ListParagraph"/>
        <w:numPr>
          <w:ilvl w:val="0"/>
          <w:numId w:val="86"/>
        </w:numPr>
        <w:tabs>
          <w:tab w:pos="388" w:val="left" w:leader="none"/>
        </w:tabs>
        <w:spacing w:line="362" w:lineRule="auto" w:before="236" w:after="0"/>
        <w:ind w:left="178" w:right="168" w:firstLine="0"/>
        <w:jc w:val="both"/>
        <w:rPr>
          <w:rFonts w:ascii="Arial MT" w:hAnsi="Arial MT"/>
          <w:sz w:val="21"/>
        </w:rPr>
      </w:pPr>
      <w:r>
        <w:rPr>
          <w:rFonts w:ascii="Arial MT" w:hAnsi="Arial MT"/>
          <w:sz w:val="21"/>
        </w:rPr>
        <w:t>– Não será admitida a adesão à Ata de outras Secretarias Municipais que não participaram da presente licitação.</w:t>
      </w:r>
    </w:p>
    <w:p>
      <w:pPr>
        <w:pStyle w:val="BodyText"/>
        <w:spacing w:before="118"/>
      </w:pPr>
    </w:p>
    <w:p>
      <w:pPr>
        <w:pStyle w:val="BodyText"/>
        <w:spacing w:line="360" w:lineRule="auto" w:before="1"/>
        <w:ind w:left="178" w:right="173"/>
        <w:jc w:val="both"/>
      </w:pPr>
      <w:r>
        <w:rPr>
          <w:rFonts w:ascii="Arial" w:hAnsi="Arial"/>
          <w:b/>
        </w:rPr>
        <w:t>Parágrafo Terceiro </w:t>
      </w:r>
      <w:r>
        <w:rPr/>
        <w:t>- Serão responsáveis pelo acompanhamento e fiscalização do contrato os </w:t>
      </w:r>
      <w:r>
        <w:rPr>
          <w:spacing w:val="-2"/>
        </w:rPr>
        <w:t>servidores:</w:t>
      </w:r>
    </w:p>
    <w:p>
      <w:pPr>
        <w:spacing w:before="127"/>
        <w:ind w:left="178" w:right="0" w:firstLine="0"/>
        <w:jc w:val="left"/>
        <w:rPr>
          <w:rFonts w:ascii="Arial" w:hAnsi="Arial"/>
          <w:b/>
          <w:sz w:val="21"/>
        </w:rPr>
      </w:pPr>
      <w:r>
        <w:rPr>
          <w:rFonts w:ascii="Arial" w:hAnsi="Arial"/>
          <w:b/>
          <w:sz w:val="21"/>
          <w:u w:val="single"/>
        </w:rPr>
        <w:t>SECRETARIA</w:t>
      </w:r>
      <w:r>
        <w:rPr>
          <w:rFonts w:ascii="Arial" w:hAnsi="Arial"/>
          <w:b/>
          <w:spacing w:val="-11"/>
          <w:sz w:val="21"/>
          <w:u w:val="single"/>
        </w:rPr>
        <w:t> </w:t>
      </w:r>
      <w:r>
        <w:rPr>
          <w:rFonts w:ascii="Arial" w:hAnsi="Arial"/>
          <w:b/>
          <w:sz w:val="21"/>
          <w:u w:val="single"/>
        </w:rPr>
        <w:t>DE</w:t>
      </w:r>
      <w:r>
        <w:rPr>
          <w:rFonts w:ascii="Arial" w:hAnsi="Arial"/>
          <w:b/>
          <w:spacing w:val="-10"/>
          <w:sz w:val="21"/>
          <w:u w:val="single"/>
        </w:rPr>
        <w:t> </w:t>
      </w:r>
      <w:r>
        <w:rPr>
          <w:rFonts w:ascii="Arial" w:hAnsi="Arial"/>
          <w:b/>
          <w:spacing w:val="-2"/>
          <w:sz w:val="21"/>
          <w:u w:val="single"/>
        </w:rPr>
        <w:t>EDUCAÇÃO</w:t>
      </w:r>
    </w:p>
    <w:p>
      <w:pPr>
        <w:spacing w:after="0"/>
        <w:jc w:val="left"/>
        <w:rPr>
          <w:rFonts w:ascii="Arial" w:hAnsi="Arial"/>
          <w:sz w:val="21"/>
        </w:rPr>
        <w:sectPr>
          <w:pgSz w:w="11910" w:h="16840"/>
          <w:pgMar w:header="388" w:footer="1145" w:top="1780" w:bottom="1340" w:left="1240" w:right="1100"/>
        </w:sectPr>
      </w:pPr>
    </w:p>
    <w:p>
      <w:pPr>
        <w:pStyle w:val="BodyText"/>
        <w:spacing w:before="197"/>
        <w:rPr>
          <w:rFonts w:ascii="Arial"/>
          <w:b/>
        </w:rPr>
      </w:pPr>
    </w:p>
    <w:p>
      <w:pPr>
        <w:spacing w:before="0"/>
        <w:ind w:left="178" w:right="0" w:firstLine="0"/>
        <w:jc w:val="left"/>
        <w:rPr>
          <w:rFonts w:ascii="Arial MT" w:hAnsi="Arial MT"/>
          <w:sz w:val="21"/>
        </w:rPr>
      </w:pPr>
      <w:r>
        <w:rPr>
          <w:rFonts w:ascii="Arial" w:hAnsi="Arial"/>
          <w:b/>
          <w:sz w:val="21"/>
        </w:rPr>
        <w:t>Jonas</w:t>
      </w:r>
      <w:r>
        <w:rPr>
          <w:rFonts w:ascii="Arial" w:hAnsi="Arial"/>
          <w:b/>
          <w:spacing w:val="-5"/>
          <w:sz w:val="21"/>
        </w:rPr>
        <w:t> </w:t>
      </w:r>
      <w:r>
        <w:rPr>
          <w:rFonts w:ascii="Arial" w:hAnsi="Arial"/>
          <w:b/>
          <w:sz w:val="21"/>
        </w:rPr>
        <w:t>Lopes</w:t>
      </w:r>
      <w:r>
        <w:rPr>
          <w:rFonts w:ascii="Arial" w:hAnsi="Arial"/>
          <w:b/>
          <w:spacing w:val="-5"/>
          <w:sz w:val="21"/>
        </w:rPr>
        <w:t> </w:t>
      </w:r>
      <w:r>
        <w:rPr>
          <w:rFonts w:ascii="Arial" w:hAnsi="Arial"/>
          <w:b/>
          <w:sz w:val="21"/>
        </w:rPr>
        <w:t>de</w:t>
      </w:r>
      <w:r>
        <w:rPr>
          <w:rFonts w:ascii="Arial" w:hAnsi="Arial"/>
          <w:b/>
          <w:spacing w:val="-3"/>
          <w:sz w:val="21"/>
        </w:rPr>
        <w:t> </w:t>
      </w:r>
      <w:r>
        <w:rPr>
          <w:rFonts w:ascii="Arial" w:hAnsi="Arial"/>
          <w:b/>
          <w:sz w:val="21"/>
        </w:rPr>
        <w:t>Almeida</w:t>
      </w:r>
      <w:r>
        <w:rPr>
          <w:rFonts w:ascii="Arial" w:hAnsi="Arial"/>
          <w:b/>
          <w:spacing w:val="-3"/>
          <w:sz w:val="21"/>
        </w:rPr>
        <w:t> </w:t>
      </w:r>
      <w:r>
        <w:rPr>
          <w:rFonts w:ascii="Arial MT" w:hAnsi="Arial MT"/>
          <w:sz w:val="21"/>
        </w:rPr>
        <w:t>-</w:t>
      </w:r>
      <w:r>
        <w:rPr>
          <w:rFonts w:ascii="Arial MT" w:hAnsi="Arial MT"/>
          <w:spacing w:val="-8"/>
          <w:sz w:val="21"/>
        </w:rPr>
        <w:t> </w:t>
      </w:r>
      <w:r>
        <w:rPr>
          <w:rFonts w:ascii="Arial MT" w:hAnsi="Arial MT"/>
          <w:sz w:val="21"/>
        </w:rPr>
        <w:t>Matrícula</w:t>
      </w:r>
      <w:r>
        <w:rPr>
          <w:rFonts w:ascii="Arial MT" w:hAnsi="Arial MT"/>
          <w:spacing w:val="-3"/>
          <w:sz w:val="21"/>
        </w:rPr>
        <w:t> </w:t>
      </w:r>
      <w:r>
        <w:rPr>
          <w:rFonts w:ascii="Arial MT" w:hAnsi="Arial MT"/>
          <w:sz w:val="21"/>
        </w:rPr>
        <w:t>10/4032</w:t>
      </w:r>
      <w:r>
        <w:rPr>
          <w:rFonts w:ascii="Arial MT" w:hAnsi="Arial MT"/>
          <w:spacing w:val="-4"/>
          <w:sz w:val="21"/>
        </w:rPr>
        <w:t> </w:t>
      </w:r>
      <w:r>
        <w:rPr>
          <w:rFonts w:ascii="Arial MT" w:hAnsi="Arial MT"/>
          <w:sz w:val="21"/>
        </w:rPr>
        <w:t>–</w:t>
      </w:r>
      <w:r>
        <w:rPr>
          <w:rFonts w:ascii="Arial MT" w:hAnsi="Arial MT"/>
          <w:spacing w:val="-5"/>
          <w:sz w:val="21"/>
        </w:rPr>
        <w:t> </w:t>
      </w:r>
      <w:r>
        <w:rPr>
          <w:rFonts w:ascii="Arial MT" w:hAnsi="Arial MT"/>
          <w:sz w:val="21"/>
        </w:rPr>
        <w:t>CPF</w:t>
      </w:r>
      <w:r>
        <w:rPr>
          <w:rFonts w:ascii="Arial MT" w:hAnsi="Arial MT"/>
          <w:spacing w:val="-6"/>
          <w:sz w:val="21"/>
        </w:rPr>
        <w:t> </w:t>
      </w:r>
      <w:r>
        <w:rPr>
          <w:rFonts w:ascii="Arial MT" w:hAnsi="Arial MT"/>
          <w:sz w:val="21"/>
        </w:rPr>
        <w:t>nº</w:t>
      </w:r>
      <w:r>
        <w:rPr>
          <w:rFonts w:ascii="Arial MT" w:hAnsi="Arial MT"/>
          <w:spacing w:val="-7"/>
          <w:sz w:val="21"/>
        </w:rPr>
        <w:t> </w:t>
      </w:r>
      <w:r>
        <w:rPr>
          <w:rFonts w:ascii="Arial MT" w:hAnsi="Arial MT"/>
          <w:sz w:val="21"/>
        </w:rPr>
        <w:t>857.683.407-</w:t>
      </w:r>
      <w:r>
        <w:rPr>
          <w:rFonts w:ascii="Arial MT" w:hAnsi="Arial MT"/>
          <w:spacing w:val="-5"/>
          <w:sz w:val="21"/>
        </w:rPr>
        <w:t>34.</w:t>
      </w:r>
    </w:p>
    <w:p>
      <w:pPr>
        <w:spacing w:before="92"/>
        <w:ind w:left="178" w:right="0" w:firstLine="0"/>
        <w:jc w:val="left"/>
        <w:rPr>
          <w:rFonts w:ascii="Arial MT" w:hAnsi="Arial MT"/>
          <w:sz w:val="21"/>
        </w:rPr>
      </w:pPr>
      <w:r>
        <w:rPr>
          <w:rFonts w:ascii="Arial" w:hAnsi="Arial"/>
          <w:b/>
          <w:sz w:val="21"/>
        </w:rPr>
        <w:t>Anderson</w:t>
      </w:r>
      <w:r>
        <w:rPr>
          <w:rFonts w:ascii="Arial" w:hAnsi="Arial"/>
          <w:b/>
          <w:spacing w:val="-5"/>
          <w:sz w:val="21"/>
        </w:rPr>
        <w:t> </w:t>
      </w:r>
      <w:r>
        <w:rPr>
          <w:rFonts w:ascii="Arial" w:hAnsi="Arial"/>
          <w:b/>
          <w:sz w:val="21"/>
        </w:rPr>
        <w:t>Ferran</w:t>
      </w:r>
      <w:r>
        <w:rPr>
          <w:rFonts w:ascii="Arial" w:hAnsi="Arial"/>
          <w:b/>
          <w:spacing w:val="-7"/>
          <w:sz w:val="21"/>
        </w:rPr>
        <w:t> </w:t>
      </w:r>
      <w:r>
        <w:rPr>
          <w:rFonts w:ascii="Arial" w:hAnsi="Arial"/>
          <w:b/>
          <w:sz w:val="21"/>
        </w:rPr>
        <w:t>Mesquita </w:t>
      </w:r>
      <w:r>
        <w:rPr>
          <w:rFonts w:ascii="Arial MT" w:hAnsi="Arial MT"/>
          <w:sz w:val="21"/>
        </w:rPr>
        <w:t>-</w:t>
      </w:r>
      <w:r>
        <w:rPr>
          <w:rFonts w:ascii="Arial MT" w:hAnsi="Arial MT"/>
          <w:spacing w:val="-4"/>
          <w:sz w:val="21"/>
        </w:rPr>
        <w:t> </w:t>
      </w:r>
      <w:r>
        <w:rPr>
          <w:rFonts w:ascii="Arial MT" w:hAnsi="Arial MT"/>
          <w:sz w:val="21"/>
        </w:rPr>
        <w:t>matrícula</w:t>
      </w:r>
      <w:r>
        <w:rPr>
          <w:rFonts w:ascii="Arial MT" w:hAnsi="Arial MT"/>
          <w:spacing w:val="-3"/>
          <w:sz w:val="21"/>
        </w:rPr>
        <w:t> </w:t>
      </w:r>
      <w:r>
        <w:rPr>
          <w:rFonts w:ascii="Arial MT" w:hAnsi="Arial MT"/>
          <w:sz w:val="21"/>
        </w:rPr>
        <w:t>11/2023</w:t>
      </w:r>
      <w:r>
        <w:rPr>
          <w:rFonts w:ascii="Arial MT" w:hAnsi="Arial MT"/>
          <w:spacing w:val="-8"/>
          <w:sz w:val="21"/>
        </w:rPr>
        <w:t> </w:t>
      </w:r>
      <w:r>
        <w:rPr>
          <w:rFonts w:ascii="Arial MT" w:hAnsi="Arial MT"/>
          <w:sz w:val="21"/>
        </w:rPr>
        <w:t>–</w:t>
      </w:r>
      <w:r>
        <w:rPr>
          <w:rFonts w:ascii="Arial MT" w:hAnsi="Arial MT"/>
          <w:spacing w:val="-7"/>
          <w:sz w:val="21"/>
        </w:rPr>
        <w:t> </w:t>
      </w:r>
      <w:r>
        <w:rPr>
          <w:rFonts w:ascii="Arial MT" w:hAnsi="Arial MT"/>
          <w:sz w:val="21"/>
        </w:rPr>
        <w:t>CPF</w:t>
      </w:r>
      <w:r>
        <w:rPr>
          <w:rFonts w:ascii="Arial MT" w:hAnsi="Arial MT"/>
          <w:spacing w:val="-2"/>
          <w:sz w:val="21"/>
        </w:rPr>
        <w:t> </w:t>
      </w:r>
      <w:r>
        <w:rPr>
          <w:rFonts w:ascii="Arial MT" w:hAnsi="Arial MT"/>
          <w:sz w:val="21"/>
        </w:rPr>
        <w:t>nº</w:t>
      </w:r>
      <w:r>
        <w:rPr>
          <w:rFonts w:ascii="Arial MT" w:hAnsi="Arial MT"/>
          <w:spacing w:val="-5"/>
          <w:sz w:val="21"/>
        </w:rPr>
        <w:t> </w:t>
      </w:r>
      <w:r>
        <w:rPr>
          <w:rFonts w:ascii="Arial MT" w:hAnsi="Arial MT"/>
          <w:sz w:val="21"/>
        </w:rPr>
        <w:t>038.846.917-</w:t>
      </w:r>
      <w:r>
        <w:rPr>
          <w:rFonts w:ascii="Arial MT" w:hAnsi="Arial MT"/>
          <w:spacing w:val="-5"/>
          <w:sz w:val="21"/>
        </w:rPr>
        <w:t>08.</w:t>
      </w:r>
    </w:p>
    <w:p>
      <w:pPr>
        <w:pStyle w:val="BodyText"/>
        <w:spacing w:before="122"/>
      </w:pPr>
    </w:p>
    <w:p>
      <w:pPr>
        <w:spacing w:before="0"/>
        <w:ind w:left="178" w:right="0" w:firstLine="0"/>
        <w:jc w:val="left"/>
        <w:rPr>
          <w:rFonts w:ascii="Arial MT" w:hAnsi="Arial MT"/>
          <w:sz w:val="21"/>
        </w:rPr>
      </w:pPr>
      <w:r>
        <w:rPr>
          <w:rFonts w:ascii="Arial" w:hAnsi="Arial"/>
          <w:b/>
          <w:sz w:val="21"/>
        </w:rPr>
        <w:t>Parágrafo</w:t>
      </w:r>
      <w:r>
        <w:rPr>
          <w:rFonts w:ascii="Arial" w:hAnsi="Arial"/>
          <w:b/>
          <w:spacing w:val="-8"/>
          <w:sz w:val="21"/>
        </w:rPr>
        <w:t> </w:t>
      </w:r>
      <w:r>
        <w:rPr>
          <w:rFonts w:ascii="Arial" w:hAnsi="Arial"/>
          <w:b/>
          <w:sz w:val="21"/>
        </w:rPr>
        <w:t>Quarto</w:t>
      </w:r>
      <w:r>
        <w:rPr>
          <w:rFonts w:ascii="Arial" w:hAnsi="Arial"/>
          <w:b/>
          <w:spacing w:val="-4"/>
          <w:sz w:val="21"/>
        </w:rPr>
        <w:t> </w:t>
      </w:r>
      <w:r>
        <w:rPr>
          <w:rFonts w:ascii="Arial MT" w:hAnsi="Arial MT"/>
          <w:sz w:val="21"/>
        </w:rPr>
        <w:t>–</w:t>
      </w:r>
      <w:r>
        <w:rPr>
          <w:rFonts w:ascii="Arial MT" w:hAnsi="Arial MT"/>
          <w:spacing w:val="-7"/>
          <w:sz w:val="21"/>
        </w:rPr>
        <w:t> </w:t>
      </w:r>
      <w:r>
        <w:rPr>
          <w:rFonts w:ascii="Arial MT" w:hAnsi="Arial MT"/>
          <w:sz w:val="21"/>
        </w:rPr>
        <w:t>Compete</w:t>
      </w:r>
      <w:r>
        <w:rPr>
          <w:rFonts w:ascii="Arial MT" w:hAnsi="Arial MT"/>
          <w:spacing w:val="-6"/>
          <w:sz w:val="21"/>
        </w:rPr>
        <w:t> </w:t>
      </w:r>
      <w:r>
        <w:rPr>
          <w:rFonts w:ascii="Arial MT" w:hAnsi="Arial MT"/>
          <w:sz w:val="21"/>
        </w:rPr>
        <w:t>à</w:t>
      </w:r>
      <w:r>
        <w:rPr>
          <w:rFonts w:ascii="Arial MT" w:hAnsi="Arial MT"/>
          <w:spacing w:val="-5"/>
          <w:sz w:val="21"/>
        </w:rPr>
        <w:t> </w:t>
      </w:r>
      <w:r>
        <w:rPr>
          <w:rFonts w:ascii="Arial MT" w:hAnsi="Arial MT"/>
          <w:sz w:val="21"/>
        </w:rPr>
        <w:t>fiscalização</w:t>
      </w:r>
      <w:r>
        <w:rPr>
          <w:rFonts w:ascii="Arial MT" w:hAnsi="Arial MT"/>
          <w:spacing w:val="-4"/>
          <w:sz w:val="21"/>
        </w:rPr>
        <w:t> </w:t>
      </w:r>
      <w:r>
        <w:rPr>
          <w:rFonts w:ascii="Arial MT" w:hAnsi="Arial MT"/>
          <w:sz w:val="21"/>
        </w:rPr>
        <w:t>do</w:t>
      </w:r>
      <w:r>
        <w:rPr>
          <w:rFonts w:ascii="Arial MT" w:hAnsi="Arial MT"/>
          <w:spacing w:val="-5"/>
          <w:sz w:val="21"/>
        </w:rPr>
        <w:t> </w:t>
      </w:r>
      <w:r>
        <w:rPr>
          <w:rFonts w:ascii="Arial MT" w:hAnsi="Arial MT"/>
          <w:spacing w:val="-2"/>
          <w:sz w:val="21"/>
        </w:rPr>
        <w:t>contrato:</w:t>
      </w:r>
    </w:p>
    <w:p>
      <w:pPr>
        <w:pStyle w:val="BodyText"/>
        <w:spacing w:before="76"/>
      </w:pPr>
    </w:p>
    <w:p>
      <w:pPr>
        <w:pStyle w:val="ListParagraph"/>
        <w:numPr>
          <w:ilvl w:val="0"/>
          <w:numId w:val="87"/>
        </w:numPr>
        <w:tabs>
          <w:tab w:pos="385" w:val="left" w:leader="none"/>
        </w:tabs>
        <w:spacing w:line="240" w:lineRule="auto" w:before="0" w:after="0"/>
        <w:ind w:left="385" w:right="0" w:hanging="115"/>
        <w:jc w:val="left"/>
        <w:rPr>
          <w:rFonts w:ascii="Arial MT" w:hAnsi="Arial MT"/>
          <w:sz w:val="21"/>
        </w:rPr>
      </w:pPr>
      <w:r>
        <w:rPr>
          <w:rFonts w:ascii="Arial MT" w:hAnsi="Arial MT"/>
          <w:sz w:val="21"/>
        </w:rPr>
        <w:t>–</w:t>
      </w:r>
      <w:r>
        <w:rPr>
          <w:rFonts w:ascii="Arial MT" w:hAnsi="Arial MT"/>
          <w:spacing w:val="-10"/>
          <w:sz w:val="21"/>
        </w:rPr>
        <w:t> </w:t>
      </w:r>
      <w:r>
        <w:rPr>
          <w:rFonts w:ascii="Arial MT" w:hAnsi="Arial MT"/>
          <w:sz w:val="21"/>
        </w:rPr>
        <w:t>Realizar</w:t>
      </w:r>
      <w:r>
        <w:rPr>
          <w:rFonts w:ascii="Arial MT" w:hAnsi="Arial MT"/>
          <w:spacing w:val="-6"/>
          <w:sz w:val="21"/>
        </w:rPr>
        <w:t> </w:t>
      </w:r>
      <w:r>
        <w:rPr>
          <w:rFonts w:ascii="Arial MT" w:hAnsi="Arial MT"/>
          <w:sz w:val="21"/>
        </w:rPr>
        <w:t>os</w:t>
      </w:r>
      <w:r>
        <w:rPr>
          <w:rFonts w:ascii="Arial MT" w:hAnsi="Arial MT"/>
          <w:spacing w:val="-8"/>
          <w:sz w:val="21"/>
        </w:rPr>
        <w:t> </w:t>
      </w:r>
      <w:r>
        <w:rPr>
          <w:rFonts w:ascii="Arial MT" w:hAnsi="Arial MT"/>
          <w:sz w:val="21"/>
        </w:rPr>
        <w:t>procedimentos</w:t>
      </w:r>
      <w:r>
        <w:rPr>
          <w:rFonts w:ascii="Arial MT" w:hAnsi="Arial MT"/>
          <w:spacing w:val="-7"/>
          <w:sz w:val="21"/>
        </w:rPr>
        <w:t> </w:t>
      </w:r>
      <w:r>
        <w:rPr>
          <w:rFonts w:ascii="Arial MT" w:hAnsi="Arial MT"/>
          <w:sz w:val="21"/>
        </w:rPr>
        <w:t>de</w:t>
      </w:r>
      <w:r>
        <w:rPr>
          <w:rFonts w:ascii="Arial MT" w:hAnsi="Arial MT"/>
          <w:spacing w:val="-12"/>
          <w:sz w:val="21"/>
        </w:rPr>
        <w:t> </w:t>
      </w:r>
      <w:r>
        <w:rPr>
          <w:rFonts w:ascii="Arial MT" w:hAnsi="Arial MT"/>
          <w:sz w:val="21"/>
        </w:rPr>
        <w:t>acompanhamento</w:t>
      </w:r>
      <w:r>
        <w:rPr>
          <w:rFonts w:ascii="Arial MT" w:hAnsi="Arial MT"/>
          <w:spacing w:val="-5"/>
          <w:sz w:val="21"/>
        </w:rPr>
        <w:t> </w:t>
      </w:r>
      <w:r>
        <w:rPr>
          <w:rFonts w:ascii="Arial MT" w:hAnsi="Arial MT"/>
          <w:sz w:val="21"/>
        </w:rPr>
        <w:t>da</w:t>
      </w:r>
      <w:r>
        <w:rPr>
          <w:rFonts w:ascii="Arial MT" w:hAnsi="Arial MT"/>
          <w:spacing w:val="-12"/>
          <w:sz w:val="21"/>
        </w:rPr>
        <w:t> </w:t>
      </w:r>
      <w:r>
        <w:rPr>
          <w:rFonts w:ascii="Arial MT" w:hAnsi="Arial MT"/>
          <w:sz w:val="21"/>
        </w:rPr>
        <w:t>execução</w:t>
      </w:r>
      <w:r>
        <w:rPr>
          <w:rFonts w:ascii="Arial MT" w:hAnsi="Arial MT"/>
          <w:spacing w:val="-4"/>
          <w:sz w:val="21"/>
        </w:rPr>
        <w:t> </w:t>
      </w:r>
      <w:r>
        <w:rPr>
          <w:rFonts w:ascii="Arial MT" w:hAnsi="Arial MT"/>
          <w:sz w:val="21"/>
        </w:rPr>
        <w:t>do</w:t>
      </w:r>
      <w:r>
        <w:rPr>
          <w:rFonts w:ascii="Arial MT" w:hAnsi="Arial MT"/>
          <w:spacing w:val="-5"/>
          <w:sz w:val="21"/>
        </w:rPr>
        <w:t> </w:t>
      </w:r>
      <w:r>
        <w:rPr>
          <w:rFonts w:ascii="Arial MT" w:hAnsi="Arial MT"/>
          <w:spacing w:val="-2"/>
          <w:sz w:val="21"/>
        </w:rPr>
        <w:t>contrato;</w:t>
      </w:r>
    </w:p>
    <w:p>
      <w:pPr>
        <w:pStyle w:val="BodyText"/>
        <w:spacing w:before="4"/>
      </w:pPr>
    </w:p>
    <w:p>
      <w:pPr>
        <w:pStyle w:val="ListParagraph"/>
        <w:numPr>
          <w:ilvl w:val="0"/>
          <w:numId w:val="87"/>
        </w:numPr>
        <w:tabs>
          <w:tab w:pos="473" w:val="left" w:leader="none"/>
        </w:tabs>
        <w:spacing w:line="360" w:lineRule="auto" w:before="0" w:after="0"/>
        <w:ind w:left="270" w:right="168" w:firstLine="0"/>
        <w:jc w:val="both"/>
        <w:rPr>
          <w:rFonts w:ascii="Arial MT" w:hAnsi="Arial MT"/>
          <w:sz w:val="21"/>
        </w:rPr>
      </w:pPr>
      <w:r>
        <w:rPr>
          <w:rFonts w:ascii="Arial MT" w:hAnsi="Arial MT"/>
          <w:sz w:val="21"/>
        </w:rPr>
        <w:t>- Verificar pessoalmente e espontaneamente a entrega dos bens, recebendo-os</w:t>
      </w:r>
      <w:r>
        <w:rPr>
          <w:rFonts w:ascii="Arial MT" w:hAnsi="Arial MT"/>
          <w:spacing w:val="-15"/>
          <w:sz w:val="21"/>
        </w:rPr>
        <w:t> </w:t>
      </w:r>
      <w:r>
        <w:rPr>
          <w:rFonts w:ascii="Arial MT" w:hAnsi="Arial MT"/>
          <w:sz w:val="21"/>
        </w:rPr>
        <w:t>após sua </w:t>
      </w:r>
      <w:r>
        <w:rPr>
          <w:rFonts w:ascii="Arial MT" w:hAnsi="Arial MT"/>
          <w:spacing w:val="-2"/>
          <w:sz w:val="21"/>
        </w:rPr>
        <w:t>conclusão;</w:t>
      </w:r>
    </w:p>
    <w:p>
      <w:pPr>
        <w:pStyle w:val="ListParagraph"/>
        <w:numPr>
          <w:ilvl w:val="0"/>
          <w:numId w:val="87"/>
        </w:numPr>
        <w:tabs>
          <w:tab w:pos="538" w:val="left" w:leader="none"/>
        </w:tabs>
        <w:spacing w:line="360" w:lineRule="auto" w:before="201" w:after="0"/>
        <w:ind w:left="270" w:right="168" w:firstLine="0"/>
        <w:jc w:val="both"/>
        <w:rPr>
          <w:rFonts w:ascii="Arial MT" w:hAnsi="Arial MT"/>
          <w:sz w:val="21"/>
        </w:rPr>
      </w:pPr>
      <w:r>
        <w:rPr>
          <w:rFonts w:ascii="Arial MT" w:hAnsi="Arial MT"/>
          <w:sz w:val="21"/>
        </w:rPr>
        <w:t>– Apurar ouvidorias, reclamações ou denúncias relativas à execução do contrato,</w:t>
      </w:r>
      <w:r>
        <w:rPr>
          <w:rFonts w:ascii="Arial MT" w:hAnsi="Arial MT"/>
          <w:spacing w:val="-15"/>
          <w:sz w:val="21"/>
        </w:rPr>
        <w:t> </w:t>
      </w:r>
      <w:r>
        <w:rPr>
          <w:rFonts w:ascii="Arial MT" w:hAnsi="Arial MT"/>
          <w:sz w:val="21"/>
        </w:rPr>
        <w:t>inclusive </w:t>
      </w:r>
      <w:r>
        <w:rPr>
          <w:rFonts w:ascii="Arial MT" w:hAnsi="Arial MT"/>
          <w:spacing w:val="-2"/>
          <w:sz w:val="21"/>
        </w:rPr>
        <w:t>anônimas;</w:t>
      </w:r>
    </w:p>
    <w:p>
      <w:pPr>
        <w:pStyle w:val="ListParagraph"/>
        <w:numPr>
          <w:ilvl w:val="0"/>
          <w:numId w:val="87"/>
        </w:numPr>
        <w:tabs>
          <w:tab w:pos="548" w:val="left" w:leader="none"/>
        </w:tabs>
        <w:spacing w:line="357" w:lineRule="auto" w:before="202" w:after="0"/>
        <w:ind w:left="270" w:right="170" w:firstLine="0"/>
        <w:jc w:val="both"/>
        <w:rPr>
          <w:rFonts w:ascii="Arial MT" w:hAnsi="Arial MT"/>
          <w:sz w:val="21"/>
        </w:rPr>
      </w:pPr>
      <w:r>
        <w:rPr>
          <w:rFonts w:ascii="Arial MT" w:hAnsi="Arial MT"/>
          <w:sz w:val="21"/>
        </w:rPr>
        <w:t>– Receber e analisar os documentos emitidos pela CONTRATADA que são</w:t>
      </w:r>
      <w:r>
        <w:rPr>
          <w:rFonts w:ascii="Arial MT" w:hAnsi="Arial MT"/>
          <w:spacing w:val="-15"/>
          <w:sz w:val="21"/>
        </w:rPr>
        <w:t> </w:t>
      </w:r>
      <w:r>
        <w:rPr>
          <w:rFonts w:ascii="Arial MT" w:hAnsi="Arial MT"/>
          <w:sz w:val="21"/>
        </w:rPr>
        <w:t>exigidos no instrumento convocatório e seus anexos;</w:t>
      </w:r>
    </w:p>
    <w:p>
      <w:pPr>
        <w:pStyle w:val="ListParagraph"/>
        <w:numPr>
          <w:ilvl w:val="0"/>
          <w:numId w:val="87"/>
        </w:numPr>
        <w:tabs>
          <w:tab w:pos="488" w:val="left" w:leader="none"/>
        </w:tabs>
        <w:spacing w:line="360" w:lineRule="auto" w:before="202" w:after="0"/>
        <w:ind w:left="270" w:right="168" w:firstLine="0"/>
        <w:jc w:val="both"/>
        <w:rPr>
          <w:rFonts w:ascii="Arial MT" w:hAnsi="Arial MT"/>
          <w:sz w:val="21"/>
        </w:rPr>
      </w:pPr>
      <w:r>
        <w:rPr>
          <w:rFonts w:ascii="Arial MT" w:hAnsi="Arial MT"/>
          <w:sz w:val="21"/>
        </w:rPr>
        <w:t>–</w:t>
      </w:r>
      <w:r>
        <w:rPr>
          <w:rFonts w:ascii="Arial MT" w:hAnsi="Arial MT"/>
          <w:spacing w:val="27"/>
          <w:sz w:val="21"/>
        </w:rPr>
        <w:t> </w:t>
      </w:r>
      <w:r>
        <w:rPr>
          <w:rFonts w:ascii="Arial MT" w:hAnsi="Arial MT"/>
          <w:sz w:val="21"/>
        </w:rPr>
        <w:t>Elaborar</w:t>
      </w:r>
      <w:r>
        <w:rPr>
          <w:rFonts w:ascii="Arial MT" w:hAnsi="Arial MT"/>
          <w:spacing w:val="33"/>
          <w:sz w:val="21"/>
        </w:rPr>
        <w:t> </w:t>
      </w:r>
      <w:r>
        <w:rPr>
          <w:rFonts w:ascii="Arial MT" w:hAnsi="Arial MT"/>
          <w:sz w:val="21"/>
        </w:rPr>
        <w:t>o</w:t>
      </w:r>
      <w:r>
        <w:rPr>
          <w:rFonts w:ascii="Arial MT" w:hAnsi="Arial MT"/>
          <w:spacing w:val="31"/>
          <w:sz w:val="21"/>
        </w:rPr>
        <w:t> </w:t>
      </w:r>
      <w:r>
        <w:rPr>
          <w:rFonts w:ascii="Arial MT" w:hAnsi="Arial MT"/>
          <w:sz w:val="21"/>
        </w:rPr>
        <w:t>registro</w:t>
      </w:r>
      <w:r>
        <w:rPr>
          <w:rFonts w:ascii="Arial MT" w:hAnsi="Arial MT"/>
          <w:spacing w:val="37"/>
          <w:sz w:val="21"/>
        </w:rPr>
        <w:t> </w:t>
      </w:r>
      <w:r>
        <w:rPr>
          <w:rFonts w:ascii="Arial MT" w:hAnsi="Arial MT"/>
          <w:sz w:val="21"/>
        </w:rPr>
        <w:t>próprio</w:t>
      </w:r>
      <w:r>
        <w:rPr>
          <w:rFonts w:ascii="Arial MT" w:hAnsi="Arial MT"/>
          <w:spacing w:val="36"/>
          <w:sz w:val="21"/>
        </w:rPr>
        <w:t> </w:t>
      </w:r>
      <w:r>
        <w:rPr>
          <w:rFonts w:ascii="Arial MT" w:hAnsi="Arial MT"/>
          <w:sz w:val="21"/>
        </w:rPr>
        <w:t>e</w:t>
      </w:r>
      <w:r>
        <w:rPr>
          <w:rFonts w:ascii="Arial MT" w:hAnsi="Arial MT"/>
          <w:spacing w:val="29"/>
          <w:sz w:val="21"/>
        </w:rPr>
        <w:t> </w:t>
      </w:r>
      <w:r>
        <w:rPr>
          <w:rFonts w:ascii="Arial MT" w:hAnsi="Arial MT"/>
          <w:sz w:val="21"/>
        </w:rPr>
        <w:t>emitir</w:t>
      </w:r>
      <w:r>
        <w:rPr>
          <w:rFonts w:ascii="Arial MT" w:hAnsi="Arial MT"/>
          <w:spacing w:val="34"/>
          <w:sz w:val="21"/>
        </w:rPr>
        <w:t> </w:t>
      </w:r>
      <w:r>
        <w:rPr>
          <w:rFonts w:ascii="Arial MT" w:hAnsi="Arial MT"/>
          <w:sz w:val="21"/>
        </w:rPr>
        <w:t>termo</w:t>
      </w:r>
      <w:r>
        <w:rPr>
          <w:rFonts w:ascii="Arial MT" w:hAnsi="Arial MT"/>
          <w:spacing w:val="36"/>
          <w:sz w:val="21"/>
        </w:rPr>
        <w:t> </w:t>
      </w:r>
      <w:r>
        <w:rPr>
          <w:rFonts w:ascii="Arial MT" w:hAnsi="Arial MT"/>
          <w:sz w:val="21"/>
        </w:rPr>
        <w:t>circunstanciando,</w:t>
      </w:r>
      <w:r>
        <w:rPr>
          <w:rFonts w:ascii="Arial MT" w:hAnsi="Arial MT"/>
          <w:spacing w:val="40"/>
          <w:sz w:val="21"/>
        </w:rPr>
        <w:t> </w:t>
      </w:r>
      <w:r>
        <w:rPr>
          <w:rFonts w:ascii="Arial MT" w:hAnsi="Arial MT"/>
          <w:sz w:val="21"/>
        </w:rPr>
        <w:t>recibos</w:t>
      </w:r>
      <w:r>
        <w:rPr>
          <w:rFonts w:ascii="Arial MT" w:hAnsi="Arial MT"/>
          <w:spacing w:val="30"/>
          <w:sz w:val="21"/>
        </w:rPr>
        <w:t> </w:t>
      </w:r>
      <w:r>
        <w:rPr>
          <w:rFonts w:ascii="Arial MT" w:hAnsi="Arial MT"/>
          <w:sz w:val="21"/>
        </w:rPr>
        <w:t>e</w:t>
      </w:r>
      <w:r>
        <w:rPr>
          <w:rFonts w:ascii="Arial MT" w:hAnsi="Arial MT"/>
          <w:spacing w:val="31"/>
          <w:sz w:val="21"/>
        </w:rPr>
        <w:t> </w:t>
      </w:r>
      <w:r>
        <w:rPr>
          <w:rFonts w:ascii="Arial MT" w:hAnsi="Arial MT"/>
          <w:sz w:val="21"/>
        </w:rPr>
        <w:t>demaisinstrumentos de fiscalização, anotando todas as ocorrências da execução do contrato;</w:t>
      </w:r>
    </w:p>
    <w:p>
      <w:pPr>
        <w:pStyle w:val="ListParagraph"/>
        <w:numPr>
          <w:ilvl w:val="0"/>
          <w:numId w:val="87"/>
        </w:numPr>
        <w:tabs>
          <w:tab w:pos="525" w:val="left" w:leader="none"/>
        </w:tabs>
        <w:spacing w:line="240" w:lineRule="auto" w:before="199" w:after="0"/>
        <w:ind w:left="525" w:right="0" w:hanging="255"/>
        <w:jc w:val="left"/>
        <w:rPr>
          <w:rFonts w:ascii="Arial MT" w:hAnsi="Arial MT"/>
          <w:sz w:val="21"/>
        </w:rPr>
      </w:pPr>
      <w:r>
        <w:rPr>
          <w:rFonts w:ascii="Arial MT" w:hAnsi="Arial MT"/>
          <w:sz w:val="21"/>
        </w:rPr>
        <w:t>–</w:t>
      </w:r>
      <w:r>
        <w:rPr>
          <w:rFonts w:ascii="Arial MT" w:hAnsi="Arial MT"/>
          <w:spacing w:val="-10"/>
          <w:sz w:val="21"/>
        </w:rPr>
        <w:t> </w:t>
      </w:r>
      <w:r>
        <w:rPr>
          <w:rFonts w:ascii="Arial MT" w:hAnsi="Arial MT"/>
          <w:sz w:val="21"/>
        </w:rPr>
        <w:t>Verificar</w:t>
      </w:r>
      <w:r>
        <w:rPr>
          <w:rFonts w:ascii="Arial MT" w:hAnsi="Arial MT"/>
          <w:spacing w:val="-9"/>
          <w:sz w:val="21"/>
        </w:rPr>
        <w:t> </w:t>
      </w:r>
      <w:r>
        <w:rPr>
          <w:rFonts w:ascii="Arial MT" w:hAnsi="Arial MT"/>
          <w:sz w:val="21"/>
        </w:rPr>
        <w:t>a</w:t>
      </w:r>
      <w:r>
        <w:rPr>
          <w:rFonts w:ascii="Arial MT" w:hAnsi="Arial MT"/>
          <w:spacing w:val="-11"/>
          <w:sz w:val="21"/>
        </w:rPr>
        <w:t> </w:t>
      </w:r>
      <w:r>
        <w:rPr>
          <w:rFonts w:ascii="Arial MT" w:hAnsi="Arial MT"/>
          <w:sz w:val="21"/>
        </w:rPr>
        <w:t>quantidade,</w:t>
      </w:r>
      <w:r>
        <w:rPr>
          <w:rFonts w:ascii="Arial MT" w:hAnsi="Arial MT"/>
          <w:spacing w:val="-6"/>
          <w:sz w:val="21"/>
        </w:rPr>
        <w:t> </w:t>
      </w:r>
      <w:r>
        <w:rPr>
          <w:rFonts w:ascii="Arial MT" w:hAnsi="Arial MT"/>
          <w:sz w:val="21"/>
        </w:rPr>
        <w:t>qualidade</w:t>
      </w:r>
      <w:r>
        <w:rPr>
          <w:rFonts w:ascii="Arial MT" w:hAnsi="Arial MT"/>
          <w:spacing w:val="-11"/>
          <w:sz w:val="21"/>
        </w:rPr>
        <w:t> </w:t>
      </w:r>
      <w:r>
        <w:rPr>
          <w:rFonts w:ascii="Arial MT" w:hAnsi="Arial MT"/>
          <w:sz w:val="21"/>
        </w:rPr>
        <w:t>e</w:t>
      </w:r>
      <w:r>
        <w:rPr>
          <w:rFonts w:ascii="Arial MT" w:hAnsi="Arial MT"/>
          <w:spacing w:val="-8"/>
          <w:sz w:val="21"/>
        </w:rPr>
        <w:t> </w:t>
      </w:r>
      <w:r>
        <w:rPr>
          <w:rFonts w:ascii="Arial MT" w:hAnsi="Arial MT"/>
          <w:sz w:val="21"/>
        </w:rPr>
        <w:t>conformidade</w:t>
      </w:r>
      <w:r>
        <w:rPr>
          <w:rFonts w:ascii="Arial MT" w:hAnsi="Arial MT"/>
          <w:spacing w:val="-10"/>
          <w:sz w:val="21"/>
        </w:rPr>
        <w:t> </w:t>
      </w:r>
      <w:r>
        <w:rPr>
          <w:rFonts w:ascii="Arial MT" w:hAnsi="Arial MT"/>
          <w:sz w:val="21"/>
        </w:rPr>
        <w:t>dos</w:t>
      </w:r>
      <w:r>
        <w:rPr>
          <w:rFonts w:ascii="Arial MT" w:hAnsi="Arial MT"/>
          <w:spacing w:val="-11"/>
          <w:sz w:val="21"/>
        </w:rPr>
        <w:t> </w:t>
      </w:r>
      <w:r>
        <w:rPr>
          <w:rFonts w:ascii="Arial MT" w:hAnsi="Arial MT"/>
          <w:sz w:val="21"/>
        </w:rPr>
        <w:t>bens</w:t>
      </w:r>
      <w:r>
        <w:rPr>
          <w:rFonts w:ascii="Arial MT" w:hAnsi="Arial MT"/>
          <w:spacing w:val="-7"/>
          <w:sz w:val="21"/>
        </w:rPr>
        <w:t> </w:t>
      </w:r>
      <w:r>
        <w:rPr>
          <w:rFonts w:ascii="Arial MT" w:hAnsi="Arial MT"/>
          <w:spacing w:val="-2"/>
          <w:sz w:val="21"/>
        </w:rPr>
        <w:t>fornecidos;</w:t>
      </w:r>
    </w:p>
    <w:p>
      <w:pPr>
        <w:pStyle w:val="BodyText"/>
        <w:spacing w:before="7"/>
      </w:pPr>
    </w:p>
    <w:p>
      <w:pPr>
        <w:pStyle w:val="ListParagraph"/>
        <w:numPr>
          <w:ilvl w:val="0"/>
          <w:numId w:val="87"/>
        </w:numPr>
        <w:tabs>
          <w:tab w:pos="594" w:val="left" w:leader="none"/>
        </w:tabs>
        <w:spacing w:line="360" w:lineRule="auto" w:before="0" w:after="0"/>
        <w:ind w:left="270" w:right="167" w:firstLine="0"/>
        <w:jc w:val="both"/>
        <w:rPr>
          <w:rFonts w:ascii="Arial MT" w:hAnsi="Arial MT"/>
          <w:sz w:val="21"/>
        </w:rPr>
      </w:pPr>
      <w:r>
        <w:rPr>
          <w:rFonts w:ascii="Arial MT" w:hAnsi="Arial MT"/>
          <w:sz w:val="21"/>
        </w:rPr>
        <w:t>– Recusar os bens entregues em desacordo com o instrumento convocatório e seus anexos, exigindo sua substituição no prazo disposto no instrumento convocatórioe seus anexos;</w:t>
      </w:r>
    </w:p>
    <w:p>
      <w:pPr>
        <w:pStyle w:val="ListParagraph"/>
        <w:numPr>
          <w:ilvl w:val="0"/>
          <w:numId w:val="87"/>
        </w:numPr>
        <w:tabs>
          <w:tab w:pos="691" w:val="left" w:leader="none"/>
        </w:tabs>
        <w:spacing w:line="357" w:lineRule="auto" w:before="200" w:after="0"/>
        <w:ind w:left="270" w:right="167" w:firstLine="0"/>
        <w:jc w:val="left"/>
        <w:rPr>
          <w:rFonts w:ascii="Arial MT" w:hAnsi="Arial MT"/>
          <w:sz w:val="21"/>
        </w:rPr>
      </w:pPr>
      <w:r>
        <w:rPr>
          <w:rFonts w:ascii="Arial MT" w:hAnsi="Arial MT"/>
          <w:sz w:val="21"/>
        </w:rPr>
        <w:t>–</w:t>
      </w:r>
      <w:r>
        <w:rPr>
          <w:rFonts w:ascii="Arial MT" w:hAnsi="Arial MT"/>
          <w:spacing w:val="40"/>
          <w:sz w:val="21"/>
        </w:rPr>
        <w:t> </w:t>
      </w:r>
      <w:r>
        <w:rPr>
          <w:rFonts w:ascii="Arial MT" w:hAnsi="Arial MT"/>
          <w:sz w:val="21"/>
        </w:rPr>
        <w:t>Atestar</w:t>
      </w:r>
      <w:r>
        <w:rPr>
          <w:rFonts w:ascii="Arial MT" w:hAnsi="Arial MT"/>
          <w:spacing w:val="40"/>
          <w:sz w:val="21"/>
        </w:rPr>
        <w:t> </w:t>
      </w:r>
      <w:r>
        <w:rPr>
          <w:rFonts w:ascii="Arial MT" w:hAnsi="Arial MT"/>
          <w:sz w:val="21"/>
        </w:rPr>
        <w:t>o</w:t>
      </w:r>
      <w:r>
        <w:rPr>
          <w:rFonts w:ascii="Arial MT" w:hAnsi="Arial MT"/>
          <w:spacing w:val="40"/>
          <w:sz w:val="21"/>
        </w:rPr>
        <w:t> </w:t>
      </w:r>
      <w:r>
        <w:rPr>
          <w:rFonts w:ascii="Arial MT" w:hAnsi="Arial MT"/>
          <w:sz w:val="21"/>
        </w:rPr>
        <w:t>recebimento</w:t>
      </w:r>
      <w:r>
        <w:rPr>
          <w:rFonts w:ascii="Arial MT" w:hAnsi="Arial MT"/>
          <w:spacing w:val="40"/>
          <w:sz w:val="21"/>
        </w:rPr>
        <w:t> </w:t>
      </w:r>
      <w:r>
        <w:rPr>
          <w:rFonts w:ascii="Arial MT" w:hAnsi="Arial MT"/>
          <w:sz w:val="21"/>
        </w:rPr>
        <w:t>definitivo</w:t>
      </w:r>
      <w:r>
        <w:rPr>
          <w:rFonts w:ascii="Arial MT" w:hAnsi="Arial MT"/>
          <w:spacing w:val="40"/>
          <w:sz w:val="21"/>
        </w:rPr>
        <w:t> </w:t>
      </w:r>
      <w:r>
        <w:rPr>
          <w:rFonts w:ascii="Arial MT" w:hAnsi="Arial MT"/>
          <w:sz w:val="21"/>
        </w:rPr>
        <w:t>dos</w:t>
      </w:r>
      <w:r>
        <w:rPr>
          <w:rFonts w:ascii="Arial MT" w:hAnsi="Arial MT"/>
          <w:spacing w:val="40"/>
          <w:sz w:val="21"/>
        </w:rPr>
        <w:t> </w:t>
      </w:r>
      <w:r>
        <w:rPr>
          <w:rFonts w:ascii="Arial MT" w:hAnsi="Arial MT"/>
          <w:sz w:val="21"/>
        </w:rPr>
        <w:t>objetos</w:t>
      </w:r>
      <w:r>
        <w:rPr>
          <w:rFonts w:ascii="Arial MT" w:hAnsi="Arial MT"/>
          <w:spacing w:val="40"/>
          <w:sz w:val="21"/>
        </w:rPr>
        <w:t> </w:t>
      </w:r>
      <w:r>
        <w:rPr>
          <w:rFonts w:ascii="Arial MT" w:hAnsi="Arial MT"/>
          <w:sz w:val="21"/>
        </w:rPr>
        <w:t>entregues</w:t>
      </w:r>
      <w:r>
        <w:rPr>
          <w:rFonts w:ascii="Arial MT" w:hAnsi="Arial MT"/>
          <w:spacing w:val="40"/>
          <w:sz w:val="21"/>
        </w:rPr>
        <w:t> </w:t>
      </w:r>
      <w:r>
        <w:rPr>
          <w:rFonts w:ascii="Arial MT" w:hAnsi="Arial MT"/>
          <w:sz w:val="21"/>
        </w:rPr>
        <w:t>em</w:t>
      </w:r>
      <w:r>
        <w:rPr>
          <w:rFonts w:ascii="Arial MT" w:hAnsi="Arial MT"/>
          <w:spacing w:val="40"/>
          <w:sz w:val="21"/>
        </w:rPr>
        <w:t> </w:t>
      </w:r>
      <w:r>
        <w:rPr>
          <w:rFonts w:ascii="Arial MT" w:hAnsi="Arial MT"/>
          <w:sz w:val="21"/>
        </w:rPr>
        <w:t>acordo</w:t>
      </w:r>
      <w:r>
        <w:rPr>
          <w:rFonts w:ascii="Arial MT" w:hAnsi="Arial MT"/>
          <w:spacing w:val="40"/>
          <w:sz w:val="21"/>
        </w:rPr>
        <w:t> </w:t>
      </w:r>
      <w:r>
        <w:rPr>
          <w:rFonts w:ascii="Arial MT" w:hAnsi="Arial MT"/>
          <w:sz w:val="21"/>
        </w:rPr>
        <w:t>com</w:t>
      </w:r>
      <w:r>
        <w:rPr>
          <w:rFonts w:ascii="Arial MT" w:hAnsi="Arial MT"/>
          <w:spacing w:val="40"/>
          <w:sz w:val="21"/>
        </w:rPr>
        <w:t> </w:t>
      </w:r>
      <w:r>
        <w:rPr>
          <w:rFonts w:ascii="Arial MT" w:hAnsi="Arial MT"/>
          <w:sz w:val="21"/>
        </w:rPr>
        <w:t>o</w:t>
      </w:r>
      <w:r>
        <w:rPr>
          <w:rFonts w:ascii="Arial MT" w:hAnsi="Arial MT"/>
          <w:spacing w:val="40"/>
          <w:sz w:val="21"/>
        </w:rPr>
        <w:t> </w:t>
      </w:r>
      <w:r>
        <w:rPr>
          <w:rFonts w:ascii="Arial MT" w:hAnsi="Arial MT"/>
          <w:sz w:val="21"/>
        </w:rPr>
        <w:t>instrumento convocatório e seus anexos.</w:t>
      </w:r>
    </w:p>
    <w:p>
      <w:pPr>
        <w:pStyle w:val="ListParagraph"/>
        <w:numPr>
          <w:ilvl w:val="0"/>
          <w:numId w:val="87"/>
        </w:numPr>
        <w:tabs>
          <w:tab w:pos="559" w:val="left" w:leader="none"/>
        </w:tabs>
        <w:spacing w:line="360" w:lineRule="auto" w:before="204" w:after="0"/>
        <w:ind w:left="270" w:right="168" w:firstLine="0"/>
        <w:jc w:val="both"/>
        <w:rPr>
          <w:rFonts w:ascii="Arial MT" w:hAnsi="Arial MT"/>
          <w:sz w:val="21"/>
        </w:rPr>
      </w:pPr>
      <w:r>
        <w:rPr>
          <w:rFonts w:ascii="Arial MT" w:hAnsi="Arial MT"/>
          <w:sz w:val="21"/>
        </w:rPr>
        <w:t>– Encaminhar relatório relativo à fiscalização do contrato ao Gestor do Contrato, contendo informações relevantes quanto à fiscalização e execução do instrumento contratual.</w:t>
      </w:r>
    </w:p>
    <w:p>
      <w:pPr>
        <w:pStyle w:val="BodyText"/>
        <w:spacing w:before="119"/>
      </w:pPr>
    </w:p>
    <w:p>
      <w:pPr>
        <w:pStyle w:val="Heading3"/>
        <w:jc w:val="both"/>
      </w:pPr>
      <w:r>
        <w:rPr/>
        <w:t>CLÁUSULA</w:t>
      </w:r>
      <w:r>
        <w:rPr>
          <w:spacing w:val="-13"/>
        </w:rPr>
        <w:t> </w:t>
      </w:r>
      <w:r>
        <w:rPr/>
        <w:t>OITAVA</w:t>
      </w:r>
      <w:r>
        <w:rPr>
          <w:spacing w:val="-9"/>
        </w:rPr>
        <w:t> </w:t>
      </w:r>
      <w:r>
        <w:rPr/>
        <w:t>-</w:t>
      </w:r>
      <w:r>
        <w:rPr>
          <w:spacing w:val="-8"/>
        </w:rPr>
        <w:t> </w:t>
      </w:r>
      <w:r>
        <w:rPr/>
        <w:t>DIREITOS</w:t>
      </w:r>
      <w:r>
        <w:rPr>
          <w:spacing w:val="-10"/>
        </w:rPr>
        <w:t> </w:t>
      </w:r>
      <w:r>
        <w:rPr/>
        <w:t>E</w:t>
      </w:r>
      <w:r>
        <w:rPr>
          <w:spacing w:val="-8"/>
        </w:rPr>
        <w:t> </w:t>
      </w:r>
      <w:r>
        <w:rPr/>
        <w:t>RESPONSABILIDADES</w:t>
      </w:r>
      <w:r>
        <w:rPr>
          <w:spacing w:val="-7"/>
        </w:rPr>
        <w:t> </w:t>
      </w:r>
      <w:r>
        <w:rPr/>
        <w:t>DAS</w:t>
      </w:r>
      <w:r>
        <w:rPr>
          <w:spacing w:val="-7"/>
        </w:rPr>
        <w:t> </w:t>
      </w:r>
      <w:r>
        <w:rPr/>
        <w:t>PARTES</w:t>
      </w:r>
      <w:r>
        <w:rPr>
          <w:spacing w:val="-8"/>
        </w:rPr>
        <w:t> </w:t>
      </w:r>
      <w:r>
        <w:rPr/>
        <w:t>(ART.</w:t>
      </w:r>
      <w:r>
        <w:rPr>
          <w:spacing w:val="-8"/>
        </w:rPr>
        <w:t> </w:t>
      </w:r>
      <w:r>
        <w:rPr/>
        <w:t>55,</w:t>
      </w:r>
      <w:r>
        <w:rPr>
          <w:spacing w:val="-8"/>
        </w:rPr>
        <w:t> </w:t>
      </w:r>
      <w:r>
        <w:rPr>
          <w:spacing w:val="-4"/>
        </w:rPr>
        <w:t>VII)</w:t>
      </w:r>
    </w:p>
    <w:p>
      <w:pPr>
        <w:pStyle w:val="BodyText"/>
        <w:rPr>
          <w:rFonts w:ascii="Arial"/>
          <w:b/>
        </w:rPr>
      </w:pPr>
    </w:p>
    <w:p>
      <w:pPr>
        <w:pStyle w:val="BodyText"/>
        <w:spacing w:before="1"/>
        <w:rPr>
          <w:rFonts w:ascii="Arial"/>
          <w:b/>
        </w:rPr>
      </w:pPr>
    </w:p>
    <w:p>
      <w:pPr>
        <w:pStyle w:val="BodyText"/>
        <w:spacing w:line="360" w:lineRule="auto"/>
        <w:ind w:left="178" w:right="168"/>
        <w:jc w:val="both"/>
      </w:pPr>
      <w:r>
        <w:rPr/>
        <w:t>Constituem</w:t>
      </w:r>
      <w:r>
        <w:rPr>
          <w:spacing w:val="-2"/>
        </w:rPr>
        <w:t> </w:t>
      </w:r>
      <w:r>
        <w:rPr/>
        <w:t>direitos</w:t>
      </w:r>
      <w:r>
        <w:rPr>
          <w:spacing w:val="-3"/>
        </w:rPr>
        <w:t> </w:t>
      </w:r>
      <w:r>
        <w:rPr/>
        <w:t>do</w:t>
      </w:r>
      <w:r>
        <w:rPr>
          <w:spacing w:val="-3"/>
        </w:rPr>
        <w:t> </w:t>
      </w:r>
      <w:r>
        <w:rPr/>
        <w:t>CONTRATANTE</w:t>
      </w:r>
      <w:r>
        <w:rPr>
          <w:spacing w:val="-3"/>
        </w:rPr>
        <w:t> </w:t>
      </w:r>
      <w:r>
        <w:rPr/>
        <w:t>receber</w:t>
      </w:r>
      <w:r>
        <w:rPr>
          <w:spacing w:val="-1"/>
        </w:rPr>
        <w:t> </w:t>
      </w:r>
      <w:r>
        <w:rPr/>
        <w:t>o</w:t>
      </w:r>
      <w:r>
        <w:rPr>
          <w:spacing w:val="-3"/>
        </w:rPr>
        <w:t> </w:t>
      </w:r>
      <w:r>
        <w:rPr/>
        <w:t>objeto</w:t>
      </w:r>
      <w:r>
        <w:rPr>
          <w:spacing w:val="-3"/>
        </w:rPr>
        <w:t> </w:t>
      </w:r>
      <w:r>
        <w:rPr/>
        <w:t>deste</w:t>
      </w:r>
      <w:r>
        <w:rPr>
          <w:spacing w:val="-3"/>
        </w:rPr>
        <w:t> </w:t>
      </w:r>
      <w:r>
        <w:rPr/>
        <w:t>Contrato</w:t>
      </w:r>
      <w:r>
        <w:rPr>
          <w:spacing w:val="-3"/>
        </w:rPr>
        <w:t> </w:t>
      </w:r>
      <w:r>
        <w:rPr/>
        <w:t>nas</w:t>
      </w:r>
      <w:r>
        <w:rPr>
          <w:spacing w:val="-5"/>
        </w:rPr>
        <w:t> </w:t>
      </w:r>
      <w:r>
        <w:rPr/>
        <w:t>condições</w:t>
      </w:r>
      <w:r>
        <w:rPr>
          <w:spacing w:val="-3"/>
        </w:rPr>
        <w:t> </w:t>
      </w:r>
      <w:r>
        <w:rPr/>
        <w:t>avençadas e da CONTRATADA perceber o valor ajustado na forma e prazo convencionados.</w:t>
      </w:r>
    </w:p>
    <w:p>
      <w:pPr>
        <w:pStyle w:val="BodyText"/>
        <w:spacing w:before="121"/>
      </w:pPr>
    </w:p>
    <w:p>
      <w:pPr>
        <w:spacing w:before="0"/>
        <w:ind w:left="178" w:right="0" w:firstLine="0"/>
        <w:jc w:val="left"/>
        <w:rPr>
          <w:rFonts w:ascii="Arial MT" w:hAnsi="Arial MT"/>
          <w:sz w:val="21"/>
        </w:rPr>
      </w:pPr>
      <w:r>
        <w:rPr>
          <w:rFonts w:ascii="Arial" w:hAnsi="Arial"/>
          <w:b/>
          <w:sz w:val="21"/>
        </w:rPr>
        <w:t>Parágrafo</w:t>
      </w:r>
      <w:r>
        <w:rPr>
          <w:rFonts w:ascii="Arial" w:hAnsi="Arial"/>
          <w:b/>
          <w:spacing w:val="-9"/>
          <w:sz w:val="21"/>
        </w:rPr>
        <w:t> </w:t>
      </w:r>
      <w:r>
        <w:rPr>
          <w:rFonts w:ascii="Arial" w:hAnsi="Arial"/>
          <w:b/>
          <w:sz w:val="21"/>
        </w:rPr>
        <w:t>Primeiro</w:t>
      </w:r>
      <w:r>
        <w:rPr>
          <w:rFonts w:ascii="Arial" w:hAnsi="Arial"/>
          <w:b/>
          <w:spacing w:val="-5"/>
          <w:sz w:val="21"/>
        </w:rPr>
        <w:t> </w:t>
      </w:r>
      <w:r>
        <w:rPr>
          <w:rFonts w:ascii="Arial" w:hAnsi="Arial"/>
          <w:b/>
          <w:sz w:val="21"/>
        </w:rPr>
        <w:t>-</w:t>
      </w:r>
      <w:r>
        <w:rPr>
          <w:rFonts w:ascii="Arial" w:hAnsi="Arial"/>
          <w:b/>
          <w:spacing w:val="-7"/>
          <w:sz w:val="21"/>
        </w:rPr>
        <w:t> </w:t>
      </w:r>
      <w:r>
        <w:rPr>
          <w:rFonts w:ascii="Arial MT" w:hAnsi="Arial MT"/>
          <w:sz w:val="21"/>
        </w:rPr>
        <w:t>A</w:t>
      </w:r>
      <w:r>
        <w:rPr>
          <w:rFonts w:ascii="Arial MT" w:hAnsi="Arial MT"/>
          <w:spacing w:val="-5"/>
          <w:sz w:val="21"/>
        </w:rPr>
        <w:t> </w:t>
      </w:r>
      <w:r>
        <w:rPr>
          <w:rFonts w:ascii="Arial MT" w:hAnsi="Arial MT"/>
          <w:sz w:val="21"/>
        </w:rPr>
        <w:t>Administração</w:t>
      </w:r>
      <w:r>
        <w:rPr>
          <w:rFonts w:ascii="Arial MT" w:hAnsi="Arial MT"/>
          <w:spacing w:val="-6"/>
          <w:sz w:val="21"/>
        </w:rPr>
        <w:t> </w:t>
      </w:r>
      <w:r>
        <w:rPr>
          <w:rFonts w:ascii="Arial MT" w:hAnsi="Arial MT"/>
          <w:sz w:val="21"/>
        </w:rPr>
        <w:t>está</w:t>
      </w:r>
      <w:r>
        <w:rPr>
          <w:rFonts w:ascii="Arial MT" w:hAnsi="Arial MT"/>
          <w:spacing w:val="-5"/>
          <w:sz w:val="21"/>
        </w:rPr>
        <w:t> </w:t>
      </w:r>
      <w:r>
        <w:rPr>
          <w:rFonts w:ascii="Arial MT" w:hAnsi="Arial MT"/>
          <w:sz w:val="21"/>
        </w:rPr>
        <w:t>sujeita</w:t>
      </w:r>
      <w:r>
        <w:rPr>
          <w:rFonts w:ascii="Arial MT" w:hAnsi="Arial MT"/>
          <w:spacing w:val="-8"/>
          <w:sz w:val="21"/>
        </w:rPr>
        <w:t> </w:t>
      </w:r>
      <w:r>
        <w:rPr>
          <w:rFonts w:ascii="Arial MT" w:hAnsi="Arial MT"/>
          <w:sz w:val="21"/>
        </w:rPr>
        <w:t>às</w:t>
      </w:r>
      <w:r>
        <w:rPr>
          <w:rFonts w:ascii="Arial MT" w:hAnsi="Arial MT"/>
          <w:spacing w:val="-6"/>
          <w:sz w:val="21"/>
        </w:rPr>
        <w:t> </w:t>
      </w:r>
      <w:r>
        <w:rPr>
          <w:rFonts w:ascii="Arial MT" w:hAnsi="Arial MT"/>
          <w:sz w:val="21"/>
        </w:rPr>
        <w:t>seguintes</w:t>
      </w:r>
      <w:r>
        <w:rPr>
          <w:rFonts w:ascii="Arial MT" w:hAnsi="Arial MT"/>
          <w:spacing w:val="-5"/>
          <w:sz w:val="21"/>
        </w:rPr>
        <w:t> </w:t>
      </w:r>
      <w:r>
        <w:rPr>
          <w:rFonts w:ascii="Arial MT" w:hAnsi="Arial MT"/>
          <w:spacing w:val="-2"/>
          <w:sz w:val="21"/>
        </w:rPr>
        <w:t>obrigações:</w:t>
      </w:r>
    </w:p>
    <w:p>
      <w:pPr>
        <w:pStyle w:val="ListParagraph"/>
        <w:numPr>
          <w:ilvl w:val="0"/>
          <w:numId w:val="88"/>
        </w:numPr>
        <w:tabs>
          <w:tab w:pos="328" w:val="left" w:leader="none"/>
        </w:tabs>
        <w:spacing w:line="360" w:lineRule="auto" w:before="121" w:after="0"/>
        <w:ind w:left="178" w:right="170" w:firstLine="0"/>
        <w:jc w:val="both"/>
        <w:rPr>
          <w:rFonts w:ascii="Arial MT" w:hAnsi="Arial MT"/>
          <w:sz w:val="21"/>
        </w:rPr>
      </w:pPr>
      <w:r>
        <w:rPr>
          <w:rFonts w:ascii="Arial MT" w:hAnsi="Arial MT"/>
          <w:sz w:val="21"/>
        </w:rPr>
        <w:t>– Emitir a ordem de fornecimento e receber o objeto no prazo e condições estabelecidas no instrumento convocatório e seus anexos;</w:t>
      </w:r>
    </w:p>
    <w:p>
      <w:pPr>
        <w:pStyle w:val="ListParagraph"/>
        <w:numPr>
          <w:ilvl w:val="0"/>
          <w:numId w:val="88"/>
        </w:numPr>
        <w:tabs>
          <w:tab w:pos="351" w:val="left" w:leader="none"/>
        </w:tabs>
        <w:spacing w:line="360" w:lineRule="auto" w:before="179" w:after="0"/>
        <w:ind w:left="178" w:right="168" w:firstLine="0"/>
        <w:jc w:val="both"/>
        <w:rPr>
          <w:rFonts w:ascii="Arial MT" w:hAnsi="Arial MT"/>
          <w:sz w:val="21"/>
        </w:rPr>
      </w:pPr>
      <w:r>
        <w:rPr>
          <w:rFonts w:ascii="Arial MT" w:hAnsi="Arial MT"/>
          <w:sz w:val="21"/>
        </w:rPr>
        <w:t>–</w:t>
      </w:r>
      <w:r>
        <w:rPr>
          <w:rFonts w:ascii="Arial MT" w:hAnsi="Arial MT"/>
          <w:spacing w:val="-1"/>
          <w:sz w:val="21"/>
        </w:rPr>
        <w:t> </w:t>
      </w:r>
      <w:r>
        <w:rPr>
          <w:rFonts w:ascii="Arial MT" w:hAnsi="Arial MT"/>
          <w:sz w:val="21"/>
        </w:rPr>
        <w:t>Verificar</w:t>
      </w:r>
      <w:r>
        <w:rPr>
          <w:rFonts w:ascii="Arial MT" w:hAnsi="Arial MT"/>
          <w:spacing w:val="-4"/>
          <w:sz w:val="21"/>
        </w:rPr>
        <w:t> </w:t>
      </w:r>
      <w:r>
        <w:rPr>
          <w:rFonts w:ascii="Arial MT" w:hAnsi="Arial MT"/>
          <w:sz w:val="21"/>
        </w:rPr>
        <w:t>minuciosamente,</w:t>
      </w:r>
      <w:r>
        <w:rPr>
          <w:rFonts w:ascii="Arial MT" w:hAnsi="Arial MT"/>
          <w:spacing w:val="-2"/>
          <w:sz w:val="21"/>
        </w:rPr>
        <w:t> </w:t>
      </w:r>
      <w:r>
        <w:rPr>
          <w:rFonts w:ascii="Arial MT" w:hAnsi="Arial MT"/>
          <w:sz w:val="21"/>
        </w:rPr>
        <w:t>no</w:t>
      </w:r>
      <w:r>
        <w:rPr>
          <w:rFonts w:ascii="Arial MT" w:hAnsi="Arial MT"/>
          <w:spacing w:val="-1"/>
          <w:sz w:val="21"/>
        </w:rPr>
        <w:t> </w:t>
      </w:r>
      <w:r>
        <w:rPr>
          <w:rFonts w:ascii="Arial MT" w:hAnsi="Arial MT"/>
          <w:sz w:val="21"/>
        </w:rPr>
        <w:t>prazo</w:t>
      </w:r>
      <w:r>
        <w:rPr>
          <w:rFonts w:ascii="Arial MT" w:hAnsi="Arial MT"/>
          <w:spacing w:val="-1"/>
          <w:sz w:val="21"/>
        </w:rPr>
        <w:t> </w:t>
      </w:r>
      <w:r>
        <w:rPr>
          <w:rFonts w:ascii="Arial MT" w:hAnsi="Arial MT"/>
          <w:sz w:val="21"/>
        </w:rPr>
        <w:t>fixado,</w:t>
      </w:r>
      <w:r>
        <w:rPr>
          <w:rFonts w:ascii="Arial MT" w:hAnsi="Arial MT"/>
          <w:spacing w:val="-2"/>
          <w:sz w:val="21"/>
        </w:rPr>
        <w:t> </w:t>
      </w:r>
      <w:r>
        <w:rPr>
          <w:rFonts w:ascii="Arial MT" w:hAnsi="Arial MT"/>
          <w:sz w:val="21"/>
        </w:rPr>
        <w:t>a</w:t>
      </w:r>
      <w:r>
        <w:rPr>
          <w:rFonts w:ascii="Arial MT" w:hAnsi="Arial MT"/>
          <w:spacing w:val="-1"/>
          <w:sz w:val="21"/>
        </w:rPr>
        <w:t> </w:t>
      </w:r>
      <w:r>
        <w:rPr>
          <w:rFonts w:ascii="Arial MT" w:hAnsi="Arial MT"/>
          <w:sz w:val="21"/>
        </w:rPr>
        <w:t>conformidade</w:t>
      </w:r>
      <w:r>
        <w:rPr>
          <w:rFonts w:ascii="Arial MT" w:hAnsi="Arial MT"/>
          <w:spacing w:val="-2"/>
          <w:sz w:val="21"/>
        </w:rPr>
        <w:t> </w:t>
      </w:r>
      <w:r>
        <w:rPr>
          <w:rFonts w:ascii="Arial MT" w:hAnsi="Arial MT"/>
          <w:sz w:val="21"/>
        </w:rPr>
        <w:t>dos</w:t>
      </w:r>
      <w:r>
        <w:rPr>
          <w:rFonts w:ascii="Arial MT" w:hAnsi="Arial MT"/>
          <w:spacing w:val="-3"/>
          <w:sz w:val="21"/>
        </w:rPr>
        <w:t> </w:t>
      </w:r>
      <w:r>
        <w:rPr>
          <w:rFonts w:ascii="Arial MT" w:hAnsi="Arial MT"/>
          <w:sz w:val="21"/>
        </w:rPr>
        <w:t>bens</w:t>
      </w:r>
      <w:r>
        <w:rPr>
          <w:rFonts w:ascii="Arial MT" w:hAnsi="Arial MT"/>
          <w:spacing w:val="-1"/>
          <w:sz w:val="21"/>
        </w:rPr>
        <w:t> </w:t>
      </w:r>
      <w:r>
        <w:rPr>
          <w:rFonts w:ascii="Arial MT" w:hAnsi="Arial MT"/>
          <w:sz w:val="21"/>
        </w:rPr>
        <w:t>recebidosprovisoriamente com as especificações constantes do instrumento convocatório e da proposta, para fins de aceitação e recebimento definitivo;</w:t>
      </w:r>
    </w:p>
    <w:p>
      <w:pPr>
        <w:spacing w:after="0" w:line="360" w:lineRule="auto"/>
        <w:jc w:val="both"/>
        <w:rPr>
          <w:rFonts w:ascii="Arial MT" w:hAnsi="Arial MT"/>
          <w:sz w:val="21"/>
        </w:rPr>
        <w:sectPr>
          <w:pgSz w:w="11910" w:h="16840"/>
          <w:pgMar w:header="388" w:footer="1145" w:top="1780" w:bottom="1340" w:left="1240" w:right="1100"/>
        </w:sectPr>
      </w:pPr>
    </w:p>
    <w:p>
      <w:pPr>
        <w:pStyle w:val="BodyText"/>
      </w:pPr>
    </w:p>
    <w:p>
      <w:pPr>
        <w:pStyle w:val="BodyText"/>
        <w:spacing w:before="63"/>
      </w:pPr>
    </w:p>
    <w:p>
      <w:pPr>
        <w:pStyle w:val="ListParagraph"/>
        <w:numPr>
          <w:ilvl w:val="0"/>
          <w:numId w:val="88"/>
        </w:numPr>
        <w:tabs>
          <w:tab w:pos="475" w:val="left" w:leader="none"/>
        </w:tabs>
        <w:spacing w:line="360" w:lineRule="auto" w:before="1" w:after="0"/>
        <w:ind w:left="178" w:right="168" w:firstLine="0"/>
        <w:jc w:val="both"/>
        <w:rPr>
          <w:rFonts w:ascii="Arial MT" w:hAnsi="Arial MT"/>
          <w:sz w:val="21"/>
        </w:rPr>
      </w:pPr>
      <w:r>
        <w:rPr>
          <w:rFonts w:ascii="Arial MT" w:hAnsi="Arial MT"/>
          <w:sz w:val="21"/>
        </w:rPr>
        <w:t>– Comunicar à CONTRATADA, por escrito, sobre imperfeições, falhas ou irregularidades verificadas no objeto fornecido, para que seja substituído, reparado ou corrigido;</w:t>
      </w:r>
    </w:p>
    <w:p>
      <w:pPr>
        <w:pStyle w:val="ListParagraph"/>
        <w:numPr>
          <w:ilvl w:val="0"/>
          <w:numId w:val="88"/>
        </w:numPr>
        <w:tabs>
          <w:tab w:pos="493" w:val="left" w:leader="none"/>
        </w:tabs>
        <w:spacing w:line="360" w:lineRule="auto" w:before="204" w:after="0"/>
        <w:ind w:left="178" w:right="170" w:firstLine="0"/>
        <w:jc w:val="both"/>
        <w:rPr>
          <w:rFonts w:ascii="Arial MT" w:hAnsi="Arial MT"/>
          <w:sz w:val="21"/>
        </w:rPr>
      </w:pPr>
      <w:r>
        <w:rPr>
          <w:rFonts w:ascii="Arial MT" w:hAnsi="Arial MT"/>
          <w:sz w:val="21"/>
        </w:rPr>
        <w:t>– Acompanhar e fiscalizar o cumprimento das obrigações da CONTRATADA, através de comissão ou servidor especialmente designado para tanto,</w:t>
      </w:r>
      <w:r>
        <w:rPr>
          <w:rFonts w:ascii="Arial MT" w:hAnsi="Arial MT"/>
          <w:spacing w:val="40"/>
          <w:sz w:val="21"/>
        </w:rPr>
        <w:t> </w:t>
      </w:r>
      <w:r>
        <w:rPr>
          <w:rFonts w:ascii="Arial MT" w:hAnsi="Arial MT"/>
          <w:sz w:val="21"/>
        </w:rPr>
        <w:t>aplicando sanções</w:t>
      </w:r>
      <w:r>
        <w:rPr>
          <w:rFonts w:ascii="Arial MT" w:hAnsi="Arial MT"/>
          <w:spacing w:val="-1"/>
          <w:sz w:val="21"/>
        </w:rPr>
        <w:t> </w:t>
      </w:r>
      <w:r>
        <w:rPr>
          <w:rFonts w:ascii="Arial MT" w:hAnsi="Arial MT"/>
          <w:sz w:val="21"/>
        </w:rPr>
        <w:t>administrativas</w:t>
      </w:r>
      <w:r>
        <w:rPr>
          <w:rFonts w:ascii="Arial MT" w:hAnsi="Arial MT"/>
          <w:spacing w:val="-1"/>
          <w:sz w:val="21"/>
        </w:rPr>
        <w:t> </w:t>
      </w:r>
      <w:r>
        <w:rPr>
          <w:rFonts w:ascii="Arial MT" w:hAnsi="Arial MT"/>
          <w:sz w:val="21"/>
        </w:rPr>
        <w:t>em caso de descumprimento das obrigações sem justificativa;</w:t>
      </w:r>
    </w:p>
    <w:p>
      <w:pPr>
        <w:pStyle w:val="ListParagraph"/>
        <w:numPr>
          <w:ilvl w:val="0"/>
          <w:numId w:val="88"/>
        </w:numPr>
        <w:tabs>
          <w:tab w:pos="379" w:val="left" w:leader="none"/>
        </w:tabs>
        <w:spacing w:line="360" w:lineRule="auto" w:before="197" w:after="0"/>
        <w:ind w:left="178" w:right="169" w:firstLine="0"/>
        <w:jc w:val="both"/>
        <w:rPr>
          <w:rFonts w:ascii="Arial MT" w:hAnsi="Arial MT"/>
          <w:sz w:val="21"/>
        </w:rPr>
      </w:pPr>
      <w:r>
        <w:rPr>
          <w:rFonts w:ascii="Arial MT" w:hAnsi="Arial MT"/>
          <w:sz w:val="21"/>
        </w:rPr>
        <w:t>– Efetuar o pagamento</w:t>
      </w:r>
      <w:r>
        <w:rPr>
          <w:rFonts w:ascii="Arial MT" w:hAnsi="Arial MT"/>
          <w:spacing w:val="-1"/>
          <w:sz w:val="21"/>
        </w:rPr>
        <w:t> </w:t>
      </w:r>
      <w:r>
        <w:rPr>
          <w:rFonts w:ascii="Arial MT" w:hAnsi="Arial MT"/>
          <w:sz w:val="21"/>
        </w:rPr>
        <w:t>à CONTRATADA no valor correspondente ao fornecimento do objeto,</w:t>
      </w:r>
      <w:r>
        <w:rPr>
          <w:rFonts w:ascii="Arial MT" w:hAnsi="Arial MT"/>
          <w:spacing w:val="-1"/>
          <w:sz w:val="21"/>
        </w:rPr>
        <w:t> </w:t>
      </w:r>
      <w:r>
        <w:rPr>
          <w:rFonts w:ascii="Arial MT" w:hAnsi="Arial MT"/>
          <w:sz w:val="21"/>
        </w:rPr>
        <w:t>no prazo e forma estabelecidos no instrumento convocatório eseus anexos;</w:t>
      </w:r>
    </w:p>
    <w:p>
      <w:pPr>
        <w:pStyle w:val="ListParagraph"/>
        <w:numPr>
          <w:ilvl w:val="0"/>
          <w:numId w:val="88"/>
        </w:numPr>
        <w:tabs>
          <w:tab w:pos="577" w:val="left" w:leader="none"/>
        </w:tabs>
        <w:spacing w:line="360" w:lineRule="auto" w:before="92" w:after="0"/>
        <w:ind w:left="178" w:right="168" w:firstLine="0"/>
        <w:jc w:val="both"/>
        <w:rPr>
          <w:rFonts w:ascii="Arial MT" w:hAnsi="Arial MT"/>
          <w:sz w:val="21"/>
        </w:rPr>
      </w:pPr>
      <w:r>
        <w:rPr>
          <w:rFonts w:ascii="Arial MT" w:hAnsi="Arial MT"/>
          <w:sz w:val="21"/>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pPr>
        <w:pStyle w:val="BodyText"/>
        <w:spacing w:before="211"/>
      </w:pPr>
    </w:p>
    <w:p>
      <w:pPr>
        <w:pStyle w:val="BodyText"/>
        <w:spacing w:line="360" w:lineRule="auto"/>
        <w:ind w:left="178" w:right="172"/>
        <w:jc w:val="both"/>
      </w:pPr>
      <w:r>
        <w:rPr>
          <w:rFonts w:ascii="Arial" w:hAnsi="Arial"/>
          <w:b/>
        </w:rPr>
        <w:t>Parágrafo Segundo - </w:t>
      </w:r>
      <w:r>
        <w:rPr/>
        <w:t>A CONTRATADA deve cumprir todas as obrigações constantes no instrumento convocatório, seus anexos e sua proposta, assumindo como exclusivamente seus os riscos e as despesas decorrentes da boa execução do objeto e, ainda:</w:t>
      </w:r>
    </w:p>
    <w:p>
      <w:pPr>
        <w:pStyle w:val="ListParagraph"/>
        <w:numPr>
          <w:ilvl w:val="0"/>
          <w:numId w:val="89"/>
        </w:numPr>
        <w:tabs>
          <w:tab w:pos="383" w:val="left" w:leader="none"/>
        </w:tabs>
        <w:spacing w:line="360" w:lineRule="auto" w:before="200" w:after="0"/>
        <w:ind w:left="178" w:right="167" w:firstLine="0"/>
        <w:jc w:val="both"/>
        <w:rPr>
          <w:rFonts w:ascii="Arial MT" w:hAnsi="Arial MT"/>
          <w:sz w:val="21"/>
        </w:rPr>
      </w:pPr>
      <w:r>
        <w:rPr>
          <w:rFonts w:ascii="Arial MT" w:hAnsi="Arial MT"/>
          <w:sz w:val="21"/>
        </w:rPr>
        <w:t>– Efetuar a entrega do objeto em perfeitas condições, devidamente lacrado, conforme especificações, prazo e local constantes no Termo de Referência e seus anexos, acompanhado</w:t>
      </w:r>
      <w:r>
        <w:rPr>
          <w:rFonts w:ascii="Arial MT" w:hAnsi="Arial MT"/>
          <w:spacing w:val="40"/>
          <w:sz w:val="21"/>
        </w:rPr>
        <w:t> </w:t>
      </w:r>
      <w:r>
        <w:rPr>
          <w:rFonts w:ascii="Arial MT" w:hAnsi="Arial MT"/>
          <w:sz w:val="21"/>
        </w:rPr>
        <w:t>da respectiva nota fiscal, na qual constarão as indicações referentes</w:t>
      </w:r>
      <w:r>
        <w:rPr>
          <w:rFonts w:ascii="Arial MT" w:hAnsi="Arial MT"/>
          <w:spacing w:val="-3"/>
          <w:sz w:val="21"/>
        </w:rPr>
        <w:t> </w:t>
      </w:r>
      <w:r>
        <w:rPr>
          <w:rFonts w:ascii="Arial MT" w:hAnsi="Arial MT"/>
          <w:sz w:val="21"/>
        </w:rPr>
        <w:t>à:</w:t>
      </w:r>
      <w:r>
        <w:rPr>
          <w:rFonts w:ascii="Arial MT" w:hAnsi="Arial MT"/>
          <w:spacing w:val="-4"/>
          <w:sz w:val="21"/>
        </w:rPr>
        <w:t> </w:t>
      </w:r>
      <w:r>
        <w:rPr>
          <w:rFonts w:ascii="Arial MT" w:hAnsi="Arial MT"/>
          <w:sz w:val="21"/>
        </w:rPr>
        <w:t>marca, fabricante,</w:t>
      </w:r>
      <w:r>
        <w:rPr>
          <w:rFonts w:ascii="Arial MT" w:hAnsi="Arial MT"/>
          <w:spacing w:val="-4"/>
          <w:sz w:val="21"/>
        </w:rPr>
        <w:t> </w:t>
      </w:r>
      <w:r>
        <w:rPr>
          <w:rFonts w:ascii="Arial MT" w:hAnsi="Arial MT"/>
          <w:sz w:val="21"/>
        </w:rPr>
        <w:t>modelo, especificações do produto e prazo de validade;</w:t>
      </w:r>
    </w:p>
    <w:p>
      <w:pPr>
        <w:pStyle w:val="ListParagraph"/>
        <w:numPr>
          <w:ilvl w:val="0"/>
          <w:numId w:val="89"/>
        </w:numPr>
        <w:tabs>
          <w:tab w:pos="377" w:val="left" w:leader="none"/>
        </w:tabs>
        <w:spacing w:line="357" w:lineRule="auto" w:before="202" w:after="0"/>
        <w:ind w:left="178" w:right="170" w:firstLine="0"/>
        <w:jc w:val="both"/>
        <w:rPr>
          <w:rFonts w:ascii="Arial MT" w:hAnsi="Arial MT"/>
          <w:sz w:val="21"/>
        </w:rPr>
      </w:pPr>
      <w:r>
        <w:rPr>
          <w:rFonts w:ascii="Arial MT" w:hAnsi="Arial MT"/>
          <w:sz w:val="21"/>
        </w:rPr>
        <w:t>– Responsabilizar-se pelos vícios e danos decorrentes do objeto, de acordo com o</w:t>
      </w:r>
      <w:r>
        <w:rPr>
          <w:rFonts w:ascii="Arial MT" w:hAnsi="Arial MT"/>
          <w:spacing w:val="-15"/>
          <w:sz w:val="21"/>
        </w:rPr>
        <w:t> </w:t>
      </w:r>
      <w:r>
        <w:rPr>
          <w:rFonts w:ascii="Arial MT" w:hAnsi="Arial MT"/>
          <w:sz w:val="21"/>
        </w:rPr>
        <w:t>Código de Defesa do Consumidor (Lei nº 8.078/1990);</w:t>
      </w:r>
    </w:p>
    <w:p>
      <w:pPr>
        <w:pStyle w:val="ListParagraph"/>
        <w:numPr>
          <w:ilvl w:val="0"/>
          <w:numId w:val="89"/>
        </w:numPr>
        <w:tabs>
          <w:tab w:pos="432" w:val="left" w:leader="none"/>
        </w:tabs>
        <w:spacing w:line="360" w:lineRule="auto" w:before="202" w:after="0"/>
        <w:ind w:left="178" w:right="172" w:firstLine="0"/>
        <w:jc w:val="both"/>
        <w:rPr>
          <w:rFonts w:ascii="Arial MT" w:hAnsi="Arial MT"/>
          <w:sz w:val="21"/>
        </w:rPr>
      </w:pPr>
      <w:r>
        <w:rPr>
          <w:rFonts w:ascii="Arial MT" w:hAnsi="Arial MT"/>
          <w:sz w:val="21"/>
        </w:rPr>
        <w:t>– Substituir, reparar ou corrigir, às suas expensas, em até 02 (dois) dias úteis, o objeto com avarias ou defeitos;</w:t>
      </w:r>
    </w:p>
    <w:p>
      <w:pPr>
        <w:pStyle w:val="ListParagraph"/>
        <w:numPr>
          <w:ilvl w:val="0"/>
          <w:numId w:val="89"/>
        </w:numPr>
        <w:tabs>
          <w:tab w:pos="476" w:val="left" w:leader="none"/>
        </w:tabs>
        <w:spacing w:line="360" w:lineRule="auto" w:before="203" w:after="0"/>
        <w:ind w:left="178" w:right="168" w:firstLine="0"/>
        <w:jc w:val="both"/>
        <w:rPr>
          <w:rFonts w:ascii="Arial MT" w:hAnsi="Arial MT"/>
          <w:sz w:val="21"/>
        </w:rPr>
      </w:pPr>
      <w:r>
        <w:rPr>
          <w:rFonts w:ascii="Arial MT" w:hAnsi="Arial MT"/>
          <w:sz w:val="21"/>
        </w:rPr>
        <w:t>– Comunicar à Administração, com antecedência mínima de 24 (vinte e quatro) horas que antecede</w:t>
      </w:r>
      <w:r>
        <w:rPr>
          <w:rFonts w:ascii="Arial MT" w:hAnsi="Arial MT"/>
          <w:spacing w:val="-1"/>
          <w:sz w:val="21"/>
        </w:rPr>
        <w:t> </w:t>
      </w:r>
      <w:r>
        <w:rPr>
          <w:rFonts w:ascii="Arial MT" w:hAnsi="Arial MT"/>
          <w:sz w:val="21"/>
        </w:rPr>
        <w:t>a data da entrega, os</w:t>
      </w:r>
      <w:r>
        <w:rPr>
          <w:rFonts w:ascii="Arial MT" w:hAnsi="Arial MT"/>
          <w:spacing w:val="-2"/>
          <w:sz w:val="21"/>
        </w:rPr>
        <w:t> </w:t>
      </w:r>
      <w:r>
        <w:rPr>
          <w:rFonts w:ascii="Arial MT" w:hAnsi="Arial MT"/>
          <w:sz w:val="21"/>
        </w:rPr>
        <w:t>motivos</w:t>
      </w:r>
      <w:r>
        <w:rPr>
          <w:rFonts w:ascii="Arial MT" w:hAnsi="Arial MT"/>
          <w:spacing w:val="-1"/>
          <w:sz w:val="21"/>
        </w:rPr>
        <w:t> </w:t>
      </w:r>
      <w:r>
        <w:rPr>
          <w:rFonts w:ascii="Arial MT" w:hAnsi="Arial MT"/>
          <w:sz w:val="21"/>
        </w:rPr>
        <w:t>que</w:t>
      </w:r>
      <w:r>
        <w:rPr>
          <w:rFonts w:ascii="Arial MT" w:hAnsi="Arial MT"/>
          <w:spacing w:val="-1"/>
          <w:sz w:val="21"/>
        </w:rPr>
        <w:t> </w:t>
      </w:r>
      <w:r>
        <w:rPr>
          <w:rFonts w:ascii="Arial MT" w:hAnsi="Arial MT"/>
          <w:sz w:val="21"/>
        </w:rPr>
        <w:t>impossibilitem o</w:t>
      </w:r>
      <w:r>
        <w:rPr>
          <w:rFonts w:ascii="Arial MT" w:hAnsi="Arial MT"/>
          <w:spacing w:val="40"/>
          <w:sz w:val="21"/>
        </w:rPr>
        <w:t> </w:t>
      </w:r>
      <w:r>
        <w:rPr>
          <w:rFonts w:ascii="Arial MT" w:hAnsi="Arial MT"/>
          <w:sz w:val="21"/>
        </w:rPr>
        <w:t>cumprimento do prazo previsto,</w:t>
      </w:r>
      <w:r>
        <w:rPr>
          <w:rFonts w:ascii="Arial MT" w:hAnsi="Arial MT"/>
          <w:spacing w:val="-3"/>
          <w:sz w:val="21"/>
        </w:rPr>
        <w:t> </w:t>
      </w:r>
      <w:r>
        <w:rPr>
          <w:rFonts w:ascii="Arial MT" w:hAnsi="Arial MT"/>
          <w:sz w:val="21"/>
        </w:rPr>
        <w:t>com a devida comprovação;</w:t>
      </w:r>
    </w:p>
    <w:p>
      <w:pPr>
        <w:pStyle w:val="BodyText"/>
        <w:spacing w:line="360" w:lineRule="auto" w:before="197"/>
        <w:ind w:left="178" w:right="168"/>
        <w:jc w:val="both"/>
      </w:pPr>
      <w:r>
        <w:rPr/>
        <w:t>V– Manter, durante toda a execução do contrato, em compatibilidade com as obrigações assumidas, todas as condições de habilitação e qualificação exigidas na licitação;</w:t>
      </w:r>
    </w:p>
    <w:p>
      <w:pPr>
        <w:pStyle w:val="ListParagraph"/>
        <w:numPr>
          <w:ilvl w:val="0"/>
          <w:numId w:val="90"/>
        </w:numPr>
        <w:tabs>
          <w:tab w:pos="433" w:val="left" w:leader="none"/>
        </w:tabs>
        <w:spacing w:line="240" w:lineRule="auto" w:before="205" w:after="0"/>
        <w:ind w:left="433" w:right="0" w:hanging="255"/>
        <w:jc w:val="both"/>
        <w:rPr>
          <w:rFonts w:ascii="Arial MT" w:hAnsi="Arial MT"/>
          <w:sz w:val="21"/>
        </w:rPr>
      </w:pPr>
      <w:r>
        <w:rPr>
          <w:rFonts w:ascii="Arial MT" w:hAnsi="Arial MT"/>
          <w:sz w:val="21"/>
        </w:rPr>
        <w:t>–</w:t>
      </w:r>
      <w:r>
        <w:rPr>
          <w:rFonts w:ascii="Arial MT" w:hAnsi="Arial MT"/>
          <w:spacing w:val="-10"/>
          <w:sz w:val="21"/>
        </w:rPr>
        <w:t> </w:t>
      </w:r>
      <w:r>
        <w:rPr>
          <w:rFonts w:ascii="Arial MT" w:hAnsi="Arial MT"/>
          <w:sz w:val="21"/>
        </w:rPr>
        <w:t>Indicar</w:t>
      </w:r>
      <w:r>
        <w:rPr>
          <w:rFonts w:ascii="Arial MT" w:hAnsi="Arial MT"/>
          <w:spacing w:val="-8"/>
          <w:sz w:val="21"/>
        </w:rPr>
        <w:t> </w:t>
      </w:r>
      <w:r>
        <w:rPr>
          <w:rFonts w:ascii="Arial MT" w:hAnsi="Arial MT"/>
          <w:sz w:val="21"/>
        </w:rPr>
        <w:t>preposto</w:t>
      </w:r>
      <w:r>
        <w:rPr>
          <w:rFonts w:ascii="Arial MT" w:hAnsi="Arial MT"/>
          <w:spacing w:val="-4"/>
          <w:sz w:val="21"/>
        </w:rPr>
        <w:t> </w:t>
      </w:r>
      <w:r>
        <w:rPr>
          <w:rFonts w:ascii="Arial MT" w:hAnsi="Arial MT"/>
          <w:sz w:val="21"/>
        </w:rPr>
        <w:t>para</w:t>
      </w:r>
      <w:r>
        <w:rPr>
          <w:rFonts w:ascii="Arial MT" w:hAnsi="Arial MT"/>
          <w:spacing w:val="-13"/>
          <w:sz w:val="21"/>
        </w:rPr>
        <w:t> </w:t>
      </w:r>
      <w:r>
        <w:rPr>
          <w:rFonts w:ascii="Arial MT" w:hAnsi="Arial MT"/>
          <w:sz w:val="21"/>
        </w:rPr>
        <w:t>representá-la</w:t>
      </w:r>
      <w:r>
        <w:rPr>
          <w:rFonts w:ascii="Arial MT" w:hAnsi="Arial MT"/>
          <w:spacing w:val="-7"/>
          <w:sz w:val="21"/>
        </w:rPr>
        <w:t> </w:t>
      </w:r>
      <w:r>
        <w:rPr>
          <w:rFonts w:ascii="Arial MT" w:hAnsi="Arial MT"/>
          <w:sz w:val="21"/>
        </w:rPr>
        <w:t>durante</w:t>
      </w:r>
      <w:r>
        <w:rPr>
          <w:rFonts w:ascii="Arial MT" w:hAnsi="Arial MT"/>
          <w:spacing w:val="-15"/>
          <w:sz w:val="21"/>
        </w:rPr>
        <w:t> </w:t>
      </w:r>
      <w:r>
        <w:rPr>
          <w:rFonts w:ascii="Arial MT" w:hAnsi="Arial MT"/>
          <w:sz w:val="21"/>
        </w:rPr>
        <w:t>a</w:t>
      </w:r>
      <w:r>
        <w:rPr>
          <w:rFonts w:ascii="Arial MT" w:hAnsi="Arial MT"/>
          <w:spacing w:val="-7"/>
          <w:sz w:val="21"/>
        </w:rPr>
        <w:t> </w:t>
      </w:r>
      <w:r>
        <w:rPr>
          <w:rFonts w:ascii="Arial MT" w:hAnsi="Arial MT"/>
          <w:sz w:val="21"/>
        </w:rPr>
        <w:t>execução</w:t>
      </w:r>
      <w:r>
        <w:rPr>
          <w:rFonts w:ascii="Arial MT" w:hAnsi="Arial MT"/>
          <w:spacing w:val="-3"/>
          <w:sz w:val="21"/>
        </w:rPr>
        <w:t> </w:t>
      </w:r>
      <w:r>
        <w:rPr>
          <w:rFonts w:ascii="Arial MT" w:hAnsi="Arial MT"/>
          <w:sz w:val="21"/>
        </w:rPr>
        <w:t>do</w:t>
      </w:r>
      <w:r>
        <w:rPr>
          <w:rFonts w:ascii="Arial MT" w:hAnsi="Arial MT"/>
          <w:spacing w:val="-3"/>
          <w:sz w:val="21"/>
        </w:rPr>
        <w:t> </w:t>
      </w:r>
      <w:r>
        <w:rPr>
          <w:rFonts w:ascii="Arial MT" w:hAnsi="Arial MT"/>
          <w:spacing w:val="-2"/>
          <w:sz w:val="21"/>
        </w:rPr>
        <w:t>contrato;</w:t>
      </w:r>
    </w:p>
    <w:p>
      <w:pPr>
        <w:pStyle w:val="BodyText"/>
        <w:spacing w:before="4"/>
      </w:pPr>
    </w:p>
    <w:p>
      <w:pPr>
        <w:pStyle w:val="ListParagraph"/>
        <w:numPr>
          <w:ilvl w:val="0"/>
          <w:numId w:val="90"/>
        </w:numPr>
        <w:tabs>
          <w:tab w:pos="497" w:val="left" w:leader="none"/>
        </w:tabs>
        <w:spacing w:line="360" w:lineRule="auto" w:before="0" w:after="0"/>
        <w:ind w:left="178" w:right="168" w:firstLine="0"/>
        <w:jc w:val="both"/>
        <w:rPr>
          <w:rFonts w:ascii="Arial MT" w:hAnsi="Arial MT"/>
          <w:sz w:val="21"/>
        </w:rPr>
      </w:pPr>
      <w:r>
        <w:rPr>
          <w:rFonts w:ascii="Arial MT" w:hAnsi="Arial MT"/>
          <w:sz w:val="21"/>
        </w:rPr>
        <w:t>– Comunicar à Administração sobre qualquer alteração no endereço, conta bancária ou outros dados</w:t>
      </w:r>
      <w:r>
        <w:rPr>
          <w:rFonts w:ascii="Arial MT" w:hAnsi="Arial MT"/>
          <w:spacing w:val="76"/>
          <w:sz w:val="21"/>
        </w:rPr>
        <w:t> </w:t>
      </w:r>
      <w:r>
        <w:rPr>
          <w:rFonts w:ascii="Arial MT" w:hAnsi="Arial MT"/>
          <w:sz w:val="21"/>
        </w:rPr>
        <w:t>necessários</w:t>
      </w:r>
      <w:r>
        <w:rPr>
          <w:rFonts w:ascii="Arial MT" w:hAnsi="Arial MT"/>
          <w:spacing w:val="74"/>
          <w:sz w:val="21"/>
        </w:rPr>
        <w:t> </w:t>
      </w:r>
      <w:r>
        <w:rPr>
          <w:rFonts w:ascii="Arial MT" w:hAnsi="Arial MT"/>
          <w:sz w:val="21"/>
        </w:rPr>
        <w:t>para</w:t>
      </w:r>
      <w:r>
        <w:rPr>
          <w:rFonts w:ascii="Arial MT" w:hAnsi="Arial MT"/>
          <w:spacing w:val="75"/>
          <w:sz w:val="21"/>
        </w:rPr>
        <w:t> </w:t>
      </w:r>
      <w:r>
        <w:rPr>
          <w:rFonts w:ascii="Arial MT" w:hAnsi="Arial MT"/>
          <w:sz w:val="21"/>
        </w:rPr>
        <w:t>recebimento</w:t>
      </w:r>
      <w:r>
        <w:rPr>
          <w:rFonts w:ascii="Arial MT" w:hAnsi="Arial MT"/>
          <w:spacing w:val="74"/>
          <w:sz w:val="21"/>
        </w:rPr>
        <w:t> </w:t>
      </w:r>
      <w:r>
        <w:rPr>
          <w:rFonts w:ascii="Arial MT" w:hAnsi="Arial MT"/>
          <w:sz w:val="21"/>
        </w:rPr>
        <w:t>de</w:t>
      </w:r>
      <w:r>
        <w:rPr>
          <w:rFonts w:ascii="Arial MT" w:hAnsi="Arial MT"/>
          <w:spacing w:val="74"/>
          <w:sz w:val="21"/>
        </w:rPr>
        <w:t> </w:t>
      </w:r>
      <w:r>
        <w:rPr>
          <w:rFonts w:ascii="Arial MT" w:hAnsi="Arial MT"/>
          <w:sz w:val="21"/>
        </w:rPr>
        <w:t>correspondência,</w:t>
      </w:r>
      <w:r>
        <w:rPr>
          <w:rFonts w:ascii="Arial MT" w:hAnsi="Arial MT"/>
          <w:spacing w:val="73"/>
          <w:sz w:val="21"/>
        </w:rPr>
        <w:t> </w:t>
      </w:r>
      <w:r>
        <w:rPr>
          <w:rFonts w:ascii="Arial MT" w:hAnsi="Arial MT"/>
          <w:sz w:val="21"/>
        </w:rPr>
        <w:t>enquanto</w:t>
      </w:r>
      <w:r>
        <w:rPr>
          <w:rFonts w:ascii="Arial MT" w:hAnsi="Arial MT"/>
          <w:spacing w:val="75"/>
          <w:sz w:val="21"/>
        </w:rPr>
        <w:t> </w:t>
      </w:r>
      <w:r>
        <w:rPr>
          <w:rFonts w:ascii="Arial MT" w:hAnsi="Arial MT"/>
          <w:sz w:val="21"/>
        </w:rPr>
        <w:t>perdurar</w:t>
      </w:r>
      <w:r>
        <w:rPr>
          <w:rFonts w:ascii="Arial MT" w:hAnsi="Arial MT"/>
          <w:spacing w:val="74"/>
          <w:sz w:val="21"/>
        </w:rPr>
        <w:t> </w:t>
      </w:r>
      <w:r>
        <w:rPr>
          <w:rFonts w:ascii="Arial MT" w:hAnsi="Arial MT"/>
          <w:sz w:val="21"/>
        </w:rPr>
        <w:t>os</w:t>
      </w:r>
      <w:r>
        <w:rPr>
          <w:rFonts w:ascii="Arial MT" w:hAnsi="Arial MT"/>
          <w:spacing w:val="74"/>
          <w:sz w:val="21"/>
        </w:rPr>
        <w:t> </w:t>
      </w:r>
      <w:r>
        <w:rPr>
          <w:rFonts w:ascii="Arial MT" w:hAnsi="Arial MT"/>
          <w:sz w:val="21"/>
        </w:rPr>
        <w:t>efeitos</w:t>
      </w:r>
      <w:r>
        <w:rPr>
          <w:rFonts w:ascii="Arial MT" w:hAnsi="Arial MT"/>
          <w:spacing w:val="74"/>
          <w:sz w:val="21"/>
        </w:rPr>
        <w:t> </w:t>
      </w:r>
      <w:r>
        <w:rPr>
          <w:rFonts w:ascii="Arial MT" w:hAnsi="Arial MT"/>
          <w:sz w:val="21"/>
        </w:rPr>
        <w:t>da</w:t>
      </w:r>
    </w:p>
    <w:p>
      <w:pPr>
        <w:spacing w:after="0" w:line="360" w:lineRule="auto"/>
        <w:jc w:val="both"/>
        <w:rPr>
          <w:rFonts w:ascii="Arial MT" w:hAnsi="Arial MT"/>
          <w:sz w:val="21"/>
        </w:rPr>
        <w:sectPr>
          <w:pgSz w:w="11910" w:h="16840"/>
          <w:pgMar w:header="388" w:footer="1145" w:top="1780" w:bottom="1340" w:left="1240" w:right="1100"/>
        </w:sectPr>
      </w:pPr>
    </w:p>
    <w:p>
      <w:pPr>
        <w:pStyle w:val="BodyText"/>
        <w:spacing w:before="106"/>
      </w:pPr>
    </w:p>
    <w:p>
      <w:pPr>
        <w:pStyle w:val="BodyText"/>
        <w:ind w:left="178"/>
      </w:pPr>
      <w:r>
        <w:rPr>
          <w:spacing w:val="-2"/>
        </w:rPr>
        <w:t>contratação;</w:t>
      </w:r>
    </w:p>
    <w:p>
      <w:pPr>
        <w:pStyle w:val="BodyText"/>
        <w:spacing w:before="78"/>
      </w:pPr>
    </w:p>
    <w:p>
      <w:pPr>
        <w:pStyle w:val="ListParagraph"/>
        <w:numPr>
          <w:ilvl w:val="0"/>
          <w:numId w:val="90"/>
        </w:numPr>
        <w:tabs>
          <w:tab w:pos="602" w:val="left" w:leader="none"/>
        </w:tabs>
        <w:spacing w:line="360" w:lineRule="auto" w:before="0" w:after="0"/>
        <w:ind w:left="178" w:right="168" w:firstLine="0"/>
        <w:jc w:val="both"/>
        <w:rPr>
          <w:rFonts w:ascii="Arial MT" w:hAnsi="Arial MT"/>
          <w:sz w:val="21"/>
        </w:rPr>
      </w:pPr>
      <w:r>
        <w:rPr>
          <w:rFonts w:ascii="Arial MT" w:hAnsi="Arial MT"/>
          <w:sz w:val="21"/>
        </w:rPr>
        <w:t>– Receber as comunicações da Administração e respondê-las ou atendê-las nos prazos específicos constantes da comunicação;</w:t>
      </w:r>
    </w:p>
    <w:p>
      <w:pPr>
        <w:pStyle w:val="ListParagraph"/>
        <w:numPr>
          <w:ilvl w:val="0"/>
          <w:numId w:val="90"/>
        </w:numPr>
        <w:tabs>
          <w:tab w:pos="456" w:val="left" w:leader="none"/>
        </w:tabs>
        <w:spacing w:line="360" w:lineRule="auto" w:before="202" w:after="0"/>
        <w:ind w:left="178" w:right="167" w:firstLine="0"/>
        <w:jc w:val="both"/>
        <w:rPr>
          <w:rFonts w:ascii="Arial MT" w:hAnsi="Arial MT"/>
          <w:sz w:val="21"/>
        </w:rPr>
      </w:pPr>
      <w:r>
        <w:rPr>
          <w:rFonts w:ascii="Arial MT" w:hAnsi="Arial MT"/>
          <w:sz w:val="21"/>
        </w:rPr>
        <w:t>– Arcar com todas as despesas diretas e indiretas decorrentes do objeto, tais como tributos, encargos sociais e trabalhistas, transporte, depósito e entrega dos objetos.</w:t>
      </w:r>
    </w:p>
    <w:p>
      <w:pPr>
        <w:pStyle w:val="ListParagraph"/>
        <w:numPr>
          <w:ilvl w:val="0"/>
          <w:numId w:val="90"/>
        </w:numPr>
        <w:tabs>
          <w:tab w:pos="388" w:val="left" w:leader="none"/>
        </w:tabs>
        <w:spacing w:line="360" w:lineRule="auto" w:before="94" w:after="0"/>
        <w:ind w:left="178" w:right="168" w:firstLine="0"/>
        <w:jc w:val="both"/>
        <w:rPr>
          <w:rFonts w:ascii="Arial MT" w:hAnsi="Arial MT"/>
          <w:sz w:val="21"/>
        </w:rPr>
      </w:pPr>
      <w:r>
        <w:rPr>
          <w:rFonts w:ascii="Arial MT" w:hAnsi="Arial MT"/>
          <w:sz w:val="21"/>
        </w:rPr>
        <w:t>– Adotar todas e quaisquer providências que forem necessárias, para assegurar a entrega dos </w:t>
      </w:r>
      <w:r>
        <w:rPr>
          <w:rFonts w:ascii="Arial MT" w:hAnsi="Arial MT"/>
          <w:spacing w:val="-2"/>
          <w:sz w:val="21"/>
        </w:rPr>
        <w:t>produtos.</w:t>
      </w:r>
    </w:p>
    <w:p>
      <w:pPr>
        <w:pStyle w:val="ListParagraph"/>
        <w:numPr>
          <w:ilvl w:val="0"/>
          <w:numId w:val="90"/>
        </w:numPr>
        <w:tabs>
          <w:tab w:pos="450" w:val="left" w:leader="none"/>
        </w:tabs>
        <w:spacing w:line="362" w:lineRule="auto" w:before="198" w:after="0"/>
        <w:ind w:left="178" w:right="169" w:firstLine="0"/>
        <w:jc w:val="both"/>
        <w:rPr>
          <w:rFonts w:ascii="Arial MT" w:hAnsi="Arial MT"/>
          <w:sz w:val="21"/>
        </w:rPr>
      </w:pPr>
      <w:r>
        <w:rPr>
          <w:rFonts w:ascii="Arial MT" w:hAnsi="Arial MT"/>
          <w:sz w:val="21"/>
        </w:rPr>
        <w:t>– Recolher os resíduos e embalagens dos produtos no setor requisitante, após solicitação do gestor ou fiscal do contrato, em conformidade com o Art. 33, da Lei 12.305, de 02 de Agosto de 2010, devendo providenciar o descarte ecológico de tais embalagens.</w:t>
      </w:r>
    </w:p>
    <w:p>
      <w:pPr>
        <w:pStyle w:val="ListParagraph"/>
        <w:numPr>
          <w:ilvl w:val="0"/>
          <w:numId w:val="90"/>
        </w:numPr>
        <w:tabs>
          <w:tab w:pos="547" w:val="left" w:leader="none"/>
        </w:tabs>
        <w:spacing w:line="360" w:lineRule="auto" w:before="197" w:after="0"/>
        <w:ind w:left="178" w:right="171" w:firstLine="0"/>
        <w:jc w:val="both"/>
        <w:rPr>
          <w:rFonts w:ascii="Arial MT" w:hAnsi="Arial MT"/>
          <w:sz w:val="21"/>
        </w:rPr>
      </w:pPr>
      <w:r>
        <w:rPr>
          <w:rFonts w:ascii="Arial MT" w:hAnsi="Arial MT"/>
          <w:sz w:val="21"/>
        </w:rPr>
        <w:t>-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pPr>
        <w:pStyle w:val="ListParagraph"/>
        <w:numPr>
          <w:ilvl w:val="0"/>
          <w:numId w:val="90"/>
        </w:numPr>
        <w:tabs>
          <w:tab w:pos="552" w:val="left" w:leader="none"/>
        </w:tabs>
        <w:spacing w:line="360" w:lineRule="auto" w:before="200" w:after="0"/>
        <w:ind w:left="178" w:right="174" w:firstLine="0"/>
        <w:jc w:val="both"/>
        <w:rPr>
          <w:rFonts w:ascii="Arial MT" w:hAnsi="Arial MT"/>
          <w:sz w:val="21"/>
        </w:rPr>
      </w:pPr>
      <w:r>
        <w:rPr>
          <w:rFonts w:ascii="Arial MT" w:hAnsi="Arial MT"/>
          <w:sz w:val="21"/>
        </w:rPr>
        <w:t>- Apresentar, no momento da assinatura do contrato, Planilha de Composição de Custos, bem como declaração de que os produtos são devidamente licenciados pelos órgãos ambientais de controle e possuem selo INMETRO.</w:t>
      </w:r>
    </w:p>
    <w:p>
      <w:pPr>
        <w:pStyle w:val="BodyText"/>
      </w:pPr>
    </w:p>
    <w:p>
      <w:pPr>
        <w:pStyle w:val="BodyText"/>
        <w:spacing w:before="77"/>
      </w:pPr>
    </w:p>
    <w:p>
      <w:pPr>
        <w:pStyle w:val="Heading3"/>
        <w:spacing w:line="360" w:lineRule="auto"/>
        <w:ind w:right="173"/>
        <w:jc w:val="both"/>
      </w:pPr>
      <w:r>
        <w:rPr/>
        <w:t>CLÁUSULA NONA – SANÇÕES ADMINISTRATIVAS PARA O CASO DE INADIMPLEMENTO CONTRATUAL (ART. 55, VII)</w:t>
      </w:r>
    </w:p>
    <w:p>
      <w:pPr>
        <w:pStyle w:val="BodyText"/>
        <w:spacing w:line="360" w:lineRule="auto" w:before="1"/>
        <w:ind w:left="178" w:right="169"/>
        <w:jc w:val="both"/>
      </w:pPr>
      <w:r>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pPr>
        <w:pStyle w:val="ListParagraph"/>
        <w:numPr>
          <w:ilvl w:val="0"/>
          <w:numId w:val="91"/>
        </w:numPr>
        <w:tabs>
          <w:tab w:pos="293" w:val="left" w:leader="none"/>
        </w:tabs>
        <w:spacing w:line="240" w:lineRule="auto" w:before="0" w:after="0"/>
        <w:ind w:left="293" w:right="0" w:hanging="115"/>
        <w:jc w:val="both"/>
        <w:rPr>
          <w:rFonts w:ascii="Arial MT" w:hAnsi="Arial MT"/>
          <w:sz w:val="21"/>
        </w:rPr>
      </w:pPr>
      <w:r>
        <w:rPr>
          <w:rFonts w:ascii="Arial MT" w:hAnsi="Arial MT"/>
          <w:sz w:val="21"/>
        </w:rPr>
        <w:t>-</w:t>
      </w:r>
      <w:r>
        <w:rPr>
          <w:rFonts w:ascii="Arial MT" w:hAnsi="Arial MT"/>
          <w:spacing w:val="-4"/>
          <w:sz w:val="21"/>
        </w:rPr>
        <w:t> </w:t>
      </w:r>
      <w:r>
        <w:rPr>
          <w:rFonts w:ascii="Arial MT" w:hAnsi="Arial MT"/>
          <w:spacing w:val="-2"/>
          <w:sz w:val="21"/>
        </w:rPr>
        <w:t>Advertência;</w:t>
      </w:r>
    </w:p>
    <w:p>
      <w:pPr>
        <w:pStyle w:val="ListParagraph"/>
        <w:numPr>
          <w:ilvl w:val="0"/>
          <w:numId w:val="91"/>
        </w:numPr>
        <w:tabs>
          <w:tab w:pos="349" w:val="left" w:leader="none"/>
        </w:tabs>
        <w:spacing w:line="240" w:lineRule="auto" w:before="122" w:after="0"/>
        <w:ind w:left="349" w:right="0" w:hanging="171"/>
        <w:jc w:val="both"/>
        <w:rPr>
          <w:rFonts w:ascii="Arial MT"/>
          <w:sz w:val="21"/>
        </w:rPr>
      </w:pPr>
      <w:r>
        <w:rPr>
          <w:rFonts w:ascii="Arial MT"/>
          <w:sz w:val="21"/>
        </w:rPr>
        <w:t>-</w:t>
      </w:r>
      <w:r>
        <w:rPr>
          <w:rFonts w:ascii="Arial MT"/>
          <w:spacing w:val="-2"/>
          <w:sz w:val="21"/>
        </w:rPr>
        <w:t> Multa(s);</w:t>
      </w:r>
    </w:p>
    <w:p>
      <w:pPr>
        <w:pStyle w:val="ListParagraph"/>
        <w:numPr>
          <w:ilvl w:val="0"/>
          <w:numId w:val="91"/>
        </w:numPr>
        <w:tabs>
          <w:tab w:pos="470" w:val="left" w:leader="none"/>
        </w:tabs>
        <w:spacing w:line="360" w:lineRule="auto" w:before="121" w:after="0"/>
        <w:ind w:left="178" w:right="173" w:firstLine="0"/>
        <w:jc w:val="both"/>
        <w:rPr>
          <w:rFonts w:ascii="Arial MT" w:hAnsi="Arial MT"/>
          <w:sz w:val="21"/>
        </w:rPr>
      </w:pPr>
      <w:r>
        <w:rPr>
          <w:rFonts w:ascii="Arial MT" w:hAnsi="Arial MT"/>
          <w:sz w:val="21"/>
        </w:rPr>
        <w:t>- Suspensão temporária de participação em licitação e impedimento de contratar com a Administração Municipal, por prazo não superior a 02 (dois) anos;</w:t>
      </w:r>
    </w:p>
    <w:p>
      <w:pPr>
        <w:pStyle w:val="ListParagraph"/>
        <w:numPr>
          <w:ilvl w:val="0"/>
          <w:numId w:val="91"/>
        </w:numPr>
        <w:tabs>
          <w:tab w:pos="459" w:val="left" w:leader="none"/>
        </w:tabs>
        <w:spacing w:line="360" w:lineRule="auto" w:before="0" w:after="0"/>
        <w:ind w:left="178" w:right="173" w:firstLine="0"/>
        <w:jc w:val="both"/>
        <w:rPr>
          <w:rFonts w:ascii="Arial MT" w:hAnsi="Arial MT"/>
          <w:sz w:val="21"/>
        </w:rPr>
      </w:pPr>
      <w:r>
        <w:rPr>
          <w:rFonts w:ascii="Arial MT" w:hAnsi="Arial MT"/>
          <w:sz w:val="21"/>
        </w:rPr>
        <w:t>- Declaração de inidoneidade para licitar ou contratar com a Administração Pública enquanto perdurarem os motivos determinantes da punição ou até que seja promovida a reabilitação</w:t>
      </w:r>
      <w:r>
        <w:rPr>
          <w:rFonts w:ascii="Arial MT" w:hAnsi="Arial MT"/>
          <w:spacing w:val="40"/>
          <w:sz w:val="21"/>
        </w:rPr>
        <w:t> </w:t>
      </w:r>
      <w:r>
        <w:rPr>
          <w:rFonts w:ascii="Arial MT" w:hAnsi="Arial MT"/>
          <w:sz w:val="21"/>
        </w:rPr>
        <w:t>perante a própria autoridade que aplicou a penalidade.</w:t>
      </w:r>
    </w:p>
    <w:p>
      <w:pPr>
        <w:pStyle w:val="BodyText"/>
        <w:spacing w:before="119"/>
      </w:pPr>
    </w:p>
    <w:p>
      <w:pPr>
        <w:pStyle w:val="BodyText"/>
        <w:spacing w:line="360" w:lineRule="auto"/>
        <w:ind w:left="178" w:right="173"/>
        <w:jc w:val="both"/>
      </w:pPr>
      <w:r>
        <w:rPr>
          <w:rFonts w:ascii="Arial" w:hAnsi="Arial"/>
          <w:b/>
        </w:rPr>
        <w:t>Parágrafo Primeiro - </w:t>
      </w:r>
      <w:r>
        <w:rPr/>
        <w:t>São infrações leves as condutas que caracterizam inexecução parcial do contrato, mas sem prejuízo à Administração, em especial:</w:t>
      </w:r>
    </w:p>
    <w:p>
      <w:pPr>
        <w:spacing w:after="0" w:line="360" w:lineRule="auto"/>
        <w:jc w:val="both"/>
        <w:sectPr>
          <w:pgSz w:w="11910" w:h="16840"/>
          <w:pgMar w:header="388" w:footer="1145" w:top="1780" w:bottom="1340" w:left="1240" w:right="1100"/>
        </w:sectPr>
      </w:pPr>
    </w:p>
    <w:p>
      <w:pPr>
        <w:pStyle w:val="BodyText"/>
        <w:spacing w:before="106"/>
      </w:pPr>
    </w:p>
    <w:p>
      <w:pPr>
        <w:pStyle w:val="ListParagraph"/>
        <w:numPr>
          <w:ilvl w:val="0"/>
          <w:numId w:val="92"/>
        </w:numPr>
        <w:tabs>
          <w:tab w:pos="312" w:val="left" w:leader="none"/>
        </w:tabs>
        <w:spacing w:line="360" w:lineRule="auto" w:before="0" w:after="0"/>
        <w:ind w:left="178" w:right="168" w:firstLine="0"/>
        <w:jc w:val="left"/>
        <w:rPr>
          <w:rFonts w:ascii="Arial MT" w:hAnsi="Arial MT"/>
          <w:sz w:val="21"/>
        </w:rPr>
      </w:pPr>
      <w:r>
        <w:rPr>
          <w:rFonts w:ascii="Arial MT" w:hAnsi="Arial MT"/>
          <w:sz w:val="21"/>
        </w:rPr>
        <w:t>–</w:t>
      </w:r>
      <w:r>
        <w:rPr>
          <w:rFonts w:ascii="Arial MT" w:hAnsi="Arial MT"/>
          <w:spacing w:val="35"/>
          <w:sz w:val="21"/>
        </w:rPr>
        <w:t> </w:t>
      </w:r>
      <w:r>
        <w:rPr>
          <w:rFonts w:ascii="Arial MT" w:hAnsi="Arial MT"/>
          <w:sz w:val="21"/>
        </w:rPr>
        <w:t>Não</w:t>
      </w:r>
      <w:r>
        <w:rPr>
          <w:rFonts w:ascii="Arial MT" w:hAnsi="Arial MT"/>
          <w:spacing w:val="33"/>
          <w:sz w:val="21"/>
        </w:rPr>
        <w:t> </w:t>
      </w:r>
      <w:r>
        <w:rPr>
          <w:rFonts w:ascii="Arial MT" w:hAnsi="Arial MT"/>
          <w:sz w:val="21"/>
        </w:rPr>
        <w:t>fornecer</w:t>
      </w:r>
      <w:r>
        <w:rPr>
          <w:rFonts w:ascii="Arial MT" w:hAnsi="Arial MT"/>
          <w:spacing w:val="37"/>
          <w:sz w:val="21"/>
        </w:rPr>
        <w:t> </w:t>
      </w:r>
      <w:r>
        <w:rPr>
          <w:rFonts w:ascii="Arial MT" w:hAnsi="Arial MT"/>
          <w:sz w:val="21"/>
        </w:rPr>
        <w:t>os</w:t>
      </w:r>
      <w:r>
        <w:rPr>
          <w:rFonts w:ascii="Arial MT" w:hAnsi="Arial MT"/>
          <w:spacing w:val="35"/>
          <w:sz w:val="21"/>
        </w:rPr>
        <w:t> </w:t>
      </w:r>
      <w:r>
        <w:rPr>
          <w:rFonts w:ascii="Arial MT" w:hAnsi="Arial MT"/>
          <w:sz w:val="21"/>
        </w:rPr>
        <w:t>bens</w:t>
      </w:r>
      <w:r>
        <w:rPr>
          <w:rFonts w:ascii="Arial MT" w:hAnsi="Arial MT"/>
          <w:spacing w:val="36"/>
          <w:sz w:val="21"/>
        </w:rPr>
        <w:t> </w:t>
      </w:r>
      <w:r>
        <w:rPr>
          <w:rFonts w:ascii="Arial MT" w:hAnsi="Arial MT"/>
          <w:sz w:val="21"/>
        </w:rPr>
        <w:t>conforme</w:t>
      </w:r>
      <w:r>
        <w:rPr>
          <w:rFonts w:ascii="Arial MT" w:hAnsi="Arial MT"/>
          <w:spacing w:val="35"/>
          <w:sz w:val="21"/>
        </w:rPr>
        <w:t> </w:t>
      </w:r>
      <w:r>
        <w:rPr>
          <w:rFonts w:ascii="Arial MT" w:hAnsi="Arial MT"/>
          <w:sz w:val="21"/>
        </w:rPr>
        <w:t>as</w:t>
      </w:r>
      <w:r>
        <w:rPr>
          <w:rFonts w:ascii="Arial MT" w:hAnsi="Arial MT"/>
          <w:spacing w:val="32"/>
          <w:sz w:val="21"/>
        </w:rPr>
        <w:t> </w:t>
      </w:r>
      <w:r>
        <w:rPr>
          <w:rFonts w:ascii="Arial MT" w:hAnsi="Arial MT"/>
          <w:sz w:val="21"/>
        </w:rPr>
        <w:t>especificidades</w:t>
      </w:r>
      <w:r>
        <w:rPr>
          <w:rFonts w:ascii="Arial MT" w:hAnsi="Arial MT"/>
          <w:spacing w:val="38"/>
          <w:sz w:val="21"/>
        </w:rPr>
        <w:t> </w:t>
      </w:r>
      <w:r>
        <w:rPr>
          <w:rFonts w:ascii="Arial MT" w:hAnsi="Arial MT"/>
          <w:sz w:val="21"/>
        </w:rPr>
        <w:t>indicadas</w:t>
      </w:r>
      <w:r>
        <w:rPr>
          <w:rFonts w:ascii="Arial MT" w:hAnsi="Arial MT"/>
          <w:spacing w:val="38"/>
          <w:sz w:val="21"/>
        </w:rPr>
        <w:t> </w:t>
      </w:r>
      <w:r>
        <w:rPr>
          <w:rFonts w:ascii="Arial MT" w:hAnsi="Arial MT"/>
          <w:sz w:val="21"/>
        </w:rPr>
        <w:t>no</w:t>
      </w:r>
      <w:r>
        <w:rPr>
          <w:rFonts w:ascii="Arial MT" w:hAnsi="Arial MT"/>
          <w:spacing w:val="37"/>
          <w:sz w:val="21"/>
        </w:rPr>
        <w:t> </w:t>
      </w:r>
      <w:r>
        <w:rPr>
          <w:rFonts w:ascii="Arial MT" w:hAnsi="Arial MT"/>
          <w:sz w:val="21"/>
        </w:rPr>
        <w:t>instrumento</w:t>
      </w:r>
      <w:r>
        <w:rPr>
          <w:rFonts w:ascii="Arial MT" w:hAnsi="Arial MT"/>
          <w:spacing w:val="-40"/>
          <w:sz w:val="21"/>
        </w:rPr>
        <w:t> </w:t>
      </w:r>
      <w:r>
        <w:rPr>
          <w:rFonts w:ascii="Arial MT" w:hAnsi="Arial MT"/>
          <w:sz w:val="21"/>
        </w:rPr>
        <w:t>convocatório e seus anexos, corrigindo em tempo hábil o fornecimento;</w:t>
      </w:r>
    </w:p>
    <w:p>
      <w:pPr>
        <w:pStyle w:val="ListParagraph"/>
        <w:numPr>
          <w:ilvl w:val="0"/>
          <w:numId w:val="92"/>
        </w:numPr>
        <w:tabs>
          <w:tab w:pos="375" w:val="left" w:leader="none"/>
        </w:tabs>
        <w:spacing w:line="364" w:lineRule="auto" w:before="199" w:after="0"/>
        <w:ind w:left="178" w:right="171" w:firstLine="0"/>
        <w:jc w:val="left"/>
        <w:rPr>
          <w:rFonts w:ascii="Arial MT" w:hAnsi="Arial MT"/>
          <w:sz w:val="21"/>
        </w:rPr>
      </w:pPr>
      <w:r>
        <w:rPr>
          <w:rFonts w:ascii="Arial MT" w:hAnsi="Arial MT"/>
          <w:sz w:val="21"/>
        </w:rPr>
        <w:t>–</w:t>
      </w:r>
      <w:r>
        <w:rPr>
          <w:rFonts w:ascii="Arial MT" w:hAnsi="Arial MT"/>
          <w:spacing w:val="40"/>
          <w:sz w:val="21"/>
        </w:rPr>
        <w:t> </w:t>
      </w:r>
      <w:r>
        <w:rPr>
          <w:rFonts w:ascii="Arial MT" w:hAnsi="Arial MT"/>
          <w:sz w:val="21"/>
        </w:rPr>
        <w:t>Não</w:t>
      </w:r>
      <w:r>
        <w:rPr>
          <w:rFonts w:ascii="Arial MT" w:hAnsi="Arial MT"/>
          <w:spacing w:val="40"/>
          <w:sz w:val="21"/>
        </w:rPr>
        <w:t> </w:t>
      </w:r>
      <w:r>
        <w:rPr>
          <w:rFonts w:ascii="Arial MT" w:hAnsi="Arial MT"/>
          <w:sz w:val="21"/>
        </w:rPr>
        <w:t>observar</w:t>
      </w:r>
      <w:r>
        <w:rPr>
          <w:rFonts w:ascii="Arial MT" w:hAnsi="Arial MT"/>
          <w:spacing w:val="40"/>
          <w:sz w:val="21"/>
        </w:rPr>
        <w:t> </w:t>
      </w:r>
      <w:r>
        <w:rPr>
          <w:rFonts w:ascii="Arial MT" w:hAnsi="Arial MT"/>
          <w:sz w:val="21"/>
        </w:rPr>
        <w:t>as</w:t>
      </w:r>
      <w:r>
        <w:rPr>
          <w:rFonts w:ascii="Arial MT" w:hAnsi="Arial MT"/>
          <w:spacing w:val="40"/>
          <w:sz w:val="21"/>
        </w:rPr>
        <w:t> </w:t>
      </w:r>
      <w:r>
        <w:rPr>
          <w:rFonts w:ascii="Arial MT" w:hAnsi="Arial MT"/>
          <w:sz w:val="21"/>
        </w:rPr>
        <w:t>cláusulas</w:t>
      </w:r>
      <w:r>
        <w:rPr>
          <w:rFonts w:ascii="Arial MT" w:hAnsi="Arial MT"/>
          <w:spacing w:val="40"/>
          <w:sz w:val="21"/>
        </w:rPr>
        <w:t> </w:t>
      </w:r>
      <w:r>
        <w:rPr>
          <w:rFonts w:ascii="Arial MT" w:hAnsi="Arial MT"/>
          <w:sz w:val="21"/>
        </w:rPr>
        <w:t>contratuais</w:t>
      </w:r>
      <w:r>
        <w:rPr>
          <w:rFonts w:ascii="Arial MT" w:hAnsi="Arial MT"/>
          <w:spacing w:val="40"/>
          <w:sz w:val="21"/>
        </w:rPr>
        <w:t> </w:t>
      </w:r>
      <w:r>
        <w:rPr>
          <w:rFonts w:ascii="Arial MT" w:hAnsi="Arial MT"/>
          <w:sz w:val="21"/>
        </w:rPr>
        <w:t>referentes</w:t>
      </w:r>
      <w:r>
        <w:rPr>
          <w:rFonts w:ascii="Arial MT" w:hAnsi="Arial MT"/>
          <w:spacing w:val="40"/>
          <w:sz w:val="21"/>
        </w:rPr>
        <w:t> </w:t>
      </w:r>
      <w:r>
        <w:rPr>
          <w:rFonts w:ascii="Arial MT" w:hAnsi="Arial MT"/>
          <w:sz w:val="21"/>
        </w:rPr>
        <w:t>às</w:t>
      </w:r>
      <w:r>
        <w:rPr>
          <w:rFonts w:ascii="Arial MT" w:hAnsi="Arial MT"/>
          <w:spacing w:val="40"/>
          <w:sz w:val="21"/>
        </w:rPr>
        <w:t> </w:t>
      </w:r>
      <w:r>
        <w:rPr>
          <w:rFonts w:ascii="Arial MT" w:hAnsi="Arial MT"/>
          <w:sz w:val="21"/>
        </w:rPr>
        <w:t>obrigações,</w:t>
      </w:r>
      <w:r>
        <w:rPr>
          <w:rFonts w:ascii="Arial MT" w:hAnsi="Arial MT"/>
          <w:spacing w:val="40"/>
          <w:sz w:val="21"/>
        </w:rPr>
        <w:t> </w:t>
      </w:r>
      <w:r>
        <w:rPr>
          <w:rFonts w:ascii="Arial MT" w:hAnsi="Arial MT"/>
          <w:sz w:val="21"/>
        </w:rPr>
        <w:t>quando</w:t>
      </w:r>
      <w:r>
        <w:rPr>
          <w:rFonts w:ascii="Arial MT" w:hAnsi="Arial MT"/>
          <w:spacing w:val="40"/>
          <w:sz w:val="21"/>
        </w:rPr>
        <w:t> </w:t>
      </w:r>
      <w:r>
        <w:rPr>
          <w:rFonts w:ascii="Arial MT" w:hAnsi="Arial MT"/>
          <w:sz w:val="21"/>
        </w:rPr>
        <w:t>nãoimportar</w:t>
      </w:r>
      <w:r>
        <w:rPr>
          <w:rFonts w:ascii="Arial MT" w:hAnsi="Arial MT"/>
          <w:spacing w:val="25"/>
          <w:sz w:val="21"/>
        </w:rPr>
        <w:t> </w:t>
      </w:r>
      <w:r>
        <w:rPr>
          <w:rFonts w:ascii="Arial MT" w:hAnsi="Arial MT"/>
          <w:sz w:val="21"/>
        </w:rPr>
        <w:t>em conduta mais grave;</w:t>
      </w:r>
    </w:p>
    <w:p>
      <w:pPr>
        <w:pStyle w:val="ListParagraph"/>
        <w:numPr>
          <w:ilvl w:val="0"/>
          <w:numId w:val="92"/>
        </w:numPr>
        <w:tabs>
          <w:tab w:pos="524" w:val="left" w:leader="none"/>
          <w:tab w:pos="865" w:val="left" w:leader="none"/>
          <w:tab w:pos="1695" w:val="left" w:leader="none"/>
          <w:tab w:pos="2149" w:val="left" w:leader="none"/>
          <w:tab w:pos="2963" w:val="left" w:leader="none"/>
          <w:tab w:pos="3402" w:val="left" w:leader="none"/>
          <w:tab w:pos="4422" w:val="left" w:leader="none"/>
          <w:tab w:pos="5762" w:val="left" w:leader="none"/>
          <w:tab w:pos="6402" w:val="left" w:leader="none"/>
          <w:tab w:pos="7392" w:val="left" w:leader="none"/>
          <w:tab w:pos="7733" w:val="left" w:leader="none"/>
          <w:tab w:pos="9173" w:val="left" w:leader="none"/>
        </w:tabs>
        <w:spacing w:line="362" w:lineRule="auto" w:before="188" w:after="0"/>
        <w:ind w:left="178" w:right="167" w:firstLine="0"/>
        <w:jc w:val="left"/>
        <w:rPr>
          <w:rFonts w:ascii="Arial MT" w:hAnsi="Arial MT"/>
          <w:sz w:val="21"/>
        </w:rPr>
      </w:pPr>
      <w:r>
        <w:rPr>
          <w:rFonts w:ascii="Arial MT" w:hAnsi="Arial MT"/>
          <w:spacing w:val="-10"/>
          <w:sz w:val="21"/>
        </w:rPr>
        <w:t>–</w:t>
      </w:r>
      <w:r>
        <w:rPr>
          <w:rFonts w:ascii="Arial MT" w:hAnsi="Arial MT"/>
          <w:sz w:val="21"/>
        </w:rPr>
        <w:tab/>
      </w:r>
      <w:r>
        <w:rPr>
          <w:rFonts w:ascii="Arial MT" w:hAnsi="Arial MT"/>
          <w:spacing w:val="-2"/>
          <w:sz w:val="21"/>
        </w:rPr>
        <w:t>Deixar</w:t>
      </w:r>
      <w:r>
        <w:rPr>
          <w:rFonts w:ascii="Arial MT" w:hAnsi="Arial MT"/>
          <w:sz w:val="21"/>
        </w:rPr>
        <w:tab/>
      </w:r>
      <w:r>
        <w:rPr>
          <w:rFonts w:ascii="Arial MT" w:hAnsi="Arial MT"/>
          <w:spacing w:val="-6"/>
          <w:sz w:val="21"/>
        </w:rPr>
        <w:t>de</w:t>
      </w:r>
      <w:r>
        <w:rPr>
          <w:rFonts w:ascii="Arial MT" w:hAnsi="Arial MT"/>
          <w:sz w:val="21"/>
        </w:rPr>
        <w:tab/>
      </w:r>
      <w:r>
        <w:rPr>
          <w:rFonts w:ascii="Arial MT" w:hAnsi="Arial MT"/>
          <w:spacing w:val="-2"/>
          <w:sz w:val="21"/>
        </w:rPr>
        <w:t>adotar</w:t>
      </w:r>
      <w:r>
        <w:rPr>
          <w:rFonts w:ascii="Arial MT" w:hAnsi="Arial MT"/>
          <w:sz w:val="21"/>
        </w:rPr>
        <w:tab/>
      </w:r>
      <w:r>
        <w:rPr>
          <w:rFonts w:ascii="Arial MT" w:hAnsi="Arial MT"/>
          <w:spacing w:val="-6"/>
          <w:sz w:val="21"/>
        </w:rPr>
        <w:t>as</w:t>
      </w:r>
      <w:r>
        <w:rPr>
          <w:rFonts w:ascii="Arial MT" w:hAnsi="Arial MT"/>
          <w:sz w:val="21"/>
        </w:rPr>
        <w:tab/>
      </w:r>
      <w:r>
        <w:rPr>
          <w:rFonts w:ascii="Arial MT" w:hAnsi="Arial MT"/>
          <w:spacing w:val="-2"/>
          <w:sz w:val="21"/>
        </w:rPr>
        <w:t>medidas</w:t>
      </w:r>
      <w:r>
        <w:rPr>
          <w:rFonts w:ascii="Arial MT" w:hAnsi="Arial MT"/>
          <w:sz w:val="21"/>
        </w:rPr>
        <w:tab/>
      </w:r>
      <w:r>
        <w:rPr>
          <w:rFonts w:ascii="Arial MT" w:hAnsi="Arial MT"/>
          <w:spacing w:val="-2"/>
          <w:sz w:val="21"/>
        </w:rPr>
        <w:t>necessárias</w:t>
      </w:r>
      <w:r>
        <w:rPr>
          <w:rFonts w:ascii="Arial MT" w:hAnsi="Arial MT"/>
          <w:sz w:val="21"/>
        </w:rPr>
        <w:tab/>
      </w:r>
      <w:r>
        <w:rPr>
          <w:rFonts w:ascii="Arial MT" w:hAnsi="Arial MT"/>
          <w:spacing w:val="-4"/>
          <w:sz w:val="21"/>
        </w:rPr>
        <w:t>para</w:t>
      </w:r>
      <w:r>
        <w:rPr>
          <w:rFonts w:ascii="Arial MT" w:hAnsi="Arial MT"/>
          <w:sz w:val="21"/>
        </w:rPr>
        <w:tab/>
      </w:r>
      <w:r>
        <w:rPr>
          <w:rFonts w:ascii="Arial MT" w:hAnsi="Arial MT"/>
          <w:spacing w:val="-2"/>
          <w:sz w:val="21"/>
        </w:rPr>
        <w:t>adequar</w:t>
      </w:r>
      <w:r>
        <w:rPr>
          <w:rFonts w:ascii="Arial MT" w:hAnsi="Arial MT"/>
          <w:sz w:val="21"/>
        </w:rPr>
        <w:tab/>
      </w:r>
      <w:r>
        <w:rPr>
          <w:rFonts w:ascii="Arial MT" w:hAnsi="Arial MT"/>
          <w:spacing w:val="-10"/>
          <w:sz w:val="21"/>
        </w:rPr>
        <w:t>o</w:t>
      </w:r>
      <w:r>
        <w:rPr>
          <w:rFonts w:ascii="Arial MT" w:hAnsi="Arial MT"/>
          <w:sz w:val="21"/>
        </w:rPr>
        <w:tab/>
      </w:r>
      <w:r>
        <w:rPr>
          <w:rFonts w:ascii="Arial MT" w:hAnsi="Arial MT"/>
          <w:spacing w:val="-2"/>
          <w:sz w:val="21"/>
        </w:rPr>
        <w:t>fornecimento</w:t>
      </w:r>
      <w:r>
        <w:rPr>
          <w:rFonts w:ascii="Arial MT" w:hAnsi="Arial MT"/>
          <w:sz w:val="21"/>
        </w:rPr>
        <w:tab/>
      </w:r>
      <w:r>
        <w:rPr>
          <w:rFonts w:ascii="Arial MT" w:hAnsi="Arial MT"/>
          <w:spacing w:val="-6"/>
          <w:sz w:val="21"/>
        </w:rPr>
        <w:t>às </w:t>
      </w:r>
      <w:r>
        <w:rPr>
          <w:rFonts w:ascii="Arial MT" w:hAnsi="Arial MT"/>
          <w:sz w:val="21"/>
        </w:rPr>
        <w:t>especificidades indicadas no instrumento convocatório e seus anexos;</w:t>
      </w:r>
    </w:p>
    <w:p>
      <w:pPr>
        <w:pStyle w:val="ListParagraph"/>
        <w:numPr>
          <w:ilvl w:val="0"/>
          <w:numId w:val="92"/>
        </w:numPr>
        <w:tabs>
          <w:tab w:pos="467" w:val="left" w:leader="none"/>
        </w:tabs>
        <w:spacing w:line="360" w:lineRule="auto" w:before="197" w:after="0"/>
        <w:ind w:left="178" w:right="168" w:firstLine="0"/>
        <w:jc w:val="left"/>
        <w:rPr>
          <w:rFonts w:ascii="Arial MT" w:hAnsi="Arial MT"/>
          <w:sz w:val="21"/>
        </w:rPr>
      </w:pPr>
      <w:r>
        <w:rPr>
          <w:rFonts w:ascii="Arial MT" w:hAnsi="Arial MT"/>
          <w:sz w:val="21"/>
        </w:rPr>
        <w:t>–</w:t>
      </w:r>
      <w:r>
        <w:rPr>
          <w:rFonts w:ascii="Arial MT" w:hAnsi="Arial MT"/>
          <w:spacing w:val="30"/>
          <w:sz w:val="21"/>
        </w:rPr>
        <w:t> </w:t>
      </w:r>
      <w:r>
        <w:rPr>
          <w:rFonts w:ascii="Arial MT" w:hAnsi="Arial MT"/>
          <w:sz w:val="21"/>
        </w:rPr>
        <w:t>Deixar</w:t>
      </w:r>
      <w:r>
        <w:rPr>
          <w:rFonts w:ascii="Arial MT" w:hAnsi="Arial MT"/>
          <w:spacing w:val="29"/>
          <w:sz w:val="21"/>
        </w:rPr>
        <w:t> </w:t>
      </w:r>
      <w:r>
        <w:rPr>
          <w:rFonts w:ascii="Arial MT" w:hAnsi="Arial MT"/>
          <w:sz w:val="21"/>
        </w:rPr>
        <w:t>de</w:t>
      </w:r>
      <w:r>
        <w:rPr>
          <w:rFonts w:ascii="Arial MT" w:hAnsi="Arial MT"/>
          <w:spacing w:val="30"/>
          <w:sz w:val="21"/>
        </w:rPr>
        <w:t> </w:t>
      </w:r>
      <w:r>
        <w:rPr>
          <w:rFonts w:ascii="Arial MT" w:hAnsi="Arial MT"/>
          <w:sz w:val="21"/>
        </w:rPr>
        <w:t>apresentar</w:t>
      </w:r>
      <w:r>
        <w:rPr>
          <w:rFonts w:ascii="Arial MT" w:hAnsi="Arial MT"/>
          <w:spacing w:val="30"/>
          <w:sz w:val="21"/>
        </w:rPr>
        <w:t> </w:t>
      </w:r>
      <w:r>
        <w:rPr>
          <w:rFonts w:ascii="Arial MT" w:hAnsi="Arial MT"/>
          <w:sz w:val="21"/>
        </w:rPr>
        <w:t>imotivadamente</w:t>
      </w:r>
      <w:r>
        <w:rPr>
          <w:rFonts w:ascii="Arial MT" w:hAnsi="Arial MT"/>
          <w:spacing w:val="30"/>
          <w:sz w:val="21"/>
        </w:rPr>
        <w:t> </w:t>
      </w:r>
      <w:r>
        <w:rPr>
          <w:rFonts w:ascii="Arial MT" w:hAnsi="Arial MT"/>
          <w:sz w:val="21"/>
        </w:rPr>
        <w:t>qualquer</w:t>
      </w:r>
      <w:r>
        <w:rPr>
          <w:rFonts w:ascii="Arial MT" w:hAnsi="Arial MT"/>
          <w:spacing w:val="30"/>
          <w:sz w:val="21"/>
        </w:rPr>
        <w:t> </w:t>
      </w:r>
      <w:r>
        <w:rPr>
          <w:rFonts w:ascii="Arial MT" w:hAnsi="Arial MT"/>
          <w:sz w:val="21"/>
        </w:rPr>
        <w:t>documento,</w:t>
      </w:r>
      <w:r>
        <w:rPr>
          <w:rFonts w:ascii="Arial MT" w:hAnsi="Arial MT"/>
          <w:spacing w:val="29"/>
          <w:sz w:val="21"/>
        </w:rPr>
        <w:t> </w:t>
      </w:r>
      <w:r>
        <w:rPr>
          <w:rFonts w:ascii="Arial MT" w:hAnsi="Arial MT"/>
          <w:sz w:val="21"/>
        </w:rPr>
        <w:t>relatório,</w:t>
      </w:r>
      <w:r>
        <w:rPr>
          <w:rFonts w:ascii="Arial MT" w:hAnsi="Arial MT"/>
          <w:spacing w:val="-28"/>
          <w:sz w:val="21"/>
        </w:rPr>
        <w:t> </w:t>
      </w:r>
      <w:r>
        <w:rPr>
          <w:rFonts w:ascii="Arial MT" w:hAnsi="Arial MT"/>
          <w:sz w:val="21"/>
        </w:rPr>
        <w:t>informação, relativo</w:t>
      </w:r>
      <w:r>
        <w:rPr>
          <w:rFonts w:ascii="Arial MT" w:hAnsi="Arial MT"/>
          <w:spacing w:val="32"/>
          <w:sz w:val="21"/>
        </w:rPr>
        <w:t> </w:t>
      </w:r>
      <w:r>
        <w:rPr>
          <w:rFonts w:ascii="Arial MT" w:hAnsi="Arial MT"/>
          <w:sz w:val="21"/>
        </w:rPr>
        <w:t>à execução do contrato ou ao qual está obrigado pela legislação;</w:t>
      </w:r>
    </w:p>
    <w:p>
      <w:pPr>
        <w:pStyle w:val="ListParagraph"/>
        <w:numPr>
          <w:ilvl w:val="0"/>
          <w:numId w:val="92"/>
        </w:numPr>
        <w:tabs>
          <w:tab w:pos="391" w:val="left" w:leader="none"/>
        </w:tabs>
        <w:spacing w:line="360" w:lineRule="auto" w:before="200" w:after="0"/>
        <w:ind w:left="178" w:right="168" w:firstLine="0"/>
        <w:jc w:val="left"/>
        <w:rPr>
          <w:rFonts w:ascii="Arial MT" w:hAnsi="Arial MT"/>
          <w:sz w:val="21"/>
        </w:rPr>
      </w:pPr>
      <w:r>
        <w:rPr>
          <w:rFonts w:ascii="Arial MT" w:hAnsi="Arial MT"/>
          <w:sz w:val="21"/>
        </w:rPr>
        <w:t>– Apresentar intempestivamente os documentos que comprovem a manutençãodas condições de habilitação e qualificação exigidas na fase de licitação.</w:t>
      </w:r>
    </w:p>
    <w:p>
      <w:pPr>
        <w:pStyle w:val="BodyText"/>
        <w:spacing w:before="121"/>
      </w:pPr>
    </w:p>
    <w:p>
      <w:pPr>
        <w:pStyle w:val="BodyText"/>
        <w:spacing w:line="360" w:lineRule="auto"/>
        <w:ind w:left="178"/>
      </w:pPr>
      <w:r>
        <w:rPr>
          <w:rFonts w:ascii="Arial" w:hAnsi="Arial"/>
          <w:b/>
        </w:rPr>
        <w:t>Parágrafo Segundo </w:t>
      </w:r>
      <w:r>
        <w:rPr/>
        <w:t>– São infrações médias as condutas que caracterizam inexecução parcial do contrato, em especial:</w:t>
      </w:r>
    </w:p>
    <w:p>
      <w:pPr>
        <w:pStyle w:val="ListParagraph"/>
        <w:numPr>
          <w:ilvl w:val="0"/>
          <w:numId w:val="93"/>
        </w:numPr>
        <w:tabs>
          <w:tab w:pos="293" w:val="left" w:leader="none"/>
        </w:tabs>
        <w:spacing w:line="240" w:lineRule="auto" w:before="202" w:after="0"/>
        <w:ind w:left="293" w:right="0" w:hanging="115"/>
        <w:jc w:val="left"/>
        <w:rPr>
          <w:rFonts w:ascii="Arial MT" w:hAnsi="Arial MT"/>
          <w:sz w:val="21"/>
        </w:rPr>
      </w:pPr>
      <w:r>
        <w:rPr>
          <w:rFonts w:ascii="Arial MT" w:hAnsi="Arial MT"/>
          <w:sz w:val="21"/>
        </w:rPr>
        <w:t>–</w:t>
      </w:r>
      <w:r>
        <w:rPr>
          <w:rFonts w:ascii="Arial MT" w:hAnsi="Arial MT"/>
          <w:spacing w:val="4"/>
          <w:sz w:val="21"/>
        </w:rPr>
        <w:t> </w:t>
      </w:r>
      <w:r>
        <w:rPr>
          <w:rFonts w:ascii="Arial MT" w:hAnsi="Arial MT"/>
          <w:sz w:val="21"/>
        </w:rPr>
        <w:t>Reincidir</w:t>
      </w:r>
      <w:r>
        <w:rPr>
          <w:rFonts w:ascii="Arial MT" w:hAnsi="Arial MT"/>
          <w:spacing w:val="6"/>
          <w:sz w:val="21"/>
        </w:rPr>
        <w:t> </w:t>
      </w:r>
      <w:r>
        <w:rPr>
          <w:rFonts w:ascii="Arial MT" w:hAnsi="Arial MT"/>
          <w:sz w:val="21"/>
        </w:rPr>
        <w:t>em</w:t>
      </w:r>
      <w:r>
        <w:rPr>
          <w:rFonts w:ascii="Arial MT" w:hAnsi="Arial MT"/>
          <w:spacing w:val="3"/>
          <w:sz w:val="21"/>
        </w:rPr>
        <w:t> </w:t>
      </w:r>
      <w:r>
        <w:rPr>
          <w:rFonts w:ascii="Arial MT" w:hAnsi="Arial MT"/>
          <w:sz w:val="21"/>
        </w:rPr>
        <w:t>conduta</w:t>
      </w:r>
      <w:r>
        <w:rPr>
          <w:rFonts w:ascii="Arial MT" w:hAnsi="Arial MT"/>
          <w:spacing w:val="5"/>
          <w:sz w:val="21"/>
        </w:rPr>
        <w:t> </w:t>
      </w:r>
      <w:r>
        <w:rPr>
          <w:rFonts w:ascii="Arial MT" w:hAnsi="Arial MT"/>
          <w:sz w:val="21"/>
        </w:rPr>
        <w:t>ou</w:t>
      </w:r>
      <w:r>
        <w:rPr>
          <w:rFonts w:ascii="Arial MT" w:hAnsi="Arial MT"/>
          <w:spacing w:val="1"/>
          <w:sz w:val="21"/>
        </w:rPr>
        <w:t> </w:t>
      </w:r>
      <w:r>
        <w:rPr>
          <w:rFonts w:ascii="Arial MT" w:hAnsi="Arial MT"/>
          <w:sz w:val="21"/>
        </w:rPr>
        <w:t>omissão</w:t>
      </w:r>
      <w:r>
        <w:rPr>
          <w:rFonts w:ascii="Arial MT" w:hAnsi="Arial MT"/>
          <w:spacing w:val="9"/>
          <w:sz w:val="21"/>
        </w:rPr>
        <w:t> </w:t>
      </w:r>
      <w:r>
        <w:rPr>
          <w:rFonts w:ascii="Arial MT" w:hAnsi="Arial MT"/>
          <w:sz w:val="21"/>
        </w:rPr>
        <w:t>que</w:t>
      </w:r>
      <w:r>
        <w:rPr>
          <w:rFonts w:ascii="Arial MT" w:hAnsi="Arial MT"/>
          <w:spacing w:val="7"/>
          <w:sz w:val="21"/>
        </w:rPr>
        <w:t> </w:t>
      </w:r>
      <w:r>
        <w:rPr>
          <w:rFonts w:ascii="Arial MT" w:hAnsi="Arial MT"/>
          <w:sz w:val="21"/>
        </w:rPr>
        <w:t>ensejou</w:t>
      </w:r>
      <w:r>
        <w:rPr>
          <w:rFonts w:ascii="Arial MT" w:hAnsi="Arial MT"/>
          <w:spacing w:val="7"/>
          <w:sz w:val="21"/>
        </w:rPr>
        <w:t> </w:t>
      </w:r>
      <w:r>
        <w:rPr>
          <w:rFonts w:ascii="Arial MT" w:hAnsi="Arial MT"/>
          <w:sz w:val="21"/>
        </w:rPr>
        <w:t>a</w:t>
      </w:r>
      <w:r>
        <w:rPr>
          <w:rFonts w:ascii="Arial MT" w:hAnsi="Arial MT"/>
          <w:spacing w:val="6"/>
          <w:sz w:val="21"/>
        </w:rPr>
        <w:t> </w:t>
      </w:r>
      <w:r>
        <w:rPr>
          <w:rFonts w:ascii="Arial MT" w:hAnsi="Arial MT"/>
          <w:sz w:val="21"/>
        </w:rPr>
        <w:t>aplicação</w:t>
      </w:r>
      <w:r>
        <w:rPr>
          <w:rFonts w:ascii="Arial MT" w:hAnsi="Arial MT"/>
          <w:spacing w:val="9"/>
          <w:sz w:val="21"/>
        </w:rPr>
        <w:t> </w:t>
      </w:r>
      <w:r>
        <w:rPr>
          <w:rFonts w:ascii="Arial MT" w:hAnsi="Arial MT"/>
          <w:sz w:val="21"/>
        </w:rPr>
        <w:t>anterior</w:t>
      </w:r>
      <w:r>
        <w:rPr>
          <w:rFonts w:ascii="Arial MT" w:hAnsi="Arial MT"/>
          <w:spacing w:val="6"/>
          <w:sz w:val="21"/>
        </w:rPr>
        <w:t> </w:t>
      </w:r>
      <w:r>
        <w:rPr>
          <w:rFonts w:ascii="Arial MT" w:hAnsi="Arial MT"/>
          <w:spacing w:val="-2"/>
          <w:sz w:val="21"/>
        </w:rPr>
        <w:t>deadvertência;</w:t>
      </w:r>
    </w:p>
    <w:p>
      <w:pPr>
        <w:pStyle w:val="BodyText"/>
        <w:spacing w:before="76"/>
      </w:pPr>
    </w:p>
    <w:p>
      <w:pPr>
        <w:pStyle w:val="ListParagraph"/>
        <w:numPr>
          <w:ilvl w:val="0"/>
          <w:numId w:val="93"/>
        </w:numPr>
        <w:tabs>
          <w:tab w:pos="349" w:val="left" w:leader="none"/>
        </w:tabs>
        <w:spacing w:line="240" w:lineRule="auto" w:before="1" w:after="0"/>
        <w:ind w:left="349" w:right="0" w:hanging="171"/>
        <w:jc w:val="left"/>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Atrasar</w:t>
      </w:r>
      <w:r>
        <w:rPr>
          <w:rFonts w:ascii="Arial MT" w:hAnsi="Arial MT"/>
          <w:spacing w:val="-8"/>
          <w:sz w:val="21"/>
        </w:rPr>
        <w:t> </w:t>
      </w:r>
      <w:r>
        <w:rPr>
          <w:rFonts w:ascii="Arial MT" w:hAnsi="Arial MT"/>
          <w:sz w:val="21"/>
        </w:rPr>
        <w:t>o</w:t>
      </w:r>
      <w:r>
        <w:rPr>
          <w:rFonts w:ascii="Arial MT" w:hAnsi="Arial MT"/>
          <w:spacing w:val="-4"/>
          <w:sz w:val="21"/>
        </w:rPr>
        <w:t> </w:t>
      </w:r>
      <w:r>
        <w:rPr>
          <w:rFonts w:ascii="Arial MT" w:hAnsi="Arial MT"/>
          <w:sz w:val="21"/>
        </w:rPr>
        <w:t>fornecimento</w:t>
      </w:r>
      <w:r>
        <w:rPr>
          <w:rFonts w:ascii="Arial MT" w:hAnsi="Arial MT"/>
          <w:spacing w:val="-10"/>
          <w:sz w:val="21"/>
        </w:rPr>
        <w:t> </w:t>
      </w:r>
      <w:r>
        <w:rPr>
          <w:rFonts w:ascii="Arial MT" w:hAnsi="Arial MT"/>
          <w:sz w:val="21"/>
        </w:rPr>
        <w:t>ou</w:t>
      </w:r>
      <w:r>
        <w:rPr>
          <w:rFonts w:ascii="Arial MT" w:hAnsi="Arial MT"/>
          <w:spacing w:val="-4"/>
          <w:sz w:val="21"/>
        </w:rPr>
        <w:t> </w:t>
      </w:r>
      <w:r>
        <w:rPr>
          <w:rFonts w:ascii="Arial MT" w:hAnsi="Arial MT"/>
          <w:sz w:val="21"/>
        </w:rPr>
        <w:t>a</w:t>
      </w:r>
      <w:r>
        <w:rPr>
          <w:rFonts w:ascii="Arial MT" w:hAnsi="Arial MT"/>
          <w:spacing w:val="-10"/>
          <w:sz w:val="21"/>
        </w:rPr>
        <w:t> </w:t>
      </w:r>
      <w:r>
        <w:rPr>
          <w:rFonts w:ascii="Arial MT" w:hAnsi="Arial MT"/>
          <w:sz w:val="21"/>
        </w:rPr>
        <w:t>substituição</w:t>
      </w:r>
      <w:r>
        <w:rPr>
          <w:rFonts w:ascii="Arial MT" w:hAnsi="Arial MT"/>
          <w:spacing w:val="-1"/>
          <w:sz w:val="21"/>
        </w:rPr>
        <w:t> </w:t>
      </w:r>
      <w:r>
        <w:rPr>
          <w:rFonts w:ascii="Arial MT" w:hAnsi="Arial MT"/>
          <w:sz w:val="21"/>
        </w:rPr>
        <w:t>dos</w:t>
      </w:r>
      <w:r>
        <w:rPr>
          <w:rFonts w:ascii="Arial MT" w:hAnsi="Arial MT"/>
          <w:spacing w:val="-8"/>
          <w:sz w:val="21"/>
        </w:rPr>
        <w:t> </w:t>
      </w:r>
      <w:r>
        <w:rPr>
          <w:rFonts w:ascii="Arial MT" w:hAnsi="Arial MT"/>
          <w:spacing w:val="-2"/>
          <w:sz w:val="21"/>
        </w:rPr>
        <w:t>bens;</w:t>
      </w:r>
    </w:p>
    <w:p>
      <w:pPr>
        <w:pStyle w:val="BodyText"/>
        <w:spacing w:before="6"/>
      </w:pPr>
    </w:p>
    <w:p>
      <w:pPr>
        <w:pStyle w:val="ListParagraph"/>
        <w:numPr>
          <w:ilvl w:val="0"/>
          <w:numId w:val="93"/>
        </w:numPr>
        <w:tabs>
          <w:tab w:pos="406" w:val="left" w:leader="none"/>
        </w:tabs>
        <w:spacing w:line="240" w:lineRule="auto" w:before="1" w:after="0"/>
        <w:ind w:left="406" w:right="0" w:hanging="228"/>
        <w:jc w:val="left"/>
        <w:rPr>
          <w:rFonts w:ascii="Arial MT" w:hAnsi="Arial MT"/>
          <w:sz w:val="21"/>
        </w:rPr>
      </w:pPr>
      <w:r>
        <w:rPr>
          <w:rFonts w:ascii="Arial MT" w:hAnsi="Arial MT"/>
          <w:sz w:val="21"/>
        </w:rPr>
        <w:t>–</w:t>
      </w:r>
      <w:r>
        <w:rPr>
          <w:rFonts w:ascii="Arial MT" w:hAnsi="Arial MT"/>
          <w:spacing w:val="-7"/>
          <w:sz w:val="21"/>
        </w:rPr>
        <w:t> </w:t>
      </w:r>
      <w:r>
        <w:rPr>
          <w:rFonts w:ascii="Arial MT" w:hAnsi="Arial MT"/>
          <w:sz w:val="21"/>
        </w:rPr>
        <w:t>Não</w:t>
      </w:r>
      <w:r>
        <w:rPr>
          <w:rFonts w:ascii="Arial MT" w:hAnsi="Arial MT"/>
          <w:spacing w:val="-4"/>
          <w:sz w:val="21"/>
        </w:rPr>
        <w:t> </w:t>
      </w:r>
      <w:r>
        <w:rPr>
          <w:rFonts w:ascii="Arial MT" w:hAnsi="Arial MT"/>
          <w:sz w:val="21"/>
        </w:rPr>
        <w:t>completar</w:t>
      </w:r>
      <w:r>
        <w:rPr>
          <w:rFonts w:ascii="Arial MT" w:hAnsi="Arial MT"/>
          <w:spacing w:val="-10"/>
          <w:sz w:val="21"/>
        </w:rPr>
        <w:t> </w:t>
      </w:r>
      <w:r>
        <w:rPr>
          <w:rFonts w:ascii="Arial MT" w:hAnsi="Arial MT"/>
          <w:sz w:val="21"/>
        </w:rPr>
        <w:t>o</w:t>
      </w:r>
      <w:r>
        <w:rPr>
          <w:rFonts w:ascii="Arial MT" w:hAnsi="Arial MT"/>
          <w:spacing w:val="-5"/>
          <w:sz w:val="21"/>
        </w:rPr>
        <w:t> </w:t>
      </w:r>
      <w:r>
        <w:rPr>
          <w:rFonts w:ascii="Arial MT" w:hAnsi="Arial MT"/>
          <w:sz w:val="21"/>
        </w:rPr>
        <w:t>fornecimento</w:t>
      </w:r>
      <w:r>
        <w:rPr>
          <w:rFonts w:ascii="Arial MT" w:hAnsi="Arial MT"/>
          <w:spacing w:val="-4"/>
          <w:sz w:val="21"/>
        </w:rPr>
        <w:t> </w:t>
      </w:r>
      <w:r>
        <w:rPr>
          <w:rFonts w:ascii="Arial MT" w:hAnsi="Arial MT"/>
          <w:sz w:val="21"/>
        </w:rPr>
        <w:t>dos</w:t>
      </w:r>
      <w:r>
        <w:rPr>
          <w:rFonts w:ascii="Arial MT" w:hAnsi="Arial MT"/>
          <w:spacing w:val="-11"/>
          <w:sz w:val="21"/>
        </w:rPr>
        <w:t> </w:t>
      </w:r>
      <w:r>
        <w:rPr>
          <w:rFonts w:ascii="Arial MT" w:hAnsi="Arial MT"/>
          <w:spacing w:val="-4"/>
          <w:sz w:val="21"/>
        </w:rPr>
        <w:t>bens;</w:t>
      </w:r>
    </w:p>
    <w:p>
      <w:pPr>
        <w:pStyle w:val="BodyText"/>
      </w:pPr>
    </w:p>
    <w:p>
      <w:pPr>
        <w:pStyle w:val="BodyText"/>
        <w:spacing w:before="125"/>
      </w:pPr>
    </w:p>
    <w:p>
      <w:pPr>
        <w:pStyle w:val="BodyText"/>
        <w:spacing w:line="357" w:lineRule="auto"/>
        <w:ind w:left="178" w:right="173"/>
      </w:pPr>
      <w:r>
        <w:rPr>
          <w:rFonts w:ascii="Arial" w:hAnsi="Arial"/>
          <w:b/>
        </w:rPr>
        <w:t>Parágrafo Terceiro - </w:t>
      </w:r>
      <w:r>
        <w:rPr/>
        <w:t>São infrações graves as condutas que caracterizam inexecução parcial ou total do contrato, em especial:</w:t>
      </w:r>
    </w:p>
    <w:p>
      <w:pPr>
        <w:pStyle w:val="ListParagraph"/>
        <w:numPr>
          <w:ilvl w:val="0"/>
          <w:numId w:val="94"/>
        </w:numPr>
        <w:tabs>
          <w:tab w:pos="336" w:val="left" w:leader="none"/>
        </w:tabs>
        <w:spacing w:line="360" w:lineRule="auto" w:before="204" w:after="0"/>
        <w:ind w:left="178" w:right="167" w:firstLine="0"/>
        <w:jc w:val="left"/>
        <w:rPr>
          <w:rFonts w:ascii="Arial MT" w:hAnsi="Arial MT"/>
          <w:sz w:val="21"/>
        </w:rPr>
      </w:pPr>
      <w:r>
        <w:rPr>
          <w:rFonts w:ascii="Arial MT" w:hAnsi="Arial MT"/>
          <w:sz w:val="21"/>
        </w:rPr>
        <w:t>–</w:t>
      </w:r>
      <w:r>
        <w:rPr>
          <w:rFonts w:ascii="Arial MT" w:hAnsi="Arial MT"/>
          <w:spacing w:val="40"/>
          <w:sz w:val="21"/>
        </w:rPr>
        <w:t> </w:t>
      </w:r>
      <w:r>
        <w:rPr>
          <w:rFonts w:ascii="Arial MT" w:hAnsi="Arial MT"/>
          <w:sz w:val="21"/>
        </w:rPr>
        <w:t>Recusar-se</w:t>
      </w:r>
      <w:r>
        <w:rPr>
          <w:rFonts w:ascii="Arial MT" w:hAnsi="Arial MT"/>
          <w:spacing w:val="40"/>
          <w:sz w:val="21"/>
        </w:rPr>
        <w:t> </w:t>
      </w:r>
      <w:r>
        <w:rPr>
          <w:rFonts w:ascii="Arial MT" w:hAnsi="Arial MT"/>
          <w:sz w:val="21"/>
        </w:rPr>
        <w:t>o</w:t>
      </w:r>
      <w:r>
        <w:rPr>
          <w:rFonts w:ascii="Arial MT" w:hAnsi="Arial MT"/>
          <w:spacing w:val="38"/>
          <w:sz w:val="21"/>
        </w:rPr>
        <w:t> </w:t>
      </w:r>
      <w:r>
        <w:rPr>
          <w:rFonts w:ascii="Arial MT" w:hAnsi="Arial MT"/>
          <w:sz w:val="21"/>
        </w:rPr>
        <w:t>adjudicatário,</w:t>
      </w:r>
      <w:r>
        <w:rPr>
          <w:rFonts w:ascii="Arial MT" w:hAnsi="Arial MT"/>
          <w:spacing w:val="39"/>
          <w:sz w:val="21"/>
        </w:rPr>
        <w:t> </w:t>
      </w:r>
      <w:r>
        <w:rPr>
          <w:rFonts w:ascii="Arial MT" w:hAnsi="Arial MT"/>
          <w:sz w:val="21"/>
        </w:rPr>
        <w:t>sem</w:t>
      </w:r>
      <w:r>
        <w:rPr>
          <w:rFonts w:ascii="Arial MT" w:hAnsi="Arial MT"/>
          <w:spacing w:val="40"/>
          <w:sz w:val="21"/>
        </w:rPr>
        <w:t> </w:t>
      </w:r>
      <w:r>
        <w:rPr>
          <w:rFonts w:ascii="Arial MT" w:hAnsi="Arial MT"/>
          <w:sz w:val="21"/>
        </w:rPr>
        <w:t>a</w:t>
      </w:r>
      <w:r>
        <w:rPr>
          <w:rFonts w:ascii="Arial MT" w:hAnsi="Arial MT"/>
          <w:spacing w:val="40"/>
          <w:sz w:val="21"/>
        </w:rPr>
        <w:t> </w:t>
      </w:r>
      <w:r>
        <w:rPr>
          <w:rFonts w:ascii="Arial MT" w:hAnsi="Arial MT"/>
          <w:sz w:val="21"/>
        </w:rPr>
        <w:t>devida</w:t>
      </w:r>
      <w:r>
        <w:rPr>
          <w:rFonts w:ascii="Arial MT" w:hAnsi="Arial MT"/>
          <w:spacing w:val="38"/>
          <w:sz w:val="21"/>
        </w:rPr>
        <w:t> </w:t>
      </w:r>
      <w:r>
        <w:rPr>
          <w:rFonts w:ascii="Arial MT" w:hAnsi="Arial MT"/>
          <w:sz w:val="21"/>
        </w:rPr>
        <w:t>justificativa,</w:t>
      </w:r>
      <w:r>
        <w:rPr>
          <w:rFonts w:ascii="Arial MT" w:hAnsi="Arial MT"/>
          <w:spacing w:val="40"/>
          <w:sz w:val="21"/>
        </w:rPr>
        <w:t> </w:t>
      </w:r>
      <w:r>
        <w:rPr>
          <w:rFonts w:ascii="Arial MT" w:hAnsi="Arial MT"/>
          <w:sz w:val="21"/>
        </w:rPr>
        <w:t>a</w:t>
      </w:r>
      <w:r>
        <w:rPr>
          <w:rFonts w:ascii="Arial MT" w:hAnsi="Arial MT"/>
          <w:spacing w:val="40"/>
          <w:sz w:val="21"/>
        </w:rPr>
        <w:t> </w:t>
      </w:r>
      <w:r>
        <w:rPr>
          <w:rFonts w:ascii="Arial MT" w:hAnsi="Arial MT"/>
          <w:sz w:val="21"/>
        </w:rPr>
        <w:t>assinar</w:t>
      </w:r>
      <w:r>
        <w:rPr>
          <w:rFonts w:ascii="Arial MT" w:hAnsi="Arial MT"/>
          <w:spacing w:val="38"/>
          <w:sz w:val="21"/>
        </w:rPr>
        <w:t> </w:t>
      </w:r>
      <w:r>
        <w:rPr>
          <w:rFonts w:ascii="Arial MT" w:hAnsi="Arial MT"/>
          <w:sz w:val="21"/>
        </w:rPr>
        <w:t>o</w:t>
      </w:r>
      <w:r>
        <w:rPr>
          <w:rFonts w:ascii="Arial MT" w:hAnsi="Arial MT"/>
          <w:spacing w:val="40"/>
          <w:sz w:val="21"/>
        </w:rPr>
        <w:t> </w:t>
      </w:r>
      <w:r>
        <w:rPr>
          <w:rFonts w:ascii="Arial MT" w:hAnsi="Arial MT"/>
          <w:sz w:val="21"/>
        </w:rPr>
        <w:t>contrato,</w:t>
      </w:r>
      <w:r>
        <w:rPr>
          <w:rFonts w:ascii="Arial MT" w:hAnsi="Arial MT"/>
          <w:spacing w:val="40"/>
          <w:sz w:val="21"/>
        </w:rPr>
        <w:t> </w:t>
      </w:r>
      <w:r>
        <w:rPr>
          <w:rFonts w:ascii="Arial MT" w:hAnsi="Arial MT"/>
          <w:sz w:val="21"/>
        </w:rPr>
        <w:t>assinar</w:t>
      </w:r>
      <w:r>
        <w:rPr>
          <w:rFonts w:ascii="Arial MT" w:hAnsi="Arial MT"/>
          <w:spacing w:val="38"/>
          <w:sz w:val="21"/>
        </w:rPr>
        <w:t> </w:t>
      </w:r>
      <w:r>
        <w:rPr>
          <w:rFonts w:ascii="Arial MT" w:hAnsi="Arial MT"/>
          <w:sz w:val="21"/>
        </w:rPr>
        <w:t>a</w:t>
      </w:r>
      <w:r>
        <w:rPr>
          <w:rFonts w:ascii="Arial MT" w:hAnsi="Arial MT"/>
          <w:spacing w:val="40"/>
          <w:sz w:val="21"/>
        </w:rPr>
        <w:t> </w:t>
      </w:r>
      <w:r>
        <w:rPr>
          <w:rFonts w:ascii="Arial MT" w:hAnsi="Arial MT"/>
          <w:sz w:val="21"/>
        </w:rPr>
        <w:t>ata, aceitar ou retirar o instrumento equivalente, dentro do prazo estabelecido pela Administração;</w:t>
      </w:r>
    </w:p>
    <w:p>
      <w:pPr>
        <w:pStyle w:val="ListParagraph"/>
        <w:numPr>
          <w:ilvl w:val="0"/>
          <w:numId w:val="94"/>
        </w:numPr>
        <w:tabs>
          <w:tab w:pos="349" w:val="left" w:leader="none"/>
        </w:tabs>
        <w:spacing w:line="240" w:lineRule="auto" w:before="94" w:after="0"/>
        <w:ind w:left="349" w:right="0" w:hanging="171"/>
        <w:jc w:val="left"/>
        <w:rPr>
          <w:rFonts w:ascii="Arial MT" w:hAnsi="Arial MT"/>
          <w:sz w:val="21"/>
        </w:rPr>
      </w:pPr>
      <w:r>
        <w:rPr>
          <w:rFonts w:ascii="Arial MT" w:hAnsi="Arial MT"/>
          <w:sz w:val="21"/>
        </w:rPr>
        <w:t>–</w:t>
      </w:r>
      <w:r>
        <w:rPr>
          <w:rFonts w:ascii="Arial MT" w:hAnsi="Arial MT"/>
          <w:spacing w:val="-6"/>
          <w:sz w:val="21"/>
        </w:rPr>
        <w:t> </w:t>
      </w:r>
      <w:r>
        <w:rPr>
          <w:rFonts w:ascii="Arial MT" w:hAnsi="Arial MT"/>
          <w:sz w:val="21"/>
        </w:rPr>
        <w:t>Atrasar</w:t>
      </w:r>
      <w:r>
        <w:rPr>
          <w:rFonts w:ascii="Arial MT" w:hAnsi="Arial MT"/>
          <w:spacing w:val="-9"/>
          <w:sz w:val="21"/>
        </w:rPr>
        <w:t> </w:t>
      </w:r>
      <w:r>
        <w:rPr>
          <w:rFonts w:ascii="Arial MT" w:hAnsi="Arial MT"/>
          <w:sz w:val="21"/>
        </w:rPr>
        <w:t>o</w:t>
      </w:r>
      <w:r>
        <w:rPr>
          <w:rFonts w:ascii="Arial MT" w:hAnsi="Arial MT"/>
          <w:spacing w:val="-4"/>
          <w:sz w:val="21"/>
        </w:rPr>
        <w:t> </w:t>
      </w:r>
      <w:r>
        <w:rPr>
          <w:rFonts w:ascii="Arial MT" w:hAnsi="Arial MT"/>
          <w:sz w:val="21"/>
        </w:rPr>
        <w:t>fornecimento</w:t>
      </w:r>
      <w:r>
        <w:rPr>
          <w:rFonts w:ascii="Arial MT" w:hAnsi="Arial MT"/>
          <w:spacing w:val="-4"/>
          <w:sz w:val="21"/>
        </w:rPr>
        <w:t> </w:t>
      </w:r>
      <w:r>
        <w:rPr>
          <w:rFonts w:ascii="Arial MT" w:hAnsi="Arial MT"/>
          <w:sz w:val="21"/>
        </w:rPr>
        <w:t>dos</w:t>
      </w:r>
      <w:r>
        <w:rPr>
          <w:rFonts w:ascii="Arial MT" w:hAnsi="Arial MT"/>
          <w:spacing w:val="-7"/>
          <w:sz w:val="21"/>
        </w:rPr>
        <w:t> </w:t>
      </w:r>
      <w:r>
        <w:rPr>
          <w:rFonts w:ascii="Arial MT" w:hAnsi="Arial MT"/>
          <w:sz w:val="21"/>
        </w:rPr>
        <w:t>bens</w:t>
      </w:r>
      <w:r>
        <w:rPr>
          <w:rFonts w:ascii="Arial MT" w:hAnsi="Arial MT"/>
          <w:spacing w:val="-6"/>
          <w:sz w:val="21"/>
        </w:rPr>
        <w:t> </w:t>
      </w:r>
      <w:r>
        <w:rPr>
          <w:rFonts w:ascii="Arial MT" w:hAnsi="Arial MT"/>
          <w:sz w:val="21"/>
        </w:rPr>
        <w:t>em</w:t>
      </w:r>
      <w:r>
        <w:rPr>
          <w:rFonts w:ascii="Arial MT" w:hAnsi="Arial MT"/>
          <w:spacing w:val="-11"/>
          <w:sz w:val="21"/>
        </w:rPr>
        <w:t> </w:t>
      </w:r>
      <w:r>
        <w:rPr>
          <w:rFonts w:ascii="Arial MT" w:hAnsi="Arial MT"/>
          <w:sz w:val="21"/>
        </w:rPr>
        <w:t>prazo</w:t>
      </w:r>
      <w:r>
        <w:rPr>
          <w:rFonts w:ascii="Arial MT" w:hAnsi="Arial MT"/>
          <w:spacing w:val="-2"/>
          <w:sz w:val="21"/>
        </w:rPr>
        <w:t> </w:t>
      </w:r>
      <w:r>
        <w:rPr>
          <w:rFonts w:ascii="Arial MT" w:hAnsi="Arial MT"/>
          <w:sz w:val="21"/>
        </w:rPr>
        <w:t>superior</w:t>
      </w:r>
      <w:r>
        <w:rPr>
          <w:rFonts w:ascii="Arial MT" w:hAnsi="Arial MT"/>
          <w:spacing w:val="-4"/>
          <w:sz w:val="21"/>
        </w:rPr>
        <w:t> </w:t>
      </w:r>
      <w:r>
        <w:rPr>
          <w:rFonts w:ascii="Arial MT" w:hAnsi="Arial MT"/>
          <w:sz w:val="21"/>
        </w:rPr>
        <w:t>a</w:t>
      </w:r>
      <w:r>
        <w:rPr>
          <w:rFonts w:ascii="Arial MT" w:hAnsi="Arial MT"/>
          <w:spacing w:val="-9"/>
          <w:sz w:val="21"/>
        </w:rPr>
        <w:t> </w:t>
      </w:r>
      <w:r>
        <w:rPr>
          <w:rFonts w:ascii="Arial MT" w:hAnsi="Arial MT"/>
          <w:sz w:val="21"/>
        </w:rPr>
        <w:t>02</w:t>
      </w:r>
      <w:r>
        <w:rPr>
          <w:rFonts w:ascii="Arial MT" w:hAnsi="Arial MT"/>
          <w:spacing w:val="-4"/>
          <w:sz w:val="21"/>
        </w:rPr>
        <w:t> </w:t>
      </w:r>
      <w:r>
        <w:rPr>
          <w:rFonts w:ascii="Arial MT" w:hAnsi="Arial MT"/>
          <w:sz w:val="21"/>
        </w:rPr>
        <w:t>(dois)</w:t>
      </w:r>
      <w:r>
        <w:rPr>
          <w:rFonts w:ascii="Arial MT" w:hAnsi="Arial MT"/>
          <w:spacing w:val="-5"/>
          <w:sz w:val="21"/>
        </w:rPr>
        <w:t> </w:t>
      </w:r>
      <w:r>
        <w:rPr>
          <w:rFonts w:ascii="Arial MT" w:hAnsi="Arial MT"/>
          <w:sz w:val="21"/>
        </w:rPr>
        <w:t>dias</w:t>
      </w:r>
      <w:r>
        <w:rPr>
          <w:rFonts w:ascii="Arial MT" w:hAnsi="Arial MT"/>
          <w:spacing w:val="-5"/>
          <w:sz w:val="21"/>
        </w:rPr>
        <w:t> </w:t>
      </w:r>
      <w:r>
        <w:rPr>
          <w:rFonts w:ascii="Arial MT" w:hAnsi="Arial MT"/>
          <w:spacing w:val="-2"/>
          <w:sz w:val="21"/>
        </w:rPr>
        <w:t>úteis.</w:t>
      </w:r>
    </w:p>
    <w:p>
      <w:pPr>
        <w:pStyle w:val="BodyText"/>
        <w:spacing w:before="5"/>
      </w:pPr>
    </w:p>
    <w:p>
      <w:pPr>
        <w:pStyle w:val="ListParagraph"/>
        <w:numPr>
          <w:ilvl w:val="0"/>
          <w:numId w:val="94"/>
        </w:numPr>
        <w:tabs>
          <w:tab w:pos="406" w:val="left" w:leader="none"/>
        </w:tabs>
        <w:spacing w:line="240" w:lineRule="auto" w:before="0" w:after="0"/>
        <w:ind w:left="406" w:right="0" w:hanging="228"/>
        <w:jc w:val="left"/>
        <w:rPr>
          <w:rFonts w:ascii="Arial MT" w:hAnsi="Arial MT"/>
          <w:sz w:val="21"/>
        </w:rPr>
      </w:pPr>
      <w:r>
        <w:rPr>
          <w:rFonts w:ascii="Arial MT" w:hAnsi="Arial MT"/>
          <w:sz w:val="21"/>
        </w:rPr>
        <w:t>–</w:t>
      </w:r>
      <w:r>
        <w:rPr>
          <w:rFonts w:ascii="Arial MT" w:hAnsi="Arial MT"/>
          <w:spacing w:val="-14"/>
          <w:sz w:val="21"/>
        </w:rPr>
        <w:t> </w:t>
      </w:r>
      <w:r>
        <w:rPr>
          <w:rFonts w:ascii="Arial MT" w:hAnsi="Arial MT"/>
          <w:sz w:val="21"/>
        </w:rPr>
        <w:t>Atrasar</w:t>
      </w:r>
      <w:r>
        <w:rPr>
          <w:rFonts w:ascii="Arial MT" w:hAnsi="Arial MT"/>
          <w:spacing w:val="-14"/>
          <w:sz w:val="21"/>
        </w:rPr>
        <w:t> </w:t>
      </w:r>
      <w:r>
        <w:rPr>
          <w:rFonts w:ascii="Arial MT" w:hAnsi="Arial MT"/>
          <w:sz w:val="21"/>
        </w:rPr>
        <w:t>reiteradamente</w:t>
      </w:r>
      <w:r>
        <w:rPr>
          <w:rFonts w:ascii="Arial MT" w:hAnsi="Arial MT"/>
          <w:spacing w:val="-9"/>
          <w:sz w:val="21"/>
        </w:rPr>
        <w:t> </w:t>
      </w:r>
      <w:r>
        <w:rPr>
          <w:rFonts w:ascii="Arial MT" w:hAnsi="Arial MT"/>
          <w:sz w:val="21"/>
        </w:rPr>
        <w:t>o</w:t>
      </w:r>
      <w:r>
        <w:rPr>
          <w:rFonts w:ascii="Arial MT" w:hAnsi="Arial MT"/>
          <w:spacing w:val="-6"/>
          <w:sz w:val="21"/>
        </w:rPr>
        <w:t> </w:t>
      </w:r>
      <w:r>
        <w:rPr>
          <w:rFonts w:ascii="Arial MT" w:hAnsi="Arial MT"/>
          <w:sz w:val="21"/>
        </w:rPr>
        <w:t>fornecimento</w:t>
      </w:r>
      <w:r>
        <w:rPr>
          <w:rFonts w:ascii="Arial MT" w:hAnsi="Arial MT"/>
          <w:spacing w:val="-9"/>
          <w:sz w:val="21"/>
        </w:rPr>
        <w:t> </w:t>
      </w:r>
      <w:r>
        <w:rPr>
          <w:rFonts w:ascii="Arial MT" w:hAnsi="Arial MT"/>
          <w:sz w:val="21"/>
        </w:rPr>
        <w:t>ou</w:t>
      </w:r>
      <w:r>
        <w:rPr>
          <w:rFonts w:ascii="Arial MT" w:hAnsi="Arial MT"/>
          <w:spacing w:val="-14"/>
          <w:sz w:val="21"/>
        </w:rPr>
        <w:t> </w:t>
      </w:r>
      <w:r>
        <w:rPr>
          <w:rFonts w:ascii="Arial MT" w:hAnsi="Arial MT"/>
          <w:sz w:val="21"/>
        </w:rPr>
        <w:t>substituição</w:t>
      </w:r>
      <w:r>
        <w:rPr>
          <w:rFonts w:ascii="Arial MT" w:hAnsi="Arial MT"/>
          <w:spacing w:val="-7"/>
          <w:sz w:val="21"/>
        </w:rPr>
        <w:t> </w:t>
      </w:r>
      <w:r>
        <w:rPr>
          <w:rFonts w:ascii="Arial MT" w:hAnsi="Arial MT"/>
          <w:sz w:val="21"/>
        </w:rPr>
        <w:t>dos</w:t>
      </w:r>
      <w:r>
        <w:rPr>
          <w:rFonts w:ascii="Arial MT" w:hAnsi="Arial MT"/>
          <w:spacing w:val="-11"/>
          <w:sz w:val="21"/>
        </w:rPr>
        <w:t> </w:t>
      </w:r>
      <w:r>
        <w:rPr>
          <w:rFonts w:ascii="Arial MT" w:hAnsi="Arial MT"/>
          <w:spacing w:val="-2"/>
          <w:sz w:val="21"/>
        </w:rPr>
        <w:t>bens.</w:t>
      </w:r>
    </w:p>
    <w:p>
      <w:pPr>
        <w:pStyle w:val="BodyText"/>
        <w:spacing w:before="122"/>
      </w:pPr>
    </w:p>
    <w:p>
      <w:pPr>
        <w:pStyle w:val="BodyText"/>
        <w:spacing w:line="360" w:lineRule="auto"/>
        <w:ind w:left="178" w:right="173"/>
      </w:pPr>
      <w:r>
        <w:rPr>
          <w:rFonts w:ascii="Arial" w:hAnsi="Arial"/>
          <w:b/>
        </w:rPr>
        <w:t>Parágrafo Quarto - </w:t>
      </w:r>
      <w:r>
        <w:rPr/>
        <w:t>São infrações gravíssimas as condutas que induzam a Administração a erro ou que causem prejuízo ao erário, em especial:</w:t>
      </w:r>
    </w:p>
    <w:p>
      <w:pPr>
        <w:pStyle w:val="ListParagraph"/>
        <w:numPr>
          <w:ilvl w:val="0"/>
          <w:numId w:val="95"/>
        </w:numPr>
        <w:tabs>
          <w:tab w:pos="293" w:val="left" w:leader="none"/>
        </w:tabs>
        <w:spacing w:line="240" w:lineRule="auto" w:before="197" w:after="0"/>
        <w:ind w:left="293" w:right="0" w:hanging="115"/>
        <w:jc w:val="left"/>
        <w:rPr>
          <w:rFonts w:ascii="Arial MT" w:hAnsi="Arial MT"/>
          <w:sz w:val="21"/>
        </w:rPr>
      </w:pPr>
      <w:r>
        <w:rPr>
          <w:rFonts w:ascii="Arial MT" w:hAnsi="Arial MT"/>
          <w:sz w:val="21"/>
        </w:rPr>
        <w:t>–</w:t>
      </w:r>
      <w:r>
        <w:rPr>
          <w:rFonts w:ascii="Arial MT" w:hAnsi="Arial MT"/>
          <w:spacing w:val="-13"/>
          <w:sz w:val="21"/>
        </w:rPr>
        <w:t> </w:t>
      </w:r>
      <w:r>
        <w:rPr>
          <w:rFonts w:ascii="Arial MT" w:hAnsi="Arial MT"/>
          <w:sz w:val="21"/>
        </w:rPr>
        <w:t>Apresentar</w:t>
      </w:r>
      <w:r>
        <w:rPr>
          <w:rFonts w:ascii="Arial MT" w:hAnsi="Arial MT"/>
          <w:spacing w:val="-14"/>
          <w:sz w:val="21"/>
        </w:rPr>
        <w:t> </w:t>
      </w:r>
      <w:r>
        <w:rPr>
          <w:rFonts w:ascii="Arial MT" w:hAnsi="Arial MT"/>
          <w:sz w:val="21"/>
        </w:rPr>
        <w:t>documentação</w:t>
      </w:r>
      <w:r>
        <w:rPr>
          <w:rFonts w:ascii="Arial MT" w:hAnsi="Arial MT"/>
          <w:spacing w:val="-9"/>
          <w:sz w:val="21"/>
        </w:rPr>
        <w:t> </w:t>
      </w:r>
      <w:r>
        <w:rPr>
          <w:rFonts w:ascii="Arial MT" w:hAnsi="Arial MT"/>
          <w:spacing w:val="-2"/>
          <w:sz w:val="21"/>
        </w:rPr>
        <w:t>falsa;</w:t>
      </w:r>
    </w:p>
    <w:p>
      <w:pPr>
        <w:pStyle w:val="BodyText"/>
        <w:spacing w:before="6"/>
      </w:pPr>
    </w:p>
    <w:p>
      <w:pPr>
        <w:pStyle w:val="ListParagraph"/>
        <w:numPr>
          <w:ilvl w:val="0"/>
          <w:numId w:val="95"/>
        </w:numPr>
        <w:tabs>
          <w:tab w:pos="349" w:val="left" w:leader="none"/>
        </w:tabs>
        <w:spacing w:line="240" w:lineRule="auto" w:before="1" w:after="0"/>
        <w:ind w:left="349" w:right="0" w:hanging="171"/>
        <w:jc w:val="left"/>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Simular,</w:t>
      </w:r>
      <w:r>
        <w:rPr>
          <w:rFonts w:ascii="Arial MT" w:hAnsi="Arial MT"/>
          <w:spacing w:val="-5"/>
          <w:sz w:val="21"/>
        </w:rPr>
        <w:t> </w:t>
      </w:r>
      <w:r>
        <w:rPr>
          <w:rFonts w:ascii="Arial MT" w:hAnsi="Arial MT"/>
          <w:sz w:val="21"/>
        </w:rPr>
        <w:t>fraudar</w:t>
      </w:r>
      <w:r>
        <w:rPr>
          <w:rFonts w:ascii="Arial MT" w:hAnsi="Arial MT"/>
          <w:spacing w:val="-7"/>
          <w:sz w:val="21"/>
        </w:rPr>
        <w:t> </w:t>
      </w:r>
      <w:r>
        <w:rPr>
          <w:rFonts w:ascii="Arial MT" w:hAnsi="Arial MT"/>
          <w:sz w:val="21"/>
        </w:rPr>
        <w:t>ou</w:t>
      </w:r>
      <w:r>
        <w:rPr>
          <w:rFonts w:ascii="Arial MT" w:hAnsi="Arial MT"/>
          <w:spacing w:val="-6"/>
          <w:sz w:val="21"/>
        </w:rPr>
        <w:t> </w:t>
      </w:r>
      <w:r>
        <w:rPr>
          <w:rFonts w:ascii="Arial MT" w:hAnsi="Arial MT"/>
          <w:sz w:val="21"/>
        </w:rPr>
        <w:t>não</w:t>
      </w:r>
      <w:r>
        <w:rPr>
          <w:rFonts w:ascii="Arial MT" w:hAnsi="Arial MT"/>
          <w:spacing w:val="-6"/>
          <w:sz w:val="21"/>
        </w:rPr>
        <w:t> </w:t>
      </w:r>
      <w:r>
        <w:rPr>
          <w:rFonts w:ascii="Arial MT" w:hAnsi="Arial MT"/>
          <w:sz w:val="21"/>
        </w:rPr>
        <w:t>iniciar</w:t>
      </w:r>
      <w:r>
        <w:rPr>
          <w:rFonts w:ascii="Arial MT" w:hAnsi="Arial MT"/>
          <w:spacing w:val="-3"/>
          <w:sz w:val="21"/>
        </w:rPr>
        <w:t> </w:t>
      </w:r>
      <w:r>
        <w:rPr>
          <w:rFonts w:ascii="Arial MT" w:hAnsi="Arial MT"/>
          <w:sz w:val="21"/>
        </w:rPr>
        <w:t>a</w:t>
      </w:r>
      <w:r>
        <w:rPr>
          <w:rFonts w:ascii="Arial MT" w:hAnsi="Arial MT"/>
          <w:spacing w:val="-8"/>
          <w:sz w:val="21"/>
        </w:rPr>
        <w:t> </w:t>
      </w:r>
      <w:r>
        <w:rPr>
          <w:rFonts w:ascii="Arial MT" w:hAnsi="Arial MT"/>
          <w:sz w:val="21"/>
        </w:rPr>
        <w:t>execução</w:t>
      </w:r>
      <w:r>
        <w:rPr>
          <w:rFonts w:ascii="Arial MT" w:hAnsi="Arial MT"/>
          <w:spacing w:val="-4"/>
          <w:sz w:val="21"/>
        </w:rPr>
        <w:t> </w:t>
      </w:r>
      <w:r>
        <w:rPr>
          <w:rFonts w:ascii="Arial MT" w:hAnsi="Arial MT"/>
          <w:sz w:val="21"/>
        </w:rPr>
        <w:t>do</w:t>
      </w:r>
      <w:r>
        <w:rPr>
          <w:rFonts w:ascii="Arial MT" w:hAnsi="Arial MT"/>
          <w:spacing w:val="-4"/>
          <w:sz w:val="21"/>
        </w:rPr>
        <w:t> </w:t>
      </w:r>
      <w:r>
        <w:rPr>
          <w:rFonts w:ascii="Arial MT" w:hAnsi="Arial MT"/>
          <w:spacing w:val="-2"/>
          <w:sz w:val="21"/>
        </w:rPr>
        <w:t>contrato;</w:t>
      </w:r>
    </w:p>
    <w:p>
      <w:pPr>
        <w:pStyle w:val="ListParagraph"/>
        <w:numPr>
          <w:ilvl w:val="0"/>
          <w:numId w:val="95"/>
        </w:numPr>
        <w:tabs>
          <w:tab w:pos="406" w:val="left" w:leader="none"/>
        </w:tabs>
        <w:spacing w:line="240" w:lineRule="auto" w:before="241" w:after="0"/>
        <w:ind w:left="406" w:right="0" w:hanging="228"/>
        <w:jc w:val="left"/>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Praticar</w:t>
      </w:r>
      <w:r>
        <w:rPr>
          <w:rFonts w:ascii="Arial MT" w:hAnsi="Arial MT"/>
          <w:spacing w:val="-6"/>
          <w:sz w:val="21"/>
        </w:rPr>
        <w:t> </w:t>
      </w:r>
      <w:r>
        <w:rPr>
          <w:rFonts w:ascii="Arial MT" w:hAnsi="Arial MT"/>
          <w:sz w:val="21"/>
        </w:rPr>
        <w:t>atos</w:t>
      </w:r>
      <w:r>
        <w:rPr>
          <w:rFonts w:ascii="Arial MT" w:hAnsi="Arial MT"/>
          <w:spacing w:val="-8"/>
          <w:sz w:val="21"/>
        </w:rPr>
        <w:t> </w:t>
      </w:r>
      <w:r>
        <w:rPr>
          <w:rFonts w:ascii="Arial MT" w:hAnsi="Arial MT"/>
          <w:sz w:val="21"/>
        </w:rPr>
        <w:t>ilícitos</w:t>
      </w:r>
      <w:r>
        <w:rPr>
          <w:rFonts w:ascii="Arial MT" w:hAnsi="Arial MT"/>
          <w:spacing w:val="-8"/>
          <w:sz w:val="21"/>
        </w:rPr>
        <w:t> </w:t>
      </w:r>
      <w:r>
        <w:rPr>
          <w:rFonts w:ascii="Arial MT" w:hAnsi="Arial MT"/>
          <w:sz w:val="21"/>
        </w:rPr>
        <w:t>visando</w:t>
      </w:r>
      <w:r>
        <w:rPr>
          <w:rFonts w:ascii="Arial MT" w:hAnsi="Arial MT"/>
          <w:spacing w:val="-3"/>
          <w:sz w:val="21"/>
        </w:rPr>
        <w:t> </w:t>
      </w:r>
      <w:r>
        <w:rPr>
          <w:rFonts w:ascii="Arial MT" w:hAnsi="Arial MT"/>
          <w:sz w:val="21"/>
        </w:rPr>
        <w:t>frustrar</w:t>
      </w:r>
      <w:r>
        <w:rPr>
          <w:rFonts w:ascii="Arial MT" w:hAnsi="Arial MT"/>
          <w:spacing w:val="-8"/>
          <w:sz w:val="21"/>
        </w:rPr>
        <w:t> </w:t>
      </w:r>
      <w:r>
        <w:rPr>
          <w:rFonts w:ascii="Arial MT" w:hAnsi="Arial MT"/>
          <w:sz w:val="21"/>
        </w:rPr>
        <w:t>os</w:t>
      </w:r>
      <w:r>
        <w:rPr>
          <w:rFonts w:ascii="Arial MT" w:hAnsi="Arial MT"/>
          <w:spacing w:val="-12"/>
          <w:sz w:val="21"/>
        </w:rPr>
        <w:t> </w:t>
      </w:r>
      <w:r>
        <w:rPr>
          <w:rFonts w:ascii="Arial MT" w:hAnsi="Arial MT"/>
          <w:sz w:val="21"/>
        </w:rPr>
        <w:t>objetivos</w:t>
      </w:r>
      <w:r>
        <w:rPr>
          <w:rFonts w:ascii="Arial MT" w:hAnsi="Arial MT"/>
          <w:spacing w:val="-7"/>
          <w:sz w:val="21"/>
        </w:rPr>
        <w:t> </w:t>
      </w:r>
      <w:r>
        <w:rPr>
          <w:rFonts w:ascii="Arial MT" w:hAnsi="Arial MT"/>
          <w:sz w:val="21"/>
        </w:rPr>
        <w:t>da</w:t>
      </w:r>
      <w:r>
        <w:rPr>
          <w:rFonts w:ascii="Arial MT" w:hAnsi="Arial MT"/>
          <w:spacing w:val="-7"/>
          <w:sz w:val="21"/>
        </w:rPr>
        <w:t> </w:t>
      </w:r>
      <w:r>
        <w:rPr>
          <w:rFonts w:ascii="Arial MT" w:hAnsi="Arial MT"/>
          <w:spacing w:val="-2"/>
          <w:sz w:val="21"/>
        </w:rPr>
        <w:t>contratação;</w:t>
      </w:r>
    </w:p>
    <w:p>
      <w:pPr>
        <w:pStyle w:val="BodyText"/>
        <w:spacing w:before="6"/>
      </w:pPr>
    </w:p>
    <w:p>
      <w:pPr>
        <w:pStyle w:val="ListParagraph"/>
        <w:numPr>
          <w:ilvl w:val="0"/>
          <w:numId w:val="95"/>
        </w:numPr>
        <w:tabs>
          <w:tab w:pos="432" w:val="left" w:leader="none"/>
        </w:tabs>
        <w:spacing w:line="240" w:lineRule="auto" w:before="0" w:after="0"/>
        <w:ind w:left="432" w:right="0" w:hanging="254"/>
        <w:jc w:val="left"/>
        <w:rPr>
          <w:rFonts w:ascii="Arial MT" w:hAnsi="Arial MT"/>
          <w:sz w:val="21"/>
        </w:rPr>
      </w:pPr>
      <w:r>
        <w:rPr>
          <w:rFonts w:ascii="Arial MT" w:hAnsi="Arial MT"/>
          <w:sz w:val="21"/>
        </w:rPr>
        <w:t>–</w:t>
      </w:r>
      <w:r>
        <w:rPr>
          <w:rFonts w:ascii="Arial MT" w:hAnsi="Arial MT"/>
          <w:spacing w:val="-10"/>
          <w:sz w:val="21"/>
        </w:rPr>
        <w:t> </w:t>
      </w:r>
      <w:r>
        <w:rPr>
          <w:rFonts w:ascii="Arial MT" w:hAnsi="Arial MT"/>
          <w:sz w:val="21"/>
        </w:rPr>
        <w:t>Cometer</w:t>
      </w:r>
      <w:r>
        <w:rPr>
          <w:rFonts w:ascii="Arial MT" w:hAnsi="Arial MT"/>
          <w:spacing w:val="-7"/>
          <w:sz w:val="21"/>
        </w:rPr>
        <w:t> </w:t>
      </w:r>
      <w:r>
        <w:rPr>
          <w:rFonts w:ascii="Arial MT" w:hAnsi="Arial MT"/>
          <w:sz w:val="21"/>
        </w:rPr>
        <w:t>fraude</w:t>
      </w:r>
      <w:r>
        <w:rPr>
          <w:rFonts w:ascii="Arial MT" w:hAnsi="Arial MT"/>
          <w:spacing w:val="-6"/>
          <w:sz w:val="21"/>
        </w:rPr>
        <w:t> </w:t>
      </w:r>
      <w:r>
        <w:rPr>
          <w:rFonts w:ascii="Arial MT" w:hAnsi="Arial MT"/>
          <w:spacing w:val="-2"/>
          <w:sz w:val="21"/>
        </w:rPr>
        <w:t>fiscal;</w:t>
      </w:r>
    </w:p>
    <w:p>
      <w:pPr>
        <w:spacing w:after="0" w:line="240" w:lineRule="auto"/>
        <w:jc w:val="left"/>
        <w:rPr>
          <w:rFonts w:ascii="Arial MT" w:hAnsi="Arial MT"/>
          <w:sz w:val="21"/>
        </w:rPr>
        <w:sectPr>
          <w:pgSz w:w="11910" w:h="16840"/>
          <w:pgMar w:header="388" w:footer="1145" w:top="1780" w:bottom="1340" w:left="1240" w:right="1100"/>
        </w:sectPr>
      </w:pPr>
    </w:p>
    <w:p>
      <w:pPr>
        <w:pStyle w:val="BodyText"/>
      </w:pPr>
    </w:p>
    <w:p>
      <w:pPr>
        <w:pStyle w:val="BodyText"/>
        <w:spacing w:before="111"/>
      </w:pPr>
    </w:p>
    <w:p>
      <w:pPr>
        <w:pStyle w:val="ListParagraph"/>
        <w:numPr>
          <w:ilvl w:val="0"/>
          <w:numId w:val="95"/>
        </w:numPr>
        <w:tabs>
          <w:tab w:pos="376" w:val="left" w:leader="none"/>
        </w:tabs>
        <w:spacing w:line="240" w:lineRule="auto" w:before="1" w:after="0"/>
        <w:ind w:left="376" w:right="0" w:hanging="198"/>
        <w:jc w:val="left"/>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Comportar-se</w:t>
      </w:r>
      <w:r>
        <w:rPr>
          <w:rFonts w:ascii="Arial MT" w:hAnsi="Arial MT"/>
          <w:spacing w:val="-7"/>
          <w:sz w:val="21"/>
        </w:rPr>
        <w:t> </w:t>
      </w:r>
      <w:r>
        <w:rPr>
          <w:rFonts w:ascii="Arial MT" w:hAnsi="Arial MT"/>
          <w:sz w:val="21"/>
        </w:rPr>
        <w:t>de</w:t>
      </w:r>
      <w:r>
        <w:rPr>
          <w:rFonts w:ascii="Arial MT" w:hAnsi="Arial MT"/>
          <w:spacing w:val="-10"/>
          <w:sz w:val="21"/>
        </w:rPr>
        <w:t> </w:t>
      </w:r>
      <w:r>
        <w:rPr>
          <w:rFonts w:ascii="Arial MT" w:hAnsi="Arial MT"/>
          <w:sz w:val="21"/>
        </w:rPr>
        <w:t>modo</w:t>
      </w:r>
      <w:r>
        <w:rPr>
          <w:rFonts w:ascii="Arial MT" w:hAnsi="Arial MT"/>
          <w:spacing w:val="-7"/>
          <w:sz w:val="21"/>
        </w:rPr>
        <w:t> </w:t>
      </w:r>
      <w:r>
        <w:rPr>
          <w:rFonts w:ascii="Arial MT" w:hAnsi="Arial MT"/>
          <w:spacing w:val="-2"/>
          <w:sz w:val="21"/>
        </w:rPr>
        <w:t>inidôneo;</w:t>
      </w:r>
    </w:p>
    <w:p>
      <w:pPr>
        <w:pStyle w:val="BodyText"/>
        <w:spacing w:before="4"/>
      </w:pPr>
    </w:p>
    <w:p>
      <w:pPr>
        <w:pStyle w:val="ListParagraph"/>
        <w:numPr>
          <w:ilvl w:val="0"/>
          <w:numId w:val="95"/>
        </w:numPr>
        <w:tabs>
          <w:tab w:pos="433" w:val="left" w:leader="none"/>
        </w:tabs>
        <w:spacing w:line="240" w:lineRule="auto" w:before="0" w:after="0"/>
        <w:ind w:left="433" w:right="0" w:hanging="255"/>
        <w:jc w:val="left"/>
        <w:rPr>
          <w:rFonts w:ascii="Arial MT" w:hAnsi="Arial MT"/>
          <w:sz w:val="21"/>
        </w:rPr>
      </w:pPr>
      <w:r>
        <w:rPr>
          <w:rFonts w:ascii="Arial MT" w:hAnsi="Arial MT"/>
          <w:sz w:val="21"/>
        </w:rPr>
        <w:t>–</w:t>
      </w:r>
      <w:r>
        <w:rPr>
          <w:rFonts w:ascii="Arial MT" w:hAnsi="Arial MT"/>
          <w:spacing w:val="-6"/>
          <w:sz w:val="21"/>
        </w:rPr>
        <w:t> </w:t>
      </w:r>
      <w:r>
        <w:rPr>
          <w:rFonts w:ascii="Arial MT" w:hAnsi="Arial MT"/>
          <w:sz w:val="21"/>
        </w:rPr>
        <w:t>Não</w:t>
      </w:r>
      <w:r>
        <w:rPr>
          <w:rFonts w:ascii="Arial MT" w:hAnsi="Arial MT"/>
          <w:spacing w:val="-4"/>
          <w:sz w:val="21"/>
        </w:rPr>
        <w:t> </w:t>
      </w:r>
      <w:r>
        <w:rPr>
          <w:rFonts w:ascii="Arial MT" w:hAnsi="Arial MT"/>
          <w:sz w:val="21"/>
        </w:rPr>
        <w:t>mantiver</w:t>
      </w:r>
      <w:r>
        <w:rPr>
          <w:rFonts w:ascii="Arial MT" w:hAnsi="Arial MT"/>
          <w:spacing w:val="-7"/>
          <w:sz w:val="21"/>
        </w:rPr>
        <w:t> </w:t>
      </w:r>
      <w:r>
        <w:rPr>
          <w:rFonts w:ascii="Arial MT" w:hAnsi="Arial MT"/>
          <w:sz w:val="21"/>
        </w:rPr>
        <w:t>sua</w:t>
      </w:r>
      <w:r>
        <w:rPr>
          <w:rFonts w:ascii="Arial MT" w:hAnsi="Arial MT"/>
          <w:spacing w:val="-5"/>
          <w:sz w:val="21"/>
        </w:rPr>
        <w:t> </w:t>
      </w:r>
      <w:r>
        <w:rPr>
          <w:rFonts w:ascii="Arial MT" w:hAnsi="Arial MT"/>
          <w:spacing w:val="-2"/>
          <w:sz w:val="21"/>
        </w:rPr>
        <w:t>proposta;</w:t>
      </w:r>
    </w:p>
    <w:p>
      <w:pPr>
        <w:pStyle w:val="BodyText"/>
        <w:spacing w:before="6"/>
      </w:pPr>
    </w:p>
    <w:p>
      <w:pPr>
        <w:pStyle w:val="ListParagraph"/>
        <w:numPr>
          <w:ilvl w:val="0"/>
          <w:numId w:val="95"/>
        </w:numPr>
        <w:tabs>
          <w:tab w:pos="500" w:val="left" w:leader="none"/>
        </w:tabs>
        <w:spacing w:line="360" w:lineRule="auto" w:before="0" w:after="0"/>
        <w:ind w:left="178" w:right="169" w:firstLine="0"/>
        <w:jc w:val="both"/>
        <w:rPr>
          <w:rFonts w:ascii="Arial MT" w:hAnsi="Arial MT"/>
          <w:sz w:val="21"/>
        </w:rPr>
      </w:pPr>
      <w:r>
        <w:rPr>
          <w:rFonts w:ascii="Arial MT" w:hAnsi="Arial MT"/>
          <w:sz w:val="21"/>
        </w:rPr>
        <w:t>– Não recolher os tributos, contribuições previdenciárias e demais obrigações legais, incluindo o FGTS, quando cabível.</w:t>
      </w:r>
    </w:p>
    <w:p>
      <w:pPr>
        <w:pStyle w:val="BodyText"/>
        <w:spacing w:before="37"/>
      </w:pPr>
    </w:p>
    <w:p>
      <w:pPr>
        <w:pStyle w:val="BodyText"/>
        <w:spacing w:line="360" w:lineRule="auto" w:before="1"/>
        <w:ind w:left="178" w:right="170"/>
        <w:jc w:val="both"/>
      </w:pPr>
      <w:r>
        <w:rPr>
          <w:rFonts w:ascii="Arial" w:hAnsi="Arial"/>
          <w:b/>
        </w:rPr>
        <w:t>Parágrafo Quinto - </w:t>
      </w:r>
      <w:r>
        <w:rPr/>
        <w:t>Será aplicada a penalidade de advertência às condutas que caracterizam infrações</w:t>
      </w:r>
      <w:r>
        <w:rPr>
          <w:spacing w:val="-3"/>
        </w:rPr>
        <w:t> </w:t>
      </w:r>
      <w:r>
        <w:rPr/>
        <w:t>leves</w:t>
      </w:r>
      <w:r>
        <w:rPr>
          <w:spacing w:val="-3"/>
        </w:rPr>
        <w:t> </w:t>
      </w:r>
      <w:r>
        <w:rPr/>
        <w:t>que</w:t>
      </w:r>
      <w:r>
        <w:rPr>
          <w:spacing w:val="-3"/>
        </w:rPr>
        <w:t> </w:t>
      </w:r>
      <w:r>
        <w:rPr/>
        <w:t>importarem</w:t>
      </w:r>
      <w:r>
        <w:rPr>
          <w:spacing w:val="-2"/>
        </w:rPr>
        <w:t> </w:t>
      </w:r>
      <w:r>
        <w:rPr/>
        <w:t>em</w:t>
      </w:r>
      <w:r>
        <w:rPr>
          <w:spacing w:val="-2"/>
        </w:rPr>
        <w:t> </w:t>
      </w:r>
      <w:r>
        <w:rPr/>
        <w:t>inexecução</w:t>
      </w:r>
      <w:r>
        <w:rPr>
          <w:spacing w:val="-2"/>
        </w:rPr>
        <w:t> </w:t>
      </w:r>
      <w:r>
        <w:rPr/>
        <w:t>parcial</w:t>
      </w:r>
      <w:r>
        <w:rPr>
          <w:spacing w:val="-2"/>
        </w:rPr>
        <w:t> </w:t>
      </w:r>
      <w:r>
        <w:rPr/>
        <w:t>do</w:t>
      </w:r>
      <w:r>
        <w:rPr>
          <w:spacing w:val="-3"/>
        </w:rPr>
        <w:t> </w:t>
      </w:r>
      <w:r>
        <w:rPr/>
        <w:t>contrato,</w:t>
      </w:r>
      <w:r>
        <w:rPr>
          <w:spacing w:val="-4"/>
        </w:rPr>
        <w:t> </w:t>
      </w:r>
      <w:r>
        <w:rPr/>
        <w:t>bem</w:t>
      </w:r>
      <w:r>
        <w:rPr>
          <w:spacing w:val="-2"/>
        </w:rPr>
        <w:t> </w:t>
      </w:r>
      <w:r>
        <w:rPr/>
        <w:t>como</w:t>
      </w:r>
      <w:r>
        <w:rPr>
          <w:spacing w:val="-6"/>
        </w:rPr>
        <w:t> </w:t>
      </w:r>
      <w:r>
        <w:rPr/>
        <w:t>a</w:t>
      </w:r>
      <w:r>
        <w:rPr>
          <w:spacing w:val="-3"/>
        </w:rPr>
        <w:t> </w:t>
      </w:r>
      <w:r>
        <w:rPr/>
        <w:t>inobservância</w:t>
      </w:r>
      <w:r>
        <w:rPr>
          <w:spacing w:val="-3"/>
        </w:rPr>
        <w:t> </w:t>
      </w:r>
      <w:r>
        <w:rPr/>
        <w:t>das regras estabelecidas no instrumento convocatório e seus anexos.</w:t>
      </w:r>
    </w:p>
    <w:p>
      <w:pPr>
        <w:pStyle w:val="BodyText"/>
        <w:spacing w:before="40"/>
      </w:pPr>
    </w:p>
    <w:p>
      <w:pPr>
        <w:pStyle w:val="BodyText"/>
        <w:spacing w:line="360" w:lineRule="auto"/>
        <w:ind w:left="178" w:right="168"/>
        <w:jc w:val="both"/>
      </w:pPr>
      <w:r>
        <w:rPr>
          <w:rFonts w:ascii="Arial" w:hAnsi="Arial"/>
          <w:b/>
        </w:rPr>
        <w:t>Parágrafo Sexto - </w:t>
      </w:r>
      <w:r>
        <w:rPr/>
        <w:t>Será aplicada a penalidade de multa às condutas que caracterizam infração média,</w:t>
      </w:r>
      <w:r>
        <w:rPr>
          <w:spacing w:val="-4"/>
        </w:rPr>
        <w:t> </w:t>
      </w:r>
      <w:r>
        <w:rPr/>
        <w:t>grave</w:t>
      </w:r>
      <w:r>
        <w:rPr>
          <w:spacing w:val="-3"/>
        </w:rPr>
        <w:t> </w:t>
      </w:r>
      <w:r>
        <w:rPr/>
        <w:t>ou</w:t>
      </w:r>
      <w:r>
        <w:rPr>
          <w:spacing w:val="-3"/>
        </w:rPr>
        <w:t> </w:t>
      </w:r>
      <w:r>
        <w:rPr/>
        <w:t>gravíssima</w:t>
      </w:r>
      <w:r>
        <w:rPr>
          <w:spacing w:val="-3"/>
        </w:rPr>
        <w:t> </w:t>
      </w:r>
      <w:r>
        <w:rPr/>
        <w:t>que</w:t>
      </w:r>
      <w:r>
        <w:rPr>
          <w:spacing w:val="-3"/>
        </w:rPr>
        <w:t> </w:t>
      </w:r>
      <w:r>
        <w:rPr/>
        <w:t>importarem</w:t>
      </w:r>
      <w:r>
        <w:rPr>
          <w:spacing w:val="-2"/>
        </w:rPr>
        <w:t> </w:t>
      </w:r>
      <w:r>
        <w:rPr/>
        <w:t>em</w:t>
      </w:r>
      <w:r>
        <w:rPr>
          <w:spacing w:val="-2"/>
        </w:rPr>
        <w:t> </w:t>
      </w:r>
      <w:r>
        <w:rPr/>
        <w:t>inexecução</w:t>
      </w:r>
      <w:r>
        <w:rPr>
          <w:spacing w:val="-3"/>
        </w:rPr>
        <w:t> </w:t>
      </w:r>
      <w:r>
        <w:rPr/>
        <w:t>parcial</w:t>
      </w:r>
      <w:r>
        <w:rPr>
          <w:spacing w:val="-2"/>
        </w:rPr>
        <w:t> </w:t>
      </w:r>
      <w:r>
        <w:rPr/>
        <w:t>ou</w:t>
      </w:r>
      <w:r>
        <w:rPr>
          <w:spacing w:val="-3"/>
        </w:rPr>
        <w:t> </w:t>
      </w:r>
      <w:r>
        <w:rPr/>
        <w:t>total</w:t>
      </w:r>
      <w:r>
        <w:rPr>
          <w:spacing w:val="-2"/>
        </w:rPr>
        <w:t> </w:t>
      </w:r>
      <w:r>
        <w:rPr/>
        <w:t>do</w:t>
      </w:r>
      <w:r>
        <w:rPr>
          <w:spacing w:val="-3"/>
        </w:rPr>
        <w:t> </w:t>
      </w:r>
      <w:r>
        <w:rPr/>
        <w:t>contrato,</w:t>
      </w:r>
      <w:r>
        <w:rPr>
          <w:spacing w:val="-4"/>
        </w:rPr>
        <w:t> </w:t>
      </w:r>
      <w:r>
        <w:rPr/>
        <w:t>bem</w:t>
      </w:r>
      <w:r>
        <w:rPr>
          <w:spacing w:val="-2"/>
        </w:rPr>
        <w:t> </w:t>
      </w:r>
      <w:r>
        <w:rPr/>
        <w:t>como a inobservância das regras estabelecidas no instrumento convocatório e seus anexos, observada as seguintes gradações:</w:t>
      </w:r>
    </w:p>
    <w:p>
      <w:pPr>
        <w:pStyle w:val="BodyText"/>
        <w:spacing w:before="38"/>
      </w:pPr>
    </w:p>
    <w:p>
      <w:pPr>
        <w:pStyle w:val="ListParagraph"/>
        <w:numPr>
          <w:ilvl w:val="0"/>
          <w:numId w:val="96"/>
        </w:numPr>
        <w:tabs>
          <w:tab w:pos="293" w:val="left" w:leader="none"/>
        </w:tabs>
        <w:spacing w:line="240" w:lineRule="auto" w:before="0" w:after="0"/>
        <w:ind w:left="293" w:right="0" w:hanging="115"/>
        <w:jc w:val="left"/>
        <w:rPr>
          <w:rFonts w:ascii="Arial MT" w:hAnsi="Arial MT"/>
          <w:sz w:val="21"/>
        </w:rPr>
      </w:pPr>
      <w:r>
        <w:rPr>
          <w:rFonts w:ascii="Arial MT" w:hAnsi="Arial MT"/>
          <w:sz w:val="21"/>
        </w:rPr>
        <w:t>–</w:t>
      </w:r>
      <w:r>
        <w:rPr>
          <w:rFonts w:ascii="Arial MT" w:hAnsi="Arial MT"/>
          <w:spacing w:val="-6"/>
          <w:sz w:val="21"/>
        </w:rPr>
        <w:t> </w:t>
      </w:r>
      <w:r>
        <w:rPr>
          <w:rFonts w:ascii="Arial MT" w:hAnsi="Arial MT"/>
          <w:sz w:val="21"/>
        </w:rPr>
        <w:t>Para</w:t>
      </w:r>
      <w:r>
        <w:rPr>
          <w:rFonts w:ascii="Arial MT" w:hAnsi="Arial MT"/>
          <w:spacing w:val="-5"/>
          <w:sz w:val="21"/>
        </w:rPr>
        <w:t> </w:t>
      </w:r>
      <w:r>
        <w:rPr>
          <w:rFonts w:ascii="Arial MT" w:hAnsi="Arial MT"/>
          <w:sz w:val="21"/>
        </w:rPr>
        <w:t>as</w:t>
      </w:r>
      <w:r>
        <w:rPr>
          <w:rFonts w:ascii="Arial MT" w:hAnsi="Arial MT"/>
          <w:spacing w:val="-3"/>
          <w:sz w:val="21"/>
        </w:rPr>
        <w:t> </w:t>
      </w:r>
      <w:r>
        <w:rPr>
          <w:rFonts w:ascii="Arial MT" w:hAnsi="Arial MT"/>
          <w:sz w:val="21"/>
        </w:rPr>
        <w:t>infrações</w:t>
      </w:r>
      <w:r>
        <w:rPr>
          <w:rFonts w:ascii="Arial MT" w:hAnsi="Arial MT"/>
          <w:spacing w:val="-6"/>
          <w:sz w:val="21"/>
        </w:rPr>
        <w:t> </w:t>
      </w:r>
      <w:r>
        <w:rPr>
          <w:rFonts w:ascii="Arial MT" w:hAnsi="Arial MT"/>
          <w:sz w:val="21"/>
        </w:rPr>
        <w:t>médias,</w:t>
      </w:r>
      <w:r>
        <w:rPr>
          <w:rFonts w:ascii="Arial MT" w:hAnsi="Arial MT"/>
          <w:spacing w:val="-4"/>
          <w:sz w:val="21"/>
        </w:rPr>
        <w:t> </w:t>
      </w:r>
      <w:r>
        <w:rPr>
          <w:rFonts w:ascii="Arial MT" w:hAnsi="Arial MT"/>
          <w:sz w:val="21"/>
        </w:rPr>
        <w:t>o</w:t>
      </w:r>
      <w:r>
        <w:rPr>
          <w:rFonts w:ascii="Arial MT" w:hAnsi="Arial MT"/>
          <w:spacing w:val="-4"/>
          <w:sz w:val="21"/>
        </w:rPr>
        <w:t> </w:t>
      </w:r>
      <w:r>
        <w:rPr>
          <w:rFonts w:ascii="Arial MT" w:hAnsi="Arial MT"/>
          <w:sz w:val="21"/>
        </w:rPr>
        <w:t>valor</w:t>
      </w:r>
      <w:r>
        <w:rPr>
          <w:rFonts w:ascii="Arial MT" w:hAnsi="Arial MT"/>
          <w:spacing w:val="-4"/>
          <w:sz w:val="21"/>
        </w:rPr>
        <w:t> </w:t>
      </w:r>
      <w:r>
        <w:rPr>
          <w:rFonts w:ascii="Arial MT" w:hAnsi="Arial MT"/>
          <w:sz w:val="21"/>
        </w:rPr>
        <w:t>da</w:t>
      </w:r>
      <w:r>
        <w:rPr>
          <w:rFonts w:ascii="Arial MT" w:hAnsi="Arial MT"/>
          <w:spacing w:val="-4"/>
          <w:sz w:val="21"/>
        </w:rPr>
        <w:t> </w:t>
      </w:r>
      <w:r>
        <w:rPr>
          <w:rFonts w:ascii="Arial MT" w:hAnsi="Arial MT"/>
          <w:sz w:val="21"/>
        </w:rPr>
        <w:t>multa</w:t>
      </w:r>
      <w:r>
        <w:rPr>
          <w:rFonts w:ascii="Arial MT" w:hAnsi="Arial MT"/>
          <w:spacing w:val="-3"/>
          <w:sz w:val="21"/>
        </w:rPr>
        <w:t> </w:t>
      </w:r>
      <w:r>
        <w:rPr>
          <w:rFonts w:ascii="Arial MT" w:hAnsi="Arial MT"/>
          <w:sz w:val="21"/>
        </w:rPr>
        <w:t>será</w:t>
      </w:r>
      <w:r>
        <w:rPr>
          <w:rFonts w:ascii="Arial MT" w:hAnsi="Arial MT"/>
          <w:spacing w:val="-7"/>
          <w:sz w:val="21"/>
        </w:rPr>
        <w:t> </w:t>
      </w:r>
      <w:r>
        <w:rPr>
          <w:rFonts w:ascii="Arial MT" w:hAnsi="Arial MT"/>
          <w:sz w:val="21"/>
        </w:rPr>
        <w:t>arbitrado</w:t>
      </w:r>
      <w:r>
        <w:rPr>
          <w:rFonts w:ascii="Arial MT" w:hAnsi="Arial MT"/>
          <w:spacing w:val="-3"/>
          <w:sz w:val="21"/>
        </w:rPr>
        <w:t> </w:t>
      </w:r>
      <w:r>
        <w:rPr>
          <w:rFonts w:ascii="Arial MT" w:hAnsi="Arial MT"/>
          <w:sz w:val="21"/>
        </w:rPr>
        <w:t>entre</w:t>
      </w:r>
      <w:r>
        <w:rPr>
          <w:rFonts w:ascii="Arial MT" w:hAnsi="Arial MT"/>
          <w:spacing w:val="-4"/>
          <w:sz w:val="21"/>
        </w:rPr>
        <w:t> </w:t>
      </w:r>
      <w:r>
        <w:rPr>
          <w:rFonts w:ascii="Arial MT" w:hAnsi="Arial MT"/>
          <w:sz w:val="21"/>
        </w:rPr>
        <w:t>01</w:t>
      </w:r>
      <w:r>
        <w:rPr>
          <w:rFonts w:ascii="Arial MT" w:hAnsi="Arial MT"/>
          <w:spacing w:val="-3"/>
          <w:sz w:val="21"/>
        </w:rPr>
        <w:t> </w:t>
      </w:r>
      <w:r>
        <w:rPr>
          <w:rFonts w:ascii="Arial MT" w:hAnsi="Arial MT"/>
          <w:sz w:val="21"/>
        </w:rPr>
        <w:t>a</w:t>
      </w:r>
      <w:r>
        <w:rPr>
          <w:rFonts w:ascii="Arial MT" w:hAnsi="Arial MT"/>
          <w:spacing w:val="-4"/>
          <w:sz w:val="21"/>
        </w:rPr>
        <w:t> </w:t>
      </w:r>
      <w:r>
        <w:rPr>
          <w:rFonts w:ascii="Arial MT" w:hAnsi="Arial MT"/>
          <w:sz w:val="21"/>
        </w:rPr>
        <w:t>80</w:t>
      </w:r>
      <w:r>
        <w:rPr>
          <w:rFonts w:ascii="Arial MT" w:hAnsi="Arial MT"/>
          <w:spacing w:val="-3"/>
          <w:sz w:val="21"/>
        </w:rPr>
        <w:t> </w:t>
      </w:r>
      <w:r>
        <w:rPr>
          <w:rFonts w:ascii="Arial MT" w:hAnsi="Arial MT"/>
          <w:spacing w:val="-2"/>
          <w:sz w:val="21"/>
        </w:rPr>
        <w:t>UNIFBJ;</w:t>
      </w:r>
    </w:p>
    <w:p>
      <w:pPr>
        <w:pStyle w:val="BodyText"/>
        <w:spacing w:before="160"/>
      </w:pPr>
    </w:p>
    <w:p>
      <w:pPr>
        <w:pStyle w:val="ListParagraph"/>
        <w:numPr>
          <w:ilvl w:val="0"/>
          <w:numId w:val="96"/>
        </w:numPr>
        <w:tabs>
          <w:tab w:pos="349" w:val="left" w:leader="none"/>
        </w:tabs>
        <w:spacing w:line="240" w:lineRule="auto" w:before="0" w:after="0"/>
        <w:ind w:left="349" w:right="0" w:hanging="171"/>
        <w:jc w:val="left"/>
        <w:rPr>
          <w:rFonts w:ascii="Arial MT" w:hAnsi="Arial MT"/>
          <w:sz w:val="21"/>
        </w:rPr>
      </w:pPr>
      <w:r>
        <w:rPr>
          <w:rFonts w:ascii="Arial MT" w:hAnsi="Arial MT"/>
          <w:sz w:val="21"/>
        </w:rPr>
        <w:t>–</w:t>
      </w:r>
      <w:r>
        <w:rPr>
          <w:rFonts w:ascii="Arial MT" w:hAnsi="Arial MT"/>
          <w:spacing w:val="-6"/>
          <w:sz w:val="21"/>
        </w:rPr>
        <w:t> </w:t>
      </w:r>
      <w:r>
        <w:rPr>
          <w:rFonts w:ascii="Arial MT" w:hAnsi="Arial MT"/>
          <w:sz w:val="21"/>
        </w:rPr>
        <w:t>Para</w:t>
      </w:r>
      <w:r>
        <w:rPr>
          <w:rFonts w:ascii="Arial MT" w:hAnsi="Arial MT"/>
          <w:spacing w:val="-5"/>
          <w:sz w:val="21"/>
        </w:rPr>
        <w:t> </w:t>
      </w:r>
      <w:r>
        <w:rPr>
          <w:rFonts w:ascii="Arial MT" w:hAnsi="Arial MT"/>
          <w:sz w:val="21"/>
        </w:rPr>
        <w:t>as</w:t>
      </w:r>
      <w:r>
        <w:rPr>
          <w:rFonts w:ascii="Arial MT" w:hAnsi="Arial MT"/>
          <w:spacing w:val="-4"/>
          <w:sz w:val="21"/>
        </w:rPr>
        <w:t> </w:t>
      </w:r>
      <w:r>
        <w:rPr>
          <w:rFonts w:ascii="Arial MT" w:hAnsi="Arial MT"/>
          <w:sz w:val="21"/>
        </w:rPr>
        <w:t>infrações</w:t>
      </w:r>
      <w:r>
        <w:rPr>
          <w:rFonts w:ascii="Arial MT" w:hAnsi="Arial MT"/>
          <w:spacing w:val="-3"/>
          <w:sz w:val="21"/>
        </w:rPr>
        <w:t> </w:t>
      </w:r>
      <w:r>
        <w:rPr>
          <w:rFonts w:ascii="Arial MT" w:hAnsi="Arial MT"/>
          <w:sz w:val="21"/>
        </w:rPr>
        <w:t>graves,</w:t>
      </w:r>
      <w:r>
        <w:rPr>
          <w:rFonts w:ascii="Arial MT" w:hAnsi="Arial MT"/>
          <w:spacing w:val="-5"/>
          <w:sz w:val="21"/>
        </w:rPr>
        <w:t> </w:t>
      </w:r>
      <w:r>
        <w:rPr>
          <w:rFonts w:ascii="Arial MT" w:hAnsi="Arial MT"/>
          <w:sz w:val="21"/>
        </w:rPr>
        <w:t>o</w:t>
      </w:r>
      <w:r>
        <w:rPr>
          <w:rFonts w:ascii="Arial MT" w:hAnsi="Arial MT"/>
          <w:spacing w:val="-4"/>
          <w:sz w:val="21"/>
        </w:rPr>
        <w:t> </w:t>
      </w:r>
      <w:r>
        <w:rPr>
          <w:rFonts w:ascii="Arial MT" w:hAnsi="Arial MT"/>
          <w:sz w:val="21"/>
        </w:rPr>
        <w:t>valor</w:t>
      </w:r>
      <w:r>
        <w:rPr>
          <w:rFonts w:ascii="Arial MT" w:hAnsi="Arial MT"/>
          <w:spacing w:val="-4"/>
          <w:sz w:val="21"/>
        </w:rPr>
        <w:t> </w:t>
      </w:r>
      <w:r>
        <w:rPr>
          <w:rFonts w:ascii="Arial MT" w:hAnsi="Arial MT"/>
          <w:sz w:val="21"/>
        </w:rPr>
        <w:t>da</w:t>
      </w:r>
      <w:r>
        <w:rPr>
          <w:rFonts w:ascii="Arial MT" w:hAnsi="Arial MT"/>
          <w:spacing w:val="-3"/>
          <w:sz w:val="21"/>
        </w:rPr>
        <w:t> </w:t>
      </w:r>
      <w:r>
        <w:rPr>
          <w:rFonts w:ascii="Arial MT" w:hAnsi="Arial MT"/>
          <w:sz w:val="21"/>
        </w:rPr>
        <w:t>multa</w:t>
      </w:r>
      <w:r>
        <w:rPr>
          <w:rFonts w:ascii="Arial MT" w:hAnsi="Arial MT"/>
          <w:spacing w:val="-4"/>
          <w:sz w:val="21"/>
        </w:rPr>
        <w:t> </w:t>
      </w:r>
      <w:r>
        <w:rPr>
          <w:rFonts w:ascii="Arial MT" w:hAnsi="Arial MT"/>
          <w:sz w:val="21"/>
        </w:rPr>
        <w:t>será</w:t>
      </w:r>
      <w:r>
        <w:rPr>
          <w:rFonts w:ascii="Arial MT" w:hAnsi="Arial MT"/>
          <w:spacing w:val="-7"/>
          <w:sz w:val="21"/>
        </w:rPr>
        <w:t> </w:t>
      </w:r>
      <w:r>
        <w:rPr>
          <w:rFonts w:ascii="Arial MT" w:hAnsi="Arial MT"/>
          <w:sz w:val="21"/>
        </w:rPr>
        <w:t>arbitrado</w:t>
      </w:r>
      <w:r>
        <w:rPr>
          <w:rFonts w:ascii="Arial MT" w:hAnsi="Arial MT"/>
          <w:spacing w:val="-3"/>
          <w:sz w:val="21"/>
        </w:rPr>
        <w:t> </w:t>
      </w:r>
      <w:r>
        <w:rPr>
          <w:rFonts w:ascii="Arial MT" w:hAnsi="Arial MT"/>
          <w:sz w:val="21"/>
        </w:rPr>
        <w:t>entre</w:t>
      </w:r>
      <w:r>
        <w:rPr>
          <w:rFonts w:ascii="Arial MT" w:hAnsi="Arial MT"/>
          <w:spacing w:val="-4"/>
          <w:sz w:val="21"/>
        </w:rPr>
        <w:t> </w:t>
      </w:r>
      <w:r>
        <w:rPr>
          <w:rFonts w:ascii="Arial MT" w:hAnsi="Arial MT"/>
          <w:sz w:val="21"/>
        </w:rPr>
        <w:t>05</w:t>
      </w:r>
      <w:r>
        <w:rPr>
          <w:rFonts w:ascii="Arial MT" w:hAnsi="Arial MT"/>
          <w:spacing w:val="-4"/>
          <w:sz w:val="21"/>
        </w:rPr>
        <w:t> </w:t>
      </w:r>
      <w:r>
        <w:rPr>
          <w:rFonts w:ascii="Arial MT" w:hAnsi="Arial MT"/>
          <w:sz w:val="21"/>
        </w:rPr>
        <w:t>a</w:t>
      </w:r>
      <w:r>
        <w:rPr>
          <w:rFonts w:ascii="Arial MT" w:hAnsi="Arial MT"/>
          <w:spacing w:val="-4"/>
          <w:sz w:val="21"/>
        </w:rPr>
        <w:t> </w:t>
      </w:r>
      <w:r>
        <w:rPr>
          <w:rFonts w:ascii="Arial MT" w:hAnsi="Arial MT"/>
          <w:sz w:val="21"/>
        </w:rPr>
        <w:t>120</w:t>
      </w:r>
      <w:r>
        <w:rPr>
          <w:rFonts w:ascii="Arial MT" w:hAnsi="Arial MT"/>
          <w:spacing w:val="-2"/>
          <w:sz w:val="21"/>
        </w:rPr>
        <w:t> UNIFBJ;</w:t>
      </w:r>
    </w:p>
    <w:p>
      <w:pPr>
        <w:pStyle w:val="BodyText"/>
        <w:spacing w:before="158"/>
      </w:pPr>
    </w:p>
    <w:p>
      <w:pPr>
        <w:pStyle w:val="ListParagraph"/>
        <w:numPr>
          <w:ilvl w:val="0"/>
          <w:numId w:val="96"/>
        </w:numPr>
        <w:tabs>
          <w:tab w:pos="406" w:val="left" w:leader="none"/>
        </w:tabs>
        <w:spacing w:line="240" w:lineRule="auto" w:before="0" w:after="0"/>
        <w:ind w:left="406" w:right="0" w:hanging="228"/>
        <w:jc w:val="left"/>
        <w:rPr>
          <w:rFonts w:ascii="Arial MT" w:hAnsi="Arial MT"/>
          <w:sz w:val="21"/>
        </w:rPr>
      </w:pPr>
      <w:r>
        <w:rPr>
          <w:rFonts w:ascii="Arial MT" w:hAnsi="Arial MT"/>
          <w:sz w:val="21"/>
        </w:rPr>
        <w:t>–</w:t>
      </w:r>
      <w:r>
        <w:rPr>
          <w:rFonts w:ascii="Arial MT" w:hAnsi="Arial MT"/>
          <w:spacing w:val="-6"/>
          <w:sz w:val="21"/>
        </w:rPr>
        <w:t> </w:t>
      </w:r>
      <w:r>
        <w:rPr>
          <w:rFonts w:ascii="Arial MT" w:hAnsi="Arial MT"/>
          <w:sz w:val="21"/>
        </w:rPr>
        <w:t>Para</w:t>
      </w:r>
      <w:r>
        <w:rPr>
          <w:rFonts w:ascii="Arial MT" w:hAnsi="Arial MT"/>
          <w:spacing w:val="-5"/>
          <w:sz w:val="21"/>
        </w:rPr>
        <w:t> </w:t>
      </w:r>
      <w:r>
        <w:rPr>
          <w:rFonts w:ascii="Arial MT" w:hAnsi="Arial MT"/>
          <w:sz w:val="21"/>
        </w:rPr>
        <w:t>as</w:t>
      </w:r>
      <w:r>
        <w:rPr>
          <w:rFonts w:ascii="Arial MT" w:hAnsi="Arial MT"/>
          <w:spacing w:val="-4"/>
          <w:sz w:val="21"/>
        </w:rPr>
        <w:t> </w:t>
      </w:r>
      <w:r>
        <w:rPr>
          <w:rFonts w:ascii="Arial MT" w:hAnsi="Arial MT"/>
          <w:sz w:val="21"/>
        </w:rPr>
        <w:t>infrações</w:t>
      </w:r>
      <w:r>
        <w:rPr>
          <w:rFonts w:ascii="Arial MT" w:hAnsi="Arial MT"/>
          <w:spacing w:val="-4"/>
          <w:sz w:val="21"/>
        </w:rPr>
        <w:t> </w:t>
      </w:r>
      <w:r>
        <w:rPr>
          <w:rFonts w:ascii="Arial MT" w:hAnsi="Arial MT"/>
          <w:sz w:val="21"/>
        </w:rPr>
        <w:t>gravíssimas,</w:t>
      </w:r>
      <w:r>
        <w:rPr>
          <w:rFonts w:ascii="Arial MT" w:hAnsi="Arial MT"/>
          <w:spacing w:val="-5"/>
          <w:sz w:val="21"/>
        </w:rPr>
        <w:t> </w:t>
      </w:r>
      <w:r>
        <w:rPr>
          <w:rFonts w:ascii="Arial MT" w:hAnsi="Arial MT"/>
          <w:sz w:val="21"/>
        </w:rPr>
        <w:t>o</w:t>
      </w:r>
      <w:r>
        <w:rPr>
          <w:rFonts w:ascii="Arial MT" w:hAnsi="Arial MT"/>
          <w:spacing w:val="-4"/>
          <w:sz w:val="21"/>
        </w:rPr>
        <w:t> </w:t>
      </w:r>
      <w:r>
        <w:rPr>
          <w:rFonts w:ascii="Arial MT" w:hAnsi="Arial MT"/>
          <w:sz w:val="21"/>
        </w:rPr>
        <w:t>valor</w:t>
      </w:r>
      <w:r>
        <w:rPr>
          <w:rFonts w:ascii="Arial MT" w:hAnsi="Arial MT"/>
          <w:spacing w:val="-3"/>
          <w:sz w:val="21"/>
        </w:rPr>
        <w:t> </w:t>
      </w:r>
      <w:r>
        <w:rPr>
          <w:rFonts w:ascii="Arial MT" w:hAnsi="Arial MT"/>
          <w:sz w:val="21"/>
        </w:rPr>
        <w:t>da</w:t>
      </w:r>
      <w:r>
        <w:rPr>
          <w:rFonts w:ascii="Arial MT" w:hAnsi="Arial MT"/>
          <w:spacing w:val="-6"/>
          <w:sz w:val="21"/>
        </w:rPr>
        <w:t> </w:t>
      </w:r>
      <w:r>
        <w:rPr>
          <w:rFonts w:ascii="Arial MT" w:hAnsi="Arial MT"/>
          <w:sz w:val="21"/>
        </w:rPr>
        <w:t>multa</w:t>
      </w:r>
      <w:r>
        <w:rPr>
          <w:rFonts w:ascii="Arial MT" w:hAnsi="Arial MT"/>
          <w:spacing w:val="-6"/>
          <w:sz w:val="21"/>
        </w:rPr>
        <w:t> </w:t>
      </w:r>
      <w:r>
        <w:rPr>
          <w:rFonts w:ascii="Arial MT" w:hAnsi="Arial MT"/>
          <w:sz w:val="21"/>
        </w:rPr>
        <w:t>será</w:t>
      </w:r>
      <w:r>
        <w:rPr>
          <w:rFonts w:ascii="Arial MT" w:hAnsi="Arial MT"/>
          <w:spacing w:val="-5"/>
          <w:sz w:val="21"/>
        </w:rPr>
        <w:t> </w:t>
      </w:r>
      <w:r>
        <w:rPr>
          <w:rFonts w:ascii="Arial MT" w:hAnsi="Arial MT"/>
          <w:sz w:val="21"/>
        </w:rPr>
        <w:t>arbitrado</w:t>
      </w:r>
      <w:r>
        <w:rPr>
          <w:rFonts w:ascii="Arial MT" w:hAnsi="Arial MT"/>
          <w:spacing w:val="-4"/>
          <w:sz w:val="21"/>
        </w:rPr>
        <w:t> </w:t>
      </w:r>
      <w:r>
        <w:rPr>
          <w:rFonts w:ascii="Arial MT" w:hAnsi="Arial MT"/>
          <w:sz w:val="21"/>
        </w:rPr>
        <w:t>entre</w:t>
      </w:r>
      <w:r>
        <w:rPr>
          <w:rFonts w:ascii="Arial MT" w:hAnsi="Arial MT"/>
          <w:spacing w:val="-4"/>
          <w:sz w:val="21"/>
        </w:rPr>
        <w:t> </w:t>
      </w:r>
      <w:r>
        <w:rPr>
          <w:rFonts w:ascii="Arial MT" w:hAnsi="Arial MT"/>
          <w:sz w:val="21"/>
        </w:rPr>
        <w:t>10</w:t>
      </w:r>
      <w:r>
        <w:rPr>
          <w:rFonts w:ascii="Arial MT" w:hAnsi="Arial MT"/>
          <w:spacing w:val="-4"/>
          <w:sz w:val="21"/>
        </w:rPr>
        <w:t> </w:t>
      </w:r>
      <w:r>
        <w:rPr>
          <w:rFonts w:ascii="Arial MT" w:hAnsi="Arial MT"/>
          <w:sz w:val="21"/>
        </w:rPr>
        <w:t>a</w:t>
      </w:r>
      <w:r>
        <w:rPr>
          <w:rFonts w:ascii="Arial MT" w:hAnsi="Arial MT"/>
          <w:spacing w:val="-7"/>
          <w:sz w:val="21"/>
        </w:rPr>
        <w:t> </w:t>
      </w:r>
      <w:r>
        <w:rPr>
          <w:rFonts w:ascii="Arial MT" w:hAnsi="Arial MT"/>
          <w:sz w:val="21"/>
        </w:rPr>
        <w:t>200</w:t>
      </w:r>
      <w:r>
        <w:rPr>
          <w:rFonts w:ascii="Arial MT" w:hAnsi="Arial MT"/>
          <w:spacing w:val="-3"/>
          <w:sz w:val="21"/>
        </w:rPr>
        <w:t> </w:t>
      </w:r>
      <w:r>
        <w:rPr>
          <w:rFonts w:ascii="Arial MT" w:hAnsi="Arial MT"/>
          <w:spacing w:val="-2"/>
          <w:sz w:val="21"/>
        </w:rPr>
        <w:t>UNIFBJ.</w:t>
      </w:r>
    </w:p>
    <w:p>
      <w:pPr>
        <w:pStyle w:val="BodyText"/>
        <w:spacing w:before="160"/>
      </w:pPr>
    </w:p>
    <w:p>
      <w:pPr>
        <w:pStyle w:val="BodyText"/>
        <w:spacing w:line="360" w:lineRule="auto"/>
        <w:ind w:left="178" w:right="174"/>
        <w:jc w:val="both"/>
      </w:pPr>
      <w:r>
        <w:rPr>
          <w:rFonts w:ascii="Arial" w:hAnsi="Arial"/>
          <w:b/>
        </w:rPr>
        <w:t>Parágrafo Sétimo - </w:t>
      </w:r>
      <w:r>
        <w:rPr/>
        <w:t>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pPr>
        <w:pStyle w:val="BodyText"/>
        <w:spacing w:before="38"/>
      </w:pPr>
    </w:p>
    <w:p>
      <w:pPr>
        <w:pStyle w:val="BodyText"/>
        <w:spacing w:line="360" w:lineRule="auto"/>
        <w:ind w:left="178" w:right="172"/>
        <w:jc w:val="both"/>
      </w:pPr>
      <w:r>
        <w:rPr>
          <w:rFonts w:ascii="Arial" w:hAnsi="Arial"/>
          <w:b/>
        </w:rPr>
        <w:t>Parágrafo Oitavo - </w:t>
      </w:r>
      <w:r>
        <w:rPr/>
        <w:t>Será aplicada a penalidade de declaração de inidoneidade, que poderá ser cumulativamente com a penalidade de multa, quando a CONTRATADA cometer infração gravíssima com dolo, má-fé ou em conluio com servidores públicos ou outras licitantes.</w:t>
      </w:r>
    </w:p>
    <w:p>
      <w:pPr>
        <w:pStyle w:val="BodyText"/>
        <w:spacing w:before="40"/>
      </w:pPr>
    </w:p>
    <w:p>
      <w:pPr>
        <w:pStyle w:val="BodyText"/>
        <w:spacing w:line="360" w:lineRule="auto" w:before="1"/>
        <w:ind w:left="178" w:right="173"/>
        <w:jc w:val="both"/>
      </w:pPr>
      <w:r>
        <w:rPr>
          <w:rFonts w:ascii="Arial" w:hAnsi="Arial"/>
          <w:b/>
        </w:rPr>
        <w:t>Parágrafo</w:t>
      </w:r>
      <w:r>
        <w:rPr>
          <w:rFonts w:ascii="Arial" w:hAnsi="Arial"/>
          <w:b/>
          <w:spacing w:val="-1"/>
        </w:rPr>
        <w:t> </w:t>
      </w:r>
      <w:r>
        <w:rPr>
          <w:rFonts w:ascii="Arial" w:hAnsi="Arial"/>
          <w:b/>
        </w:rPr>
        <w:t>Nono - </w:t>
      </w:r>
      <w:r>
        <w:rPr/>
        <w:t>A sanção de suspensão temporária de participação em licitação e impedimento de contratar com a Administração Municipal produz efeitos apenas para o Município de Bom Jardim - RJ.</w:t>
      </w:r>
    </w:p>
    <w:p>
      <w:pPr>
        <w:pStyle w:val="BodyText"/>
        <w:spacing w:before="37"/>
      </w:pPr>
    </w:p>
    <w:p>
      <w:pPr>
        <w:pStyle w:val="BodyText"/>
        <w:spacing w:line="360" w:lineRule="auto"/>
        <w:ind w:left="178" w:right="173"/>
        <w:jc w:val="both"/>
      </w:pPr>
      <w:r>
        <w:rPr>
          <w:rFonts w:ascii="Arial" w:hAnsi="Arial"/>
          <w:b/>
        </w:rPr>
        <w:t>Parágrafo Décimo - </w:t>
      </w:r>
      <w:r>
        <w:rPr/>
        <w:t>A sanção de declaração de inidoneidade para licitar ou contratar com a Administração Pública produz efeito em todo o território nacional.</w:t>
      </w:r>
    </w:p>
    <w:p>
      <w:pPr>
        <w:spacing w:after="0" w:line="360" w:lineRule="auto"/>
        <w:jc w:val="both"/>
        <w:sectPr>
          <w:pgSz w:w="11910" w:h="16840"/>
          <w:pgMar w:header="388" w:footer="1145" w:top="1780" w:bottom="1340" w:left="1240" w:right="1100"/>
        </w:sectPr>
      </w:pPr>
    </w:p>
    <w:p>
      <w:pPr>
        <w:pStyle w:val="BodyText"/>
      </w:pPr>
    </w:p>
    <w:p>
      <w:pPr>
        <w:pStyle w:val="BodyText"/>
        <w:spacing w:before="145"/>
      </w:pPr>
    </w:p>
    <w:p>
      <w:pPr>
        <w:pStyle w:val="BodyText"/>
        <w:spacing w:line="360" w:lineRule="auto"/>
        <w:ind w:left="178" w:right="172"/>
        <w:jc w:val="both"/>
      </w:pPr>
      <w:r>
        <w:rPr>
          <w:rFonts w:ascii="Arial" w:hAnsi="Arial"/>
          <w:b/>
        </w:rPr>
        <w:t>Parágrafo Décimo Primeiro - </w:t>
      </w:r>
      <w:r>
        <w:rPr/>
        <w:t>Para assegurar os efeitos da declaração de inidoneidade e da suspensão temporária, a Administração incluirá as empresas sancionadas no Cadastro Nacional de Empresas Inidôneas e Suspensas - CEIS, até a reabilitação da empresa sancionada.</w:t>
      </w:r>
    </w:p>
    <w:p>
      <w:pPr>
        <w:pStyle w:val="BodyText"/>
        <w:spacing w:before="40"/>
      </w:pPr>
    </w:p>
    <w:p>
      <w:pPr>
        <w:pStyle w:val="BodyText"/>
        <w:spacing w:line="360" w:lineRule="auto"/>
        <w:ind w:left="178" w:right="171"/>
        <w:jc w:val="both"/>
      </w:pPr>
      <w:r>
        <w:rPr>
          <w:rFonts w:ascii="Arial" w:hAnsi="Arial"/>
          <w:b/>
        </w:rPr>
        <w:t>Parágrafo Décimo Segundo - </w:t>
      </w:r>
      <w:r>
        <w:rPr/>
        <w:t>A reabilitação da declaração de inidoneidade será concedida quando a empresa ou profissional penalizado ressarcir a Administração pelos prejuízos</w:t>
      </w:r>
      <w:r>
        <w:rPr>
          <w:spacing w:val="40"/>
        </w:rPr>
        <w:t> </w:t>
      </w:r>
      <w:r>
        <w:rPr/>
        <w:t>resultantes e após decorrido o prazo de 02 (dois) anos de sua aplicação.</w:t>
      </w:r>
    </w:p>
    <w:p>
      <w:pPr>
        <w:pStyle w:val="BodyText"/>
        <w:spacing w:before="38"/>
      </w:pPr>
    </w:p>
    <w:p>
      <w:pPr>
        <w:pStyle w:val="BodyText"/>
        <w:spacing w:line="360" w:lineRule="auto"/>
        <w:ind w:left="178" w:right="166"/>
        <w:jc w:val="both"/>
      </w:pPr>
      <w:r>
        <w:rPr>
          <w:rFonts w:ascii="Arial" w:hAnsi="Arial"/>
          <w:b/>
        </w:rPr>
        <w:t>Parágrafo Décimo Terceiro - </w:t>
      </w:r>
      <w:r>
        <w:rPr/>
        <w:t>Sem prejuízo da aplicação das penalidades cabíveis, quando o licitante vencedor não mantiver a sua proposta no respectivo prazo de validade; ou ainda quando</w:t>
      </w:r>
      <w:r>
        <w:rPr>
          <w:spacing w:val="40"/>
        </w:rPr>
        <w:t> </w:t>
      </w:r>
      <w:r>
        <w:rPr/>
        <w:t>o adjudicatário se recusar a assinar o contrato, aceitar ou retirar o instrumento equivalente, dentro do prazo estabelecido pela Administração, esta poderá convocar os licitantes remanescentes, observada a ordem de classificação, para substituir o licitante faltoso.</w:t>
      </w:r>
    </w:p>
    <w:p>
      <w:pPr>
        <w:pStyle w:val="BodyText"/>
        <w:spacing w:before="38"/>
      </w:pPr>
    </w:p>
    <w:p>
      <w:pPr>
        <w:pStyle w:val="BodyText"/>
        <w:spacing w:line="360" w:lineRule="auto"/>
        <w:ind w:left="178" w:right="168"/>
        <w:jc w:val="both"/>
      </w:pPr>
      <w:r>
        <w:rPr>
          <w:rFonts w:ascii="Arial" w:hAnsi="Arial"/>
          <w:b/>
        </w:rPr>
        <w:t>Parágrafo Décimo Quarto - </w:t>
      </w:r>
      <w:r>
        <w:rPr/>
        <w:t>As penalidades de suspensão temporária de participação em</w:t>
      </w:r>
      <w:r>
        <w:rPr>
          <w:spacing w:val="40"/>
        </w:rPr>
        <w:t> </w:t>
      </w:r>
      <w:r>
        <w:rPr/>
        <w:t>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w:t>
      </w:r>
      <w:r>
        <w:rPr>
          <w:spacing w:val="-2"/>
        </w:rPr>
        <w:t> </w:t>
      </w:r>
      <w:r>
        <w:rPr/>
        <w:t>mesmo diploma legal, garantido o direito ao contraditório e ampla defesa.</w:t>
      </w:r>
    </w:p>
    <w:p>
      <w:pPr>
        <w:pStyle w:val="BodyText"/>
        <w:spacing w:before="40"/>
      </w:pPr>
    </w:p>
    <w:p>
      <w:pPr>
        <w:pStyle w:val="BodyText"/>
        <w:spacing w:line="360" w:lineRule="auto" w:before="1"/>
        <w:ind w:left="178" w:right="169"/>
        <w:jc w:val="both"/>
      </w:pPr>
      <w:r>
        <w:rPr>
          <w:rFonts w:ascii="Arial" w:hAnsi="Arial"/>
          <w:b/>
        </w:rPr>
        <w:t>Parágrafo Décimo Quinto - </w:t>
      </w:r>
      <w:r>
        <w:rPr/>
        <w:t>Serão utilizados, para conversão dos valores das multas em moeda corrente, os valores atuais da unidade fiscal de referência de Bom Jardim – UNIFBJ, na forma do art.</w:t>
      </w:r>
      <w:r>
        <w:rPr>
          <w:spacing w:val="-1"/>
        </w:rPr>
        <w:t> </w:t>
      </w:r>
      <w:r>
        <w:rPr/>
        <w:t>439 do Código Tributário Municipal (LCM</w:t>
      </w:r>
      <w:r>
        <w:rPr>
          <w:spacing w:val="-1"/>
        </w:rPr>
        <w:t> </w:t>
      </w:r>
      <w:r>
        <w:rPr/>
        <w:t>nº 218/2016),</w:t>
      </w:r>
      <w:r>
        <w:rPr>
          <w:spacing w:val="-1"/>
        </w:rPr>
        <w:t> </w:t>
      </w:r>
      <w:r>
        <w:rPr/>
        <w:t>equivalente a 44,27 (quarenta</w:t>
      </w:r>
      <w:r>
        <w:rPr>
          <w:spacing w:val="-2"/>
        </w:rPr>
        <w:t> </w:t>
      </w:r>
      <w:r>
        <w:rPr/>
        <w:t>e quatro inteiros e vinte e sete centésimos) de UFIR-RJ.</w:t>
      </w:r>
    </w:p>
    <w:p>
      <w:pPr>
        <w:pStyle w:val="BodyText"/>
        <w:spacing w:before="37"/>
      </w:pPr>
    </w:p>
    <w:p>
      <w:pPr>
        <w:pStyle w:val="BodyText"/>
        <w:spacing w:line="360" w:lineRule="auto"/>
        <w:ind w:left="178" w:right="175"/>
        <w:jc w:val="both"/>
      </w:pPr>
      <w:r>
        <w:rPr>
          <w:rFonts w:ascii="Arial" w:hAnsi="Arial"/>
          <w:b/>
        </w:rPr>
        <w:t>Parágrafo Décimo Sexto - </w:t>
      </w:r>
      <w:r>
        <w:rPr/>
        <w:t>As multas aplicadas deverão ser recolhidas em favor do Município no prazo de 05 (cinco) dias úteis, a contar do recebimento da notificação.</w:t>
      </w:r>
    </w:p>
    <w:p>
      <w:pPr>
        <w:pStyle w:val="BodyText"/>
        <w:spacing w:before="40"/>
      </w:pPr>
    </w:p>
    <w:p>
      <w:pPr>
        <w:pStyle w:val="BodyText"/>
        <w:spacing w:line="360" w:lineRule="auto" w:before="1"/>
        <w:ind w:left="178" w:right="171"/>
        <w:jc w:val="both"/>
      </w:pPr>
      <w:r>
        <w:rPr>
          <w:rFonts w:ascii="Arial" w:hAnsi="Arial"/>
          <w:b/>
        </w:rPr>
        <w:t>Parágrafo Décimo Sétimo - </w:t>
      </w:r>
      <w:r>
        <w:rPr/>
        <w:t>As multas aplicadas e não recolhidas no prazo do instrumento convocatório serão inscritas em dívida ativa e executadas judicialmente conforme o disposto na</w:t>
      </w:r>
      <w:r>
        <w:rPr>
          <w:spacing w:val="40"/>
        </w:rPr>
        <w:t> </w:t>
      </w:r>
      <w:r>
        <w:rPr/>
        <w:t>Lei Federal nº 6.830/80 e na legislação tributária vigente, acrescida dos encargos</w:t>
      </w:r>
      <w:r>
        <w:rPr>
          <w:spacing w:val="40"/>
        </w:rPr>
        <w:t> </w:t>
      </w:r>
      <w:r>
        <w:rPr>
          <w:spacing w:val="-2"/>
        </w:rPr>
        <w:t>correspondentes.</w:t>
      </w:r>
    </w:p>
    <w:p>
      <w:pPr>
        <w:pStyle w:val="BodyText"/>
        <w:spacing w:before="37"/>
      </w:pPr>
    </w:p>
    <w:p>
      <w:pPr>
        <w:pStyle w:val="BodyText"/>
        <w:spacing w:line="360" w:lineRule="auto"/>
        <w:ind w:left="178" w:right="171"/>
        <w:jc w:val="both"/>
      </w:pPr>
      <w:r>
        <w:rPr>
          <w:rFonts w:ascii="Arial" w:hAnsi="Arial"/>
          <w:b/>
        </w:rPr>
        <w:t>Parágrafo</w:t>
      </w:r>
      <w:r>
        <w:rPr>
          <w:rFonts w:ascii="Arial" w:hAnsi="Arial"/>
          <w:b/>
          <w:spacing w:val="-6"/>
        </w:rPr>
        <w:t> </w:t>
      </w:r>
      <w:r>
        <w:rPr>
          <w:rFonts w:ascii="Arial" w:hAnsi="Arial"/>
          <w:b/>
        </w:rPr>
        <w:t>Décimo Oitavo -</w:t>
      </w:r>
      <w:r>
        <w:rPr>
          <w:rFonts w:ascii="Arial" w:hAnsi="Arial"/>
          <w:b/>
          <w:spacing w:val="-2"/>
        </w:rPr>
        <w:t> </w:t>
      </w:r>
      <w:r>
        <w:rPr/>
        <w:t>As</w:t>
      </w:r>
      <w:r>
        <w:rPr>
          <w:spacing w:val="-1"/>
        </w:rPr>
        <w:t> </w:t>
      </w:r>
      <w:r>
        <w:rPr/>
        <w:t>penalidades</w:t>
      </w:r>
      <w:r>
        <w:rPr>
          <w:spacing w:val="-1"/>
        </w:rPr>
        <w:t> </w:t>
      </w:r>
      <w:r>
        <w:rPr/>
        <w:t>só</w:t>
      </w:r>
      <w:r>
        <w:rPr>
          <w:spacing w:val="-1"/>
        </w:rPr>
        <w:t> </w:t>
      </w:r>
      <w:r>
        <w:rPr/>
        <w:t>poderão</w:t>
      </w:r>
      <w:r>
        <w:rPr>
          <w:spacing w:val="-1"/>
        </w:rPr>
        <w:t> </w:t>
      </w:r>
      <w:r>
        <w:rPr/>
        <w:t>ser</w:t>
      </w:r>
      <w:r>
        <w:rPr>
          <w:spacing w:val="-2"/>
        </w:rPr>
        <w:t> </w:t>
      </w:r>
      <w:r>
        <w:rPr/>
        <w:t>relevadas</w:t>
      </w:r>
      <w:r>
        <w:rPr>
          <w:spacing w:val="-3"/>
        </w:rPr>
        <w:t> </w:t>
      </w:r>
      <w:r>
        <w:rPr/>
        <w:t>na</w:t>
      </w:r>
      <w:r>
        <w:rPr>
          <w:spacing w:val="-3"/>
        </w:rPr>
        <w:t> </w:t>
      </w:r>
      <w:r>
        <w:rPr/>
        <w:t>hipótese</w:t>
      </w:r>
      <w:r>
        <w:rPr>
          <w:spacing w:val="-1"/>
        </w:rPr>
        <w:t> </w:t>
      </w:r>
      <w:r>
        <w:rPr/>
        <w:t>de</w:t>
      </w:r>
      <w:r>
        <w:rPr>
          <w:spacing w:val="-1"/>
        </w:rPr>
        <w:t> </w:t>
      </w:r>
      <w:r>
        <w:rPr/>
        <w:t>caso</w:t>
      </w:r>
      <w:r>
        <w:rPr>
          <w:spacing w:val="-3"/>
        </w:rPr>
        <w:t> </w:t>
      </w:r>
      <w:r>
        <w:rPr/>
        <w:t>fortuito ou força maior, devidamente justificado e comprovado, a juízo da Administração.</w:t>
      </w:r>
    </w:p>
    <w:p>
      <w:pPr>
        <w:spacing w:after="0" w:line="360" w:lineRule="auto"/>
        <w:jc w:val="both"/>
        <w:sectPr>
          <w:pgSz w:w="11910" w:h="16840"/>
          <w:pgMar w:header="388" w:footer="1145" w:top="1780" w:bottom="1340" w:left="1240" w:right="1100"/>
        </w:sectPr>
      </w:pPr>
    </w:p>
    <w:p>
      <w:pPr>
        <w:pStyle w:val="BodyText"/>
        <w:spacing w:before="106"/>
      </w:pPr>
    </w:p>
    <w:p>
      <w:pPr>
        <w:pStyle w:val="Heading3"/>
      </w:pPr>
      <w:r>
        <w:rPr/>
        <w:t>CLÁUSULA</w:t>
      </w:r>
      <w:r>
        <w:rPr>
          <w:spacing w:val="-8"/>
        </w:rPr>
        <w:t> </w:t>
      </w:r>
      <w:r>
        <w:rPr/>
        <w:t>DÉCIMA</w:t>
      </w:r>
      <w:r>
        <w:rPr>
          <w:spacing w:val="-9"/>
        </w:rPr>
        <w:t> </w:t>
      </w:r>
      <w:r>
        <w:rPr/>
        <w:t>–</w:t>
      </w:r>
      <w:r>
        <w:rPr>
          <w:spacing w:val="-3"/>
        </w:rPr>
        <w:t> </w:t>
      </w:r>
      <w:r>
        <w:rPr/>
        <w:t>RESCISÃO</w:t>
      </w:r>
      <w:r>
        <w:rPr>
          <w:spacing w:val="-6"/>
        </w:rPr>
        <w:t> </w:t>
      </w:r>
      <w:r>
        <w:rPr/>
        <w:t>(ART.</w:t>
      </w:r>
      <w:r>
        <w:rPr>
          <w:spacing w:val="-5"/>
        </w:rPr>
        <w:t> </w:t>
      </w:r>
      <w:r>
        <w:rPr/>
        <w:t>55,</w:t>
      </w:r>
      <w:r>
        <w:rPr>
          <w:spacing w:val="-6"/>
        </w:rPr>
        <w:t> </w:t>
      </w:r>
      <w:r>
        <w:rPr/>
        <w:t>VIII</w:t>
      </w:r>
      <w:r>
        <w:rPr>
          <w:spacing w:val="-5"/>
        </w:rPr>
        <w:t> </w:t>
      </w:r>
      <w:r>
        <w:rPr/>
        <w:t>E</w:t>
      </w:r>
      <w:r>
        <w:rPr>
          <w:spacing w:val="-4"/>
        </w:rPr>
        <w:t> </w:t>
      </w:r>
      <w:r>
        <w:rPr>
          <w:spacing w:val="-5"/>
        </w:rPr>
        <w:t>IX)</w:t>
      </w:r>
    </w:p>
    <w:p>
      <w:pPr>
        <w:pStyle w:val="BodyText"/>
        <w:spacing w:line="360" w:lineRule="auto" w:before="121"/>
        <w:ind w:left="178" w:right="169"/>
        <w:jc w:val="both"/>
      </w:pPr>
      <w:r>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w:t>
      </w:r>
      <w:r>
        <w:rPr>
          <w:spacing w:val="40"/>
        </w:rPr>
        <w:t> </w:t>
      </w:r>
      <w:r>
        <w:rPr/>
        <w:t>IV do art. 87 da L. nº 8.666/93, poderão ensejar a rescisão do contrato pela CONTRATANTE.</w:t>
      </w:r>
    </w:p>
    <w:p>
      <w:pPr>
        <w:pStyle w:val="BodyText"/>
        <w:spacing w:before="121"/>
      </w:pPr>
    </w:p>
    <w:p>
      <w:pPr>
        <w:pStyle w:val="BodyText"/>
        <w:spacing w:line="360" w:lineRule="auto" w:before="1"/>
        <w:ind w:left="178" w:right="172"/>
        <w:jc w:val="both"/>
      </w:pPr>
      <w:r>
        <w:rPr>
          <w:rFonts w:ascii="Arial" w:hAnsi="Arial"/>
          <w:b/>
        </w:rPr>
        <w:t>Parágrafo Primeiro </w:t>
      </w:r>
      <w:r>
        <w:rPr/>
        <w:t>– A CONTRATADA reconhece os direitos do CONTRATANTE, em caso de rescisão administrativa prevista no art. 77, da Lei 8.666/93.</w:t>
      </w:r>
    </w:p>
    <w:p>
      <w:pPr>
        <w:pStyle w:val="BodyText"/>
        <w:spacing w:line="360" w:lineRule="auto"/>
        <w:ind w:left="178" w:right="171"/>
        <w:jc w:val="both"/>
      </w:pPr>
      <w:r>
        <w:rPr>
          <w:rFonts w:ascii="Arial" w:hAnsi="Arial"/>
          <w:b/>
        </w:rPr>
        <w:t>Parágrafo Segundo </w:t>
      </w:r>
      <w:r>
        <w:rPr/>
        <w:t>- A rescisão nos casos indicados no item anterior poderá ser afastada, ou postergada por conveniência ou por razões de interesse público, a juízo motivado da Administração Pública.</w:t>
      </w:r>
    </w:p>
    <w:p>
      <w:pPr>
        <w:pStyle w:val="BodyText"/>
        <w:spacing w:before="119"/>
      </w:pPr>
    </w:p>
    <w:p>
      <w:pPr>
        <w:pStyle w:val="Heading3"/>
        <w:spacing w:before="1"/>
      </w:pPr>
      <w:r>
        <w:rPr/>
        <w:t>CLÁUSULA</w:t>
      </w:r>
      <w:r>
        <w:rPr>
          <w:spacing w:val="-10"/>
        </w:rPr>
        <w:t> </w:t>
      </w:r>
      <w:r>
        <w:rPr/>
        <w:t>DÉCIMA</w:t>
      </w:r>
      <w:r>
        <w:rPr>
          <w:spacing w:val="-11"/>
        </w:rPr>
        <w:t> </w:t>
      </w:r>
      <w:r>
        <w:rPr/>
        <w:t>PRIMEIRA</w:t>
      </w:r>
      <w:r>
        <w:rPr>
          <w:spacing w:val="-11"/>
        </w:rPr>
        <w:t> </w:t>
      </w:r>
      <w:r>
        <w:rPr/>
        <w:t>-</w:t>
      </w:r>
      <w:r>
        <w:rPr>
          <w:spacing w:val="-5"/>
        </w:rPr>
        <w:t> </w:t>
      </w:r>
      <w:r>
        <w:rPr/>
        <w:t>LEGISLAÇÃO</w:t>
      </w:r>
      <w:r>
        <w:rPr>
          <w:spacing w:val="-6"/>
        </w:rPr>
        <w:t> </w:t>
      </w:r>
      <w:r>
        <w:rPr/>
        <w:t>APLICÁVEL</w:t>
      </w:r>
      <w:r>
        <w:rPr>
          <w:spacing w:val="-6"/>
        </w:rPr>
        <w:t> </w:t>
      </w:r>
      <w:r>
        <w:rPr/>
        <w:t>(ART.</w:t>
      </w:r>
      <w:r>
        <w:rPr>
          <w:spacing w:val="-8"/>
        </w:rPr>
        <w:t> </w:t>
      </w:r>
      <w:r>
        <w:rPr/>
        <w:t>55,</w:t>
      </w:r>
      <w:r>
        <w:rPr>
          <w:spacing w:val="-7"/>
        </w:rPr>
        <w:t> </w:t>
      </w:r>
      <w:r>
        <w:rPr>
          <w:spacing w:val="-4"/>
        </w:rPr>
        <w:t>XII)</w:t>
      </w:r>
    </w:p>
    <w:p>
      <w:pPr>
        <w:pStyle w:val="BodyText"/>
        <w:spacing w:line="360" w:lineRule="auto" w:before="120"/>
        <w:ind w:left="178" w:right="170"/>
        <w:jc w:val="both"/>
      </w:pPr>
      <w:r>
        <w:rPr/>
        <w:t>O presente Instrumento Contratual rege-se pelas disposições expressas na Lei 8.666, de 21 de junho de 1993, e pelos preceitos de direito público, aplicando-se supletivamente os princípios da teoria geral dos contratos e as disposições de direito privado.</w:t>
      </w:r>
    </w:p>
    <w:p>
      <w:pPr>
        <w:pStyle w:val="BodyText"/>
        <w:spacing w:before="122"/>
      </w:pPr>
    </w:p>
    <w:p>
      <w:pPr>
        <w:pStyle w:val="Heading3"/>
      </w:pPr>
      <w:r>
        <w:rPr/>
        <w:t>CLÁUSULA</w:t>
      </w:r>
      <w:r>
        <w:rPr>
          <w:spacing w:val="-12"/>
        </w:rPr>
        <w:t> </w:t>
      </w:r>
      <w:r>
        <w:rPr/>
        <w:t>DÉCIMA</w:t>
      </w:r>
      <w:r>
        <w:rPr>
          <w:spacing w:val="-11"/>
        </w:rPr>
        <w:t> </w:t>
      </w:r>
      <w:r>
        <w:rPr/>
        <w:t>SEGUNDA</w:t>
      </w:r>
      <w:r>
        <w:rPr>
          <w:spacing w:val="-11"/>
        </w:rPr>
        <w:t> </w:t>
      </w:r>
      <w:r>
        <w:rPr/>
        <w:t>–</w:t>
      </w:r>
      <w:r>
        <w:rPr>
          <w:spacing w:val="-7"/>
        </w:rPr>
        <w:t> </w:t>
      </w:r>
      <w:r>
        <w:rPr/>
        <w:t>PROTOCOLO</w:t>
      </w:r>
      <w:r>
        <w:rPr>
          <w:spacing w:val="-9"/>
        </w:rPr>
        <w:t> </w:t>
      </w:r>
      <w:r>
        <w:rPr/>
        <w:t>DE</w:t>
      </w:r>
      <w:r>
        <w:rPr>
          <w:spacing w:val="-9"/>
        </w:rPr>
        <w:t> </w:t>
      </w:r>
      <w:r>
        <w:rPr/>
        <w:t>COMUNICAÇÃO</w:t>
      </w:r>
      <w:r>
        <w:rPr>
          <w:spacing w:val="-7"/>
        </w:rPr>
        <w:t> </w:t>
      </w:r>
      <w:r>
        <w:rPr/>
        <w:t>ENTRE</w:t>
      </w:r>
      <w:r>
        <w:rPr>
          <w:spacing w:val="-7"/>
        </w:rPr>
        <w:t> </w:t>
      </w:r>
      <w:r>
        <w:rPr/>
        <w:t>AS</w:t>
      </w:r>
      <w:r>
        <w:rPr>
          <w:spacing w:val="-6"/>
        </w:rPr>
        <w:t> </w:t>
      </w:r>
      <w:r>
        <w:rPr>
          <w:spacing w:val="-2"/>
        </w:rPr>
        <w:t>PARTES</w:t>
      </w:r>
    </w:p>
    <w:p>
      <w:pPr>
        <w:pStyle w:val="BodyText"/>
        <w:spacing w:before="160"/>
        <w:rPr>
          <w:rFonts w:ascii="Arial"/>
          <w:b/>
        </w:rPr>
      </w:pPr>
    </w:p>
    <w:p>
      <w:pPr>
        <w:pStyle w:val="BodyText"/>
        <w:spacing w:line="357" w:lineRule="auto" w:before="1"/>
        <w:ind w:left="178" w:right="167"/>
        <w:jc w:val="both"/>
      </w:pPr>
      <w:r>
        <w:rPr/>
        <w:t>Todas as comunicações entre a Administração e a CONTRATADA serão feitas por escrito, preferencialmente por meio eletrônico.</w:t>
      </w:r>
    </w:p>
    <w:p>
      <w:pPr>
        <w:pStyle w:val="BodyText"/>
        <w:spacing w:before="41"/>
      </w:pPr>
    </w:p>
    <w:p>
      <w:pPr>
        <w:pStyle w:val="BodyText"/>
        <w:spacing w:line="360" w:lineRule="auto" w:before="1"/>
        <w:ind w:left="178" w:right="168"/>
        <w:jc w:val="both"/>
      </w:pPr>
      <w:r>
        <w:rPr>
          <w:rFonts w:ascii="Arial" w:hAnsi="Arial"/>
          <w:b/>
        </w:rPr>
        <w:t>Parágrafo Primeiro </w:t>
      </w:r>
      <w:r>
        <w:rPr/>
        <w:t>– A CONTRATADA, ao apresentar sua proposta comercial, deverá informar seu endereço para correio eletrônico, ou caso não disponha, o seu endereço comercial para recebimento das comunicações.</w:t>
      </w:r>
    </w:p>
    <w:p>
      <w:pPr>
        <w:pStyle w:val="BodyText"/>
        <w:spacing w:before="39"/>
      </w:pPr>
    </w:p>
    <w:p>
      <w:pPr>
        <w:pStyle w:val="BodyText"/>
        <w:spacing w:line="360" w:lineRule="auto" w:before="1"/>
        <w:ind w:left="178" w:right="169"/>
        <w:jc w:val="both"/>
      </w:pPr>
      <w:r>
        <w:rPr>
          <w:rFonts w:ascii="Arial" w:hAnsi="Arial"/>
          <w:b/>
        </w:rPr>
        <w:t>Parágrafo Segundo </w:t>
      </w:r>
      <w:r>
        <w:rPr/>
        <w:t>– Presumem-se válidas as intimações e comunicações dirigidas aos endereços informados pela CONTRATADA, incluindo as comunicações por meios eletrônicos, ainda</w:t>
      </w:r>
      <w:r>
        <w:rPr>
          <w:spacing w:val="-1"/>
        </w:rPr>
        <w:t> </w:t>
      </w:r>
      <w:r>
        <w:rPr/>
        <w:t>que</w:t>
      </w:r>
      <w:r>
        <w:rPr>
          <w:spacing w:val="-3"/>
        </w:rPr>
        <w:t> </w:t>
      </w:r>
      <w:r>
        <w:rPr/>
        <w:t>não recebidas</w:t>
      </w:r>
      <w:r>
        <w:rPr>
          <w:spacing w:val="-3"/>
        </w:rPr>
        <w:t> </w:t>
      </w:r>
      <w:r>
        <w:rPr/>
        <w:t>pessoalmente</w:t>
      </w:r>
      <w:r>
        <w:rPr>
          <w:spacing w:val="-3"/>
        </w:rPr>
        <w:t> </w:t>
      </w:r>
      <w:r>
        <w:rPr/>
        <w:t>pelo</w:t>
      </w:r>
      <w:r>
        <w:rPr>
          <w:spacing w:val="-3"/>
        </w:rPr>
        <w:t> </w:t>
      </w:r>
      <w:r>
        <w:rPr/>
        <w:t>interessado,</w:t>
      </w:r>
      <w:r>
        <w:rPr>
          <w:spacing w:val="-2"/>
        </w:rPr>
        <w:t> </w:t>
      </w:r>
      <w:r>
        <w:rPr/>
        <w:t>se</w:t>
      </w:r>
      <w:r>
        <w:rPr>
          <w:spacing w:val="-1"/>
        </w:rPr>
        <w:t> </w:t>
      </w:r>
      <w:r>
        <w:rPr/>
        <w:t>a</w:t>
      </w:r>
      <w:r>
        <w:rPr>
          <w:spacing w:val="-3"/>
        </w:rPr>
        <w:t> </w:t>
      </w:r>
      <w:r>
        <w:rPr/>
        <w:t>modificação temporária</w:t>
      </w:r>
      <w:r>
        <w:rPr>
          <w:spacing w:val="-1"/>
        </w:rPr>
        <w:t> </w:t>
      </w:r>
      <w:r>
        <w:rPr/>
        <w:t>ou</w:t>
      </w:r>
      <w:r>
        <w:rPr>
          <w:spacing w:val="-1"/>
        </w:rPr>
        <w:t> </w:t>
      </w:r>
      <w:r>
        <w:rPr/>
        <w:t>definitiva não tiver sido devidamente comunicada à Administração, fluindo os prazos a partir da juntada do comprovante de entrega da correspondência no primitivo endereço.</w:t>
      </w:r>
    </w:p>
    <w:p>
      <w:pPr>
        <w:pStyle w:val="BodyText"/>
        <w:spacing w:before="38"/>
      </w:pPr>
    </w:p>
    <w:p>
      <w:pPr>
        <w:pStyle w:val="BodyText"/>
        <w:spacing w:line="360" w:lineRule="auto"/>
        <w:ind w:left="178" w:right="169"/>
        <w:jc w:val="both"/>
      </w:pPr>
      <w:r>
        <w:rPr>
          <w:rFonts w:ascii="Arial" w:hAnsi="Arial"/>
          <w:b/>
        </w:rPr>
        <w:t>Parágrafo Terceiro </w:t>
      </w:r>
      <w:r>
        <w:rPr/>
        <w:t>– Fica facultado à Administração comunicar à Contratada, por meio de publicação em órgão da imprensa oficial, caso os métodos usuais não sejam efetivos, sem</w:t>
      </w:r>
      <w:r>
        <w:rPr>
          <w:spacing w:val="40"/>
        </w:rPr>
        <w:t> </w:t>
      </w:r>
      <w:r>
        <w:rPr/>
        <w:t>prejuízo do parágrafo anterior.</w:t>
      </w:r>
    </w:p>
    <w:p>
      <w:pPr>
        <w:spacing w:after="0" w:line="360" w:lineRule="auto"/>
        <w:jc w:val="both"/>
        <w:sectPr>
          <w:pgSz w:w="11910" w:h="16840"/>
          <w:pgMar w:header="388" w:footer="1145" w:top="1780" w:bottom="1340" w:left="1240" w:right="1100"/>
        </w:sectPr>
      </w:pPr>
    </w:p>
    <w:p>
      <w:pPr>
        <w:pStyle w:val="BodyText"/>
        <w:spacing w:before="106"/>
      </w:pPr>
    </w:p>
    <w:p>
      <w:pPr>
        <w:pStyle w:val="Heading3"/>
        <w:jc w:val="both"/>
      </w:pPr>
      <w:r>
        <w:rPr/>
        <w:t>CLÁUSULA</w:t>
      </w:r>
      <w:r>
        <w:rPr>
          <w:spacing w:val="-8"/>
        </w:rPr>
        <w:t> </w:t>
      </w:r>
      <w:r>
        <w:rPr/>
        <w:t>DÉCIMA</w:t>
      </w:r>
      <w:r>
        <w:rPr>
          <w:spacing w:val="-9"/>
        </w:rPr>
        <w:t> </w:t>
      </w:r>
      <w:r>
        <w:rPr/>
        <w:t>TERCEIRA</w:t>
      </w:r>
      <w:r>
        <w:rPr>
          <w:spacing w:val="-6"/>
        </w:rPr>
        <w:t> </w:t>
      </w:r>
      <w:r>
        <w:rPr/>
        <w:t>–</w:t>
      </w:r>
      <w:r>
        <w:rPr>
          <w:spacing w:val="-5"/>
        </w:rPr>
        <w:t> </w:t>
      </w:r>
      <w:r>
        <w:rPr/>
        <w:t>DURAÇÃO</w:t>
      </w:r>
      <w:r>
        <w:rPr>
          <w:spacing w:val="-5"/>
        </w:rPr>
        <w:t> </w:t>
      </w:r>
      <w:r>
        <w:rPr/>
        <w:t>(ART.</w:t>
      </w:r>
      <w:r>
        <w:rPr>
          <w:spacing w:val="-6"/>
        </w:rPr>
        <w:t> </w:t>
      </w:r>
      <w:r>
        <w:rPr/>
        <w:t>55,</w:t>
      </w:r>
      <w:r>
        <w:rPr>
          <w:spacing w:val="-5"/>
        </w:rPr>
        <w:t> </w:t>
      </w:r>
      <w:r>
        <w:rPr/>
        <w:t>IV</w:t>
      </w:r>
      <w:r>
        <w:rPr>
          <w:spacing w:val="-5"/>
        </w:rPr>
        <w:t> </w:t>
      </w:r>
      <w:r>
        <w:rPr/>
        <w:t>E</w:t>
      </w:r>
      <w:r>
        <w:rPr>
          <w:spacing w:val="-4"/>
        </w:rPr>
        <w:t> </w:t>
      </w:r>
      <w:r>
        <w:rPr/>
        <w:t>ART.</w:t>
      </w:r>
      <w:r>
        <w:rPr>
          <w:spacing w:val="-5"/>
        </w:rPr>
        <w:t> 57)</w:t>
      </w:r>
    </w:p>
    <w:p>
      <w:pPr>
        <w:pStyle w:val="BodyText"/>
        <w:spacing w:before="160"/>
        <w:rPr>
          <w:rFonts w:ascii="Arial"/>
          <w:b/>
        </w:rPr>
      </w:pPr>
    </w:p>
    <w:p>
      <w:pPr>
        <w:pStyle w:val="BodyText"/>
        <w:spacing w:line="360" w:lineRule="auto"/>
        <w:ind w:left="178" w:right="170"/>
        <w:jc w:val="both"/>
      </w:pPr>
      <w:r>
        <w:rPr/>
        <w:t>A ata de registro de preços terá duração de 12 (doze) meses, com eficácia na forma do art. 61, parágrafo único da Lei Federal nº 8.666/93, sendo vedada sua prorrogação e com termo inicial de vigência a partir de sua assinatura.</w:t>
      </w:r>
    </w:p>
    <w:p>
      <w:pPr>
        <w:pStyle w:val="BodyText"/>
        <w:spacing w:before="40"/>
      </w:pPr>
    </w:p>
    <w:p>
      <w:pPr>
        <w:pStyle w:val="BodyText"/>
        <w:spacing w:line="357" w:lineRule="auto"/>
        <w:ind w:left="178" w:right="168"/>
        <w:jc w:val="both"/>
      </w:pPr>
      <w:r>
        <w:rPr>
          <w:rFonts w:ascii="Arial" w:hAnsi="Arial"/>
          <w:b/>
        </w:rPr>
        <w:t>Parágrafo Primeiro </w:t>
      </w:r>
      <w:r>
        <w:rPr/>
        <w:t>– As contratações oriundas da ata de registro de preços terão duração idêntica a esta, observados os prazos para fornecimento e pagamento pela Administração.</w:t>
      </w:r>
    </w:p>
    <w:p>
      <w:pPr>
        <w:pStyle w:val="BodyText"/>
        <w:spacing w:before="45"/>
      </w:pPr>
    </w:p>
    <w:p>
      <w:pPr>
        <w:pStyle w:val="BodyText"/>
        <w:spacing w:line="360" w:lineRule="auto"/>
        <w:ind w:left="178" w:right="169"/>
        <w:jc w:val="both"/>
      </w:pPr>
      <w:r>
        <w:rPr>
          <w:rFonts w:ascii="Arial" w:hAnsi="Arial"/>
          <w:b/>
        </w:rPr>
        <w:t>Parágrafo Segundo </w:t>
      </w:r>
      <w:r>
        <w:rPr/>
        <w:t>– As obrigações disciplinadas na ata de registro de preços e no instrumento convocatório poderão ser alteradas por comum acordo das partes, após justificativa da Administração, nas seguintes hipóteses:</w:t>
      </w:r>
    </w:p>
    <w:p>
      <w:pPr>
        <w:pStyle w:val="BodyText"/>
        <w:spacing w:before="37"/>
      </w:pPr>
    </w:p>
    <w:p>
      <w:pPr>
        <w:pStyle w:val="ListParagraph"/>
        <w:numPr>
          <w:ilvl w:val="0"/>
          <w:numId w:val="97"/>
        </w:numPr>
        <w:tabs>
          <w:tab w:pos="293" w:val="left" w:leader="none"/>
        </w:tabs>
        <w:spacing w:line="240" w:lineRule="auto" w:before="0" w:after="0"/>
        <w:ind w:left="293" w:right="0" w:hanging="115"/>
        <w:jc w:val="both"/>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Quando</w:t>
      </w:r>
      <w:r>
        <w:rPr>
          <w:rFonts w:ascii="Arial MT" w:hAnsi="Arial MT"/>
          <w:spacing w:val="-6"/>
          <w:sz w:val="21"/>
        </w:rPr>
        <w:t> </w:t>
      </w:r>
      <w:r>
        <w:rPr>
          <w:rFonts w:ascii="Arial MT" w:hAnsi="Arial MT"/>
          <w:sz w:val="21"/>
        </w:rPr>
        <w:t>conveniente</w:t>
      </w:r>
      <w:r>
        <w:rPr>
          <w:rFonts w:ascii="Arial MT" w:hAnsi="Arial MT"/>
          <w:spacing w:val="-6"/>
          <w:sz w:val="21"/>
        </w:rPr>
        <w:t> </w:t>
      </w:r>
      <w:r>
        <w:rPr>
          <w:rFonts w:ascii="Arial MT" w:hAnsi="Arial MT"/>
          <w:sz w:val="21"/>
        </w:rPr>
        <w:t>a</w:t>
      </w:r>
      <w:r>
        <w:rPr>
          <w:rFonts w:ascii="Arial MT" w:hAnsi="Arial MT"/>
          <w:spacing w:val="-8"/>
          <w:sz w:val="21"/>
        </w:rPr>
        <w:t> </w:t>
      </w:r>
      <w:r>
        <w:rPr>
          <w:rFonts w:ascii="Arial MT" w:hAnsi="Arial MT"/>
          <w:sz w:val="21"/>
        </w:rPr>
        <w:t>substituição</w:t>
      </w:r>
      <w:r>
        <w:rPr>
          <w:rFonts w:ascii="Arial MT" w:hAnsi="Arial MT"/>
          <w:spacing w:val="-6"/>
          <w:sz w:val="21"/>
        </w:rPr>
        <w:t> </w:t>
      </w:r>
      <w:r>
        <w:rPr>
          <w:rFonts w:ascii="Arial MT" w:hAnsi="Arial MT"/>
          <w:sz w:val="21"/>
        </w:rPr>
        <w:t>de</w:t>
      </w:r>
      <w:r>
        <w:rPr>
          <w:rFonts w:ascii="Arial MT" w:hAnsi="Arial MT"/>
          <w:spacing w:val="-6"/>
          <w:sz w:val="21"/>
        </w:rPr>
        <w:t> </w:t>
      </w:r>
      <w:r>
        <w:rPr>
          <w:rFonts w:ascii="Arial MT" w:hAnsi="Arial MT"/>
          <w:sz w:val="21"/>
        </w:rPr>
        <w:t>garantia</w:t>
      </w:r>
      <w:r>
        <w:rPr>
          <w:rFonts w:ascii="Arial MT" w:hAnsi="Arial MT"/>
          <w:spacing w:val="-6"/>
          <w:sz w:val="21"/>
        </w:rPr>
        <w:t> </w:t>
      </w:r>
      <w:r>
        <w:rPr>
          <w:rFonts w:ascii="Arial MT" w:hAnsi="Arial MT"/>
          <w:sz w:val="21"/>
        </w:rPr>
        <w:t>de</w:t>
      </w:r>
      <w:r>
        <w:rPr>
          <w:rFonts w:ascii="Arial MT" w:hAnsi="Arial MT"/>
          <w:spacing w:val="-5"/>
          <w:sz w:val="21"/>
        </w:rPr>
        <w:t> </w:t>
      </w:r>
      <w:r>
        <w:rPr>
          <w:rFonts w:ascii="Arial MT" w:hAnsi="Arial MT"/>
          <w:spacing w:val="-2"/>
          <w:sz w:val="21"/>
        </w:rPr>
        <w:t>execução;</w:t>
      </w:r>
    </w:p>
    <w:p>
      <w:pPr>
        <w:pStyle w:val="BodyText"/>
        <w:spacing w:before="158"/>
      </w:pPr>
    </w:p>
    <w:p>
      <w:pPr>
        <w:pStyle w:val="ListParagraph"/>
        <w:numPr>
          <w:ilvl w:val="0"/>
          <w:numId w:val="97"/>
        </w:numPr>
        <w:tabs>
          <w:tab w:pos="356" w:val="left" w:leader="none"/>
        </w:tabs>
        <w:spacing w:line="360" w:lineRule="auto" w:before="0" w:after="0"/>
        <w:ind w:left="178" w:right="175" w:firstLine="0"/>
        <w:jc w:val="both"/>
        <w:rPr>
          <w:rFonts w:ascii="Arial MT" w:hAnsi="Arial MT"/>
          <w:sz w:val="21"/>
        </w:rPr>
      </w:pPr>
      <w:r>
        <w:rPr>
          <w:rFonts w:ascii="Arial MT" w:hAnsi="Arial MT"/>
          <w:sz w:val="21"/>
        </w:rPr>
        <w:t>– Quando necessária a modificação da forma de fornecimento ou da dinâmica de execução, em razão da verificação técnica de inaplicabilidade dos termos originais;</w:t>
      </w:r>
    </w:p>
    <w:p>
      <w:pPr>
        <w:pStyle w:val="BodyText"/>
        <w:spacing w:before="40"/>
      </w:pPr>
    </w:p>
    <w:p>
      <w:pPr>
        <w:pStyle w:val="ListParagraph"/>
        <w:numPr>
          <w:ilvl w:val="0"/>
          <w:numId w:val="97"/>
        </w:numPr>
        <w:tabs>
          <w:tab w:pos="425" w:val="left" w:leader="none"/>
        </w:tabs>
        <w:spacing w:line="360" w:lineRule="auto" w:before="0" w:after="0"/>
        <w:ind w:left="178" w:right="172" w:firstLine="0"/>
        <w:jc w:val="both"/>
        <w:rPr>
          <w:rFonts w:ascii="Arial MT" w:hAnsi="Arial MT"/>
          <w:sz w:val="21"/>
        </w:rPr>
      </w:pPr>
      <w:r>
        <w:rPr>
          <w:rFonts w:ascii="Arial MT" w:hAnsi="Arial MT"/>
          <w:sz w:val="21"/>
        </w:rPr>
        <w:t>– Quando necessária a modificação da forma de pagamento, por imposição de circunstâncias supervenientes, mantido o valor inicial atualizado, sendo vedada a antecipação do pagamento</w:t>
      </w:r>
      <w:r>
        <w:rPr>
          <w:rFonts w:ascii="Arial MT" w:hAnsi="Arial MT"/>
          <w:spacing w:val="40"/>
          <w:sz w:val="21"/>
        </w:rPr>
        <w:t> </w:t>
      </w:r>
      <w:r>
        <w:rPr>
          <w:rFonts w:ascii="Arial MT" w:hAnsi="Arial MT"/>
          <w:sz w:val="21"/>
        </w:rPr>
        <w:t>sem a correspondente contraprestação do fornecimento;</w:t>
      </w:r>
    </w:p>
    <w:p>
      <w:pPr>
        <w:pStyle w:val="BodyText"/>
        <w:spacing w:before="38"/>
      </w:pPr>
    </w:p>
    <w:p>
      <w:pPr>
        <w:pStyle w:val="ListParagraph"/>
        <w:numPr>
          <w:ilvl w:val="0"/>
          <w:numId w:val="97"/>
        </w:numPr>
        <w:tabs>
          <w:tab w:pos="479" w:val="left" w:leader="none"/>
        </w:tabs>
        <w:spacing w:line="360" w:lineRule="auto" w:before="0" w:after="0"/>
        <w:ind w:left="178" w:right="170" w:firstLine="0"/>
        <w:jc w:val="both"/>
        <w:rPr>
          <w:rFonts w:ascii="Arial MT" w:hAnsi="Arial MT"/>
          <w:sz w:val="21"/>
        </w:rPr>
      </w:pPr>
      <w:r>
        <w:rPr>
          <w:rFonts w:ascii="Arial MT" w:hAnsi="Arial MT"/>
          <w:sz w:val="21"/>
        </w:rPr>
        <w:t>–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pPr>
        <w:pStyle w:val="BodyText"/>
        <w:spacing w:before="38"/>
      </w:pPr>
    </w:p>
    <w:p>
      <w:pPr>
        <w:pStyle w:val="BodyText"/>
        <w:spacing w:line="638" w:lineRule="auto"/>
        <w:ind w:left="178" w:right="2705"/>
      </w:pPr>
      <w:r>
        <w:rPr>
          <w:rFonts w:ascii="Arial" w:hAnsi="Arial"/>
          <w:b/>
        </w:rPr>
        <w:t>Parágrafo</w:t>
      </w:r>
      <w:r>
        <w:rPr>
          <w:rFonts w:ascii="Arial" w:hAnsi="Arial"/>
          <w:b/>
          <w:spacing w:val="-6"/>
        </w:rPr>
        <w:t> </w:t>
      </w:r>
      <w:r>
        <w:rPr>
          <w:rFonts w:ascii="Arial" w:hAnsi="Arial"/>
          <w:b/>
        </w:rPr>
        <w:t>Terceiro</w:t>
      </w:r>
      <w:r>
        <w:rPr>
          <w:rFonts w:ascii="Arial" w:hAnsi="Arial"/>
          <w:b/>
          <w:spacing w:val="-3"/>
        </w:rPr>
        <w:t> </w:t>
      </w:r>
      <w:r>
        <w:rPr/>
        <w:t>–</w:t>
      </w:r>
      <w:r>
        <w:rPr>
          <w:spacing w:val="-3"/>
        </w:rPr>
        <w:t> </w:t>
      </w:r>
      <w:r>
        <w:rPr/>
        <w:t>O</w:t>
      </w:r>
      <w:r>
        <w:rPr>
          <w:spacing w:val="-4"/>
        </w:rPr>
        <w:t> </w:t>
      </w:r>
      <w:r>
        <w:rPr/>
        <w:t>registro</w:t>
      </w:r>
      <w:r>
        <w:rPr>
          <w:spacing w:val="-3"/>
        </w:rPr>
        <w:t> </w:t>
      </w:r>
      <w:r>
        <w:rPr/>
        <w:t>do</w:t>
      </w:r>
      <w:r>
        <w:rPr>
          <w:spacing w:val="-3"/>
        </w:rPr>
        <w:t> </w:t>
      </w:r>
      <w:r>
        <w:rPr/>
        <w:t>fornecedor</w:t>
      </w:r>
      <w:r>
        <w:rPr>
          <w:spacing w:val="-3"/>
        </w:rPr>
        <w:t> </w:t>
      </w:r>
      <w:r>
        <w:rPr/>
        <w:t>será</w:t>
      </w:r>
      <w:r>
        <w:rPr>
          <w:spacing w:val="-6"/>
        </w:rPr>
        <w:t> </w:t>
      </w:r>
      <w:r>
        <w:rPr/>
        <w:t>cancelado</w:t>
      </w:r>
      <w:r>
        <w:rPr>
          <w:spacing w:val="-3"/>
        </w:rPr>
        <w:t> </w:t>
      </w:r>
      <w:r>
        <w:rPr/>
        <w:t>quando: I – Descumprir as condições da ata de registro de preços;</w:t>
      </w:r>
    </w:p>
    <w:p>
      <w:pPr>
        <w:pStyle w:val="BodyText"/>
        <w:spacing w:line="357" w:lineRule="auto" w:before="2"/>
        <w:ind w:left="178"/>
      </w:pPr>
      <w:r>
        <w:rPr/>
        <w:t>II</w:t>
      </w:r>
      <w:r>
        <w:rPr>
          <w:spacing w:val="40"/>
        </w:rPr>
        <w:t> </w:t>
      </w:r>
      <w:r>
        <w:rPr/>
        <w:t>–</w:t>
      </w:r>
      <w:r>
        <w:rPr>
          <w:spacing w:val="40"/>
        </w:rPr>
        <w:t> </w:t>
      </w:r>
      <w:r>
        <w:rPr/>
        <w:t>Não</w:t>
      </w:r>
      <w:r>
        <w:rPr>
          <w:spacing w:val="40"/>
        </w:rPr>
        <w:t> </w:t>
      </w:r>
      <w:r>
        <w:rPr/>
        <w:t>retirar</w:t>
      </w:r>
      <w:r>
        <w:rPr>
          <w:spacing w:val="40"/>
        </w:rPr>
        <w:t> </w:t>
      </w:r>
      <w:r>
        <w:rPr/>
        <w:t>a</w:t>
      </w:r>
      <w:r>
        <w:rPr>
          <w:spacing w:val="40"/>
        </w:rPr>
        <w:t> </w:t>
      </w:r>
      <w:r>
        <w:rPr/>
        <w:t>nota</w:t>
      </w:r>
      <w:r>
        <w:rPr>
          <w:spacing w:val="40"/>
        </w:rPr>
        <w:t> </w:t>
      </w:r>
      <w:r>
        <w:rPr/>
        <w:t>de</w:t>
      </w:r>
      <w:r>
        <w:rPr>
          <w:spacing w:val="40"/>
        </w:rPr>
        <w:t> </w:t>
      </w:r>
      <w:r>
        <w:rPr/>
        <w:t>empenho</w:t>
      </w:r>
      <w:r>
        <w:rPr>
          <w:spacing w:val="40"/>
        </w:rPr>
        <w:t> </w:t>
      </w:r>
      <w:r>
        <w:rPr/>
        <w:t>ou</w:t>
      </w:r>
      <w:r>
        <w:rPr>
          <w:spacing w:val="40"/>
        </w:rPr>
        <w:t> </w:t>
      </w:r>
      <w:r>
        <w:rPr/>
        <w:t>instrumento</w:t>
      </w:r>
      <w:r>
        <w:rPr>
          <w:spacing w:val="40"/>
        </w:rPr>
        <w:t> </w:t>
      </w:r>
      <w:r>
        <w:rPr/>
        <w:t>equivalente</w:t>
      </w:r>
      <w:r>
        <w:rPr>
          <w:spacing w:val="40"/>
        </w:rPr>
        <w:t> </w:t>
      </w:r>
      <w:r>
        <w:rPr/>
        <w:t>no</w:t>
      </w:r>
      <w:r>
        <w:rPr>
          <w:spacing w:val="40"/>
        </w:rPr>
        <w:t> </w:t>
      </w:r>
      <w:r>
        <w:rPr/>
        <w:t>prazo</w:t>
      </w:r>
      <w:r>
        <w:rPr>
          <w:spacing w:val="40"/>
        </w:rPr>
        <w:t> </w:t>
      </w:r>
      <w:r>
        <w:rPr/>
        <w:t>estabelecido</w:t>
      </w:r>
      <w:r>
        <w:rPr>
          <w:spacing w:val="40"/>
        </w:rPr>
        <w:t> </w:t>
      </w:r>
      <w:r>
        <w:rPr/>
        <w:t>pela</w:t>
      </w:r>
      <w:r>
        <w:rPr>
          <w:spacing w:val="40"/>
        </w:rPr>
        <w:t> </w:t>
      </w:r>
      <w:r>
        <w:rPr/>
        <w:t>Administração, sem justificativa aceitável;</w:t>
      </w:r>
    </w:p>
    <w:p>
      <w:pPr>
        <w:pStyle w:val="BodyText"/>
        <w:spacing w:before="42"/>
      </w:pPr>
    </w:p>
    <w:p>
      <w:pPr>
        <w:pStyle w:val="BodyText"/>
        <w:spacing w:line="360" w:lineRule="auto"/>
        <w:ind w:left="178" w:right="170"/>
        <w:jc w:val="both"/>
      </w:pPr>
      <w:r>
        <w:rPr/>
        <w:t>III – Não aceitar reduzir o seu preço registrado, na hipótese deste se tornar superior àqueles praticados no mercado; ou</w:t>
      </w:r>
    </w:p>
    <w:p>
      <w:pPr>
        <w:spacing w:after="0" w:line="360" w:lineRule="auto"/>
        <w:jc w:val="both"/>
        <w:sectPr>
          <w:pgSz w:w="11910" w:h="16840"/>
          <w:pgMar w:header="388" w:footer="1145" w:top="1780" w:bottom="1340" w:left="1240" w:right="1100"/>
        </w:sectPr>
      </w:pPr>
    </w:p>
    <w:p>
      <w:pPr>
        <w:pStyle w:val="BodyText"/>
      </w:pPr>
    </w:p>
    <w:p>
      <w:pPr>
        <w:pStyle w:val="BodyText"/>
        <w:spacing w:before="145"/>
      </w:pPr>
    </w:p>
    <w:p>
      <w:pPr>
        <w:pStyle w:val="BodyText"/>
        <w:spacing w:line="360" w:lineRule="auto"/>
        <w:ind w:left="178" w:right="171"/>
        <w:jc w:val="both"/>
      </w:pPr>
      <w:r>
        <w:rPr/>
        <w:t>IV – Sofrer sanção administrativa cujo efeito torne-o proibido de celebrar contrato administrativo, alcançando o órgão gerenciador e órgão(s) participante(s).</w:t>
      </w:r>
    </w:p>
    <w:p>
      <w:pPr>
        <w:pStyle w:val="BodyText"/>
        <w:spacing w:before="40"/>
      </w:pPr>
    </w:p>
    <w:p>
      <w:pPr>
        <w:pStyle w:val="BodyText"/>
        <w:spacing w:line="357" w:lineRule="auto"/>
        <w:ind w:left="178" w:right="172"/>
        <w:jc w:val="both"/>
      </w:pPr>
      <w:r>
        <w:rPr>
          <w:rFonts w:ascii="Arial" w:hAnsi="Arial"/>
          <w:b/>
        </w:rPr>
        <w:t>Parágrafo Quarto </w:t>
      </w:r>
      <w:r>
        <w:rPr/>
        <w:t>– O cancelamento de registros será formalizado por despacho do órgão gerenciador, assegurado o contraditório e a ampla defesa.</w:t>
      </w:r>
    </w:p>
    <w:p>
      <w:pPr>
        <w:pStyle w:val="BodyText"/>
        <w:spacing w:before="42"/>
      </w:pPr>
    </w:p>
    <w:p>
      <w:pPr>
        <w:pStyle w:val="BodyText"/>
        <w:spacing w:line="360" w:lineRule="auto"/>
        <w:ind w:left="178" w:right="171"/>
        <w:jc w:val="both"/>
      </w:pPr>
      <w:r>
        <w:rPr>
          <w:rFonts w:ascii="Arial" w:hAnsi="Arial"/>
          <w:b/>
        </w:rPr>
        <w:t>Parágrafo Quinto </w:t>
      </w:r>
      <w:r>
        <w:rPr/>
        <w:t>– O cancelamento do registro de preços poderá ocorrer por fato superveniente, decorrente de caso fortuito ou força maior, que prejudique o cumprimento da ata, devidamente comprovados e justificados por razão de interesse público ou a pedido do fornecedor.</w:t>
      </w:r>
    </w:p>
    <w:p>
      <w:pPr>
        <w:pStyle w:val="BodyText"/>
        <w:spacing w:before="40"/>
      </w:pPr>
    </w:p>
    <w:p>
      <w:pPr>
        <w:pStyle w:val="BodyText"/>
        <w:spacing w:line="357" w:lineRule="auto"/>
        <w:ind w:left="178" w:right="172"/>
        <w:jc w:val="both"/>
      </w:pPr>
      <w:r>
        <w:rPr>
          <w:rFonts w:ascii="Arial" w:hAnsi="Arial"/>
          <w:b/>
        </w:rPr>
        <w:t>Parágrafo Sexto </w:t>
      </w:r>
      <w:r>
        <w:rPr/>
        <w:t>– A ata de registro de preços será revogada quando não restarem fornecedores registrados ou por razões de interesse público, devidamente fundamentado.</w:t>
      </w:r>
    </w:p>
    <w:p>
      <w:pPr>
        <w:pStyle w:val="BodyText"/>
        <w:spacing w:before="124"/>
      </w:pPr>
    </w:p>
    <w:p>
      <w:pPr>
        <w:pStyle w:val="Heading3"/>
      </w:pPr>
      <w:r>
        <w:rPr/>
        <w:t>CLÁUSULA</w:t>
      </w:r>
      <w:r>
        <w:rPr>
          <w:spacing w:val="-11"/>
        </w:rPr>
        <w:t> </w:t>
      </w:r>
      <w:r>
        <w:rPr/>
        <w:t>DÉCIMA</w:t>
      </w:r>
      <w:r>
        <w:rPr>
          <w:spacing w:val="-11"/>
        </w:rPr>
        <w:t> </w:t>
      </w:r>
      <w:r>
        <w:rPr/>
        <w:t>QUARTA</w:t>
      </w:r>
      <w:r>
        <w:rPr>
          <w:spacing w:val="-8"/>
        </w:rPr>
        <w:t> </w:t>
      </w:r>
      <w:r>
        <w:rPr/>
        <w:t>–</w:t>
      </w:r>
      <w:r>
        <w:rPr>
          <w:spacing w:val="-6"/>
        </w:rPr>
        <w:t> </w:t>
      </w:r>
      <w:r>
        <w:rPr/>
        <w:t>DA</w:t>
      </w:r>
      <w:r>
        <w:rPr>
          <w:spacing w:val="-10"/>
        </w:rPr>
        <w:t> </w:t>
      </w:r>
      <w:r>
        <w:rPr/>
        <w:t>PUBLICAÇÃO</w:t>
      </w:r>
      <w:r>
        <w:rPr>
          <w:spacing w:val="-7"/>
        </w:rPr>
        <w:t> </w:t>
      </w:r>
      <w:r>
        <w:rPr/>
        <w:t>(ART.</w:t>
      </w:r>
      <w:r>
        <w:rPr>
          <w:spacing w:val="-7"/>
        </w:rPr>
        <w:t> </w:t>
      </w:r>
      <w:r>
        <w:rPr/>
        <w:t>61,</w:t>
      </w:r>
      <w:r>
        <w:rPr>
          <w:spacing w:val="-7"/>
        </w:rPr>
        <w:t> </w:t>
      </w:r>
      <w:r>
        <w:rPr/>
        <w:t>PARÁGRAFO</w:t>
      </w:r>
      <w:r>
        <w:rPr>
          <w:spacing w:val="-6"/>
        </w:rPr>
        <w:t> </w:t>
      </w:r>
      <w:r>
        <w:rPr>
          <w:spacing w:val="-2"/>
        </w:rPr>
        <w:t>ÚNICO)</w:t>
      </w:r>
    </w:p>
    <w:p>
      <w:pPr>
        <w:pStyle w:val="BodyText"/>
        <w:spacing w:line="360" w:lineRule="auto" w:before="121"/>
        <w:ind w:left="178" w:right="168"/>
        <w:jc w:val="both"/>
      </w:pPr>
      <w:r>
        <w:rPr/>
        <w:t>O CONTRATANTE deverá providenciar, no prazo máximo de até 20 dias corridos, contados da assinatura do presente contrato, a publicação do respectivo extrato no jornal oficial do município.</w:t>
      </w:r>
    </w:p>
    <w:p>
      <w:pPr>
        <w:pStyle w:val="BodyText"/>
        <w:spacing w:before="121"/>
      </w:pPr>
    </w:p>
    <w:p>
      <w:pPr>
        <w:pStyle w:val="Heading3"/>
      </w:pPr>
      <w:r>
        <w:rPr/>
        <w:t>CLÁUSULA</w:t>
      </w:r>
      <w:r>
        <w:rPr>
          <w:spacing w:val="-9"/>
        </w:rPr>
        <w:t> </w:t>
      </w:r>
      <w:r>
        <w:rPr/>
        <w:t>DÉCIMA</w:t>
      </w:r>
      <w:r>
        <w:rPr>
          <w:spacing w:val="-10"/>
        </w:rPr>
        <w:t> </w:t>
      </w:r>
      <w:r>
        <w:rPr/>
        <w:t>QUINTA</w:t>
      </w:r>
      <w:r>
        <w:rPr>
          <w:spacing w:val="-10"/>
        </w:rPr>
        <w:t> </w:t>
      </w:r>
      <w:r>
        <w:rPr/>
        <w:t>–</w:t>
      </w:r>
      <w:r>
        <w:rPr>
          <w:spacing w:val="-5"/>
        </w:rPr>
        <w:t> </w:t>
      </w:r>
      <w:r>
        <w:rPr/>
        <w:t>CASOS</w:t>
      </w:r>
      <w:r>
        <w:rPr>
          <w:spacing w:val="-5"/>
        </w:rPr>
        <w:t> </w:t>
      </w:r>
      <w:r>
        <w:rPr/>
        <w:t>OMISSOS</w:t>
      </w:r>
      <w:r>
        <w:rPr>
          <w:spacing w:val="-6"/>
        </w:rPr>
        <w:t> </w:t>
      </w:r>
      <w:r>
        <w:rPr/>
        <w:t>(ART.</w:t>
      </w:r>
      <w:r>
        <w:rPr>
          <w:spacing w:val="-6"/>
        </w:rPr>
        <w:t> </w:t>
      </w:r>
      <w:r>
        <w:rPr/>
        <w:t>55,</w:t>
      </w:r>
      <w:r>
        <w:rPr>
          <w:spacing w:val="-6"/>
        </w:rPr>
        <w:t> </w:t>
      </w:r>
      <w:r>
        <w:rPr>
          <w:spacing w:val="-4"/>
        </w:rPr>
        <w:t>XII)</w:t>
      </w:r>
    </w:p>
    <w:p>
      <w:pPr>
        <w:pStyle w:val="BodyText"/>
        <w:spacing w:before="122"/>
        <w:ind w:left="178"/>
        <w:jc w:val="both"/>
      </w:pPr>
      <w:r>
        <w:rPr/>
        <w:t>Os</w:t>
      </w:r>
      <w:r>
        <w:rPr>
          <w:spacing w:val="-7"/>
        </w:rPr>
        <w:t> </w:t>
      </w:r>
      <w:r>
        <w:rPr/>
        <w:t>casos</w:t>
      </w:r>
      <w:r>
        <w:rPr>
          <w:spacing w:val="-4"/>
        </w:rPr>
        <w:t> </w:t>
      </w:r>
      <w:r>
        <w:rPr/>
        <w:t>omissos</w:t>
      </w:r>
      <w:r>
        <w:rPr>
          <w:spacing w:val="-4"/>
        </w:rPr>
        <w:t> </w:t>
      </w:r>
      <w:r>
        <w:rPr/>
        <w:t>serão</w:t>
      </w:r>
      <w:r>
        <w:rPr>
          <w:spacing w:val="-5"/>
        </w:rPr>
        <w:t> </w:t>
      </w:r>
      <w:r>
        <w:rPr/>
        <w:t>resolvidos</w:t>
      </w:r>
      <w:r>
        <w:rPr>
          <w:spacing w:val="-4"/>
        </w:rPr>
        <w:t> </w:t>
      </w:r>
      <w:r>
        <w:rPr/>
        <w:t>à</w:t>
      </w:r>
      <w:r>
        <w:rPr>
          <w:spacing w:val="-4"/>
        </w:rPr>
        <w:t> </w:t>
      </w:r>
      <w:r>
        <w:rPr/>
        <w:t>luz</w:t>
      </w:r>
      <w:r>
        <w:rPr>
          <w:spacing w:val="-7"/>
        </w:rPr>
        <w:t> </w:t>
      </w:r>
      <w:r>
        <w:rPr/>
        <w:t>da</w:t>
      </w:r>
      <w:r>
        <w:rPr>
          <w:spacing w:val="-5"/>
        </w:rPr>
        <w:t> </w:t>
      </w:r>
      <w:r>
        <w:rPr/>
        <w:t>Lei</w:t>
      </w:r>
      <w:r>
        <w:rPr>
          <w:spacing w:val="-3"/>
        </w:rPr>
        <w:t> </w:t>
      </w:r>
      <w:r>
        <w:rPr/>
        <w:t>8.666/93,</w:t>
      </w:r>
      <w:r>
        <w:rPr>
          <w:spacing w:val="-5"/>
        </w:rPr>
        <w:t> </w:t>
      </w:r>
      <w:r>
        <w:rPr/>
        <w:t>e</w:t>
      </w:r>
      <w:r>
        <w:rPr>
          <w:spacing w:val="-4"/>
        </w:rPr>
        <w:t> </w:t>
      </w:r>
      <w:r>
        <w:rPr/>
        <w:t>dos</w:t>
      </w:r>
      <w:r>
        <w:rPr>
          <w:spacing w:val="-5"/>
        </w:rPr>
        <w:t> </w:t>
      </w:r>
      <w:r>
        <w:rPr/>
        <w:t>princípios</w:t>
      </w:r>
      <w:r>
        <w:rPr>
          <w:spacing w:val="-4"/>
        </w:rPr>
        <w:t> </w:t>
      </w:r>
      <w:r>
        <w:rPr/>
        <w:t>gerais</w:t>
      </w:r>
      <w:r>
        <w:rPr>
          <w:spacing w:val="-4"/>
        </w:rPr>
        <w:t> </w:t>
      </w:r>
      <w:r>
        <w:rPr/>
        <w:t>de</w:t>
      </w:r>
      <w:r>
        <w:rPr>
          <w:spacing w:val="-4"/>
        </w:rPr>
        <w:t> </w:t>
      </w:r>
      <w:r>
        <w:rPr>
          <w:spacing w:val="-2"/>
        </w:rPr>
        <w:t>direito.</w:t>
      </w:r>
    </w:p>
    <w:p>
      <w:pPr>
        <w:pStyle w:val="BodyText"/>
      </w:pPr>
    </w:p>
    <w:p>
      <w:pPr>
        <w:pStyle w:val="BodyText"/>
      </w:pPr>
    </w:p>
    <w:p>
      <w:pPr>
        <w:pStyle w:val="Heading4"/>
      </w:pPr>
      <w:r>
        <w:rPr/>
        <w:t>CLÁUSULA</w:t>
      </w:r>
      <w:r>
        <w:rPr>
          <w:spacing w:val="-7"/>
        </w:rPr>
        <w:t> </w:t>
      </w:r>
      <w:r>
        <w:rPr/>
        <w:t>DÉCIMA</w:t>
      </w:r>
      <w:r>
        <w:rPr>
          <w:spacing w:val="-8"/>
        </w:rPr>
        <w:t> </w:t>
      </w:r>
      <w:r>
        <w:rPr/>
        <w:t>SEXTA</w:t>
      </w:r>
      <w:r>
        <w:rPr>
          <w:spacing w:val="-9"/>
        </w:rPr>
        <w:t> </w:t>
      </w:r>
      <w:r>
        <w:rPr/>
        <w:t>-</w:t>
      </w:r>
      <w:r>
        <w:rPr>
          <w:spacing w:val="-2"/>
        </w:rPr>
        <w:t> </w:t>
      </w:r>
      <w:r>
        <w:rPr/>
        <w:t>FORO</w:t>
      </w:r>
      <w:r>
        <w:rPr>
          <w:spacing w:val="-4"/>
        </w:rPr>
        <w:t> </w:t>
      </w:r>
      <w:r>
        <w:rPr/>
        <w:t>(ART.</w:t>
      </w:r>
      <w:r>
        <w:rPr>
          <w:spacing w:val="-4"/>
        </w:rPr>
        <w:t> </w:t>
      </w:r>
      <w:r>
        <w:rPr/>
        <w:t>55,</w:t>
      </w:r>
      <w:r>
        <w:rPr>
          <w:spacing w:val="-4"/>
        </w:rPr>
        <w:t> </w:t>
      </w:r>
      <w:r>
        <w:rPr/>
        <w:t>§</w:t>
      </w:r>
      <w:r>
        <w:rPr>
          <w:spacing w:val="-3"/>
        </w:rPr>
        <w:t> </w:t>
      </w:r>
      <w:r>
        <w:rPr>
          <w:spacing w:val="-5"/>
        </w:rPr>
        <w:t>2º)</w:t>
      </w:r>
    </w:p>
    <w:p>
      <w:pPr>
        <w:pStyle w:val="BodyText"/>
        <w:spacing w:line="360" w:lineRule="auto" w:before="121"/>
        <w:ind w:left="178" w:right="171"/>
        <w:jc w:val="both"/>
      </w:pPr>
      <w:r>
        <w:rPr/>
        <w:t>Fica eleito o foro da Comarca de Bom Jardim/ RJ para dirimir dúvidas ou questões oriundas do presente contrato.</w:t>
      </w:r>
    </w:p>
    <w:p>
      <w:pPr>
        <w:pStyle w:val="BodyText"/>
        <w:spacing w:before="119"/>
      </w:pPr>
    </w:p>
    <w:p>
      <w:pPr>
        <w:pStyle w:val="BodyText"/>
        <w:spacing w:line="360" w:lineRule="auto"/>
        <w:ind w:left="178" w:right="170"/>
        <w:jc w:val="both"/>
      </w:pPr>
      <w:r>
        <w:rPr/>
        <w:t>E por estarem justas e contratadas, as partes assinam o presente instrumento contratual, em 03 (três vias) iguais e rubricadas para todos os fins de direito, na presença das testemunhas abaixo.</w:t>
      </w:r>
    </w:p>
    <w:p>
      <w:pPr>
        <w:pStyle w:val="BodyText"/>
        <w:rPr>
          <w:sz w:val="20"/>
        </w:rPr>
      </w:pPr>
    </w:p>
    <w:p>
      <w:pPr>
        <w:pStyle w:val="BodyText"/>
        <w:spacing w:before="162"/>
        <w:rPr>
          <w:sz w:val="20"/>
        </w:rPr>
      </w:pPr>
      <w:r>
        <w:rPr/>
        <mc:AlternateContent>
          <mc:Choice Requires="wps">
            <w:drawing>
              <wp:anchor distT="0" distB="0" distL="0" distR="0" allowOverlap="1" layoutInCell="1" locked="0" behindDoc="1" simplePos="0" relativeHeight="487589888">
                <wp:simplePos x="0" y="0"/>
                <wp:positionH relativeFrom="page">
                  <wp:posOffset>2341498</wp:posOffset>
                </wp:positionH>
                <wp:positionV relativeFrom="paragraph">
                  <wp:posOffset>264679</wp:posOffset>
                </wp:positionV>
                <wp:extent cx="3061335" cy="154305"/>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3061335" cy="154305"/>
                        </a:xfrm>
                        <a:prstGeom prst="rect">
                          <a:avLst/>
                        </a:prstGeom>
                        <a:solidFill>
                          <a:srgbClr val="FFFF00"/>
                        </a:solidFill>
                      </wps:spPr>
                      <wps:txbx>
                        <w:txbxContent>
                          <w:p>
                            <w:pPr>
                              <w:pStyle w:val="BodyText"/>
                              <w:tabs>
                                <w:tab w:pos="1957" w:val="left" w:leader="none"/>
                                <w:tab w:pos="3996" w:val="left" w:leader="none"/>
                              </w:tabs>
                              <w:spacing w:line="237" w:lineRule="exact"/>
                              <w:ind w:right="-15"/>
                              <w:rPr>
                                <w:color w:val="000000"/>
                              </w:rPr>
                            </w:pPr>
                            <w:r>
                              <w:rPr>
                                <w:color w:val="000000"/>
                              </w:rPr>
                              <w:t>Bom</w:t>
                            </w:r>
                            <w:r>
                              <w:rPr>
                                <w:color w:val="000000"/>
                                <w:spacing w:val="-3"/>
                              </w:rPr>
                              <w:t> </w:t>
                            </w:r>
                            <w:r>
                              <w:rPr>
                                <w:color w:val="000000"/>
                                <w:spacing w:val="-2"/>
                              </w:rPr>
                              <w:t>Jardim/RJ,</w:t>
                            </w:r>
                            <w:r>
                              <w:rPr>
                                <w:color w:val="000000"/>
                              </w:rPr>
                              <w:tab/>
                            </w:r>
                            <w:r>
                              <w:rPr>
                                <w:color w:val="000000"/>
                                <w:spacing w:val="-5"/>
                              </w:rPr>
                              <w:t>de</w:t>
                            </w:r>
                            <w:r>
                              <w:rPr>
                                <w:color w:val="000000"/>
                              </w:rPr>
                              <w:tab/>
                              <w:t>de </w:t>
                            </w:r>
                            <w:r>
                              <w:rPr>
                                <w:color w:val="000000"/>
                                <w:spacing w:val="-2"/>
                              </w:rPr>
                              <w:t>2023.</w:t>
                            </w:r>
                          </w:p>
                        </w:txbxContent>
                      </wps:txbx>
                      <wps:bodyPr wrap="square" lIns="0" tIns="0" rIns="0" bIns="0" rtlCol="0">
                        <a:noAutofit/>
                      </wps:bodyPr>
                    </wps:wsp>
                  </a:graphicData>
                </a:graphic>
              </wp:anchor>
            </w:drawing>
          </mc:Choice>
          <mc:Fallback>
            <w:pict>
              <v:shape style="position:absolute;margin-left:184.369995pt;margin-top:20.840942pt;width:241.05pt;height:12.15pt;mso-position-horizontal-relative:page;mso-position-vertical-relative:paragraph;z-index:-15726592;mso-wrap-distance-left:0;mso-wrap-distance-right:0" type="#_x0000_t202" id="docshape16" filled="true" fillcolor="#ffff00" stroked="false">
                <v:textbox inset="0,0,0,0">
                  <w:txbxContent>
                    <w:p>
                      <w:pPr>
                        <w:pStyle w:val="BodyText"/>
                        <w:tabs>
                          <w:tab w:pos="1957" w:val="left" w:leader="none"/>
                          <w:tab w:pos="3996" w:val="left" w:leader="none"/>
                        </w:tabs>
                        <w:spacing w:line="237" w:lineRule="exact"/>
                        <w:ind w:right="-15"/>
                        <w:rPr>
                          <w:color w:val="000000"/>
                        </w:rPr>
                      </w:pPr>
                      <w:r>
                        <w:rPr>
                          <w:color w:val="000000"/>
                        </w:rPr>
                        <w:t>Bom</w:t>
                      </w:r>
                      <w:r>
                        <w:rPr>
                          <w:color w:val="000000"/>
                          <w:spacing w:val="-3"/>
                        </w:rPr>
                        <w:t> </w:t>
                      </w:r>
                      <w:r>
                        <w:rPr>
                          <w:color w:val="000000"/>
                          <w:spacing w:val="-2"/>
                        </w:rPr>
                        <w:t>Jardim/RJ,</w:t>
                      </w:r>
                      <w:r>
                        <w:rPr>
                          <w:color w:val="000000"/>
                        </w:rPr>
                        <w:tab/>
                      </w:r>
                      <w:r>
                        <w:rPr>
                          <w:color w:val="000000"/>
                          <w:spacing w:val="-5"/>
                        </w:rPr>
                        <w:t>de</w:t>
                      </w:r>
                      <w:r>
                        <w:rPr>
                          <w:color w:val="000000"/>
                        </w:rPr>
                        <w:tab/>
                        <w:t>de </w:t>
                      </w:r>
                      <w:r>
                        <w:rPr>
                          <w:color w:val="000000"/>
                          <w:spacing w:val="-2"/>
                        </w:rPr>
                        <w:t>2023.</w:t>
                      </w:r>
                    </w:p>
                  </w:txbxContent>
                </v:textbox>
                <v:fill type="solid"/>
                <w10:wrap type="topAndBottom"/>
              </v:shape>
            </w:pict>
          </mc:Fallback>
        </mc:AlternateContent>
      </w:r>
    </w:p>
    <w:p>
      <w:pPr>
        <w:pStyle w:val="BodyText"/>
        <w:rPr>
          <w:sz w:val="20"/>
        </w:rPr>
      </w:pPr>
    </w:p>
    <w:p>
      <w:pPr>
        <w:pStyle w:val="BodyText"/>
        <w:spacing w:before="199"/>
        <w:rPr>
          <w:sz w:val="20"/>
        </w:rPr>
      </w:pPr>
    </w:p>
    <w:p>
      <w:pPr>
        <w:spacing w:after="0"/>
        <w:rPr>
          <w:sz w:val="20"/>
        </w:rPr>
        <w:sectPr>
          <w:pgSz w:w="11910" w:h="16840"/>
          <w:pgMar w:header="388" w:footer="1145" w:top="1780" w:bottom="1340" w:left="1240" w:right="1100"/>
        </w:sectPr>
      </w:pPr>
    </w:p>
    <w:p>
      <w:pPr>
        <w:pStyle w:val="Heading3"/>
        <w:spacing w:before="94"/>
        <w:ind w:left="1683" w:right="38" w:hanging="999"/>
      </w:pPr>
      <w:r>
        <w:rPr/>
        <w:t>FUNDO</w:t>
      </w:r>
      <w:r>
        <w:rPr>
          <w:spacing w:val="-15"/>
        </w:rPr>
        <w:t> </w:t>
      </w:r>
      <w:r>
        <w:rPr/>
        <w:t>MUNICIPAL</w:t>
      </w:r>
      <w:r>
        <w:rPr>
          <w:spacing w:val="-10"/>
        </w:rPr>
        <w:t> </w:t>
      </w:r>
      <w:r>
        <w:rPr/>
        <w:t>DE</w:t>
      </w:r>
      <w:r>
        <w:rPr>
          <w:spacing w:val="-9"/>
        </w:rPr>
        <w:t> </w:t>
      </w:r>
      <w:r>
        <w:rPr/>
        <w:t>EDUCAÇÃO </w:t>
      </w:r>
      <w:r>
        <w:rPr>
          <w:spacing w:val="-2"/>
        </w:rPr>
        <w:t>CONTRATANTE</w:t>
      </w:r>
    </w:p>
    <w:p>
      <w:pPr>
        <w:pStyle w:val="BodyText"/>
        <w:spacing w:before="94"/>
        <w:ind w:left="2" w:right="145"/>
        <w:jc w:val="center"/>
      </w:pPr>
      <w:r>
        <w:rPr/>
        <w:br w:type="column"/>
      </w:r>
      <w:r>
        <w:rPr/>
        <w:t>ADICIONAR</w:t>
      </w:r>
      <w:r>
        <w:rPr>
          <w:spacing w:val="-7"/>
        </w:rPr>
        <w:t> </w:t>
      </w:r>
      <w:r>
        <w:rPr/>
        <w:t>NOME</w:t>
      </w:r>
      <w:r>
        <w:rPr>
          <w:spacing w:val="-8"/>
        </w:rPr>
        <w:t> </w:t>
      </w:r>
      <w:r>
        <w:rPr/>
        <w:t>DA</w:t>
      </w:r>
      <w:r>
        <w:rPr>
          <w:spacing w:val="-7"/>
        </w:rPr>
        <w:t> </w:t>
      </w:r>
      <w:r>
        <w:rPr>
          <w:spacing w:val="-2"/>
        </w:rPr>
        <w:t>EMPRESA</w:t>
      </w:r>
    </w:p>
    <w:p>
      <w:pPr>
        <w:pStyle w:val="Heading3"/>
        <w:spacing w:before="1"/>
        <w:ind w:left="0" w:right="145"/>
        <w:jc w:val="center"/>
      </w:pPr>
      <w:r>
        <w:rPr>
          <w:spacing w:val="-2"/>
        </w:rPr>
        <w:t>CONTRATADA</w:t>
      </w:r>
    </w:p>
    <w:p>
      <w:pPr>
        <w:spacing w:after="0"/>
        <w:jc w:val="center"/>
        <w:sectPr>
          <w:type w:val="continuous"/>
          <w:pgSz w:w="11910" w:h="16840"/>
          <w:pgMar w:header="388" w:footer="1145" w:top="1840" w:bottom="840" w:left="1240" w:right="1100"/>
          <w:cols w:num="2" w:equalWidth="0">
            <w:col w:w="4322" w:space="436"/>
            <w:col w:w="4812"/>
          </w:cols>
        </w:sectPr>
      </w:pPr>
    </w:p>
    <w:p>
      <w:pPr>
        <w:pStyle w:val="BodyText"/>
        <w:rPr>
          <w:rFonts w:ascii="Arial"/>
          <w:b/>
        </w:rPr>
      </w:pPr>
    </w:p>
    <w:p>
      <w:pPr>
        <w:pStyle w:val="BodyText"/>
        <w:rPr>
          <w:rFonts w:ascii="Arial"/>
          <w:b/>
        </w:rPr>
      </w:pPr>
    </w:p>
    <w:p>
      <w:pPr>
        <w:spacing w:before="0"/>
        <w:ind w:left="320" w:right="0" w:firstLine="0"/>
        <w:jc w:val="left"/>
        <w:rPr>
          <w:rFonts w:ascii="Arial MT"/>
          <w:sz w:val="21"/>
        </w:rPr>
      </w:pPr>
      <w:r>
        <w:rPr>
          <w:rFonts w:ascii="Arial"/>
          <w:b/>
          <w:spacing w:val="-2"/>
          <w:sz w:val="21"/>
        </w:rPr>
        <w:t>TESTEMUNHAS</w:t>
      </w:r>
      <w:r>
        <w:rPr>
          <w:rFonts w:ascii="Arial MT"/>
          <w:spacing w:val="-2"/>
          <w:sz w:val="21"/>
        </w:rPr>
        <w:t>:</w:t>
      </w:r>
    </w:p>
    <w:p>
      <w:pPr>
        <w:pStyle w:val="BodyText"/>
        <w:spacing w:before="9"/>
        <w:rPr>
          <w:sz w:val="12"/>
        </w:rPr>
      </w:pPr>
    </w:p>
    <w:p>
      <w:pPr>
        <w:spacing w:after="0"/>
        <w:rPr>
          <w:sz w:val="12"/>
        </w:rPr>
        <w:sectPr>
          <w:type w:val="continuous"/>
          <w:pgSz w:w="11910" w:h="16840"/>
          <w:pgMar w:header="388" w:footer="1145" w:top="1840" w:bottom="840" w:left="1240" w:right="1100"/>
        </w:sectPr>
      </w:pPr>
    </w:p>
    <w:p>
      <w:pPr>
        <w:pStyle w:val="BodyText"/>
        <w:spacing w:before="94"/>
        <w:ind w:left="320"/>
      </w:pPr>
      <w:r>
        <w:rPr>
          <w:spacing w:val="-4"/>
        </w:rPr>
        <w:t>Nome: CPF:</w:t>
      </w:r>
    </w:p>
    <w:p>
      <w:pPr>
        <w:pStyle w:val="BodyText"/>
        <w:spacing w:before="94"/>
        <w:ind w:left="320" w:right="4017"/>
      </w:pPr>
      <w:r>
        <w:rPr/>
        <w:br w:type="column"/>
      </w:r>
      <w:r>
        <w:rPr>
          <w:spacing w:val="-4"/>
        </w:rPr>
        <w:t>Nome:</w:t>
      </w:r>
    </w:p>
    <w:p>
      <w:pPr>
        <w:pStyle w:val="BodyText"/>
        <w:spacing w:before="1"/>
        <w:ind w:left="320" w:right="4017"/>
      </w:pPr>
      <w:r>
        <w:rPr>
          <w:spacing w:val="-4"/>
        </w:rPr>
        <w:t>CPF:</w:t>
      </w:r>
    </w:p>
    <w:p>
      <w:pPr>
        <w:spacing w:after="0"/>
        <w:sectPr>
          <w:type w:val="continuous"/>
          <w:pgSz w:w="11910" w:h="16840"/>
          <w:pgMar w:header="388" w:footer="1145" w:top="1840" w:bottom="840" w:left="1240" w:right="1100"/>
          <w:cols w:num="2" w:equalWidth="0">
            <w:col w:w="981" w:space="3626"/>
            <w:col w:w="4963"/>
          </w:cols>
        </w:sectPr>
      </w:pPr>
    </w:p>
    <w:p>
      <w:pPr>
        <w:pStyle w:val="BodyText"/>
        <w:spacing w:before="106"/>
      </w:pPr>
    </w:p>
    <w:p>
      <w:pPr>
        <w:pStyle w:val="Heading4"/>
        <w:tabs>
          <w:tab w:pos="4254" w:val="left" w:leader="dot"/>
        </w:tabs>
      </w:pPr>
      <w:r>
        <w:rPr>
          <w:color w:val="000000"/>
          <w:highlight w:val="yellow"/>
        </w:rPr>
        <w:t>MINUTA</w:t>
      </w:r>
      <w:r>
        <w:rPr>
          <w:color w:val="000000"/>
          <w:spacing w:val="-5"/>
          <w:highlight w:val="yellow"/>
        </w:rPr>
        <w:t> </w:t>
      </w:r>
      <w:r>
        <w:rPr>
          <w:color w:val="000000"/>
          <w:highlight w:val="yellow"/>
        </w:rPr>
        <w:t>DE</w:t>
      </w:r>
      <w:r>
        <w:rPr>
          <w:color w:val="000000"/>
          <w:spacing w:val="-2"/>
          <w:highlight w:val="yellow"/>
        </w:rPr>
        <w:t> </w:t>
      </w:r>
      <w:r>
        <w:rPr>
          <w:color w:val="000000"/>
          <w:highlight w:val="yellow"/>
        </w:rPr>
        <w:t>CONTRATO</w:t>
      </w:r>
      <w:r>
        <w:rPr>
          <w:color w:val="000000"/>
          <w:spacing w:val="-1"/>
          <w:highlight w:val="yellow"/>
        </w:rPr>
        <w:t> </w:t>
      </w:r>
      <w:r>
        <w:rPr>
          <w:color w:val="000000"/>
          <w:highlight w:val="yellow"/>
        </w:rPr>
        <w:t>SMASDH</w:t>
      </w:r>
      <w:r>
        <w:rPr>
          <w:color w:val="000000"/>
          <w:spacing w:val="-4"/>
          <w:highlight w:val="yellow"/>
        </w:rPr>
        <w:t> </w:t>
      </w:r>
      <w:r>
        <w:rPr>
          <w:color w:val="000000"/>
          <w:highlight w:val="yellow"/>
        </w:rPr>
        <w:t>Nº</w:t>
      </w:r>
      <w:r>
        <w:rPr>
          <w:color w:val="000000"/>
          <w:spacing w:val="-2"/>
          <w:highlight w:val="yellow"/>
        </w:rPr>
        <w:t> </w:t>
      </w:r>
      <w:r>
        <w:rPr>
          <w:color w:val="000000"/>
        </w:rPr>
        <w:tab/>
      </w:r>
      <w:r>
        <w:rPr>
          <w:color w:val="000000"/>
          <w:spacing w:val="-2"/>
          <w:highlight w:val="yellow"/>
        </w:rPr>
        <w:t>/2023</w:t>
      </w:r>
    </w:p>
    <w:p>
      <w:pPr>
        <w:spacing w:before="1"/>
        <w:ind w:left="178" w:right="0" w:firstLine="0"/>
        <w:jc w:val="left"/>
        <w:rPr>
          <w:rFonts w:ascii="Arial" w:hAnsi="Arial"/>
          <w:b/>
          <w:sz w:val="21"/>
        </w:rPr>
      </w:pPr>
      <w:r>
        <w:rPr>
          <w:rFonts w:ascii="Arial" w:hAnsi="Arial"/>
          <w:b/>
          <w:sz w:val="21"/>
        </w:rPr>
        <w:t>REF:</w:t>
      </w:r>
      <w:r>
        <w:rPr>
          <w:rFonts w:ascii="Arial" w:hAnsi="Arial"/>
          <w:b/>
          <w:spacing w:val="-2"/>
          <w:sz w:val="21"/>
        </w:rPr>
        <w:t> </w:t>
      </w:r>
      <w:r>
        <w:rPr>
          <w:rFonts w:ascii="Arial" w:hAnsi="Arial"/>
          <w:b/>
          <w:sz w:val="21"/>
        </w:rPr>
        <w:t>PREGÃO</w:t>
      </w:r>
      <w:r>
        <w:rPr>
          <w:rFonts w:ascii="Arial" w:hAnsi="Arial"/>
          <w:b/>
          <w:spacing w:val="-8"/>
          <w:sz w:val="21"/>
        </w:rPr>
        <w:t> </w:t>
      </w:r>
      <w:r>
        <w:rPr>
          <w:rFonts w:ascii="Arial" w:hAnsi="Arial"/>
          <w:b/>
          <w:sz w:val="21"/>
        </w:rPr>
        <w:t>ELETRÔNICO</w:t>
      </w:r>
      <w:r>
        <w:rPr>
          <w:rFonts w:ascii="Arial" w:hAnsi="Arial"/>
          <w:b/>
          <w:spacing w:val="-5"/>
          <w:sz w:val="21"/>
        </w:rPr>
        <w:t> </w:t>
      </w:r>
      <w:r>
        <w:rPr>
          <w:rFonts w:ascii="Arial" w:hAnsi="Arial"/>
          <w:b/>
          <w:sz w:val="21"/>
        </w:rPr>
        <w:t>Nº</w:t>
      </w:r>
      <w:r>
        <w:rPr>
          <w:rFonts w:ascii="Arial" w:hAnsi="Arial"/>
          <w:b/>
          <w:spacing w:val="-4"/>
          <w:sz w:val="21"/>
        </w:rPr>
        <w:t> </w:t>
      </w:r>
      <w:r>
        <w:rPr>
          <w:rFonts w:ascii="Arial" w:hAnsi="Arial"/>
          <w:b/>
          <w:color w:val="000000"/>
          <w:spacing w:val="75"/>
          <w:w w:val="150"/>
          <w:sz w:val="21"/>
          <w:highlight w:val="yellow"/>
        </w:rPr>
        <w:t> </w:t>
      </w:r>
      <w:r>
        <w:rPr>
          <w:rFonts w:ascii="Arial" w:hAnsi="Arial"/>
          <w:b/>
          <w:color w:val="000000"/>
          <w:spacing w:val="-2"/>
          <w:sz w:val="21"/>
          <w:highlight w:val="yellow"/>
        </w:rPr>
        <w:t>/2023</w:t>
      </w:r>
    </w:p>
    <w:p>
      <w:pPr>
        <w:pStyle w:val="BodyText"/>
        <w:rPr>
          <w:rFonts w:ascii="Arial"/>
          <w:b/>
        </w:rPr>
      </w:pPr>
    </w:p>
    <w:p>
      <w:pPr>
        <w:pStyle w:val="BodyText"/>
        <w:rPr>
          <w:rFonts w:ascii="Arial"/>
          <w:b/>
        </w:rPr>
      </w:pPr>
    </w:p>
    <w:p>
      <w:pPr>
        <w:pStyle w:val="BodyText"/>
        <w:spacing w:line="276" w:lineRule="auto"/>
        <w:ind w:left="4775" w:right="167"/>
        <w:jc w:val="both"/>
      </w:pPr>
      <w:r>
        <w:rPr/>
        <w:t>CONTRATO PARA EVENTUAL E FUTURA AQUISIÇÃO DE </w:t>
      </w:r>
      <w:r>
        <w:rPr>
          <w:rFonts w:ascii="Arial" w:hAnsi="Arial"/>
          <w:b/>
          <w:u w:val="single"/>
        </w:rPr>
        <w:t>ÓLEOS LUBRIFICANTES EM</w:t>
      </w:r>
      <w:r>
        <w:rPr>
          <w:rFonts w:ascii="Arial" w:hAnsi="Arial"/>
          <w:b/>
        </w:rPr>
        <w:t> </w:t>
      </w:r>
      <w:r>
        <w:rPr>
          <w:rFonts w:ascii="Arial" w:hAnsi="Arial"/>
          <w:b/>
          <w:u w:val="single"/>
        </w:rPr>
        <w:t>GERAL</w:t>
      </w:r>
      <w:r>
        <w:rPr>
          <w:rFonts w:ascii="Arial" w:hAnsi="Arial"/>
          <w:b/>
        </w:rPr>
        <w:t>, </w:t>
      </w:r>
      <w:r>
        <w:rPr/>
        <w:t>QUE ENTRE SI CELEBRAM O FUNDO MUNICIPAL DE ASSISTÊNCIA SOCIAL E A EMPRESA </w:t>
      </w:r>
      <w:r>
        <w:rPr>
          <w:color w:val="C00000"/>
        </w:rPr>
        <w:t>ADICIONAR NOME DA EMPRESA</w:t>
      </w:r>
    </w:p>
    <w:p>
      <w:pPr>
        <w:pStyle w:val="BodyText"/>
        <w:spacing w:before="119"/>
      </w:pPr>
    </w:p>
    <w:p>
      <w:pPr>
        <w:pStyle w:val="BodyText"/>
        <w:spacing w:line="360" w:lineRule="auto" w:before="1"/>
        <w:ind w:left="178" w:right="167"/>
        <w:jc w:val="both"/>
      </w:pPr>
      <w:r>
        <w:rPr>
          <w:rFonts w:ascii="Arial" w:hAnsi="Arial"/>
          <w:b/>
        </w:rPr>
        <w:t>O FUNDO MUNICIPAL DE ASSISTÊNCIA SOCIAL, </w:t>
      </w:r>
      <w:r>
        <w:rPr/>
        <w:t>pessoa jurídica de direito público interno, inscrito no C.N.P.J. sob o nº 03.802.344/0001-02, com sede na Rua Miguel de Carvalho, nº 158, Centro, Bom Jardim, neste ato representado pela Secretária Municipal de Assistência Social e Direitos</w:t>
      </w:r>
      <w:r>
        <w:rPr>
          <w:spacing w:val="-1"/>
        </w:rPr>
        <w:t> </w:t>
      </w:r>
      <w:r>
        <w:rPr/>
        <w:t>Humanos </w:t>
      </w:r>
      <w:r>
        <w:rPr>
          <w:rFonts w:ascii="Arial" w:hAnsi="Arial"/>
          <w:b/>
        </w:rPr>
        <w:t>SIMONE</w:t>
      </w:r>
      <w:r>
        <w:rPr>
          <w:rFonts w:ascii="Arial" w:hAnsi="Arial"/>
          <w:b/>
          <w:spacing w:val="-1"/>
        </w:rPr>
        <w:t> </w:t>
      </w:r>
      <w:r>
        <w:rPr>
          <w:rFonts w:ascii="Arial" w:hAnsi="Arial"/>
          <w:b/>
        </w:rPr>
        <w:t>CRISTINA</w:t>
      </w:r>
      <w:r>
        <w:rPr>
          <w:rFonts w:ascii="Arial" w:hAnsi="Arial"/>
          <w:b/>
          <w:spacing w:val="-5"/>
        </w:rPr>
        <w:t> </w:t>
      </w:r>
      <w:r>
        <w:rPr>
          <w:rFonts w:ascii="Arial" w:hAnsi="Arial"/>
          <w:b/>
        </w:rPr>
        <w:t>CAPOZI</w:t>
      </w:r>
      <w:r>
        <w:rPr>
          <w:rFonts w:ascii="Arial" w:hAnsi="Arial"/>
          <w:b/>
          <w:spacing w:val="-2"/>
        </w:rPr>
        <w:t> </w:t>
      </w:r>
      <w:r>
        <w:rPr>
          <w:rFonts w:ascii="Arial" w:hAnsi="Arial"/>
          <w:b/>
        </w:rPr>
        <w:t>MACHADO DUTRA, </w:t>
      </w:r>
      <w:r>
        <w:rPr/>
        <w:t>brasileira, casada, portadora da Carteira Nacional de Habilitação – CNH sob o nº 00086400618, expedida pelo DETRAN/RJ em 11/08/2017, inscrita no CPF/MF sob o nº 047.982.217-40, residente e domiciliada na Praça Governador Roberto Silveira, nº 20, Centro, Bom Jardim/RJ, doravante denominado </w:t>
      </w:r>
      <w:r>
        <w:rPr>
          <w:rFonts w:ascii="Arial" w:hAnsi="Arial"/>
          <w:b/>
        </w:rPr>
        <w:t>CONTRATANTE</w:t>
      </w:r>
      <w:r>
        <w:rPr/>
        <w:t>, e por outro lado a empresa</w:t>
      </w:r>
      <w:r>
        <w:rPr>
          <w:spacing w:val="40"/>
        </w:rPr>
        <w:t> </w:t>
      </w:r>
      <w:r>
        <w:rPr/>
        <w:t>ADICIONAR NOME DA EMPRESA</w:t>
      </w:r>
      <w:r>
        <w:rPr>
          <w:rFonts w:ascii="Arial" w:hAnsi="Arial"/>
          <w:b/>
        </w:rPr>
        <w:t>, </w:t>
      </w:r>
      <w:r>
        <w:rPr/>
        <w:t>inscrita no CNPJ/MF sob o nº </w:t>
      </w:r>
      <w:r>
        <w:rPr>
          <w:color w:val="C00000"/>
        </w:rPr>
        <w:t>xx.xxx.xxx/xxxx-xx </w:t>
      </w:r>
      <w:r>
        <w:rPr/>
        <w:t>situada a </w:t>
      </w:r>
      <w:r>
        <w:rPr>
          <w:color w:val="C00000"/>
        </w:rPr>
        <w:t>endereço da empresa </w:t>
      </w:r>
      <w:r>
        <w:rPr/>
        <w:t>CEP: </w:t>
      </w:r>
      <w:r>
        <w:rPr>
          <w:color w:val="C00000"/>
        </w:rPr>
        <w:t>xx.xxx-xx</w:t>
      </w:r>
      <w:r>
        <w:rPr/>
        <w:t>, neste ato representada por </w:t>
      </w:r>
      <w:r>
        <w:rPr>
          <w:color w:val="C00000"/>
        </w:rPr>
        <w:t>nome do representante</w:t>
      </w:r>
      <w:r>
        <w:rPr/>
        <w:t>, inscrito no CPF sob o nº </w:t>
      </w:r>
      <w:r>
        <w:rPr>
          <w:color w:val="C00000"/>
        </w:rPr>
        <w:t>xxx.xxx.xxx-xx </w:t>
      </w:r>
      <w:r>
        <w:rPr/>
        <w:t>e R.G. nº </w:t>
      </w:r>
      <w:r>
        <w:rPr>
          <w:color w:val="C00000"/>
        </w:rPr>
        <w:t>xxxxxxxx-x</w:t>
      </w:r>
      <w:r>
        <w:rPr/>
        <w:t>, a seguir denominada </w:t>
      </w:r>
      <w:r>
        <w:rPr>
          <w:rFonts w:ascii="Arial" w:hAnsi="Arial"/>
          <w:b/>
        </w:rPr>
        <w:t>CONTRATADA</w:t>
      </w:r>
      <w:r>
        <w:rPr/>
        <w:t>, na</w:t>
      </w:r>
      <w:r>
        <w:rPr>
          <w:spacing w:val="-1"/>
        </w:rPr>
        <w:t> </w:t>
      </w:r>
      <w:r>
        <w:rPr/>
        <w:t>modalidade Pregão</w:t>
      </w:r>
      <w:r>
        <w:rPr>
          <w:spacing w:val="-1"/>
        </w:rPr>
        <w:t> </w:t>
      </w:r>
      <w:r>
        <w:rPr/>
        <w:t>Eletrônico para Registro de</w:t>
      </w:r>
      <w:r>
        <w:rPr>
          <w:spacing w:val="-3"/>
        </w:rPr>
        <w:t> </w:t>
      </w:r>
      <w:r>
        <w:rPr/>
        <w:t>Preços</w:t>
      </w:r>
      <w:r>
        <w:rPr>
          <w:spacing w:val="-1"/>
        </w:rPr>
        <w:t> </w:t>
      </w:r>
      <w:r>
        <w:rPr>
          <w:color w:val="000000"/>
          <w:highlight w:val="yellow"/>
        </w:rPr>
        <w:t>nº</w:t>
      </w:r>
      <w:r>
        <w:rPr>
          <w:color w:val="000000"/>
          <w:spacing w:val="-1"/>
          <w:highlight w:val="yellow"/>
        </w:rPr>
        <w:t> </w:t>
      </w:r>
      <w:r>
        <w:rPr>
          <w:color w:val="000000"/>
          <w:highlight w:val="yellow"/>
        </w:rPr>
        <w:t>/2023</w:t>
      </w:r>
      <w:r>
        <w:rPr>
          <w:color w:val="000000"/>
        </w:rPr>
        <w:t>,</w:t>
      </w:r>
      <w:r>
        <w:rPr>
          <w:color w:val="000000"/>
          <w:spacing w:val="-2"/>
        </w:rPr>
        <w:t> </w:t>
      </w:r>
      <w:r>
        <w:rPr>
          <w:color w:val="000000"/>
        </w:rPr>
        <w:t>tipo</w:t>
      </w:r>
      <w:r>
        <w:rPr>
          <w:color w:val="000000"/>
          <w:spacing w:val="-4"/>
        </w:rPr>
        <w:t> </w:t>
      </w:r>
      <w:r>
        <w:rPr>
          <w:color w:val="000000"/>
        </w:rPr>
        <w:t>MENOR</w:t>
      </w:r>
      <w:r>
        <w:rPr>
          <w:color w:val="000000"/>
          <w:spacing w:val="-2"/>
        </w:rPr>
        <w:t> </w:t>
      </w:r>
      <w:r>
        <w:rPr>
          <w:color w:val="000000"/>
        </w:rPr>
        <w:t>PREÇO</w:t>
      </w:r>
      <w:r>
        <w:rPr>
          <w:color w:val="000000"/>
          <w:spacing w:val="-3"/>
        </w:rPr>
        <w:t> </w:t>
      </w:r>
      <w:r>
        <w:rPr>
          <w:color w:val="000000"/>
        </w:rPr>
        <w:t>UNITÁRIO</w:t>
      </w:r>
      <w:r>
        <w:rPr>
          <w:color w:val="000000"/>
          <w:spacing w:val="-1"/>
        </w:rPr>
        <w:t> </w:t>
      </w:r>
      <w:r>
        <w:rPr>
          <w:color w:val="000000"/>
        </w:rPr>
        <w:t>previsto</w:t>
      </w:r>
      <w:r>
        <w:rPr>
          <w:color w:val="000000"/>
          <w:spacing w:val="-1"/>
        </w:rPr>
        <w:t> </w:t>
      </w:r>
      <w:r>
        <w:rPr>
          <w:color w:val="000000"/>
        </w:rPr>
        <w:t>na</w:t>
      </w:r>
      <w:r>
        <w:rPr>
          <w:color w:val="000000"/>
          <w:spacing w:val="-3"/>
        </w:rPr>
        <w:t> </w:t>
      </w:r>
      <w:r>
        <w:rPr>
          <w:color w:val="000000"/>
        </w:rPr>
        <w:t>Lei</w:t>
      </w:r>
      <w:r>
        <w:rPr>
          <w:color w:val="000000"/>
          <w:spacing w:val="-2"/>
        </w:rPr>
        <w:t> </w:t>
      </w:r>
      <w:r>
        <w:rPr>
          <w:color w:val="000000"/>
        </w:rPr>
        <w:t>Federal</w:t>
      </w:r>
      <w:r>
        <w:rPr>
          <w:color w:val="000000"/>
          <w:spacing w:val="-3"/>
        </w:rPr>
        <w:t> </w:t>
      </w:r>
      <w:r>
        <w:rPr>
          <w:color w:val="000000"/>
        </w:rPr>
        <w:t>nº.</w:t>
      </w:r>
      <w:r>
        <w:rPr>
          <w:color w:val="000000"/>
          <w:spacing w:val="-2"/>
        </w:rPr>
        <w:t> </w:t>
      </w:r>
      <w:r>
        <w:rPr>
          <w:color w:val="000000"/>
        </w:rPr>
        <w:t>10.520/2002, bem como no Decreto Municipal nº. 4.558/2023, de 08 de agosto de 2023, constante dos autos do Processo Administrativo nº 1138/2023, da Secretaria Municipal de Obras e Infraestrutura e apensos</w:t>
      </w:r>
      <w:r>
        <w:rPr>
          <w:color w:val="000000"/>
          <w:spacing w:val="-5"/>
        </w:rPr>
        <w:t> </w:t>
      </w:r>
      <w:r>
        <w:rPr>
          <w:color w:val="000000"/>
        </w:rPr>
        <w:t>(n°</w:t>
      </w:r>
      <w:r>
        <w:rPr>
          <w:color w:val="000000"/>
          <w:spacing w:val="-3"/>
        </w:rPr>
        <w:t> </w:t>
      </w:r>
      <w:r>
        <w:rPr>
          <w:color w:val="000000"/>
        </w:rPr>
        <w:t>3030/2023</w:t>
      </w:r>
      <w:r>
        <w:rPr>
          <w:color w:val="000000"/>
          <w:spacing w:val="-2"/>
        </w:rPr>
        <w:t> </w:t>
      </w:r>
      <w:r>
        <w:rPr>
          <w:color w:val="000000"/>
        </w:rPr>
        <w:t>-</w:t>
      </w:r>
      <w:r>
        <w:rPr>
          <w:color w:val="000000"/>
          <w:spacing w:val="-8"/>
        </w:rPr>
        <w:t> </w:t>
      </w:r>
      <w:r>
        <w:rPr>
          <w:color w:val="000000"/>
        </w:rPr>
        <w:t>SMADA,</w:t>
      </w:r>
      <w:r>
        <w:rPr>
          <w:color w:val="000000"/>
          <w:spacing w:val="-3"/>
        </w:rPr>
        <w:t> </w:t>
      </w:r>
      <w:r>
        <w:rPr>
          <w:color w:val="000000"/>
        </w:rPr>
        <w:t>3057/2023</w:t>
      </w:r>
      <w:r>
        <w:rPr>
          <w:color w:val="000000"/>
          <w:spacing w:val="-2"/>
        </w:rPr>
        <w:t> </w:t>
      </w:r>
      <w:r>
        <w:rPr>
          <w:color w:val="000000"/>
        </w:rPr>
        <w:t>-</w:t>
      </w:r>
      <w:r>
        <w:rPr>
          <w:color w:val="000000"/>
          <w:spacing w:val="-6"/>
        </w:rPr>
        <w:t> </w:t>
      </w:r>
      <w:r>
        <w:rPr>
          <w:color w:val="000000"/>
        </w:rPr>
        <w:t>SMASDH,</w:t>
      </w:r>
      <w:r>
        <w:rPr>
          <w:color w:val="000000"/>
          <w:spacing w:val="-4"/>
        </w:rPr>
        <w:t> </w:t>
      </w:r>
      <w:r>
        <w:rPr>
          <w:color w:val="000000"/>
        </w:rPr>
        <w:t>3060/2023</w:t>
      </w:r>
      <w:r>
        <w:rPr>
          <w:color w:val="000000"/>
          <w:spacing w:val="-2"/>
        </w:rPr>
        <w:t> </w:t>
      </w:r>
      <w:r>
        <w:rPr>
          <w:color w:val="000000"/>
        </w:rPr>
        <w:t>-</w:t>
      </w:r>
      <w:r>
        <w:rPr>
          <w:color w:val="000000"/>
          <w:spacing w:val="-5"/>
        </w:rPr>
        <w:t> </w:t>
      </w:r>
      <w:r>
        <w:rPr>
          <w:color w:val="000000"/>
        </w:rPr>
        <w:t>SMS,</w:t>
      </w:r>
      <w:r>
        <w:rPr>
          <w:color w:val="000000"/>
          <w:spacing w:val="-5"/>
        </w:rPr>
        <w:t> </w:t>
      </w:r>
      <w:r>
        <w:rPr>
          <w:color w:val="000000"/>
        </w:rPr>
        <w:t>2796/2023</w:t>
      </w:r>
      <w:r>
        <w:rPr>
          <w:color w:val="000000"/>
          <w:spacing w:val="-4"/>
        </w:rPr>
        <w:t> </w:t>
      </w:r>
      <w:r>
        <w:rPr>
          <w:color w:val="000000"/>
        </w:rPr>
        <w:t>–</w:t>
      </w:r>
      <w:r>
        <w:rPr>
          <w:color w:val="000000"/>
          <w:spacing w:val="-4"/>
        </w:rPr>
        <w:t> </w:t>
      </w:r>
      <w:r>
        <w:rPr>
          <w:color w:val="000000"/>
          <w:spacing w:val="-2"/>
        </w:rPr>
        <w:t>SMTDC,</w:t>
      </w:r>
    </w:p>
    <w:p>
      <w:pPr>
        <w:pStyle w:val="BodyText"/>
        <w:spacing w:line="360" w:lineRule="auto" w:before="1"/>
        <w:ind w:left="178" w:right="171"/>
        <w:jc w:val="both"/>
      </w:pPr>
      <w:r>
        <w:rPr/>
        <w:t>2920/2023 – SMMAPA e 3371/2023 - SME), acordam e ajustam firmar o presente Contrato, nos termos da Lei 8.666, de 21 de junho de 1993, suas alterações e demais legislações pertinentes, pelos</w:t>
      </w:r>
      <w:r>
        <w:rPr>
          <w:spacing w:val="-1"/>
        </w:rPr>
        <w:t> </w:t>
      </w:r>
      <w:r>
        <w:rPr/>
        <w:t>termos</w:t>
      </w:r>
      <w:r>
        <w:rPr>
          <w:spacing w:val="-1"/>
        </w:rPr>
        <w:t> </w:t>
      </w:r>
      <w:r>
        <w:rPr/>
        <w:t>da</w:t>
      </w:r>
      <w:r>
        <w:rPr>
          <w:spacing w:val="-3"/>
        </w:rPr>
        <w:t> </w:t>
      </w:r>
      <w:r>
        <w:rPr/>
        <w:t>proposta</w:t>
      </w:r>
      <w:r>
        <w:rPr>
          <w:spacing w:val="-3"/>
        </w:rPr>
        <w:t> </w:t>
      </w:r>
      <w:r>
        <w:rPr/>
        <w:t>da</w:t>
      </w:r>
      <w:r>
        <w:rPr>
          <w:spacing w:val="-3"/>
        </w:rPr>
        <w:t> </w:t>
      </w:r>
      <w:r>
        <w:rPr/>
        <w:t>CONTRATADA</w:t>
      </w:r>
      <w:r>
        <w:rPr>
          <w:spacing w:val="-1"/>
        </w:rPr>
        <w:t> </w:t>
      </w:r>
      <w:r>
        <w:rPr/>
        <w:t>e</w:t>
      </w:r>
      <w:r>
        <w:rPr>
          <w:spacing w:val="-3"/>
        </w:rPr>
        <w:t> </w:t>
      </w:r>
      <w:r>
        <w:rPr/>
        <w:t>pelas</w:t>
      </w:r>
      <w:r>
        <w:rPr>
          <w:spacing w:val="-1"/>
        </w:rPr>
        <w:t> </w:t>
      </w:r>
      <w:r>
        <w:rPr/>
        <w:t>cláusulas</w:t>
      </w:r>
      <w:r>
        <w:rPr>
          <w:spacing w:val="-1"/>
        </w:rPr>
        <w:t> </w:t>
      </w:r>
      <w:r>
        <w:rPr/>
        <w:t>a</w:t>
      </w:r>
      <w:r>
        <w:rPr>
          <w:spacing w:val="-3"/>
        </w:rPr>
        <w:t> </w:t>
      </w:r>
      <w:r>
        <w:rPr/>
        <w:t>seguir</w:t>
      </w:r>
      <w:r>
        <w:rPr>
          <w:spacing w:val="-2"/>
        </w:rPr>
        <w:t> </w:t>
      </w:r>
      <w:r>
        <w:rPr/>
        <w:t>expressas,</w:t>
      </w:r>
      <w:r>
        <w:rPr>
          <w:spacing w:val="-2"/>
        </w:rPr>
        <w:t> </w:t>
      </w:r>
      <w:r>
        <w:rPr/>
        <w:t>definidoras</w:t>
      </w:r>
      <w:r>
        <w:rPr>
          <w:spacing w:val="-1"/>
        </w:rPr>
        <w:t> </w:t>
      </w:r>
      <w:r>
        <w:rPr/>
        <w:t>dos direitos, obrigações e responsabilidades das partes.</w:t>
      </w:r>
    </w:p>
    <w:p>
      <w:pPr>
        <w:pStyle w:val="BodyText"/>
        <w:spacing w:before="122"/>
      </w:pPr>
    </w:p>
    <w:p>
      <w:pPr>
        <w:pStyle w:val="Heading3"/>
      </w:pPr>
      <w:r>
        <w:rPr/>
        <w:t>CLÁUSULA</w:t>
      </w:r>
      <w:r>
        <w:rPr>
          <w:spacing w:val="-8"/>
        </w:rPr>
        <w:t> </w:t>
      </w:r>
      <w:r>
        <w:rPr/>
        <w:t>PRIMEIRA</w:t>
      </w:r>
      <w:r>
        <w:rPr>
          <w:spacing w:val="-5"/>
        </w:rPr>
        <w:t> </w:t>
      </w:r>
      <w:r>
        <w:rPr/>
        <w:t>–</w:t>
      </w:r>
      <w:r>
        <w:rPr>
          <w:spacing w:val="-4"/>
        </w:rPr>
        <w:t> </w:t>
      </w:r>
      <w:r>
        <w:rPr/>
        <w:t>OBJETO</w:t>
      </w:r>
      <w:r>
        <w:rPr>
          <w:spacing w:val="-5"/>
        </w:rPr>
        <w:t> </w:t>
      </w:r>
      <w:r>
        <w:rPr/>
        <w:t>(ART.</w:t>
      </w:r>
      <w:r>
        <w:rPr>
          <w:spacing w:val="-5"/>
        </w:rPr>
        <w:t> </w:t>
      </w:r>
      <w:r>
        <w:rPr/>
        <w:t>55,</w:t>
      </w:r>
      <w:r>
        <w:rPr>
          <w:spacing w:val="-5"/>
        </w:rPr>
        <w:t> </w:t>
      </w:r>
      <w:r>
        <w:rPr/>
        <w:t>I</w:t>
      </w:r>
      <w:r>
        <w:rPr>
          <w:spacing w:val="-5"/>
        </w:rPr>
        <w:t> </w:t>
      </w:r>
      <w:r>
        <w:rPr/>
        <w:t>E</w:t>
      </w:r>
      <w:r>
        <w:rPr>
          <w:spacing w:val="-4"/>
        </w:rPr>
        <w:t> </w:t>
      </w:r>
      <w:r>
        <w:rPr>
          <w:spacing w:val="-5"/>
        </w:rPr>
        <w:t>XI)</w:t>
      </w:r>
    </w:p>
    <w:p>
      <w:pPr>
        <w:pStyle w:val="BodyText"/>
        <w:spacing w:line="360" w:lineRule="auto" w:before="121"/>
        <w:ind w:left="178" w:right="167"/>
        <w:jc w:val="both"/>
      </w:pPr>
      <w:r>
        <w:rPr/>
        <w:t>Constitui o presente a eventual e futura aquisição de ÓLEOS LUBRIFICANTES EM GERAL, visando a manutenção preventiva e corretiva da frota municipal da Secretaria Municipal de Assistência Social e Direitos Humanos (SMASDH) conforme especificações no Anexo I – Termo</w:t>
      </w:r>
      <w:r>
        <w:rPr>
          <w:spacing w:val="40"/>
        </w:rPr>
        <w:t> </w:t>
      </w:r>
      <w:r>
        <w:rPr/>
        <w:t>de Referência, do presente Edital.</w:t>
      </w:r>
    </w:p>
    <w:p>
      <w:pPr>
        <w:pStyle w:val="BodyText"/>
        <w:spacing w:before="119"/>
      </w:pPr>
    </w:p>
    <w:p>
      <w:pPr>
        <w:pStyle w:val="BodyText"/>
        <w:spacing w:line="360" w:lineRule="auto"/>
        <w:ind w:left="178" w:right="168"/>
        <w:jc w:val="both"/>
      </w:pPr>
      <w:r>
        <w:rPr>
          <w:rFonts w:ascii="Arial" w:hAnsi="Arial"/>
          <w:b/>
        </w:rPr>
        <w:t>Parágrafo Primeiro </w:t>
      </w:r>
      <w:r>
        <w:rPr/>
        <w:t>– As demandas das demais Secretarias Municipais serão formalizadas através de outros contratos, em nome dos Fundos (SME e SMS) e do Município.</w:t>
      </w:r>
    </w:p>
    <w:p>
      <w:pPr>
        <w:spacing w:after="0" w:line="360" w:lineRule="auto"/>
        <w:jc w:val="both"/>
        <w:sectPr>
          <w:pgSz w:w="11910" w:h="16840"/>
          <w:pgMar w:header="388" w:footer="1145" w:top="1780" w:bottom="1340" w:left="1240" w:right="1100"/>
        </w:sectPr>
      </w:pPr>
    </w:p>
    <w:p>
      <w:pPr>
        <w:pStyle w:val="BodyText"/>
        <w:spacing w:before="106"/>
      </w:pPr>
    </w:p>
    <w:p>
      <w:pPr>
        <w:spacing w:line="360" w:lineRule="auto" w:before="0"/>
        <w:ind w:left="178" w:right="168" w:firstLine="0"/>
        <w:jc w:val="both"/>
        <w:rPr>
          <w:rFonts w:ascii="Arial MT" w:hAnsi="Arial MT"/>
          <w:sz w:val="21"/>
        </w:rPr>
      </w:pPr>
      <w:r>
        <w:rPr>
          <w:rFonts w:ascii="Arial" w:hAnsi="Arial"/>
          <w:b/>
          <w:sz w:val="21"/>
        </w:rPr>
        <w:t>Parágrafo Segundo </w:t>
      </w:r>
      <w:r>
        <w:rPr>
          <w:rFonts w:ascii="Arial MT" w:hAnsi="Arial MT"/>
          <w:sz w:val="21"/>
        </w:rPr>
        <w:t>- Integram e completam o presente Termo Contratual, para todos os fins de direito,</w:t>
      </w:r>
      <w:r>
        <w:rPr>
          <w:rFonts w:ascii="Arial MT" w:hAnsi="Arial MT"/>
          <w:spacing w:val="-3"/>
          <w:sz w:val="21"/>
        </w:rPr>
        <w:t> </w:t>
      </w:r>
      <w:r>
        <w:rPr>
          <w:rFonts w:ascii="Arial MT" w:hAnsi="Arial MT"/>
          <w:sz w:val="21"/>
        </w:rPr>
        <w:t>obrigando</w:t>
      </w:r>
      <w:r>
        <w:rPr>
          <w:rFonts w:ascii="Arial MT" w:hAnsi="Arial MT"/>
          <w:spacing w:val="-2"/>
          <w:sz w:val="21"/>
        </w:rPr>
        <w:t> </w:t>
      </w:r>
      <w:r>
        <w:rPr>
          <w:rFonts w:ascii="Arial MT" w:hAnsi="Arial MT"/>
          <w:sz w:val="21"/>
        </w:rPr>
        <w:t>as</w:t>
      </w:r>
      <w:r>
        <w:rPr>
          <w:rFonts w:ascii="Arial MT" w:hAnsi="Arial MT"/>
          <w:spacing w:val="-2"/>
          <w:sz w:val="21"/>
        </w:rPr>
        <w:t> </w:t>
      </w:r>
      <w:r>
        <w:rPr>
          <w:rFonts w:ascii="Arial MT" w:hAnsi="Arial MT"/>
          <w:sz w:val="21"/>
        </w:rPr>
        <w:t>partes</w:t>
      </w:r>
      <w:r>
        <w:rPr>
          <w:rFonts w:ascii="Arial MT" w:hAnsi="Arial MT"/>
          <w:spacing w:val="-2"/>
          <w:sz w:val="21"/>
        </w:rPr>
        <w:t> </w:t>
      </w:r>
      <w:r>
        <w:rPr>
          <w:rFonts w:ascii="Arial MT" w:hAnsi="Arial MT"/>
          <w:sz w:val="21"/>
        </w:rPr>
        <w:t>em todos</w:t>
      </w:r>
      <w:r>
        <w:rPr>
          <w:rFonts w:ascii="Arial MT" w:hAnsi="Arial MT"/>
          <w:spacing w:val="-2"/>
          <w:sz w:val="21"/>
        </w:rPr>
        <w:t> </w:t>
      </w:r>
      <w:r>
        <w:rPr>
          <w:rFonts w:ascii="Arial MT" w:hAnsi="Arial MT"/>
          <w:sz w:val="21"/>
        </w:rPr>
        <w:t>os</w:t>
      </w:r>
      <w:r>
        <w:rPr>
          <w:rFonts w:ascii="Arial MT" w:hAnsi="Arial MT"/>
          <w:spacing w:val="-2"/>
          <w:sz w:val="21"/>
        </w:rPr>
        <w:t> </w:t>
      </w:r>
      <w:r>
        <w:rPr>
          <w:rFonts w:ascii="Arial MT" w:hAnsi="Arial MT"/>
          <w:sz w:val="21"/>
        </w:rPr>
        <w:t>seus</w:t>
      </w:r>
      <w:r>
        <w:rPr>
          <w:rFonts w:ascii="Arial MT" w:hAnsi="Arial MT"/>
          <w:spacing w:val="-2"/>
          <w:sz w:val="21"/>
        </w:rPr>
        <w:t> </w:t>
      </w:r>
      <w:r>
        <w:rPr>
          <w:rFonts w:ascii="Arial MT" w:hAnsi="Arial MT"/>
          <w:sz w:val="21"/>
        </w:rPr>
        <w:t>termos,</w:t>
      </w:r>
      <w:r>
        <w:rPr>
          <w:rFonts w:ascii="Arial MT" w:hAnsi="Arial MT"/>
          <w:spacing w:val="-3"/>
          <w:sz w:val="21"/>
        </w:rPr>
        <w:t> </w:t>
      </w:r>
      <w:r>
        <w:rPr>
          <w:rFonts w:ascii="Arial MT" w:hAnsi="Arial MT"/>
          <w:sz w:val="21"/>
        </w:rPr>
        <w:t>as</w:t>
      </w:r>
      <w:r>
        <w:rPr>
          <w:rFonts w:ascii="Arial MT" w:hAnsi="Arial MT"/>
          <w:spacing w:val="-2"/>
          <w:sz w:val="21"/>
        </w:rPr>
        <w:t> </w:t>
      </w:r>
      <w:r>
        <w:rPr>
          <w:rFonts w:ascii="Arial MT" w:hAnsi="Arial MT"/>
          <w:sz w:val="21"/>
        </w:rPr>
        <w:t>condições</w:t>
      </w:r>
      <w:r>
        <w:rPr>
          <w:rFonts w:ascii="Arial MT" w:hAnsi="Arial MT"/>
          <w:spacing w:val="-2"/>
          <w:sz w:val="21"/>
        </w:rPr>
        <w:t> </w:t>
      </w:r>
      <w:r>
        <w:rPr>
          <w:rFonts w:ascii="Arial MT" w:hAnsi="Arial MT"/>
          <w:sz w:val="21"/>
        </w:rPr>
        <w:t>expressas</w:t>
      </w:r>
      <w:r>
        <w:rPr>
          <w:rFonts w:ascii="Arial MT" w:hAnsi="Arial MT"/>
          <w:spacing w:val="-2"/>
          <w:sz w:val="21"/>
        </w:rPr>
        <w:t> </w:t>
      </w:r>
      <w:r>
        <w:rPr>
          <w:rFonts w:ascii="Arial MT" w:hAnsi="Arial MT"/>
          <w:sz w:val="21"/>
        </w:rPr>
        <w:t>no</w:t>
      </w:r>
      <w:r>
        <w:rPr>
          <w:rFonts w:ascii="Arial MT" w:hAnsi="Arial MT"/>
          <w:spacing w:val="-2"/>
          <w:sz w:val="21"/>
        </w:rPr>
        <w:t> </w:t>
      </w:r>
      <w:r>
        <w:rPr>
          <w:rFonts w:ascii="Arial MT" w:hAnsi="Arial MT"/>
          <w:sz w:val="21"/>
        </w:rPr>
        <w:t>Edital</w:t>
      </w:r>
      <w:r>
        <w:rPr>
          <w:rFonts w:ascii="Arial MT" w:hAnsi="Arial MT"/>
          <w:spacing w:val="-1"/>
          <w:sz w:val="21"/>
        </w:rPr>
        <w:t> </w:t>
      </w:r>
      <w:r>
        <w:rPr>
          <w:rFonts w:ascii="Arial MT" w:hAnsi="Arial MT"/>
          <w:sz w:val="21"/>
        </w:rPr>
        <w:t>do</w:t>
      </w:r>
      <w:r>
        <w:rPr>
          <w:rFonts w:ascii="Arial MT" w:hAnsi="Arial MT"/>
          <w:spacing w:val="-2"/>
          <w:sz w:val="21"/>
        </w:rPr>
        <w:t> </w:t>
      </w:r>
      <w:r>
        <w:rPr>
          <w:rFonts w:ascii="Arial MT" w:hAnsi="Arial MT"/>
          <w:sz w:val="21"/>
        </w:rPr>
        <w:t>Pregão Eletrônico</w:t>
      </w:r>
      <w:r>
        <w:rPr>
          <w:rFonts w:ascii="Arial" w:hAnsi="Arial"/>
          <w:b/>
          <w:sz w:val="21"/>
        </w:rPr>
        <w:t>Erro! Fonte de referência não encontrada. </w:t>
      </w:r>
      <w:r>
        <w:rPr>
          <w:rFonts w:ascii="Arial MT" w:hAnsi="Arial MT"/>
          <w:sz w:val="21"/>
        </w:rPr>
        <w:t>nº </w:t>
      </w:r>
      <w:r>
        <w:rPr>
          <w:rFonts w:ascii="Arial MT" w:hAnsi="Arial MT"/>
          <w:color w:val="000000"/>
          <w:spacing w:val="80"/>
          <w:sz w:val="21"/>
          <w:highlight w:val="yellow"/>
        </w:rPr>
        <w:t> </w:t>
      </w:r>
      <w:r>
        <w:rPr>
          <w:rFonts w:ascii="Arial MT" w:hAnsi="Arial MT"/>
          <w:color w:val="000000"/>
          <w:sz w:val="21"/>
          <w:highlight w:val="yellow"/>
        </w:rPr>
        <w:t>/2023,</w:t>
      </w:r>
      <w:r>
        <w:rPr>
          <w:rFonts w:ascii="Arial MT" w:hAnsi="Arial MT"/>
          <w:color w:val="000000"/>
          <w:sz w:val="21"/>
        </w:rPr>
        <w:t> com seus anexos e a proposta da CONTRATADA.</w:t>
      </w:r>
    </w:p>
    <w:p>
      <w:pPr>
        <w:pStyle w:val="BodyText"/>
        <w:spacing w:before="121"/>
      </w:pPr>
    </w:p>
    <w:p>
      <w:pPr>
        <w:pStyle w:val="Heading3"/>
      </w:pPr>
      <w:r>
        <w:rPr/>
        <w:t>CLÁUSULA</w:t>
      </w:r>
      <w:r>
        <w:rPr>
          <w:spacing w:val="-10"/>
        </w:rPr>
        <w:t> </w:t>
      </w:r>
      <w:r>
        <w:rPr/>
        <w:t>SEGUNDA</w:t>
      </w:r>
      <w:r>
        <w:rPr>
          <w:spacing w:val="-12"/>
        </w:rPr>
        <w:t> </w:t>
      </w:r>
      <w:r>
        <w:rPr/>
        <w:t>–</w:t>
      </w:r>
      <w:r>
        <w:rPr>
          <w:spacing w:val="-5"/>
        </w:rPr>
        <w:t> </w:t>
      </w:r>
      <w:r>
        <w:rPr/>
        <w:t>VALOR</w:t>
      </w:r>
      <w:r>
        <w:rPr>
          <w:spacing w:val="-6"/>
        </w:rPr>
        <w:t> </w:t>
      </w:r>
      <w:r>
        <w:rPr/>
        <w:t>CONTRATUAL</w:t>
      </w:r>
      <w:r>
        <w:rPr>
          <w:spacing w:val="-6"/>
        </w:rPr>
        <w:t> </w:t>
      </w:r>
      <w:r>
        <w:rPr/>
        <w:t>(ART.</w:t>
      </w:r>
      <w:r>
        <w:rPr>
          <w:spacing w:val="-8"/>
        </w:rPr>
        <w:t> </w:t>
      </w:r>
      <w:r>
        <w:rPr/>
        <w:t>55,</w:t>
      </w:r>
      <w:r>
        <w:rPr>
          <w:spacing w:val="-6"/>
        </w:rPr>
        <w:t> </w:t>
      </w:r>
      <w:r>
        <w:rPr>
          <w:spacing w:val="-4"/>
        </w:rPr>
        <w:t>III)</w:t>
      </w:r>
    </w:p>
    <w:p>
      <w:pPr>
        <w:spacing w:line="360" w:lineRule="auto" w:before="121"/>
        <w:ind w:left="178" w:right="170" w:firstLine="0"/>
        <w:jc w:val="both"/>
        <w:rPr>
          <w:rFonts w:ascii="Arial" w:hAnsi="Arial"/>
          <w:b/>
          <w:sz w:val="21"/>
        </w:rPr>
      </w:pPr>
      <w:r>
        <w:rPr>
          <w:rFonts w:ascii="Arial MT" w:hAnsi="Arial MT"/>
          <w:sz w:val="21"/>
        </w:rPr>
        <w:t>Pelo</w:t>
      </w:r>
      <w:r>
        <w:rPr>
          <w:rFonts w:ascii="Arial MT" w:hAnsi="Arial MT"/>
          <w:spacing w:val="37"/>
          <w:sz w:val="21"/>
        </w:rPr>
        <w:t> </w:t>
      </w:r>
      <w:r>
        <w:rPr>
          <w:rFonts w:ascii="Arial MT" w:hAnsi="Arial MT"/>
          <w:sz w:val="21"/>
        </w:rPr>
        <w:t>objeto</w:t>
      </w:r>
      <w:r>
        <w:rPr>
          <w:rFonts w:ascii="Arial MT" w:hAnsi="Arial MT"/>
          <w:spacing w:val="37"/>
          <w:sz w:val="21"/>
        </w:rPr>
        <w:t> </w:t>
      </w:r>
      <w:r>
        <w:rPr>
          <w:rFonts w:ascii="Arial MT" w:hAnsi="Arial MT"/>
          <w:sz w:val="21"/>
        </w:rPr>
        <w:t>ora</w:t>
      </w:r>
      <w:r>
        <w:rPr>
          <w:rFonts w:ascii="Arial MT" w:hAnsi="Arial MT"/>
          <w:spacing w:val="37"/>
          <w:sz w:val="21"/>
        </w:rPr>
        <w:t> </w:t>
      </w:r>
      <w:r>
        <w:rPr>
          <w:rFonts w:ascii="Arial MT" w:hAnsi="Arial MT"/>
          <w:sz w:val="21"/>
        </w:rPr>
        <w:t>contratado,</w:t>
      </w:r>
      <w:r>
        <w:rPr>
          <w:rFonts w:ascii="Arial MT" w:hAnsi="Arial MT"/>
          <w:spacing w:val="36"/>
          <w:sz w:val="21"/>
        </w:rPr>
        <w:t> </w:t>
      </w:r>
      <w:r>
        <w:rPr>
          <w:rFonts w:ascii="Arial MT" w:hAnsi="Arial MT"/>
          <w:sz w:val="21"/>
        </w:rPr>
        <w:t>o</w:t>
      </w:r>
      <w:r>
        <w:rPr>
          <w:rFonts w:ascii="Arial MT" w:hAnsi="Arial MT"/>
          <w:spacing w:val="35"/>
          <w:sz w:val="21"/>
        </w:rPr>
        <w:t> </w:t>
      </w:r>
      <w:r>
        <w:rPr>
          <w:rFonts w:ascii="Arial MT" w:hAnsi="Arial MT"/>
          <w:sz w:val="21"/>
        </w:rPr>
        <w:t>CONTRATANTE</w:t>
      </w:r>
      <w:r>
        <w:rPr>
          <w:rFonts w:ascii="Arial MT" w:hAnsi="Arial MT"/>
          <w:spacing w:val="35"/>
          <w:sz w:val="21"/>
        </w:rPr>
        <w:t> </w:t>
      </w:r>
      <w:r>
        <w:rPr>
          <w:rFonts w:ascii="Arial MT" w:hAnsi="Arial MT"/>
          <w:sz w:val="21"/>
        </w:rPr>
        <w:t>pagará</w:t>
      </w:r>
      <w:r>
        <w:rPr>
          <w:rFonts w:ascii="Arial MT" w:hAnsi="Arial MT"/>
          <w:spacing w:val="34"/>
          <w:sz w:val="21"/>
        </w:rPr>
        <w:t> </w:t>
      </w:r>
      <w:r>
        <w:rPr>
          <w:rFonts w:ascii="Arial MT" w:hAnsi="Arial MT"/>
          <w:sz w:val="21"/>
        </w:rPr>
        <w:t>a</w:t>
      </w:r>
      <w:r>
        <w:rPr>
          <w:rFonts w:ascii="Arial MT" w:hAnsi="Arial MT"/>
          <w:spacing w:val="35"/>
          <w:sz w:val="21"/>
        </w:rPr>
        <w:t> </w:t>
      </w:r>
      <w:r>
        <w:rPr>
          <w:rFonts w:ascii="Arial MT" w:hAnsi="Arial MT"/>
          <w:sz w:val="21"/>
        </w:rPr>
        <w:t>CONTRATADA</w:t>
      </w:r>
      <w:r>
        <w:rPr>
          <w:rFonts w:ascii="Arial MT" w:hAnsi="Arial MT"/>
          <w:spacing w:val="33"/>
          <w:sz w:val="21"/>
        </w:rPr>
        <w:t> </w:t>
      </w:r>
      <w:r>
        <w:rPr>
          <w:rFonts w:ascii="Arial MT" w:hAnsi="Arial MT"/>
          <w:sz w:val="21"/>
        </w:rPr>
        <w:t>o</w:t>
      </w:r>
      <w:r>
        <w:rPr>
          <w:rFonts w:ascii="Arial MT" w:hAnsi="Arial MT"/>
          <w:spacing w:val="40"/>
          <w:sz w:val="21"/>
        </w:rPr>
        <w:t> </w:t>
      </w:r>
      <w:r>
        <w:rPr>
          <w:rFonts w:ascii="Arial" w:hAnsi="Arial"/>
          <w:b/>
          <w:sz w:val="21"/>
        </w:rPr>
        <w:t>valor</w:t>
      </w:r>
      <w:r>
        <w:rPr>
          <w:rFonts w:ascii="Arial" w:hAnsi="Arial"/>
          <w:b/>
          <w:spacing w:val="37"/>
          <w:sz w:val="21"/>
        </w:rPr>
        <w:t> </w:t>
      </w:r>
      <w:r>
        <w:rPr>
          <w:rFonts w:ascii="Arial" w:hAnsi="Arial"/>
          <w:b/>
          <w:sz w:val="21"/>
        </w:rPr>
        <w:t>estimado</w:t>
      </w:r>
      <w:r>
        <w:rPr>
          <w:rFonts w:ascii="Arial" w:hAnsi="Arial"/>
          <w:b/>
          <w:spacing w:val="38"/>
          <w:sz w:val="21"/>
        </w:rPr>
        <w:t> </w:t>
      </w:r>
      <w:r>
        <w:rPr>
          <w:rFonts w:ascii="Arial" w:hAnsi="Arial"/>
          <w:b/>
          <w:sz w:val="21"/>
        </w:rPr>
        <w:t>de R$ XXX (xxxx), pelos itens XXX.</w:t>
      </w:r>
    </w:p>
    <w:p>
      <w:pPr>
        <w:pStyle w:val="BodyText"/>
        <w:spacing w:line="360" w:lineRule="auto" w:before="1"/>
        <w:ind w:left="178" w:right="168"/>
        <w:jc w:val="both"/>
      </w:pPr>
      <w:r>
        <w:rPr>
          <w:rFonts w:ascii="Arial" w:hAnsi="Arial"/>
          <w:b/>
        </w:rPr>
        <w:t>Parágrafo Único - </w:t>
      </w:r>
      <w:r>
        <w:rPr/>
        <w:t>O valor descrito na cláusula segunda constitui mera estimativa, não obrigando o contratante a utilizá-lo integralmente.</w:t>
      </w:r>
    </w:p>
    <w:p>
      <w:pPr>
        <w:pStyle w:val="BodyText"/>
        <w:spacing w:before="119"/>
      </w:pPr>
    </w:p>
    <w:p>
      <w:pPr>
        <w:pStyle w:val="Heading3"/>
      </w:pPr>
      <w:r>
        <w:rPr/>
        <w:t>CLÁUSULA</w:t>
      </w:r>
      <w:r>
        <w:rPr>
          <w:spacing w:val="-9"/>
        </w:rPr>
        <w:t> </w:t>
      </w:r>
      <w:r>
        <w:rPr/>
        <w:t>TERCEIRA</w:t>
      </w:r>
      <w:r>
        <w:rPr>
          <w:spacing w:val="-10"/>
        </w:rPr>
        <w:t> </w:t>
      </w:r>
      <w:r>
        <w:rPr/>
        <w:t>-</w:t>
      </w:r>
      <w:r>
        <w:rPr>
          <w:spacing w:val="-5"/>
        </w:rPr>
        <w:t> </w:t>
      </w:r>
      <w:r>
        <w:rPr/>
        <w:t>DINÂMICA</w:t>
      </w:r>
      <w:r>
        <w:rPr>
          <w:spacing w:val="-11"/>
        </w:rPr>
        <w:t> </w:t>
      </w:r>
      <w:r>
        <w:rPr/>
        <w:t>DE</w:t>
      </w:r>
      <w:r>
        <w:rPr>
          <w:spacing w:val="-6"/>
        </w:rPr>
        <w:t> </w:t>
      </w:r>
      <w:r>
        <w:rPr/>
        <w:t>EXECUÇÃO</w:t>
      </w:r>
      <w:r>
        <w:rPr>
          <w:spacing w:val="-7"/>
        </w:rPr>
        <w:t> </w:t>
      </w:r>
      <w:r>
        <w:rPr/>
        <w:t>E</w:t>
      </w:r>
      <w:r>
        <w:rPr>
          <w:spacing w:val="-7"/>
        </w:rPr>
        <w:t> </w:t>
      </w:r>
      <w:r>
        <w:rPr/>
        <w:t>RECEBIMENTO</w:t>
      </w:r>
      <w:r>
        <w:rPr>
          <w:spacing w:val="-9"/>
        </w:rPr>
        <w:t> </w:t>
      </w:r>
      <w:r>
        <w:rPr/>
        <w:t>DO</w:t>
      </w:r>
      <w:r>
        <w:rPr>
          <w:spacing w:val="-6"/>
        </w:rPr>
        <w:t> </w:t>
      </w:r>
      <w:r>
        <w:rPr>
          <w:spacing w:val="-2"/>
        </w:rPr>
        <w:t>CONTRATO</w:t>
      </w:r>
    </w:p>
    <w:p>
      <w:pPr>
        <w:pStyle w:val="BodyText"/>
        <w:spacing w:before="160"/>
        <w:rPr>
          <w:rFonts w:ascii="Arial"/>
          <w:b/>
        </w:rPr>
      </w:pPr>
    </w:p>
    <w:p>
      <w:pPr>
        <w:pStyle w:val="BodyText"/>
        <w:spacing w:line="360" w:lineRule="auto"/>
        <w:ind w:left="178" w:right="168"/>
        <w:jc w:val="both"/>
      </w:pPr>
      <w:r>
        <w:rPr/>
        <w:t>A Administração emitirá por escrito ordem de fornecimento, com a quantidade e identificação dos bens que serão fornecidos, o local de fornecimento, o prazo máximo para a entrega, a</w:t>
      </w:r>
      <w:r>
        <w:rPr>
          <w:spacing w:val="40"/>
        </w:rPr>
        <w:t> </w:t>
      </w:r>
      <w:r>
        <w:rPr/>
        <w:t>identificação e assinatura do gestor responsável pela emissão da ordem e a identificação da pessoa jurídica a que se destina a ordem.</w:t>
      </w:r>
    </w:p>
    <w:p>
      <w:pPr>
        <w:pStyle w:val="BodyText"/>
        <w:spacing w:before="41"/>
      </w:pPr>
    </w:p>
    <w:p>
      <w:pPr>
        <w:pStyle w:val="BodyText"/>
        <w:spacing w:line="360" w:lineRule="auto"/>
        <w:ind w:left="178" w:right="168"/>
        <w:jc w:val="both"/>
      </w:pPr>
      <w:r>
        <w:rPr>
          <w:rFonts w:ascii="Arial" w:hAnsi="Arial"/>
          <w:b/>
        </w:rPr>
        <w:t>Parágrafo Primeiro </w:t>
      </w:r>
      <w:r>
        <w:rPr/>
        <w:t>– Os bens a serem adquiridos serão fornecidos em remessa parcelada, conforme ordens de fornecimento, em prazo máximo de 05 (cinco) dias úteis após o recebimento desta, nos endereços listados abaixo, onde serão recebidos pelo Fiscal do Contrato ou servidor designadopor ele.</w:t>
      </w:r>
    </w:p>
    <w:p>
      <w:pPr>
        <w:spacing w:before="200"/>
        <w:ind w:left="178" w:right="0" w:firstLine="0"/>
        <w:jc w:val="left"/>
        <w:rPr>
          <w:rFonts w:ascii="Arial MT" w:hAnsi="Arial MT"/>
          <w:sz w:val="21"/>
        </w:rPr>
      </w:pPr>
      <w:r>
        <w:rPr>
          <w:rFonts w:ascii="Arial" w:hAnsi="Arial"/>
          <w:b/>
          <w:sz w:val="21"/>
          <w:u w:val="thick"/>
        </w:rPr>
        <w:t>SECRETARIA</w:t>
      </w:r>
      <w:r>
        <w:rPr>
          <w:rFonts w:ascii="Arial" w:hAnsi="Arial"/>
          <w:b/>
          <w:spacing w:val="25"/>
          <w:sz w:val="21"/>
          <w:u w:val="thick"/>
        </w:rPr>
        <w:t> </w:t>
      </w:r>
      <w:r>
        <w:rPr>
          <w:rFonts w:ascii="Arial" w:hAnsi="Arial"/>
          <w:b/>
          <w:sz w:val="21"/>
          <w:u w:val="thick"/>
        </w:rPr>
        <w:t>DE</w:t>
      </w:r>
      <w:r>
        <w:rPr>
          <w:rFonts w:ascii="Arial" w:hAnsi="Arial"/>
          <w:b/>
          <w:spacing w:val="31"/>
          <w:sz w:val="21"/>
          <w:u w:val="thick"/>
        </w:rPr>
        <w:t> </w:t>
      </w:r>
      <w:r>
        <w:rPr>
          <w:rFonts w:ascii="Arial" w:hAnsi="Arial"/>
          <w:b/>
          <w:sz w:val="21"/>
          <w:u w:val="thick"/>
        </w:rPr>
        <w:t>ASSISTÊNCIA</w:t>
      </w:r>
      <w:r>
        <w:rPr>
          <w:rFonts w:ascii="Arial" w:hAnsi="Arial"/>
          <w:b/>
          <w:spacing w:val="27"/>
          <w:sz w:val="21"/>
          <w:u w:val="thick"/>
        </w:rPr>
        <w:t> </w:t>
      </w:r>
      <w:r>
        <w:rPr>
          <w:rFonts w:ascii="Arial" w:hAnsi="Arial"/>
          <w:b/>
          <w:sz w:val="21"/>
          <w:u w:val="thick"/>
        </w:rPr>
        <w:t>SOCIAL</w:t>
      </w:r>
      <w:r>
        <w:rPr>
          <w:rFonts w:ascii="Arial" w:hAnsi="Arial"/>
          <w:b/>
          <w:spacing w:val="30"/>
          <w:sz w:val="21"/>
          <w:u w:val="thick"/>
        </w:rPr>
        <w:t> </w:t>
      </w:r>
      <w:r>
        <w:rPr>
          <w:rFonts w:ascii="Arial" w:hAnsi="Arial"/>
          <w:b/>
          <w:sz w:val="21"/>
          <w:u w:val="thick"/>
        </w:rPr>
        <w:t>E</w:t>
      </w:r>
      <w:r>
        <w:rPr>
          <w:rFonts w:ascii="Arial" w:hAnsi="Arial"/>
          <w:b/>
          <w:spacing w:val="33"/>
          <w:sz w:val="21"/>
          <w:u w:val="thick"/>
        </w:rPr>
        <w:t> </w:t>
      </w:r>
      <w:r>
        <w:rPr>
          <w:rFonts w:ascii="Arial" w:hAnsi="Arial"/>
          <w:b/>
          <w:sz w:val="21"/>
          <w:u w:val="thick"/>
        </w:rPr>
        <w:t>DIREITOS</w:t>
      </w:r>
      <w:r>
        <w:rPr>
          <w:rFonts w:ascii="Arial" w:hAnsi="Arial"/>
          <w:b/>
          <w:spacing w:val="31"/>
          <w:sz w:val="21"/>
          <w:u w:val="thick"/>
        </w:rPr>
        <w:t> </w:t>
      </w:r>
      <w:r>
        <w:rPr>
          <w:rFonts w:ascii="Arial" w:hAnsi="Arial"/>
          <w:b/>
          <w:sz w:val="21"/>
          <w:u w:val="thick"/>
        </w:rPr>
        <w:t>HUMANOS</w:t>
      </w:r>
      <w:r>
        <w:rPr>
          <w:rFonts w:ascii="Arial MT" w:hAnsi="Arial MT"/>
          <w:sz w:val="21"/>
        </w:rPr>
        <w:t>:</w:t>
      </w:r>
      <w:r>
        <w:rPr>
          <w:rFonts w:ascii="Arial MT" w:hAnsi="Arial MT"/>
          <w:spacing w:val="30"/>
          <w:sz w:val="21"/>
        </w:rPr>
        <w:t> </w:t>
      </w:r>
      <w:r>
        <w:rPr>
          <w:rFonts w:ascii="Arial MT" w:hAnsi="Arial MT"/>
          <w:sz w:val="21"/>
        </w:rPr>
        <w:t>Rua</w:t>
      </w:r>
      <w:r>
        <w:rPr>
          <w:rFonts w:ascii="Arial MT" w:hAnsi="Arial MT"/>
          <w:spacing w:val="31"/>
          <w:sz w:val="21"/>
        </w:rPr>
        <w:t> </w:t>
      </w:r>
      <w:r>
        <w:rPr>
          <w:rFonts w:ascii="Arial MT" w:hAnsi="Arial MT"/>
          <w:sz w:val="21"/>
        </w:rPr>
        <w:t>Miguel</w:t>
      </w:r>
      <w:r>
        <w:rPr>
          <w:rFonts w:ascii="Arial MT" w:hAnsi="Arial MT"/>
          <w:spacing w:val="25"/>
          <w:sz w:val="21"/>
        </w:rPr>
        <w:t> </w:t>
      </w:r>
      <w:r>
        <w:rPr>
          <w:rFonts w:ascii="Arial MT" w:hAnsi="Arial MT"/>
          <w:sz w:val="21"/>
        </w:rPr>
        <w:t>de</w:t>
      </w:r>
      <w:r>
        <w:rPr>
          <w:rFonts w:ascii="Arial MT" w:hAnsi="Arial MT"/>
          <w:spacing w:val="15"/>
          <w:sz w:val="21"/>
        </w:rPr>
        <w:t> </w:t>
      </w:r>
      <w:r>
        <w:rPr>
          <w:rFonts w:ascii="Arial MT" w:hAnsi="Arial MT"/>
          <w:spacing w:val="-2"/>
          <w:sz w:val="21"/>
        </w:rPr>
        <w:t>Carvalho,</w:t>
      </w:r>
    </w:p>
    <w:p>
      <w:pPr>
        <w:pStyle w:val="BodyText"/>
        <w:spacing w:line="360" w:lineRule="auto" w:before="118"/>
        <w:ind w:left="178" w:right="168"/>
        <w:jc w:val="both"/>
      </w:pPr>
      <w:r>
        <w:rPr/>
        <w:t>nº 158 –</w:t>
      </w:r>
      <w:r>
        <w:rPr>
          <w:spacing w:val="-4"/>
        </w:rPr>
        <w:t> </w:t>
      </w:r>
      <w:r>
        <w:rPr/>
        <w:t>Centro</w:t>
      </w:r>
      <w:r>
        <w:rPr>
          <w:spacing w:val="-2"/>
        </w:rPr>
        <w:t> </w:t>
      </w:r>
      <w:r>
        <w:rPr/>
        <w:t>–</w:t>
      </w:r>
      <w:r>
        <w:rPr>
          <w:spacing w:val="-2"/>
        </w:rPr>
        <w:t> </w:t>
      </w:r>
      <w:r>
        <w:rPr/>
        <w:t>Bom</w:t>
      </w:r>
      <w:r>
        <w:rPr>
          <w:spacing w:val="-1"/>
        </w:rPr>
        <w:t> </w:t>
      </w:r>
      <w:r>
        <w:rPr/>
        <w:t>Jardim/RJ –</w:t>
      </w:r>
      <w:r>
        <w:rPr>
          <w:spacing w:val="-2"/>
        </w:rPr>
        <w:t> </w:t>
      </w:r>
      <w:r>
        <w:rPr/>
        <w:t>Te.:</w:t>
      </w:r>
      <w:r>
        <w:rPr>
          <w:spacing w:val="-1"/>
        </w:rPr>
        <w:t> </w:t>
      </w:r>
      <w:r>
        <w:rPr/>
        <w:t>(22)2566-2500,</w:t>
      </w:r>
      <w:r>
        <w:rPr>
          <w:spacing w:val="-1"/>
        </w:rPr>
        <w:t> </w:t>
      </w:r>
      <w:r>
        <w:rPr/>
        <w:t>de segunda</w:t>
      </w:r>
      <w:r>
        <w:rPr>
          <w:spacing w:val="-2"/>
        </w:rPr>
        <w:t> </w:t>
      </w:r>
      <w:r>
        <w:rPr/>
        <w:t>a</w:t>
      </w:r>
      <w:r>
        <w:rPr>
          <w:spacing w:val="-2"/>
        </w:rPr>
        <w:t> </w:t>
      </w:r>
      <w:r>
        <w:rPr/>
        <w:t>sexta-feira,</w:t>
      </w:r>
      <w:r>
        <w:rPr>
          <w:spacing w:val="-1"/>
        </w:rPr>
        <w:t> </w:t>
      </w:r>
      <w:r>
        <w:rPr/>
        <w:t>das</w:t>
      </w:r>
      <w:r>
        <w:rPr>
          <w:spacing w:val="-2"/>
        </w:rPr>
        <w:t> </w:t>
      </w:r>
      <w:r>
        <w:rPr/>
        <w:t>9h</w:t>
      </w:r>
      <w:r>
        <w:rPr>
          <w:spacing w:val="-4"/>
        </w:rPr>
        <w:t> </w:t>
      </w:r>
      <w:r>
        <w:rPr/>
        <w:t>às</w:t>
      </w:r>
      <w:r>
        <w:rPr>
          <w:spacing w:val="-2"/>
        </w:rPr>
        <w:t> </w:t>
      </w:r>
      <w:r>
        <w:rPr/>
        <w:t>12h</w:t>
      </w:r>
      <w:r>
        <w:rPr>
          <w:spacing w:val="-4"/>
        </w:rPr>
        <w:t> </w:t>
      </w:r>
      <w:r>
        <w:rPr/>
        <w:t>e de 13h às 17h.</w:t>
      </w:r>
    </w:p>
    <w:p>
      <w:pPr>
        <w:pStyle w:val="BodyText"/>
        <w:spacing w:line="360" w:lineRule="auto" w:before="200"/>
        <w:ind w:left="178" w:right="170"/>
        <w:jc w:val="both"/>
      </w:pPr>
      <w:r>
        <w:rPr>
          <w:rFonts w:ascii="Arial" w:hAnsi="Arial"/>
          <w:b/>
        </w:rPr>
        <w:t>Parágrafo Segundo </w:t>
      </w:r>
      <w:r>
        <w:rPr/>
        <w:t>O prazo para conclusão do fornecimento dos bens requisitados poderá ser prorrogado, mantidas as demais condições da contratação e assegurada a manutenção do equilíbrio econômico-financeiro, desde que ocorra algum dos motivos elencados no §1º do art. 57 da LeiFederal nº 8.666/93.</w:t>
      </w:r>
    </w:p>
    <w:p>
      <w:pPr>
        <w:pStyle w:val="BodyText"/>
        <w:spacing w:before="40"/>
      </w:pPr>
    </w:p>
    <w:p>
      <w:pPr>
        <w:pStyle w:val="BodyText"/>
        <w:spacing w:line="360" w:lineRule="auto" w:before="1"/>
        <w:ind w:left="178" w:right="170"/>
        <w:jc w:val="both"/>
      </w:pPr>
      <w:r>
        <w:rPr>
          <w:rFonts w:ascii="Arial" w:hAnsi="Arial"/>
          <w:b/>
        </w:rPr>
        <w:t>Parágrafo Terceiro </w:t>
      </w:r>
      <w:r>
        <w:rPr/>
        <w:t>Os bens serão recebidos provisoriamente pelo responsável pelo acompanhamento e fiscalização do contrato, para efeito de posterior verificação de sua conformidade com as especificações constantes no instrumento convocatório, em</w:t>
      </w:r>
      <w:r>
        <w:rPr>
          <w:spacing w:val="-5"/>
        </w:rPr>
        <w:t> </w:t>
      </w:r>
      <w:r>
        <w:rPr/>
        <w:t>seus anexos ou na proposta.</w:t>
      </w:r>
    </w:p>
    <w:p>
      <w:pPr>
        <w:spacing w:after="0" w:line="360" w:lineRule="auto"/>
        <w:jc w:val="both"/>
        <w:sectPr>
          <w:pgSz w:w="11910" w:h="16840"/>
          <w:pgMar w:header="388" w:footer="1145" w:top="1780" w:bottom="1340" w:left="1240" w:right="1100"/>
        </w:sectPr>
      </w:pPr>
    </w:p>
    <w:p>
      <w:pPr>
        <w:pStyle w:val="BodyText"/>
      </w:pPr>
    </w:p>
    <w:p>
      <w:pPr>
        <w:pStyle w:val="BodyText"/>
        <w:spacing w:before="145"/>
      </w:pPr>
    </w:p>
    <w:p>
      <w:pPr>
        <w:pStyle w:val="BodyText"/>
        <w:spacing w:line="360" w:lineRule="auto"/>
        <w:ind w:left="178" w:right="166"/>
        <w:jc w:val="both"/>
      </w:pPr>
      <w:r>
        <w:rPr>
          <w:rFonts w:ascii="Arial" w:hAnsi="Arial"/>
          <w:b/>
        </w:rPr>
        <w:t>Parágrafo Quarto </w:t>
      </w:r>
      <w:r>
        <w:rPr/>
        <w:t>Os bens poderão ser rejeitados, no todo ou em parte, quando em desacordo com as especificações constantes no instrumento convocatório, em seus anexos ou na proposta, devendo ser substituídos no prazo de</w:t>
      </w:r>
      <w:r>
        <w:rPr>
          <w:spacing w:val="-1"/>
        </w:rPr>
        <w:t> </w:t>
      </w:r>
      <w:r>
        <w:rPr/>
        <w:t>02 (dois) dias úteis, a contar da notificação ao adjudicatário, às suas custas, sem prejuízo da aplicação das penalidades.</w:t>
      </w:r>
    </w:p>
    <w:p>
      <w:pPr>
        <w:pStyle w:val="BodyText"/>
        <w:spacing w:line="360" w:lineRule="auto" w:before="205"/>
        <w:ind w:left="178" w:right="168"/>
        <w:jc w:val="both"/>
      </w:pPr>
      <w:r>
        <w:rPr>
          <w:rFonts w:ascii="Arial" w:hAnsi="Arial"/>
          <w:b/>
        </w:rPr>
        <w:t>Parágrafo Quinto </w:t>
      </w:r>
      <w:r>
        <w:rPr/>
        <w:t>Os bens serão recebidos definitivamente no prazo de 10 (dez) dias corridos, contados do</w:t>
      </w:r>
      <w:r>
        <w:rPr>
          <w:spacing w:val="-15"/>
        </w:rPr>
        <w:t> </w:t>
      </w:r>
      <w:r>
        <w:rPr/>
        <w:t>recebimento provisório, após a verificação da qualidade e quantidade do material e consequente aceitação mediante termo circunstanciado ou ateste das notas fiscais.</w:t>
      </w:r>
    </w:p>
    <w:p>
      <w:pPr>
        <w:pStyle w:val="BodyText"/>
        <w:spacing w:before="38"/>
      </w:pPr>
    </w:p>
    <w:p>
      <w:pPr>
        <w:pStyle w:val="BodyText"/>
        <w:spacing w:line="360" w:lineRule="auto"/>
        <w:ind w:left="178" w:right="170"/>
        <w:jc w:val="both"/>
      </w:pPr>
      <w:r>
        <w:rPr>
          <w:rFonts w:ascii="Arial" w:hAnsi="Arial"/>
          <w:b/>
        </w:rPr>
        <w:t>Parágrafo Sexto </w:t>
      </w:r>
      <w:r>
        <w:rPr/>
        <w:t>Caso a verificação de conformidade não seja procedida dentro do prazo fixado, reputar- se-á como realizada, consumando-se o recebimento definitivo no dia do esgotamento</w:t>
      </w:r>
      <w:r>
        <w:rPr>
          <w:spacing w:val="40"/>
        </w:rPr>
        <w:t> </w:t>
      </w:r>
      <w:r>
        <w:rPr/>
        <w:t>do </w:t>
      </w:r>
      <w:r>
        <w:rPr>
          <w:spacing w:val="-2"/>
        </w:rPr>
        <w:t>prazo.</w:t>
      </w:r>
    </w:p>
    <w:p>
      <w:pPr>
        <w:pStyle w:val="BodyText"/>
        <w:spacing w:line="362" w:lineRule="auto" w:before="188"/>
        <w:ind w:left="178" w:right="173"/>
        <w:jc w:val="both"/>
      </w:pPr>
      <w:r>
        <w:rPr>
          <w:rFonts w:ascii="Arial" w:hAnsi="Arial"/>
          <w:b/>
        </w:rPr>
        <w:t>Parágrafo Sétimo </w:t>
      </w:r>
      <w:r>
        <w:rPr/>
        <w:t>O recebimento provisório ou definitivo do objeto não exclui a responsabilidade da CONTRATADA pelos prejuízos resultantes da incorreta execução do contrato.</w:t>
      </w:r>
    </w:p>
    <w:p>
      <w:pPr>
        <w:pStyle w:val="BodyText"/>
      </w:pPr>
    </w:p>
    <w:p>
      <w:pPr>
        <w:pStyle w:val="BodyText"/>
        <w:spacing w:before="71"/>
      </w:pPr>
    </w:p>
    <w:p>
      <w:pPr>
        <w:pStyle w:val="Heading4"/>
        <w:jc w:val="both"/>
      </w:pPr>
      <w:r>
        <w:rPr/>
        <w:t>CLÁUSULA</w:t>
      </w:r>
      <w:r>
        <w:rPr>
          <w:spacing w:val="-10"/>
        </w:rPr>
        <w:t> </w:t>
      </w:r>
      <w:r>
        <w:rPr/>
        <w:t>QUARTA</w:t>
      </w:r>
      <w:r>
        <w:rPr>
          <w:spacing w:val="-11"/>
        </w:rPr>
        <w:t> </w:t>
      </w:r>
      <w:r>
        <w:rPr/>
        <w:t>–</w:t>
      </w:r>
      <w:r>
        <w:rPr>
          <w:spacing w:val="-2"/>
        </w:rPr>
        <w:t> </w:t>
      </w:r>
      <w:r>
        <w:rPr/>
        <w:t>CONDIÇÕES</w:t>
      </w:r>
      <w:r>
        <w:rPr>
          <w:spacing w:val="-7"/>
        </w:rPr>
        <w:t> </w:t>
      </w:r>
      <w:r>
        <w:rPr/>
        <w:t>DE</w:t>
      </w:r>
      <w:r>
        <w:rPr>
          <w:spacing w:val="-5"/>
        </w:rPr>
        <w:t> </w:t>
      </w:r>
      <w:r>
        <w:rPr/>
        <w:t>PAGAMENTO</w:t>
      </w:r>
      <w:r>
        <w:rPr>
          <w:spacing w:val="-6"/>
        </w:rPr>
        <w:t> </w:t>
      </w:r>
      <w:r>
        <w:rPr/>
        <w:t>(ART.</w:t>
      </w:r>
      <w:r>
        <w:rPr>
          <w:spacing w:val="-6"/>
        </w:rPr>
        <w:t> </w:t>
      </w:r>
      <w:r>
        <w:rPr/>
        <w:t>55,</w:t>
      </w:r>
      <w:r>
        <w:rPr>
          <w:spacing w:val="-6"/>
        </w:rPr>
        <w:t> </w:t>
      </w:r>
      <w:r>
        <w:rPr/>
        <w:t>III,</w:t>
      </w:r>
      <w:r>
        <w:rPr>
          <w:spacing w:val="-6"/>
        </w:rPr>
        <w:t> </w:t>
      </w:r>
      <w:r>
        <w:rPr/>
        <w:t>alíneas</w:t>
      </w:r>
      <w:r>
        <w:rPr>
          <w:spacing w:val="-5"/>
        </w:rPr>
        <w:t> </w:t>
      </w:r>
      <w:r>
        <w:rPr/>
        <w:t>'c'</w:t>
      </w:r>
      <w:r>
        <w:rPr>
          <w:spacing w:val="-5"/>
        </w:rPr>
        <w:t> </w:t>
      </w:r>
      <w:r>
        <w:rPr/>
        <w:t>e</w:t>
      </w:r>
      <w:r>
        <w:rPr>
          <w:spacing w:val="-5"/>
        </w:rPr>
        <w:t> </w:t>
      </w:r>
      <w:r>
        <w:rPr>
          <w:spacing w:val="-4"/>
        </w:rPr>
        <w:t>'d')</w:t>
      </w:r>
    </w:p>
    <w:p>
      <w:pPr>
        <w:pStyle w:val="BodyText"/>
        <w:spacing w:before="121"/>
        <w:ind w:left="178"/>
        <w:jc w:val="both"/>
      </w:pPr>
      <w:r>
        <w:rPr/>
        <w:t>O</w:t>
      </w:r>
      <w:r>
        <w:rPr>
          <w:spacing w:val="-8"/>
        </w:rPr>
        <w:t> </w:t>
      </w:r>
      <w:r>
        <w:rPr/>
        <w:t>CONTRATANTE</w:t>
      </w:r>
      <w:r>
        <w:rPr>
          <w:spacing w:val="-6"/>
        </w:rPr>
        <w:t> </w:t>
      </w:r>
      <w:r>
        <w:rPr>
          <w:spacing w:val="-2"/>
        </w:rPr>
        <w:t>terá:</w:t>
      </w:r>
    </w:p>
    <w:p>
      <w:pPr>
        <w:pStyle w:val="BodyText"/>
        <w:spacing w:line="360" w:lineRule="auto" w:before="119"/>
        <w:ind w:left="178" w:right="168"/>
        <w:jc w:val="both"/>
      </w:pPr>
      <w:r>
        <w:rPr/>
        <w:t>I - O prazo de 05 (cinco) dias corridos, contados da data do recebimento definitivo dos bens, para realizar o pagamento, nos casos de bens recebidos cujo valor não ultrapasse R$17.600,00 (dezessete mil e seiscentos reais), na forma do art. 5º, §3º da Lei Federal nº</w:t>
      </w:r>
      <w:r>
        <w:rPr>
          <w:spacing w:val="-1"/>
        </w:rPr>
        <w:t> </w:t>
      </w:r>
      <w:r>
        <w:rPr/>
        <w:t>8666/93, vedando-se o parcelamento</w:t>
      </w:r>
      <w:r>
        <w:rPr>
          <w:spacing w:val="-1"/>
        </w:rPr>
        <w:t> </w:t>
      </w:r>
      <w:r>
        <w:rPr/>
        <w:t>de</w:t>
      </w:r>
      <w:r>
        <w:rPr>
          <w:spacing w:val="-1"/>
        </w:rPr>
        <w:t> </w:t>
      </w:r>
      <w:r>
        <w:rPr/>
        <w:t>faturamento, solicitações de cobrança, ordens de pagamento que caracterizem inobservância da ordem cronológica estabelecidas no dispositivo citado.</w:t>
      </w:r>
    </w:p>
    <w:p>
      <w:pPr>
        <w:pStyle w:val="BodyText"/>
        <w:spacing w:line="360" w:lineRule="auto" w:before="205"/>
        <w:ind w:left="178" w:right="167"/>
        <w:jc w:val="both"/>
      </w:pPr>
      <w:r>
        <w:rPr/>
        <w:t>II - O prazo de 30 (trinta) dias corridos, contados da data do recebimento definitivodos bens, para realizar o pagamento, nas demais hipóteses.</w:t>
      </w:r>
    </w:p>
    <w:p>
      <w:pPr>
        <w:pStyle w:val="BodyText"/>
        <w:spacing w:before="119"/>
      </w:pPr>
    </w:p>
    <w:p>
      <w:pPr>
        <w:spacing w:line="360" w:lineRule="auto" w:before="0"/>
        <w:ind w:left="178" w:right="169" w:firstLine="0"/>
        <w:jc w:val="both"/>
        <w:rPr>
          <w:rFonts w:ascii="Arial" w:hAnsi="Arial"/>
          <w:b/>
          <w:sz w:val="21"/>
        </w:rPr>
      </w:pPr>
      <w:r>
        <w:rPr>
          <w:rFonts w:ascii="Arial" w:hAnsi="Arial"/>
          <w:b/>
          <w:sz w:val="21"/>
        </w:rPr>
        <w:t>Parágrafo Primeiro - </w:t>
      </w:r>
      <w:r>
        <w:rPr>
          <w:rFonts w:ascii="Arial MT" w:hAnsi="Arial MT"/>
          <w:sz w:val="21"/>
        </w:rPr>
        <w:t>Os documentos fiscais serão emitidos em nome do </w:t>
      </w:r>
      <w:r>
        <w:rPr>
          <w:rFonts w:ascii="Arial" w:hAnsi="Arial"/>
          <w:b/>
          <w:sz w:val="21"/>
        </w:rPr>
        <w:t>FUNDO MUNICIPAL</w:t>
      </w:r>
      <w:r>
        <w:rPr>
          <w:rFonts w:ascii="Arial" w:hAnsi="Arial"/>
          <w:b/>
          <w:spacing w:val="80"/>
          <w:sz w:val="21"/>
        </w:rPr>
        <w:t> </w:t>
      </w:r>
      <w:r>
        <w:rPr>
          <w:rFonts w:ascii="Arial" w:hAnsi="Arial"/>
          <w:b/>
          <w:sz w:val="21"/>
        </w:rPr>
        <w:t>DE ASSISTÊNCIA SOCIAL, </w:t>
      </w:r>
      <w:r>
        <w:rPr>
          <w:rFonts w:ascii="Arial MT" w:hAnsi="Arial MT"/>
          <w:sz w:val="21"/>
        </w:rPr>
        <w:t>CNPJ nº 03.802.344/0001-02 situado na Rua Miguel de Carvalho, 158, Centro, Bom Jardim - RJ, CEP 28660-000</w:t>
      </w:r>
      <w:r>
        <w:rPr>
          <w:rFonts w:ascii="Arial" w:hAnsi="Arial"/>
          <w:b/>
          <w:sz w:val="21"/>
        </w:rPr>
        <w:t>.</w:t>
      </w:r>
    </w:p>
    <w:p>
      <w:pPr>
        <w:pStyle w:val="ListParagraph"/>
        <w:numPr>
          <w:ilvl w:val="0"/>
          <w:numId w:val="98"/>
        </w:numPr>
        <w:tabs>
          <w:tab w:pos="293" w:val="left" w:leader="none"/>
        </w:tabs>
        <w:spacing w:line="360" w:lineRule="auto" w:before="1" w:after="0"/>
        <w:ind w:left="178" w:right="170" w:firstLine="0"/>
        <w:jc w:val="both"/>
        <w:rPr>
          <w:rFonts w:ascii="Arial MT" w:hAnsi="Arial MT"/>
          <w:sz w:val="21"/>
        </w:rPr>
      </w:pPr>
      <w:r>
        <w:rPr>
          <w:rFonts w:ascii="Arial" w:hAnsi="Arial"/>
          <w:b/>
          <w:sz w:val="21"/>
        </w:rPr>
        <w:t>–</w:t>
      </w:r>
      <w:r>
        <w:rPr>
          <w:rFonts w:ascii="Arial" w:hAnsi="Arial"/>
          <w:b/>
          <w:spacing w:val="-1"/>
          <w:sz w:val="21"/>
        </w:rPr>
        <w:t> </w:t>
      </w:r>
      <w:r>
        <w:rPr>
          <w:rFonts w:ascii="Arial MT" w:hAnsi="Arial MT"/>
          <w:sz w:val="21"/>
        </w:rPr>
        <w:t>As</w:t>
      </w:r>
      <w:r>
        <w:rPr>
          <w:rFonts w:ascii="Arial MT" w:hAnsi="Arial MT"/>
          <w:spacing w:val="-1"/>
          <w:sz w:val="21"/>
        </w:rPr>
        <w:t> </w:t>
      </w:r>
      <w:r>
        <w:rPr>
          <w:rFonts w:ascii="Arial MT" w:hAnsi="Arial MT"/>
          <w:sz w:val="21"/>
        </w:rPr>
        <w:t>notas</w:t>
      </w:r>
      <w:r>
        <w:rPr>
          <w:rFonts w:ascii="Arial MT" w:hAnsi="Arial MT"/>
          <w:spacing w:val="-1"/>
          <w:sz w:val="21"/>
        </w:rPr>
        <w:t> </w:t>
      </w:r>
      <w:r>
        <w:rPr>
          <w:rFonts w:ascii="Arial MT" w:hAnsi="Arial MT"/>
          <w:sz w:val="21"/>
        </w:rPr>
        <w:t>fiscais</w:t>
      </w:r>
      <w:r>
        <w:rPr>
          <w:rFonts w:ascii="Arial MT" w:hAnsi="Arial MT"/>
          <w:spacing w:val="-1"/>
          <w:sz w:val="21"/>
        </w:rPr>
        <w:t> </w:t>
      </w:r>
      <w:r>
        <w:rPr>
          <w:rFonts w:ascii="Arial MT" w:hAnsi="Arial MT"/>
          <w:sz w:val="21"/>
        </w:rPr>
        <w:t>serão</w:t>
      </w:r>
      <w:r>
        <w:rPr>
          <w:rFonts w:ascii="Arial MT" w:hAnsi="Arial MT"/>
          <w:spacing w:val="-1"/>
          <w:sz w:val="21"/>
        </w:rPr>
        <w:t> </w:t>
      </w:r>
      <w:r>
        <w:rPr>
          <w:rFonts w:ascii="Arial MT" w:hAnsi="Arial MT"/>
          <w:sz w:val="21"/>
        </w:rPr>
        <w:t>separadas</w:t>
      </w:r>
      <w:r>
        <w:rPr>
          <w:rFonts w:ascii="Arial MT" w:hAnsi="Arial MT"/>
          <w:spacing w:val="-1"/>
          <w:sz w:val="21"/>
        </w:rPr>
        <w:t> </w:t>
      </w:r>
      <w:r>
        <w:rPr>
          <w:rFonts w:ascii="Arial MT" w:hAnsi="Arial MT"/>
          <w:sz w:val="21"/>
        </w:rPr>
        <w:t>por</w:t>
      </w:r>
      <w:r>
        <w:rPr>
          <w:rFonts w:ascii="Arial MT" w:hAnsi="Arial MT"/>
          <w:spacing w:val="-2"/>
          <w:sz w:val="21"/>
        </w:rPr>
        <w:t> </w:t>
      </w:r>
      <w:r>
        <w:rPr>
          <w:rFonts w:ascii="Arial MT" w:hAnsi="Arial MT"/>
          <w:sz w:val="21"/>
        </w:rPr>
        <w:t>secretarias</w:t>
      </w:r>
      <w:r>
        <w:rPr>
          <w:rFonts w:ascii="Arial MT" w:hAnsi="Arial MT"/>
          <w:spacing w:val="-4"/>
          <w:sz w:val="21"/>
        </w:rPr>
        <w:t> </w:t>
      </w:r>
      <w:r>
        <w:rPr>
          <w:rFonts w:ascii="Arial MT" w:hAnsi="Arial MT"/>
          <w:sz w:val="21"/>
        </w:rPr>
        <w:t>e</w:t>
      </w:r>
      <w:r>
        <w:rPr>
          <w:rFonts w:ascii="Arial MT" w:hAnsi="Arial MT"/>
          <w:spacing w:val="-1"/>
          <w:sz w:val="21"/>
        </w:rPr>
        <w:t> </w:t>
      </w:r>
      <w:r>
        <w:rPr>
          <w:rFonts w:ascii="Arial MT" w:hAnsi="Arial MT"/>
          <w:sz w:val="21"/>
        </w:rPr>
        <w:t>deverá</w:t>
      </w:r>
      <w:r>
        <w:rPr>
          <w:rFonts w:ascii="Arial MT" w:hAnsi="Arial MT"/>
          <w:spacing w:val="-2"/>
          <w:sz w:val="21"/>
        </w:rPr>
        <w:t> </w:t>
      </w:r>
      <w:r>
        <w:rPr>
          <w:rFonts w:ascii="Arial MT" w:hAnsi="Arial MT"/>
          <w:sz w:val="21"/>
        </w:rPr>
        <w:t>conter</w:t>
      </w:r>
      <w:r>
        <w:rPr>
          <w:rFonts w:ascii="Arial MT" w:hAnsi="Arial MT"/>
          <w:spacing w:val="-2"/>
          <w:sz w:val="21"/>
        </w:rPr>
        <w:t> </w:t>
      </w:r>
      <w:r>
        <w:rPr>
          <w:rFonts w:ascii="Arial MT" w:hAnsi="Arial MT"/>
          <w:sz w:val="21"/>
        </w:rPr>
        <w:t>no</w:t>
      </w:r>
      <w:r>
        <w:rPr>
          <w:rFonts w:ascii="Arial MT" w:hAnsi="Arial MT"/>
          <w:spacing w:val="-1"/>
          <w:sz w:val="21"/>
        </w:rPr>
        <w:t> </w:t>
      </w:r>
      <w:r>
        <w:rPr>
          <w:rFonts w:ascii="Arial MT" w:hAnsi="Arial MT"/>
          <w:sz w:val="21"/>
        </w:rPr>
        <w:t>corpo</w:t>
      </w:r>
      <w:r>
        <w:rPr>
          <w:rFonts w:ascii="Arial MT" w:hAnsi="Arial MT"/>
          <w:spacing w:val="-4"/>
          <w:sz w:val="21"/>
        </w:rPr>
        <w:t> </w:t>
      </w:r>
      <w:r>
        <w:rPr>
          <w:rFonts w:ascii="Arial MT" w:hAnsi="Arial MT"/>
          <w:sz w:val="21"/>
        </w:rPr>
        <w:t>da</w:t>
      </w:r>
      <w:r>
        <w:rPr>
          <w:rFonts w:ascii="Arial MT" w:hAnsi="Arial MT"/>
          <w:spacing w:val="-1"/>
          <w:sz w:val="21"/>
        </w:rPr>
        <w:t> </w:t>
      </w:r>
      <w:r>
        <w:rPr>
          <w:rFonts w:ascii="Arial MT" w:hAnsi="Arial MT"/>
          <w:sz w:val="21"/>
        </w:rPr>
        <w:t>nota</w:t>
      </w:r>
      <w:r>
        <w:rPr>
          <w:rFonts w:ascii="Arial MT" w:hAnsi="Arial MT"/>
          <w:spacing w:val="-1"/>
          <w:sz w:val="21"/>
        </w:rPr>
        <w:t> </w:t>
      </w:r>
      <w:r>
        <w:rPr>
          <w:rFonts w:ascii="Arial MT" w:hAnsi="Arial MT"/>
          <w:sz w:val="21"/>
        </w:rPr>
        <w:t>o</w:t>
      </w:r>
      <w:r>
        <w:rPr>
          <w:rFonts w:ascii="Arial MT" w:hAnsi="Arial MT"/>
          <w:spacing w:val="-1"/>
          <w:sz w:val="21"/>
        </w:rPr>
        <w:t> </w:t>
      </w:r>
      <w:r>
        <w:rPr>
          <w:rFonts w:ascii="Arial MT" w:hAnsi="Arial MT"/>
          <w:sz w:val="21"/>
        </w:rPr>
        <w:t>número</w:t>
      </w:r>
      <w:r>
        <w:rPr>
          <w:rFonts w:ascii="Arial MT" w:hAnsi="Arial MT"/>
          <w:spacing w:val="-2"/>
          <w:sz w:val="21"/>
        </w:rPr>
        <w:t> </w:t>
      </w:r>
      <w:r>
        <w:rPr>
          <w:rFonts w:ascii="Arial MT" w:hAnsi="Arial MT"/>
          <w:sz w:val="21"/>
        </w:rPr>
        <w:t>do empenho e do processo administrativo referente à secretaria correspondente.</w:t>
      </w:r>
    </w:p>
    <w:p>
      <w:pPr>
        <w:pStyle w:val="BodyText"/>
        <w:spacing w:before="40"/>
      </w:pPr>
    </w:p>
    <w:p>
      <w:pPr>
        <w:pStyle w:val="BodyText"/>
        <w:spacing w:line="360" w:lineRule="auto"/>
        <w:ind w:left="178" w:right="171"/>
        <w:jc w:val="both"/>
      </w:pPr>
      <w:r>
        <w:rPr>
          <w:rFonts w:ascii="Arial" w:hAnsi="Arial"/>
          <w:b/>
        </w:rPr>
        <w:t>Parágrafo Segundo </w:t>
      </w:r>
      <w:r>
        <w:rPr/>
        <w:t>– Junto aos documentos fiscais, a CONTRATADA deverá apresentar os documentos de habilitação e regularidade fiscal e trabalhista com validade atualizada exigidas no instrumento</w:t>
      </w:r>
      <w:r>
        <w:rPr>
          <w:spacing w:val="-20"/>
        </w:rPr>
        <w:t> </w:t>
      </w:r>
      <w:r>
        <w:rPr/>
        <w:t>convocatório e seus anexos.</w:t>
      </w:r>
    </w:p>
    <w:p>
      <w:pPr>
        <w:spacing w:after="0" w:line="360" w:lineRule="auto"/>
        <w:jc w:val="both"/>
        <w:sectPr>
          <w:pgSz w:w="11910" w:h="16840"/>
          <w:pgMar w:header="388" w:footer="1145" w:top="1780" w:bottom="1340" w:left="1240" w:right="1100"/>
        </w:sectPr>
      </w:pPr>
    </w:p>
    <w:p>
      <w:pPr>
        <w:pStyle w:val="BodyText"/>
      </w:pPr>
    </w:p>
    <w:p>
      <w:pPr>
        <w:pStyle w:val="BodyText"/>
        <w:spacing w:before="63"/>
      </w:pPr>
    </w:p>
    <w:p>
      <w:pPr>
        <w:pStyle w:val="BodyText"/>
        <w:spacing w:line="360" w:lineRule="auto" w:before="1"/>
        <w:ind w:left="178" w:right="171"/>
        <w:jc w:val="both"/>
      </w:pPr>
      <w:r>
        <w:rPr>
          <w:rFonts w:ascii="Arial" w:hAnsi="Arial"/>
          <w:b/>
        </w:rPr>
        <w:t>Parágrafo Terceiro </w:t>
      </w:r>
      <w:r>
        <w:rPr/>
        <w:t>– Após a juntada da prova de recebimento definitivo, a Administração incluirá o</w:t>
      </w:r>
      <w:r>
        <w:rPr>
          <w:spacing w:val="40"/>
        </w:rPr>
        <w:t> </w:t>
      </w:r>
      <w:r>
        <w:rPr/>
        <w:t>crédito da CONTRATADA na respectiva fila de pagamento, a fim de garantir o pagamento em obediência à estrita ordem cronológica das datas de exigibilidade dos créditos.</w:t>
      </w:r>
    </w:p>
    <w:p>
      <w:pPr>
        <w:pStyle w:val="BodyText"/>
        <w:spacing w:before="39"/>
      </w:pPr>
    </w:p>
    <w:p>
      <w:pPr>
        <w:pStyle w:val="BodyText"/>
        <w:spacing w:line="357" w:lineRule="auto"/>
        <w:ind w:left="178" w:right="170"/>
        <w:jc w:val="both"/>
      </w:pPr>
      <w:r>
        <w:rPr>
          <w:rFonts w:ascii="Arial" w:hAnsi="Arial"/>
          <w:b/>
        </w:rPr>
        <w:t>Parágrafo Quarto </w:t>
      </w:r>
      <w:r>
        <w:rPr/>
        <w:t>– A ordem de pagamento poderá ser alterada por despacho fundamentado da autoridade superior, nas hipóteses de:</w:t>
      </w:r>
    </w:p>
    <w:p>
      <w:pPr>
        <w:pStyle w:val="BodyText"/>
        <w:spacing w:before="42"/>
      </w:pPr>
    </w:p>
    <w:p>
      <w:pPr>
        <w:pStyle w:val="ListParagraph"/>
        <w:numPr>
          <w:ilvl w:val="0"/>
          <w:numId w:val="99"/>
        </w:numPr>
        <w:tabs>
          <w:tab w:pos="293" w:val="left" w:leader="none"/>
        </w:tabs>
        <w:spacing w:line="240" w:lineRule="auto" w:before="0" w:after="0"/>
        <w:ind w:left="293" w:right="0" w:hanging="115"/>
        <w:jc w:val="left"/>
        <w:rPr>
          <w:rFonts w:ascii="Arial MT" w:hAnsi="Arial MT"/>
          <w:sz w:val="21"/>
        </w:rPr>
      </w:pPr>
      <w:r>
        <w:rPr>
          <w:rFonts w:ascii="Arial MT" w:hAnsi="Arial MT"/>
          <w:sz w:val="21"/>
        </w:rPr>
        <w:t>–</w:t>
      </w:r>
      <w:r>
        <w:rPr>
          <w:rFonts w:ascii="Arial MT" w:hAnsi="Arial MT"/>
          <w:spacing w:val="-6"/>
          <w:sz w:val="21"/>
        </w:rPr>
        <w:t> </w:t>
      </w:r>
      <w:r>
        <w:rPr>
          <w:rFonts w:ascii="Arial MT" w:hAnsi="Arial MT"/>
          <w:sz w:val="21"/>
        </w:rPr>
        <w:t>Haver</w:t>
      </w:r>
      <w:r>
        <w:rPr>
          <w:rFonts w:ascii="Arial MT" w:hAnsi="Arial MT"/>
          <w:spacing w:val="-6"/>
          <w:sz w:val="21"/>
        </w:rPr>
        <w:t> </w:t>
      </w:r>
      <w:r>
        <w:rPr>
          <w:rFonts w:ascii="Arial MT" w:hAnsi="Arial MT"/>
          <w:sz w:val="21"/>
        </w:rPr>
        <w:t>suspensão</w:t>
      </w:r>
      <w:r>
        <w:rPr>
          <w:rFonts w:ascii="Arial MT" w:hAnsi="Arial MT"/>
          <w:spacing w:val="-5"/>
          <w:sz w:val="21"/>
        </w:rPr>
        <w:t> </w:t>
      </w:r>
      <w:r>
        <w:rPr>
          <w:rFonts w:ascii="Arial MT" w:hAnsi="Arial MT"/>
          <w:sz w:val="21"/>
        </w:rPr>
        <w:t>do</w:t>
      </w:r>
      <w:r>
        <w:rPr>
          <w:rFonts w:ascii="Arial MT" w:hAnsi="Arial MT"/>
          <w:spacing w:val="-6"/>
          <w:sz w:val="21"/>
        </w:rPr>
        <w:t> </w:t>
      </w:r>
      <w:r>
        <w:rPr>
          <w:rFonts w:ascii="Arial MT" w:hAnsi="Arial MT"/>
          <w:sz w:val="21"/>
        </w:rPr>
        <w:t>pagamento</w:t>
      </w:r>
      <w:r>
        <w:rPr>
          <w:rFonts w:ascii="Arial MT" w:hAnsi="Arial MT"/>
          <w:spacing w:val="-5"/>
          <w:sz w:val="21"/>
        </w:rPr>
        <w:t> </w:t>
      </w:r>
      <w:r>
        <w:rPr>
          <w:rFonts w:ascii="Arial MT" w:hAnsi="Arial MT"/>
          <w:sz w:val="21"/>
        </w:rPr>
        <w:t>do</w:t>
      </w:r>
      <w:r>
        <w:rPr>
          <w:rFonts w:ascii="Arial MT" w:hAnsi="Arial MT"/>
          <w:spacing w:val="-5"/>
          <w:sz w:val="21"/>
        </w:rPr>
        <w:t> </w:t>
      </w:r>
      <w:r>
        <w:rPr>
          <w:rFonts w:ascii="Arial MT" w:hAnsi="Arial MT"/>
          <w:spacing w:val="-2"/>
          <w:sz w:val="21"/>
        </w:rPr>
        <w:t>crédito;</w:t>
      </w:r>
    </w:p>
    <w:p>
      <w:pPr>
        <w:pStyle w:val="BodyText"/>
        <w:spacing w:before="161"/>
      </w:pPr>
    </w:p>
    <w:p>
      <w:pPr>
        <w:pStyle w:val="ListParagraph"/>
        <w:numPr>
          <w:ilvl w:val="0"/>
          <w:numId w:val="99"/>
        </w:numPr>
        <w:tabs>
          <w:tab w:pos="349" w:val="left" w:leader="none"/>
        </w:tabs>
        <w:spacing w:line="240" w:lineRule="auto" w:before="0" w:after="0"/>
        <w:ind w:left="349" w:right="0" w:hanging="171"/>
        <w:jc w:val="left"/>
        <w:rPr>
          <w:rFonts w:ascii="Arial MT" w:hAnsi="Arial MT"/>
          <w:sz w:val="21"/>
        </w:rPr>
      </w:pPr>
      <w:r>
        <w:rPr>
          <w:rFonts w:ascii="Arial MT" w:hAnsi="Arial MT"/>
          <w:sz w:val="21"/>
        </w:rPr>
        <w:t>–</w:t>
      </w:r>
      <w:r>
        <w:rPr>
          <w:rFonts w:ascii="Arial MT" w:hAnsi="Arial MT"/>
          <w:spacing w:val="-9"/>
          <w:sz w:val="21"/>
        </w:rPr>
        <w:t> </w:t>
      </w:r>
      <w:r>
        <w:rPr>
          <w:rFonts w:ascii="Arial MT" w:hAnsi="Arial MT"/>
          <w:sz w:val="21"/>
        </w:rPr>
        <w:t>Grave</w:t>
      </w:r>
      <w:r>
        <w:rPr>
          <w:rFonts w:ascii="Arial MT" w:hAnsi="Arial MT"/>
          <w:spacing w:val="-7"/>
          <w:sz w:val="21"/>
        </w:rPr>
        <w:t> </w:t>
      </w:r>
      <w:r>
        <w:rPr>
          <w:rFonts w:ascii="Arial MT" w:hAnsi="Arial MT"/>
          <w:sz w:val="21"/>
        </w:rPr>
        <w:t>perturbação</w:t>
      </w:r>
      <w:r>
        <w:rPr>
          <w:rFonts w:ascii="Arial MT" w:hAnsi="Arial MT"/>
          <w:spacing w:val="-7"/>
          <w:sz w:val="21"/>
        </w:rPr>
        <w:t> </w:t>
      </w:r>
      <w:r>
        <w:rPr>
          <w:rFonts w:ascii="Arial MT" w:hAnsi="Arial MT"/>
          <w:sz w:val="21"/>
        </w:rPr>
        <w:t>da</w:t>
      </w:r>
      <w:r>
        <w:rPr>
          <w:rFonts w:ascii="Arial MT" w:hAnsi="Arial MT"/>
          <w:spacing w:val="-9"/>
          <w:sz w:val="21"/>
        </w:rPr>
        <w:t> </w:t>
      </w:r>
      <w:r>
        <w:rPr>
          <w:rFonts w:ascii="Arial MT" w:hAnsi="Arial MT"/>
          <w:sz w:val="21"/>
        </w:rPr>
        <w:t>ordem,</w:t>
      </w:r>
      <w:r>
        <w:rPr>
          <w:rFonts w:ascii="Arial MT" w:hAnsi="Arial MT"/>
          <w:spacing w:val="-8"/>
          <w:sz w:val="21"/>
        </w:rPr>
        <w:t> </w:t>
      </w:r>
      <w:r>
        <w:rPr>
          <w:rFonts w:ascii="Arial MT" w:hAnsi="Arial MT"/>
          <w:sz w:val="21"/>
        </w:rPr>
        <w:t>situação</w:t>
      </w:r>
      <w:r>
        <w:rPr>
          <w:rFonts w:ascii="Arial MT" w:hAnsi="Arial MT"/>
          <w:spacing w:val="-6"/>
          <w:sz w:val="21"/>
        </w:rPr>
        <w:t> </w:t>
      </w:r>
      <w:r>
        <w:rPr>
          <w:rFonts w:ascii="Arial MT" w:hAnsi="Arial MT"/>
          <w:sz w:val="21"/>
        </w:rPr>
        <w:t>de</w:t>
      </w:r>
      <w:r>
        <w:rPr>
          <w:rFonts w:ascii="Arial MT" w:hAnsi="Arial MT"/>
          <w:spacing w:val="-7"/>
          <w:sz w:val="21"/>
        </w:rPr>
        <w:t> </w:t>
      </w:r>
      <w:r>
        <w:rPr>
          <w:rFonts w:ascii="Arial MT" w:hAnsi="Arial MT"/>
          <w:sz w:val="21"/>
        </w:rPr>
        <w:t>emergência</w:t>
      </w:r>
      <w:r>
        <w:rPr>
          <w:rFonts w:ascii="Arial MT" w:hAnsi="Arial MT"/>
          <w:spacing w:val="-7"/>
          <w:sz w:val="21"/>
        </w:rPr>
        <w:t> </w:t>
      </w:r>
      <w:r>
        <w:rPr>
          <w:rFonts w:ascii="Arial MT" w:hAnsi="Arial MT"/>
          <w:sz w:val="21"/>
        </w:rPr>
        <w:t>ou</w:t>
      </w:r>
      <w:r>
        <w:rPr>
          <w:rFonts w:ascii="Arial MT" w:hAnsi="Arial MT"/>
          <w:spacing w:val="-7"/>
          <w:sz w:val="21"/>
        </w:rPr>
        <w:t> </w:t>
      </w:r>
      <w:r>
        <w:rPr>
          <w:rFonts w:ascii="Arial MT" w:hAnsi="Arial MT"/>
          <w:sz w:val="21"/>
        </w:rPr>
        <w:t>calamidade</w:t>
      </w:r>
      <w:r>
        <w:rPr>
          <w:rFonts w:ascii="Arial MT" w:hAnsi="Arial MT"/>
          <w:spacing w:val="-5"/>
          <w:sz w:val="21"/>
        </w:rPr>
        <w:t> </w:t>
      </w:r>
      <w:r>
        <w:rPr>
          <w:rFonts w:ascii="Arial MT" w:hAnsi="Arial MT"/>
          <w:spacing w:val="-2"/>
          <w:sz w:val="21"/>
        </w:rPr>
        <w:t>pública;</w:t>
      </w:r>
    </w:p>
    <w:p>
      <w:pPr>
        <w:pStyle w:val="BodyText"/>
        <w:spacing w:before="158"/>
      </w:pPr>
    </w:p>
    <w:p>
      <w:pPr>
        <w:pStyle w:val="ListParagraph"/>
        <w:numPr>
          <w:ilvl w:val="0"/>
          <w:numId w:val="99"/>
        </w:numPr>
        <w:tabs>
          <w:tab w:pos="406" w:val="left" w:leader="none"/>
        </w:tabs>
        <w:spacing w:line="240" w:lineRule="auto" w:before="0" w:after="0"/>
        <w:ind w:left="406" w:right="0" w:hanging="228"/>
        <w:jc w:val="left"/>
        <w:rPr>
          <w:rFonts w:ascii="Arial MT" w:hAnsi="Arial MT"/>
          <w:sz w:val="21"/>
        </w:rPr>
      </w:pPr>
      <w:r>
        <w:rPr>
          <w:rFonts w:ascii="Arial MT" w:hAnsi="Arial MT"/>
          <w:sz w:val="21"/>
        </w:rPr>
        <w:t>–</w:t>
      </w:r>
      <w:r>
        <w:rPr>
          <w:rFonts w:ascii="Arial MT" w:hAnsi="Arial MT"/>
          <w:spacing w:val="-4"/>
          <w:sz w:val="21"/>
        </w:rPr>
        <w:t> </w:t>
      </w:r>
      <w:r>
        <w:rPr>
          <w:rFonts w:ascii="Arial MT" w:hAnsi="Arial MT"/>
          <w:sz w:val="21"/>
        </w:rPr>
        <w:t>Haver</w:t>
      </w:r>
      <w:r>
        <w:rPr>
          <w:rFonts w:ascii="Arial MT" w:hAnsi="Arial MT"/>
          <w:spacing w:val="-4"/>
          <w:sz w:val="21"/>
        </w:rPr>
        <w:t> </w:t>
      </w:r>
      <w:r>
        <w:rPr>
          <w:rFonts w:ascii="Arial MT" w:hAnsi="Arial MT"/>
          <w:sz w:val="21"/>
        </w:rPr>
        <w:t>seguros</w:t>
      </w:r>
      <w:r>
        <w:rPr>
          <w:rFonts w:ascii="Arial MT" w:hAnsi="Arial MT"/>
          <w:spacing w:val="-4"/>
          <w:sz w:val="21"/>
        </w:rPr>
        <w:t> </w:t>
      </w:r>
      <w:r>
        <w:rPr>
          <w:rFonts w:ascii="Arial MT" w:hAnsi="Arial MT"/>
          <w:sz w:val="21"/>
        </w:rPr>
        <w:t>veiculares</w:t>
      </w:r>
      <w:r>
        <w:rPr>
          <w:rFonts w:ascii="Arial MT" w:hAnsi="Arial MT"/>
          <w:spacing w:val="-4"/>
          <w:sz w:val="21"/>
        </w:rPr>
        <w:t> </w:t>
      </w:r>
      <w:r>
        <w:rPr>
          <w:rFonts w:ascii="Arial MT" w:hAnsi="Arial MT"/>
          <w:sz w:val="21"/>
        </w:rPr>
        <w:t>e</w:t>
      </w:r>
      <w:r>
        <w:rPr>
          <w:rFonts w:ascii="Arial MT" w:hAnsi="Arial MT"/>
          <w:spacing w:val="-3"/>
          <w:sz w:val="21"/>
        </w:rPr>
        <w:t> </w:t>
      </w:r>
      <w:r>
        <w:rPr>
          <w:rFonts w:ascii="Arial MT" w:hAnsi="Arial MT"/>
          <w:spacing w:val="-2"/>
          <w:sz w:val="21"/>
        </w:rPr>
        <w:t>imobiliários;</w:t>
      </w:r>
    </w:p>
    <w:p>
      <w:pPr>
        <w:pStyle w:val="BodyText"/>
        <w:spacing w:before="160"/>
      </w:pPr>
    </w:p>
    <w:p>
      <w:pPr>
        <w:pStyle w:val="ListParagraph"/>
        <w:numPr>
          <w:ilvl w:val="0"/>
          <w:numId w:val="99"/>
        </w:numPr>
        <w:tabs>
          <w:tab w:pos="474" w:val="left" w:leader="none"/>
        </w:tabs>
        <w:spacing w:line="357" w:lineRule="auto" w:before="0" w:after="0"/>
        <w:ind w:left="178" w:right="174" w:firstLine="0"/>
        <w:jc w:val="both"/>
        <w:rPr>
          <w:rFonts w:ascii="Arial MT" w:hAnsi="Arial MT"/>
          <w:sz w:val="21"/>
        </w:rPr>
      </w:pPr>
      <w:r>
        <w:rPr>
          <w:rFonts w:ascii="Arial MT" w:hAnsi="Arial MT"/>
          <w:sz w:val="21"/>
        </w:rPr>
        <w:t>– Evitar fundada ameaça de interrupção dos serviços essenciais da Administração ou para </w:t>
      </w:r>
      <w:r>
        <w:rPr>
          <w:rFonts w:ascii="Arial MT" w:hAnsi="Arial MT"/>
          <w:spacing w:val="-2"/>
          <w:sz w:val="21"/>
        </w:rPr>
        <w:t>restaurá-los;</w:t>
      </w:r>
    </w:p>
    <w:p>
      <w:pPr>
        <w:pStyle w:val="BodyText"/>
        <w:spacing w:before="42"/>
      </w:pPr>
    </w:p>
    <w:p>
      <w:pPr>
        <w:pStyle w:val="ListParagraph"/>
        <w:numPr>
          <w:ilvl w:val="0"/>
          <w:numId w:val="99"/>
        </w:numPr>
        <w:tabs>
          <w:tab w:pos="376" w:val="left" w:leader="none"/>
        </w:tabs>
        <w:spacing w:line="240" w:lineRule="auto" w:before="1" w:after="0"/>
        <w:ind w:left="376" w:right="0" w:hanging="198"/>
        <w:jc w:val="left"/>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Cumprimento</w:t>
      </w:r>
      <w:r>
        <w:rPr>
          <w:rFonts w:ascii="Arial MT" w:hAnsi="Arial MT"/>
          <w:spacing w:val="-6"/>
          <w:sz w:val="21"/>
        </w:rPr>
        <w:t> </w:t>
      </w:r>
      <w:r>
        <w:rPr>
          <w:rFonts w:ascii="Arial MT" w:hAnsi="Arial MT"/>
          <w:sz w:val="21"/>
        </w:rPr>
        <w:t>de</w:t>
      </w:r>
      <w:r>
        <w:rPr>
          <w:rFonts w:ascii="Arial MT" w:hAnsi="Arial MT"/>
          <w:spacing w:val="-8"/>
          <w:sz w:val="21"/>
        </w:rPr>
        <w:t> </w:t>
      </w:r>
      <w:r>
        <w:rPr>
          <w:rFonts w:ascii="Arial MT" w:hAnsi="Arial MT"/>
          <w:sz w:val="21"/>
        </w:rPr>
        <w:t>ordem</w:t>
      </w:r>
      <w:r>
        <w:rPr>
          <w:rFonts w:ascii="Arial MT" w:hAnsi="Arial MT"/>
          <w:spacing w:val="-5"/>
          <w:sz w:val="21"/>
        </w:rPr>
        <w:t> </w:t>
      </w:r>
      <w:r>
        <w:rPr>
          <w:rFonts w:ascii="Arial MT" w:hAnsi="Arial MT"/>
          <w:sz w:val="21"/>
        </w:rPr>
        <w:t>judicial</w:t>
      </w:r>
      <w:r>
        <w:rPr>
          <w:rFonts w:ascii="Arial MT" w:hAnsi="Arial MT"/>
          <w:spacing w:val="-5"/>
          <w:sz w:val="21"/>
        </w:rPr>
        <w:t> </w:t>
      </w:r>
      <w:r>
        <w:rPr>
          <w:rFonts w:ascii="Arial MT" w:hAnsi="Arial MT"/>
          <w:sz w:val="21"/>
        </w:rPr>
        <w:t>ou</w:t>
      </w:r>
      <w:r>
        <w:rPr>
          <w:rFonts w:ascii="Arial MT" w:hAnsi="Arial MT"/>
          <w:spacing w:val="-6"/>
          <w:sz w:val="21"/>
        </w:rPr>
        <w:t> </w:t>
      </w:r>
      <w:r>
        <w:rPr>
          <w:rFonts w:ascii="Arial MT" w:hAnsi="Arial MT"/>
          <w:sz w:val="21"/>
        </w:rPr>
        <w:t>decisão</w:t>
      </w:r>
      <w:r>
        <w:rPr>
          <w:rFonts w:ascii="Arial MT" w:hAnsi="Arial MT"/>
          <w:spacing w:val="-6"/>
          <w:sz w:val="21"/>
        </w:rPr>
        <w:t> </w:t>
      </w:r>
      <w:r>
        <w:rPr>
          <w:rFonts w:ascii="Arial MT" w:hAnsi="Arial MT"/>
          <w:sz w:val="21"/>
        </w:rPr>
        <w:t>de</w:t>
      </w:r>
      <w:r>
        <w:rPr>
          <w:rFonts w:ascii="Arial MT" w:hAnsi="Arial MT"/>
          <w:spacing w:val="-6"/>
          <w:sz w:val="21"/>
        </w:rPr>
        <w:t> </w:t>
      </w:r>
      <w:r>
        <w:rPr>
          <w:rFonts w:ascii="Arial MT" w:hAnsi="Arial MT"/>
          <w:sz w:val="21"/>
        </w:rPr>
        <w:t>Tribunal</w:t>
      </w:r>
      <w:r>
        <w:rPr>
          <w:rFonts w:ascii="Arial MT" w:hAnsi="Arial MT"/>
          <w:spacing w:val="-5"/>
          <w:sz w:val="21"/>
        </w:rPr>
        <w:t> </w:t>
      </w:r>
      <w:r>
        <w:rPr>
          <w:rFonts w:ascii="Arial MT" w:hAnsi="Arial MT"/>
          <w:sz w:val="21"/>
        </w:rPr>
        <w:t>de</w:t>
      </w:r>
      <w:r>
        <w:rPr>
          <w:rFonts w:ascii="Arial MT" w:hAnsi="Arial MT"/>
          <w:spacing w:val="-5"/>
          <w:sz w:val="21"/>
        </w:rPr>
        <w:t> </w:t>
      </w:r>
      <w:r>
        <w:rPr>
          <w:rFonts w:ascii="Arial MT" w:hAnsi="Arial MT"/>
          <w:spacing w:val="-2"/>
          <w:sz w:val="21"/>
        </w:rPr>
        <w:t>Contas;</w:t>
      </w:r>
    </w:p>
    <w:p>
      <w:pPr>
        <w:pStyle w:val="BodyText"/>
        <w:spacing w:before="160"/>
      </w:pPr>
    </w:p>
    <w:p>
      <w:pPr>
        <w:pStyle w:val="ListParagraph"/>
        <w:numPr>
          <w:ilvl w:val="0"/>
          <w:numId w:val="99"/>
        </w:numPr>
        <w:tabs>
          <w:tab w:pos="462" w:val="left" w:leader="none"/>
        </w:tabs>
        <w:spacing w:line="360" w:lineRule="auto" w:before="0" w:after="0"/>
        <w:ind w:left="178" w:right="169" w:firstLine="0"/>
        <w:jc w:val="both"/>
        <w:rPr>
          <w:rFonts w:ascii="Arial MT" w:hAnsi="Arial MT"/>
          <w:sz w:val="21"/>
        </w:rPr>
      </w:pPr>
      <w:r>
        <w:rPr>
          <w:rFonts w:ascii="Arial MT" w:hAnsi="Arial MT"/>
          <w:sz w:val="21"/>
        </w:rPr>
        <w:t>– Pagamento de direitos oriundos de contratos em caso de falência, recuperação judicial ou dissolução da empresa contratada;</w:t>
      </w:r>
    </w:p>
    <w:p>
      <w:pPr>
        <w:pStyle w:val="BodyText"/>
        <w:spacing w:before="37"/>
      </w:pPr>
    </w:p>
    <w:p>
      <w:pPr>
        <w:pStyle w:val="ListParagraph"/>
        <w:numPr>
          <w:ilvl w:val="0"/>
          <w:numId w:val="99"/>
        </w:numPr>
        <w:tabs>
          <w:tab w:pos="490" w:val="left" w:leader="none"/>
        </w:tabs>
        <w:spacing w:line="240" w:lineRule="auto" w:before="0" w:after="0"/>
        <w:ind w:left="490" w:right="0" w:hanging="312"/>
        <w:jc w:val="left"/>
        <w:rPr>
          <w:rFonts w:ascii="Arial MT" w:hAnsi="Arial MT"/>
          <w:sz w:val="21"/>
        </w:rPr>
      </w:pPr>
      <w:r>
        <w:rPr>
          <w:rFonts w:ascii="Arial MT" w:hAnsi="Arial MT"/>
          <w:sz w:val="21"/>
        </w:rPr>
        <w:t>–</w:t>
      </w:r>
      <w:r>
        <w:rPr>
          <w:rFonts w:ascii="Arial MT" w:hAnsi="Arial MT"/>
          <w:spacing w:val="-7"/>
          <w:sz w:val="21"/>
        </w:rPr>
        <w:t> </w:t>
      </w:r>
      <w:r>
        <w:rPr>
          <w:rFonts w:ascii="Arial MT" w:hAnsi="Arial MT"/>
          <w:sz w:val="21"/>
        </w:rPr>
        <w:t>Ocorrência</w:t>
      </w:r>
      <w:r>
        <w:rPr>
          <w:rFonts w:ascii="Arial MT" w:hAnsi="Arial MT"/>
          <w:spacing w:val="-4"/>
          <w:sz w:val="21"/>
        </w:rPr>
        <w:t> </w:t>
      </w:r>
      <w:r>
        <w:rPr>
          <w:rFonts w:ascii="Arial MT" w:hAnsi="Arial MT"/>
          <w:sz w:val="21"/>
        </w:rPr>
        <w:t>de</w:t>
      </w:r>
      <w:r>
        <w:rPr>
          <w:rFonts w:ascii="Arial MT" w:hAnsi="Arial MT"/>
          <w:spacing w:val="-4"/>
          <w:sz w:val="21"/>
        </w:rPr>
        <w:t> </w:t>
      </w:r>
      <w:r>
        <w:rPr>
          <w:rFonts w:ascii="Arial MT" w:hAnsi="Arial MT"/>
          <w:sz w:val="21"/>
        </w:rPr>
        <w:t>casos</w:t>
      </w:r>
      <w:r>
        <w:rPr>
          <w:rFonts w:ascii="Arial MT" w:hAnsi="Arial MT"/>
          <w:spacing w:val="-7"/>
          <w:sz w:val="21"/>
        </w:rPr>
        <w:t> </w:t>
      </w:r>
      <w:r>
        <w:rPr>
          <w:rFonts w:ascii="Arial MT" w:hAnsi="Arial MT"/>
          <w:sz w:val="21"/>
        </w:rPr>
        <w:t>fortuitos</w:t>
      </w:r>
      <w:r>
        <w:rPr>
          <w:rFonts w:ascii="Arial MT" w:hAnsi="Arial MT"/>
          <w:spacing w:val="-4"/>
          <w:sz w:val="21"/>
        </w:rPr>
        <w:t> </w:t>
      </w:r>
      <w:r>
        <w:rPr>
          <w:rFonts w:ascii="Arial MT" w:hAnsi="Arial MT"/>
          <w:sz w:val="21"/>
        </w:rPr>
        <w:t>ou</w:t>
      </w:r>
      <w:r>
        <w:rPr>
          <w:rFonts w:ascii="Arial MT" w:hAnsi="Arial MT"/>
          <w:spacing w:val="-4"/>
          <w:sz w:val="21"/>
        </w:rPr>
        <w:t> </w:t>
      </w:r>
      <w:r>
        <w:rPr>
          <w:rFonts w:ascii="Arial MT" w:hAnsi="Arial MT"/>
          <w:sz w:val="21"/>
        </w:rPr>
        <w:t>força</w:t>
      </w:r>
      <w:r>
        <w:rPr>
          <w:rFonts w:ascii="Arial MT" w:hAnsi="Arial MT"/>
          <w:spacing w:val="-7"/>
          <w:sz w:val="21"/>
        </w:rPr>
        <w:t> </w:t>
      </w:r>
      <w:r>
        <w:rPr>
          <w:rFonts w:ascii="Arial MT" w:hAnsi="Arial MT"/>
          <w:spacing w:val="-2"/>
          <w:sz w:val="21"/>
        </w:rPr>
        <w:t>maior;</w:t>
      </w:r>
    </w:p>
    <w:p>
      <w:pPr>
        <w:pStyle w:val="BodyText"/>
        <w:spacing w:before="160"/>
      </w:pPr>
    </w:p>
    <w:p>
      <w:pPr>
        <w:pStyle w:val="ListParagraph"/>
        <w:numPr>
          <w:ilvl w:val="0"/>
          <w:numId w:val="99"/>
        </w:numPr>
        <w:tabs>
          <w:tab w:pos="547" w:val="left" w:leader="none"/>
        </w:tabs>
        <w:spacing w:line="240" w:lineRule="auto" w:before="1" w:after="0"/>
        <w:ind w:left="547" w:right="0" w:hanging="369"/>
        <w:jc w:val="left"/>
        <w:rPr>
          <w:rFonts w:ascii="Arial MT" w:hAnsi="Arial MT"/>
          <w:sz w:val="21"/>
        </w:rPr>
      </w:pPr>
      <w:r>
        <w:rPr>
          <w:rFonts w:ascii="Arial MT" w:hAnsi="Arial MT"/>
          <w:sz w:val="21"/>
        </w:rPr>
        <w:t>–</w:t>
      </w:r>
      <w:r>
        <w:rPr>
          <w:rFonts w:ascii="Arial MT" w:hAnsi="Arial MT"/>
          <w:spacing w:val="-9"/>
          <w:sz w:val="21"/>
        </w:rPr>
        <w:t> </w:t>
      </w:r>
      <w:r>
        <w:rPr>
          <w:rFonts w:ascii="Arial MT" w:hAnsi="Arial MT"/>
          <w:sz w:val="21"/>
        </w:rPr>
        <w:t>Créditos</w:t>
      </w:r>
      <w:r>
        <w:rPr>
          <w:rFonts w:ascii="Arial MT" w:hAnsi="Arial MT"/>
          <w:spacing w:val="-6"/>
          <w:sz w:val="21"/>
        </w:rPr>
        <w:t> </w:t>
      </w:r>
      <w:r>
        <w:rPr>
          <w:rFonts w:ascii="Arial MT" w:hAnsi="Arial MT"/>
          <w:sz w:val="21"/>
        </w:rPr>
        <w:t>decorrentes</w:t>
      </w:r>
      <w:r>
        <w:rPr>
          <w:rFonts w:ascii="Arial MT" w:hAnsi="Arial MT"/>
          <w:spacing w:val="-6"/>
          <w:sz w:val="21"/>
        </w:rPr>
        <w:t> </w:t>
      </w:r>
      <w:r>
        <w:rPr>
          <w:rFonts w:ascii="Arial MT" w:hAnsi="Arial MT"/>
          <w:sz w:val="21"/>
        </w:rPr>
        <w:t>de</w:t>
      </w:r>
      <w:r>
        <w:rPr>
          <w:rFonts w:ascii="Arial MT" w:hAnsi="Arial MT"/>
          <w:spacing w:val="-7"/>
          <w:sz w:val="21"/>
        </w:rPr>
        <w:t> </w:t>
      </w:r>
      <w:r>
        <w:rPr>
          <w:rFonts w:ascii="Arial MT" w:hAnsi="Arial MT"/>
          <w:sz w:val="21"/>
        </w:rPr>
        <w:t>empréstimos</w:t>
      </w:r>
      <w:r>
        <w:rPr>
          <w:rFonts w:ascii="Arial MT" w:hAnsi="Arial MT"/>
          <w:spacing w:val="-6"/>
          <w:sz w:val="21"/>
        </w:rPr>
        <w:t> </w:t>
      </w:r>
      <w:r>
        <w:rPr>
          <w:rFonts w:ascii="Arial MT" w:hAnsi="Arial MT"/>
          <w:sz w:val="21"/>
        </w:rPr>
        <w:t>e</w:t>
      </w:r>
      <w:r>
        <w:rPr>
          <w:rFonts w:ascii="Arial MT" w:hAnsi="Arial MT"/>
          <w:spacing w:val="-9"/>
          <w:sz w:val="21"/>
        </w:rPr>
        <w:t> </w:t>
      </w:r>
      <w:r>
        <w:rPr>
          <w:rFonts w:ascii="Arial MT" w:hAnsi="Arial MT"/>
          <w:sz w:val="21"/>
        </w:rPr>
        <w:t>financiamentos</w:t>
      </w:r>
      <w:r>
        <w:rPr>
          <w:rFonts w:ascii="Arial MT" w:hAnsi="Arial MT"/>
          <w:spacing w:val="-6"/>
          <w:sz w:val="21"/>
        </w:rPr>
        <w:t> </w:t>
      </w:r>
      <w:r>
        <w:rPr>
          <w:rFonts w:ascii="Arial MT" w:hAnsi="Arial MT"/>
          <w:spacing w:val="-2"/>
          <w:sz w:val="21"/>
        </w:rPr>
        <w:t>bancários;</w:t>
      </w:r>
    </w:p>
    <w:p>
      <w:pPr>
        <w:pStyle w:val="BodyText"/>
        <w:spacing w:before="160"/>
      </w:pPr>
    </w:p>
    <w:p>
      <w:pPr>
        <w:pStyle w:val="ListParagraph"/>
        <w:numPr>
          <w:ilvl w:val="0"/>
          <w:numId w:val="99"/>
        </w:numPr>
        <w:tabs>
          <w:tab w:pos="430" w:val="left" w:leader="none"/>
        </w:tabs>
        <w:spacing w:line="240" w:lineRule="auto" w:before="0" w:after="0"/>
        <w:ind w:left="430" w:right="0" w:hanging="252"/>
        <w:jc w:val="left"/>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Outros</w:t>
      </w:r>
      <w:r>
        <w:rPr>
          <w:rFonts w:ascii="Arial MT" w:hAnsi="Arial MT"/>
          <w:spacing w:val="-6"/>
          <w:sz w:val="21"/>
        </w:rPr>
        <w:t> </w:t>
      </w:r>
      <w:r>
        <w:rPr>
          <w:rFonts w:ascii="Arial MT" w:hAnsi="Arial MT"/>
          <w:sz w:val="21"/>
        </w:rPr>
        <w:t>motivos</w:t>
      </w:r>
      <w:r>
        <w:rPr>
          <w:rFonts w:ascii="Arial MT" w:hAnsi="Arial MT"/>
          <w:spacing w:val="-6"/>
          <w:sz w:val="21"/>
        </w:rPr>
        <w:t> </w:t>
      </w:r>
      <w:r>
        <w:rPr>
          <w:rFonts w:ascii="Arial MT" w:hAnsi="Arial MT"/>
          <w:sz w:val="21"/>
        </w:rPr>
        <w:t>de</w:t>
      </w:r>
      <w:r>
        <w:rPr>
          <w:rFonts w:ascii="Arial MT" w:hAnsi="Arial MT"/>
          <w:spacing w:val="-6"/>
          <w:sz w:val="21"/>
        </w:rPr>
        <w:t> </w:t>
      </w:r>
      <w:r>
        <w:rPr>
          <w:rFonts w:ascii="Arial MT" w:hAnsi="Arial MT"/>
          <w:sz w:val="21"/>
        </w:rPr>
        <w:t>relevante</w:t>
      </w:r>
      <w:r>
        <w:rPr>
          <w:rFonts w:ascii="Arial MT" w:hAnsi="Arial MT"/>
          <w:spacing w:val="-6"/>
          <w:sz w:val="21"/>
        </w:rPr>
        <w:t> </w:t>
      </w:r>
      <w:r>
        <w:rPr>
          <w:rFonts w:ascii="Arial MT" w:hAnsi="Arial MT"/>
          <w:sz w:val="21"/>
        </w:rPr>
        <w:t>interesse</w:t>
      </w:r>
      <w:r>
        <w:rPr>
          <w:rFonts w:ascii="Arial MT" w:hAnsi="Arial MT"/>
          <w:spacing w:val="-6"/>
          <w:sz w:val="21"/>
        </w:rPr>
        <w:t> </w:t>
      </w:r>
      <w:r>
        <w:rPr>
          <w:rFonts w:ascii="Arial MT" w:hAnsi="Arial MT"/>
          <w:sz w:val="21"/>
        </w:rPr>
        <w:t>público,</w:t>
      </w:r>
      <w:r>
        <w:rPr>
          <w:rFonts w:ascii="Arial MT" w:hAnsi="Arial MT"/>
          <w:spacing w:val="-10"/>
          <w:sz w:val="21"/>
        </w:rPr>
        <w:t> </w:t>
      </w:r>
      <w:r>
        <w:rPr>
          <w:rFonts w:ascii="Arial MT" w:hAnsi="Arial MT"/>
          <w:sz w:val="21"/>
        </w:rPr>
        <w:t>devidamente</w:t>
      </w:r>
      <w:r>
        <w:rPr>
          <w:rFonts w:ascii="Arial MT" w:hAnsi="Arial MT"/>
          <w:spacing w:val="-6"/>
          <w:sz w:val="21"/>
        </w:rPr>
        <w:t> </w:t>
      </w:r>
      <w:r>
        <w:rPr>
          <w:rFonts w:ascii="Arial MT" w:hAnsi="Arial MT"/>
          <w:sz w:val="21"/>
        </w:rPr>
        <w:t>comprovados</w:t>
      </w:r>
      <w:r>
        <w:rPr>
          <w:rFonts w:ascii="Arial MT" w:hAnsi="Arial MT"/>
          <w:spacing w:val="-6"/>
          <w:sz w:val="21"/>
        </w:rPr>
        <w:t> </w:t>
      </w:r>
      <w:r>
        <w:rPr>
          <w:rFonts w:ascii="Arial MT" w:hAnsi="Arial MT"/>
          <w:sz w:val="21"/>
        </w:rPr>
        <w:t>e</w:t>
      </w:r>
      <w:r>
        <w:rPr>
          <w:rFonts w:ascii="Arial MT" w:hAnsi="Arial MT"/>
          <w:spacing w:val="-5"/>
          <w:sz w:val="21"/>
        </w:rPr>
        <w:t> </w:t>
      </w:r>
      <w:r>
        <w:rPr>
          <w:rFonts w:ascii="Arial MT" w:hAnsi="Arial MT"/>
          <w:spacing w:val="-2"/>
          <w:sz w:val="21"/>
        </w:rPr>
        <w:t>motivados.</w:t>
      </w:r>
    </w:p>
    <w:p>
      <w:pPr>
        <w:pStyle w:val="BodyText"/>
        <w:spacing w:before="158"/>
      </w:pPr>
    </w:p>
    <w:p>
      <w:pPr>
        <w:pStyle w:val="BodyText"/>
        <w:spacing w:line="360" w:lineRule="auto"/>
        <w:ind w:left="178" w:right="173"/>
        <w:jc w:val="both"/>
      </w:pPr>
      <w:r>
        <w:rPr>
          <w:rFonts w:ascii="Arial" w:hAnsi="Arial"/>
          <w:b/>
        </w:rPr>
        <w:t>Parágrafo Quinto </w:t>
      </w:r>
      <w:r>
        <w:rPr/>
        <w:t>– O pagamento será suspenso, por meio de decisão motivada dos servidores competentes, em caso de constatada irregularidade na documentação da CONTRATADA ou irregularidade durante o processo de liquidação.</w:t>
      </w:r>
    </w:p>
    <w:p>
      <w:pPr>
        <w:pStyle w:val="BodyText"/>
        <w:spacing w:before="40"/>
      </w:pPr>
    </w:p>
    <w:p>
      <w:pPr>
        <w:pStyle w:val="BodyText"/>
        <w:spacing w:line="360" w:lineRule="auto"/>
        <w:ind w:left="178" w:right="171"/>
        <w:jc w:val="both"/>
      </w:pPr>
      <w:r>
        <w:rPr>
          <w:rFonts w:ascii="Arial" w:hAnsi="Arial"/>
          <w:b/>
        </w:rPr>
        <w:t>Parágrafo Sexto </w:t>
      </w:r>
      <w:r>
        <w:rPr/>
        <w:t>– O pagamento será feito em depósito em conta corrente informada pela CONTRATADA, em parcela correspondente a cada ordem de fornecimento, na forma da</w:t>
      </w:r>
      <w:r>
        <w:rPr>
          <w:spacing w:val="40"/>
        </w:rPr>
        <w:t> </w:t>
      </w:r>
      <w:r>
        <w:rPr/>
        <w:t>legislação vigente, sem prejuízo do disposto na cláusula quarta.</w:t>
      </w:r>
    </w:p>
    <w:p>
      <w:pPr>
        <w:pStyle w:val="BodyText"/>
        <w:spacing w:before="37"/>
      </w:pPr>
    </w:p>
    <w:p>
      <w:pPr>
        <w:pStyle w:val="ListParagraph"/>
        <w:numPr>
          <w:ilvl w:val="0"/>
          <w:numId w:val="100"/>
        </w:numPr>
        <w:tabs>
          <w:tab w:pos="362" w:val="left" w:leader="none"/>
        </w:tabs>
        <w:spacing w:line="360" w:lineRule="auto" w:before="1" w:after="0"/>
        <w:ind w:left="178" w:right="170" w:firstLine="0"/>
        <w:jc w:val="both"/>
        <w:rPr>
          <w:rFonts w:ascii="Arial MT" w:hAnsi="Arial MT"/>
          <w:sz w:val="21"/>
        </w:rPr>
      </w:pPr>
      <w:r>
        <w:rPr>
          <w:rFonts w:ascii="Arial MT" w:hAnsi="Arial MT"/>
          <w:sz w:val="21"/>
        </w:rPr>
        <w:t>– Os itens relativos ao fornecimento deverão corresponder, em sua totalidade, aos itens constantes na ordem de fornecimento e na nota de empenho emitida pela Administração, sem qualquer divergência entre estes.</w:t>
      </w:r>
    </w:p>
    <w:p>
      <w:pPr>
        <w:spacing w:after="0" w:line="360" w:lineRule="auto"/>
        <w:jc w:val="both"/>
        <w:rPr>
          <w:rFonts w:ascii="Arial MT" w:hAnsi="Arial MT"/>
          <w:sz w:val="21"/>
        </w:rPr>
        <w:sectPr>
          <w:pgSz w:w="11910" w:h="16840"/>
          <w:pgMar w:header="388" w:footer="1145" w:top="1780" w:bottom="1340" w:left="1240" w:right="1100"/>
        </w:sectPr>
      </w:pPr>
    </w:p>
    <w:p>
      <w:pPr>
        <w:pStyle w:val="BodyText"/>
      </w:pPr>
    </w:p>
    <w:p>
      <w:pPr>
        <w:pStyle w:val="BodyText"/>
        <w:spacing w:before="145"/>
      </w:pPr>
    </w:p>
    <w:p>
      <w:pPr>
        <w:pStyle w:val="ListParagraph"/>
        <w:numPr>
          <w:ilvl w:val="0"/>
          <w:numId w:val="100"/>
        </w:numPr>
        <w:tabs>
          <w:tab w:pos="450" w:val="left" w:leader="none"/>
        </w:tabs>
        <w:spacing w:line="360" w:lineRule="auto" w:before="0" w:after="0"/>
        <w:ind w:left="178" w:right="173" w:firstLine="0"/>
        <w:jc w:val="left"/>
        <w:rPr>
          <w:rFonts w:ascii="Arial MT" w:hAnsi="Arial MT"/>
          <w:sz w:val="21"/>
        </w:rPr>
      </w:pPr>
      <w:r>
        <w:rPr>
          <w:rFonts w:ascii="Arial MT" w:hAnsi="Arial MT"/>
          <w:sz w:val="21"/>
        </w:rPr>
        <w:t>–</w:t>
      </w:r>
      <w:r>
        <w:rPr>
          <w:rFonts w:ascii="Arial MT" w:hAnsi="Arial MT"/>
          <w:spacing w:val="80"/>
          <w:sz w:val="21"/>
        </w:rPr>
        <w:t> </w:t>
      </w:r>
      <w:r>
        <w:rPr>
          <w:rFonts w:ascii="Arial MT" w:hAnsi="Arial MT"/>
          <w:sz w:val="21"/>
        </w:rPr>
        <w:t>É</w:t>
      </w:r>
      <w:r>
        <w:rPr>
          <w:rFonts w:ascii="Arial MT" w:hAnsi="Arial MT"/>
          <w:spacing w:val="80"/>
          <w:sz w:val="21"/>
        </w:rPr>
        <w:t> </w:t>
      </w:r>
      <w:r>
        <w:rPr>
          <w:rFonts w:ascii="Arial MT" w:hAnsi="Arial MT"/>
          <w:sz w:val="21"/>
        </w:rPr>
        <w:t>vedada</w:t>
      </w:r>
      <w:r>
        <w:rPr>
          <w:rFonts w:ascii="Arial MT" w:hAnsi="Arial MT"/>
          <w:spacing w:val="80"/>
          <w:sz w:val="21"/>
        </w:rPr>
        <w:t> </w:t>
      </w:r>
      <w:r>
        <w:rPr>
          <w:rFonts w:ascii="Arial MT" w:hAnsi="Arial MT"/>
          <w:sz w:val="21"/>
        </w:rPr>
        <w:t>a</w:t>
      </w:r>
      <w:r>
        <w:rPr>
          <w:rFonts w:ascii="Arial MT" w:hAnsi="Arial MT"/>
          <w:spacing w:val="80"/>
          <w:sz w:val="21"/>
        </w:rPr>
        <w:t> </w:t>
      </w:r>
      <w:r>
        <w:rPr>
          <w:rFonts w:ascii="Arial MT" w:hAnsi="Arial MT"/>
          <w:sz w:val="21"/>
        </w:rPr>
        <w:t>antecipação</w:t>
      </w:r>
      <w:r>
        <w:rPr>
          <w:rFonts w:ascii="Arial MT" w:hAnsi="Arial MT"/>
          <w:spacing w:val="80"/>
          <w:sz w:val="21"/>
        </w:rPr>
        <w:t> </w:t>
      </w:r>
      <w:r>
        <w:rPr>
          <w:rFonts w:ascii="Arial MT" w:hAnsi="Arial MT"/>
          <w:sz w:val="21"/>
        </w:rPr>
        <w:t>do</w:t>
      </w:r>
      <w:r>
        <w:rPr>
          <w:rFonts w:ascii="Arial MT" w:hAnsi="Arial MT"/>
          <w:spacing w:val="80"/>
          <w:sz w:val="21"/>
        </w:rPr>
        <w:t> </w:t>
      </w:r>
      <w:r>
        <w:rPr>
          <w:rFonts w:ascii="Arial MT" w:hAnsi="Arial MT"/>
          <w:sz w:val="21"/>
        </w:rPr>
        <w:t>pagamento</w:t>
      </w:r>
      <w:r>
        <w:rPr>
          <w:rFonts w:ascii="Arial MT" w:hAnsi="Arial MT"/>
          <w:spacing w:val="80"/>
          <w:sz w:val="21"/>
        </w:rPr>
        <w:t> </w:t>
      </w:r>
      <w:r>
        <w:rPr>
          <w:rFonts w:ascii="Arial MT" w:hAnsi="Arial MT"/>
          <w:sz w:val="21"/>
        </w:rPr>
        <w:t>sem</w:t>
      </w:r>
      <w:r>
        <w:rPr>
          <w:rFonts w:ascii="Arial MT" w:hAnsi="Arial MT"/>
          <w:spacing w:val="80"/>
          <w:sz w:val="21"/>
        </w:rPr>
        <w:t> </w:t>
      </w:r>
      <w:r>
        <w:rPr>
          <w:rFonts w:ascii="Arial MT" w:hAnsi="Arial MT"/>
          <w:sz w:val="21"/>
        </w:rPr>
        <w:t>a</w:t>
      </w:r>
      <w:r>
        <w:rPr>
          <w:rFonts w:ascii="Arial MT" w:hAnsi="Arial MT"/>
          <w:spacing w:val="80"/>
          <w:sz w:val="21"/>
        </w:rPr>
        <w:t> </w:t>
      </w:r>
      <w:r>
        <w:rPr>
          <w:rFonts w:ascii="Arial MT" w:hAnsi="Arial MT"/>
          <w:sz w:val="21"/>
        </w:rPr>
        <w:t>correspondente</w:t>
      </w:r>
      <w:r>
        <w:rPr>
          <w:rFonts w:ascii="Arial MT" w:hAnsi="Arial MT"/>
          <w:spacing w:val="80"/>
          <w:sz w:val="21"/>
        </w:rPr>
        <w:t> </w:t>
      </w:r>
      <w:r>
        <w:rPr>
          <w:rFonts w:ascii="Arial MT" w:hAnsi="Arial MT"/>
          <w:sz w:val="21"/>
        </w:rPr>
        <w:t>contraprestação</w:t>
      </w:r>
      <w:r>
        <w:rPr>
          <w:rFonts w:ascii="Arial MT" w:hAnsi="Arial MT"/>
          <w:spacing w:val="80"/>
          <w:sz w:val="21"/>
        </w:rPr>
        <w:t> </w:t>
      </w:r>
      <w:r>
        <w:rPr>
          <w:rFonts w:ascii="Arial MT" w:hAnsi="Arial MT"/>
          <w:sz w:val="21"/>
        </w:rPr>
        <w:t>do fornecimento em sua totalidade.</w:t>
      </w:r>
    </w:p>
    <w:p>
      <w:pPr>
        <w:pStyle w:val="BodyText"/>
        <w:spacing w:before="40"/>
      </w:pPr>
    </w:p>
    <w:p>
      <w:pPr>
        <w:pStyle w:val="BodyText"/>
        <w:spacing w:line="360" w:lineRule="auto"/>
        <w:ind w:left="178" w:right="171"/>
        <w:jc w:val="both"/>
      </w:pPr>
      <w:r>
        <w:rPr>
          <w:rFonts w:ascii="Arial" w:hAnsi="Arial"/>
          <w:b/>
        </w:rPr>
        <w:t>Parágrafo Sétimo </w:t>
      </w:r>
      <w:r>
        <w:rPr/>
        <w:t>– Os pagamentos eventualmente realizados com atraso, desde que não decorram de ato ou fato atribuível à CONTRATADA, sofrerão a incidência de atualização</w:t>
      </w:r>
      <w:r>
        <w:rPr>
          <w:spacing w:val="40"/>
        </w:rPr>
        <w:t> </w:t>
      </w:r>
      <w:r>
        <w:rPr/>
        <w:t>financeira pelo IPC-A e juros moratórios de 0,5% ao mês.</w:t>
      </w:r>
    </w:p>
    <w:p>
      <w:pPr>
        <w:pStyle w:val="BodyText"/>
        <w:spacing w:before="37"/>
      </w:pPr>
    </w:p>
    <w:p>
      <w:pPr>
        <w:pStyle w:val="BodyText"/>
        <w:spacing w:line="360" w:lineRule="auto"/>
        <w:ind w:left="178" w:right="168"/>
        <w:jc w:val="both"/>
      </w:pPr>
      <w:r>
        <w:rPr>
          <w:rFonts w:ascii="Arial" w:hAnsi="Arial"/>
          <w:b/>
        </w:rPr>
        <w:t>Parágrafo Oitavo </w:t>
      </w:r>
      <w:r>
        <w:rPr/>
        <w:t>– A compensação financeira será calculada mediante a aplicação da seguinte fórmula: EM = N x V x I, onde EM é o encargo moratório devido, N é o número de dias atrasados do pagamento, V é o valor que deveria ser pago, e I é o índice de compensação, com valor de </w:t>
      </w:r>
      <w:r>
        <w:rPr>
          <w:spacing w:val="-2"/>
        </w:rPr>
        <w:t>0,00016438.</w:t>
      </w:r>
    </w:p>
    <w:p>
      <w:pPr>
        <w:pStyle w:val="BodyText"/>
        <w:spacing w:before="41"/>
      </w:pPr>
    </w:p>
    <w:p>
      <w:pPr>
        <w:pStyle w:val="BodyText"/>
        <w:spacing w:line="360" w:lineRule="auto"/>
        <w:ind w:left="178" w:right="169"/>
        <w:jc w:val="both"/>
      </w:pPr>
      <w:r>
        <w:rPr>
          <w:rFonts w:ascii="Arial" w:hAnsi="Arial"/>
          <w:b/>
        </w:rPr>
        <w:t>Parágrafo Nono </w:t>
      </w:r>
      <w:r>
        <w:rPr/>
        <w:t>–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pPr>
        <w:pStyle w:val="BodyText"/>
        <w:spacing w:before="38"/>
      </w:pPr>
    </w:p>
    <w:p>
      <w:pPr>
        <w:pStyle w:val="BodyText"/>
        <w:spacing w:line="360" w:lineRule="auto"/>
        <w:ind w:left="178" w:right="170"/>
        <w:jc w:val="both"/>
      </w:pPr>
      <w:r>
        <w:rPr>
          <w:rFonts w:ascii="Arial" w:hAnsi="Arial"/>
          <w:b/>
        </w:rPr>
        <w:t>Parágrafo Décimo </w:t>
      </w:r>
      <w:r>
        <w:rPr/>
        <w:t>– É vedado à CONTRATADA a cessão de crédito para instituições financeiras decorrentes dos pagamentos futuros dispostos no instrumento convocatório e seus anexos, ressalvada a hipótese do art. 46 da Lei Complementar nº 123/06.</w:t>
      </w:r>
    </w:p>
    <w:p>
      <w:pPr>
        <w:pStyle w:val="BodyText"/>
        <w:spacing w:before="119"/>
      </w:pPr>
    </w:p>
    <w:p>
      <w:pPr>
        <w:pStyle w:val="Heading3"/>
        <w:spacing w:before="1"/>
        <w:jc w:val="both"/>
      </w:pPr>
      <w:r>
        <w:rPr/>
        <w:t>CLÁUSULA</w:t>
      </w:r>
      <w:r>
        <w:rPr>
          <w:spacing w:val="-10"/>
        </w:rPr>
        <w:t> </w:t>
      </w:r>
      <w:r>
        <w:rPr/>
        <w:t>QUINTA</w:t>
      </w:r>
      <w:r>
        <w:rPr>
          <w:spacing w:val="-10"/>
        </w:rPr>
        <w:t> </w:t>
      </w:r>
      <w:r>
        <w:rPr/>
        <w:t>–</w:t>
      </w:r>
      <w:r>
        <w:rPr>
          <w:spacing w:val="-6"/>
        </w:rPr>
        <w:t> </w:t>
      </w:r>
      <w:r>
        <w:rPr/>
        <w:t>RECURSO</w:t>
      </w:r>
      <w:r>
        <w:rPr>
          <w:spacing w:val="-7"/>
        </w:rPr>
        <w:t> </w:t>
      </w:r>
      <w:r>
        <w:rPr/>
        <w:t>FINANCEIRO</w:t>
      </w:r>
      <w:r>
        <w:rPr>
          <w:spacing w:val="-7"/>
        </w:rPr>
        <w:t> </w:t>
      </w:r>
      <w:r>
        <w:rPr/>
        <w:t>(ART.</w:t>
      </w:r>
      <w:r>
        <w:rPr>
          <w:spacing w:val="-7"/>
        </w:rPr>
        <w:t> </w:t>
      </w:r>
      <w:r>
        <w:rPr/>
        <w:t>55,</w:t>
      </w:r>
      <w:r>
        <w:rPr>
          <w:spacing w:val="-7"/>
        </w:rPr>
        <w:t> </w:t>
      </w:r>
      <w:r>
        <w:rPr>
          <w:spacing w:val="-5"/>
        </w:rPr>
        <w:t>V):</w:t>
      </w:r>
    </w:p>
    <w:p>
      <w:pPr>
        <w:pStyle w:val="BodyText"/>
        <w:spacing w:line="360" w:lineRule="auto" w:before="120"/>
        <w:ind w:left="178" w:right="174"/>
        <w:jc w:val="both"/>
      </w:pPr>
      <w:r>
        <w:rPr/>
        <w:t>As despesas decorrentes do presente Contrato serão efetuadas com a seguinte dotação </w:t>
      </w:r>
      <w:r>
        <w:rPr>
          <w:spacing w:val="-2"/>
        </w:rPr>
        <w:t>orçamentária:</w:t>
      </w:r>
    </w:p>
    <w:p>
      <w:pPr>
        <w:pStyle w:val="BodyText"/>
        <w:rPr>
          <w:sz w:val="20"/>
        </w:rPr>
      </w:pPr>
    </w:p>
    <w:p>
      <w:pPr>
        <w:pStyle w:val="BodyText"/>
        <w:spacing w:before="187"/>
        <w:rPr>
          <w:sz w:val="20"/>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0"/>
        <w:gridCol w:w="2850"/>
        <w:gridCol w:w="2033"/>
      </w:tblGrid>
      <w:tr>
        <w:trPr>
          <w:trHeight w:val="318" w:hRule="atLeast"/>
        </w:trPr>
        <w:tc>
          <w:tcPr>
            <w:tcW w:w="4460" w:type="dxa"/>
            <w:shd w:val="clear" w:color="auto" w:fill="C5D9F0"/>
          </w:tcPr>
          <w:p>
            <w:pPr>
              <w:pStyle w:val="TableParagraph"/>
              <w:spacing w:before="40"/>
              <w:ind w:left="10"/>
              <w:rPr>
                <w:rFonts w:ascii="Arial"/>
                <w:b/>
                <w:sz w:val="20"/>
              </w:rPr>
            </w:pPr>
            <w:r>
              <w:rPr>
                <w:rFonts w:ascii="Arial"/>
                <w:b/>
                <w:spacing w:val="-2"/>
                <w:sz w:val="20"/>
              </w:rPr>
              <w:t>SECRETARIA</w:t>
            </w:r>
          </w:p>
        </w:tc>
        <w:tc>
          <w:tcPr>
            <w:tcW w:w="2850" w:type="dxa"/>
            <w:shd w:val="clear" w:color="auto" w:fill="C5D9F0"/>
          </w:tcPr>
          <w:p>
            <w:pPr>
              <w:pStyle w:val="TableParagraph"/>
              <w:spacing w:before="23"/>
              <w:ind w:left="2" w:right="1"/>
              <w:rPr>
                <w:rFonts w:ascii="Arial"/>
                <w:b/>
                <w:sz w:val="20"/>
              </w:rPr>
            </w:pPr>
            <w:r>
              <w:rPr>
                <w:rFonts w:ascii="Arial"/>
                <w:b/>
                <w:sz w:val="20"/>
              </w:rPr>
              <w:t>PROG.</w:t>
            </w:r>
            <w:r>
              <w:rPr>
                <w:rFonts w:ascii="Arial"/>
                <w:b/>
                <w:spacing w:val="-5"/>
                <w:sz w:val="20"/>
              </w:rPr>
              <w:t> </w:t>
            </w:r>
            <w:r>
              <w:rPr>
                <w:rFonts w:ascii="Arial"/>
                <w:b/>
                <w:sz w:val="20"/>
              </w:rPr>
              <w:t>DE</w:t>
            </w:r>
            <w:r>
              <w:rPr>
                <w:rFonts w:ascii="Arial"/>
                <w:b/>
                <w:spacing w:val="-5"/>
                <w:sz w:val="20"/>
              </w:rPr>
              <w:t> </w:t>
            </w:r>
            <w:r>
              <w:rPr>
                <w:rFonts w:ascii="Arial"/>
                <w:b/>
                <w:spacing w:val="-2"/>
                <w:sz w:val="20"/>
              </w:rPr>
              <w:t>TRABALHO</w:t>
            </w:r>
          </w:p>
        </w:tc>
        <w:tc>
          <w:tcPr>
            <w:tcW w:w="2033" w:type="dxa"/>
            <w:shd w:val="clear" w:color="auto" w:fill="C5D9F0"/>
          </w:tcPr>
          <w:p>
            <w:pPr>
              <w:pStyle w:val="TableParagraph"/>
              <w:spacing w:before="23"/>
              <w:ind w:left="9" w:right="2"/>
              <w:rPr>
                <w:rFonts w:ascii="Arial"/>
                <w:b/>
                <w:sz w:val="20"/>
              </w:rPr>
            </w:pPr>
            <w:r>
              <w:rPr>
                <w:rFonts w:ascii="Arial"/>
                <w:b/>
                <w:sz w:val="20"/>
              </w:rPr>
              <w:t>NAT.</w:t>
            </w:r>
            <w:r>
              <w:rPr>
                <w:rFonts w:ascii="Arial"/>
                <w:b/>
                <w:spacing w:val="-7"/>
                <w:sz w:val="20"/>
              </w:rPr>
              <w:t> </w:t>
            </w:r>
            <w:r>
              <w:rPr>
                <w:rFonts w:ascii="Arial"/>
                <w:b/>
                <w:spacing w:val="-2"/>
                <w:sz w:val="20"/>
              </w:rPr>
              <w:t>DESPESA</w:t>
            </w:r>
          </w:p>
        </w:tc>
      </w:tr>
      <w:tr>
        <w:trPr>
          <w:trHeight w:val="460" w:hRule="atLeast"/>
        </w:trPr>
        <w:tc>
          <w:tcPr>
            <w:tcW w:w="4460" w:type="dxa"/>
          </w:tcPr>
          <w:p>
            <w:pPr>
              <w:pStyle w:val="TableParagraph"/>
              <w:spacing w:line="228" w:lineRule="exact"/>
              <w:ind w:left="107"/>
              <w:jc w:val="left"/>
              <w:rPr>
                <w:rFonts w:ascii="Arial MT" w:hAnsi="Arial MT"/>
                <w:sz w:val="20"/>
              </w:rPr>
            </w:pPr>
            <w:r>
              <w:rPr>
                <w:rFonts w:ascii="Arial MT" w:hAnsi="Arial MT"/>
                <w:sz w:val="20"/>
              </w:rPr>
              <w:t>SECRETARIA</w:t>
            </w:r>
            <w:r>
              <w:rPr>
                <w:rFonts w:ascii="Arial MT" w:hAnsi="Arial MT"/>
                <w:spacing w:val="-14"/>
                <w:sz w:val="20"/>
              </w:rPr>
              <w:t> </w:t>
            </w:r>
            <w:r>
              <w:rPr>
                <w:rFonts w:ascii="Arial MT" w:hAnsi="Arial MT"/>
                <w:sz w:val="20"/>
              </w:rPr>
              <w:t>MUNICIPAL</w:t>
            </w:r>
            <w:r>
              <w:rPr>
                <w:rFonts w:ascii="Arial MT" w:hAnsi="Arial MT"/>
                <w:spacing w:val="-13"/>
                <w:sz w:val="20"/>
              </w:rPr>
              <w:t> </w:t>
            </w:r>
            <w:r>
              <w:rPr>
                <w:rFonts w:ascii="Arial MT" w:hAnsi="Arial MT"/>
                <w:sz w:val="20"/>
              </w:rPr>
              <w:t>DE</w:t>
            </w:r>
            <w:r>
              <w:rPr>
                <w:rFonts w:ascii="Arial MT" w:hAnsi="Arial MT"/>
                <w:spacing w:val="-12"/>
                <w:sz w:val="20"/>
              </w:rPr>
              <w:t> </w:t>
            </w:r>
            <w:r>
              <w:rPr>
                <w:rFonts w:ascii="Arial MT" w:hAnsi="Arial MT"/>
                <w:sz w:val="20"/>
              </w:rPr>
              <w:t>ASSISTÊNCIA SOCIAL E DIREITOS HUMANOS</w:t>
            </w:r>
          </w:p>
        </w:tc>
        <w:tc>
          <w:tcPr>
            <w:tcW w:w="2850" w:type="dxa"/>
          </w:tcPr>
          <w:p>
            <w:pPr>
              <w:pStyle w:val="TableParagraph"/>
              <w:spacing w:before="98"/>
              <w:ind w:left="2" w:right="2"/>
              <w:rPr>
                <w:rFonts w:ascii="Arial MT"/>
                <w:sz w:val="20"/>
              </w:rPr>
            </w:pPr>
            <w:r>
              <w:rPr>
                <w:rFonts w:ascii="Arial MT"/>
                <w:spacing w:val="-2"/>
                <w:sz w:val="20"/>
              </w:rPr>
              <w:t>05.900.08.244.0070.2.088</w:t>
            </w:r>
          </w:p>
        </w:tc>
        <w:tc>
          <w:tcPr>
            <w:tcW w:w="2033" w:type="dxa"/>
          </w:tcPr>
          <w:p>
            <w:pPr>
              <w:pStyle w:val="TableParagraph"/>
              <w:spacing w:before="98"/>
              <w:ind w:left="9" w:right="8"/>
              <w:rPr>
                <w:rFonts w:ascii="Arial MT"/>
                <w:sz w:val="20"/>
              </w:rPr>
            </w:pPr>
            <w:r>
              <w:rPr>
                <w:rFonts w:ascii="Arial MT"/>
                <w:spacing w:val="-2"/>
                <w:sz w:val="20"/>
              </w:rPr>
              <w:t>33.9030.00</w:t>
            </w:r>
          </w:p>
        </w:tc>
      </w:tr>
    </w:tbl>
    <w:p>
      <w:pPr>
        <w:pStyle w:val="BodyText"/>
        <w:spacing w:before="116"/>
      </w:pPr>
    </w:p>
    <w:p>
      <w:pPr>
        <w:pStyle w:val="Heading3"/>
        <w:jc w:val="both"/>
      </w:pPr>
      <w:r>
        <w:rPr/>
        <w:t>CLÁUSULA</w:t>
      </w:r>
      <w:r>
        <w:rPr>
          <w:spacing w:val="-9"/>
        </w:rPr>
        <w:t> </w:t>
      </w:r>
      <w:r>
        <w:rPr/>
        <w:t>SEXTA</w:t>
      </w:r>
      <w:r>
        <w:rPr>
          <w:spacing w:val="-7"/>
        </w:rPr>
        <w:t> </w:t>
      </w:r>
      <w:r>
        <w:rPr/>
        <w:t>–</w:t>
      </w:r>
      <w:r>
        <w:rPr>
          <w:spacing w:val="-5"/>
        </w:rPr>
        <w:t> </w:t>
      </w:r>
      <w:r>
        <w:rPr/>
        <w:t>REVISÃO</w:t>
      </w:r>
      <w:r>
        <w:rPr>
          <w:spacing w:val="-5"/>
        </w:rPr>
        <w:t> </w:t>
      </w:r>
      <w:r>
        <w:rPr/>
        <w:t>DOS</w:t>
      </w:r>
      <w:r>
        <w:rPr>
          <w:spacing w:val="-4"/>
        </w:rPr>
        <w:t> </w:t>
      </w:r>
      <w:r>
        <w:rPr/>
        <w:t>PREÇOS</w:t>
      </w:r>
      <w:r>
        <w:rPr>
          <w:spacing w:val="-1"/>
        </w:rPr>
        <w:t> </w:t>
      </w:r>
      <w:r>
        <w:rPr/>
        <w:t>E</w:t>
      </w:r>
      <w:r>
        <w:rPr>
          <w:spacing w:val="-6"/>
        </w:rPr>
        <w:t> </w:t>
      </w:r>
      <w:r>
        <w:rPr/>
        <w:t>DA</w:t>
      </w:r>
      <w:r>
        <w:rPr>
          <w:spacing w:val="-6"/>
        </w:rPr>
        <w:t> </w:t>
      </w:r>
      <w:r>
        <w:rPr/>
        <w:t>ATA</w:t>
      </w:r>
      <w:r>
        <w:rPr>
          <w:spacing w:val="-8"/>
        </w:rPr>
        <w:t> </w:t>
      </w:r>
      <w:r>
        <w:rPr/>
        <w:t>DE</w:t>
      </w:r>
      <w:r>
        <w:rPr>
          <w:spacing w:val="-4"/>
        </w:rPr>
        <w:t> </w:t>
      </w:r>
      <w:r>
        <w:rPr/>
        <w:t>REGISTRO</w:t>
      </w:r>
      <w:r>
        <w:rPr>
          <w:spacing w:val="-8"/>
        </w:rPr>
        <w:t> </w:t>
      </w:r>
      <w:r>
        <w:rPr/>
        <w:t>DE</w:t>
      </w:r>
      <w:r>
        <w:rPr>
          <w:spacing w:val="-6"/>
        </w:rPr>
        <w:t> </w:t>
      </w:r>
      <w:r>
        <w:rPr>
          <w:spacing w:val="-2"/>
        </w:rPr>
        <w:t>PREÇOS</w:t>
      </w:r>
    </w:p>
    <w:p>
      <w:pPr>
        <w:pStyle w:val="BodyText"/>
        <w:rPr>
          <w:rFonts w:ascii="Arial"/>
          <w:b/>
        </w:rPr>
      </w:pPr>
    </w:p>
    <w:p>
      <w:pPr>
        <w:pStyle w:val="BodyText"/>
        <w:spacing w:before="1"/>
        <w:rPr>
          <w:rFonts w:ascii="Arial"/>
          <w:b/>
        </w:rPr>
      </w:pPr>
    </w:p>
    <w:p>
      <w:pPr>
        <w:pStyle w:val="BodyText"/>
        <w:spacing w:line="360" w:lineRule="auto"/>
        <w:ind w:left="178" w:right="170"/>
        <w:jc w:val="both"/>
      </w:pPr>
      <w:r>
        <w:rPr>
          <w:rFonts w:ascii="Arial" w:hAnsi="Arial"/>
          <w:b/>
        </w:rPr>
        <w:t>Parágrafo Primeiro </w:t>
      </w:r>
      <w:r>
        <w:rPr/>
        <w:t>– A Administração realizará pesquisa de mercado periodicamente, em intervalos não superiores a 180 (cento e oitenta) dias, a fim de verificar a vantajosidade dos</w:t>
      </w:r>
      <w:r>
        <w:rPr>
          <w:spacing w:val="80"/>
        </w:rPr>
        <w:t> </w:t>
      </w:r>
      <w:r>
        <w:rPr/>
        <w:t>preços registrados na ata de registro de preços.</w:t>
      </w:r>
    </w:p>
    <w:p>
      <w:pPr>
        <w:spacing w:after="0" w:line="360" w:lineRule="auto"/>
        <w:jc w:val="both"/>
        <w:sectPr>
          <w:pgSz w:w="11910" w:h="16840"/>
          <w:pgMar w:header="388" w:footer="1145" w:top="1780" w:bottom="1340" w:left="1240" w:right="1100"/>
        </w:sectPr>
      </w:pPr>
    </w:p>
    <w:p>
      <w:pPr>
        <w:pStyle w:val="BodyText"/>
      </w:pPr>
    </w:p>
    <w:p>
      <w:pPr>
        <w:pStyle w:val="BodyText"/>
        <w:spacing w:before="227"/>
      </w:pPr>
    </w:p>
    <w:p>
      <w:pPr>
        <w:pStyle w:val="BodyText"/>
        <w:spacing w:line="360" w:lineRule="auto"/>
        <w:ind w:left="178" w:right="167"/>
        <w:jc w:val="both"/>
      </w:pPr>
      <w:r>
        <w:rPr>
          <w:rFonts w:ascii="Arial" w:hAnsi="Arial"/>
          <w:b/>
        </w:rPr>
        <w:t>Parágrafo Segundo </w:t>
      </w:r>
      <w:r>
        <w:rPr/>
        <w:t>–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w:t>
      </w:r>
      <w:r>
        <w:rPr>
          <w:spacing w:val="80"/>
        </w:rPr>
        <w:t> </w:t>
      </w:r>
      <w:r>
        <w:rPr>
          <w:spacing w:val="-2"/>
        </w:rPr>
        <w:t>1993.</w:t>
      </w:r>
    </w:p>
    <w:p>
      <w:pPr>
        <w:pStyle w:val="BodyText"/>
        <w:spacing w:before="121"/>
      </w:pPr>
    </w:p>
    <w:p>
      <w:pPr>
        <w:pStyle w:val="BodyText"/>
        <w:spacing w:line="360" w:lineRule="auto" w:before="1"/>
        <w:ind w:left="178" w:right="169"/>
        <w:jc w:val="both"/>
      </w:pPr>
      <w:r>
        <w:rPr>
          <w:rFonts w:ascii="Arial" w:hAnsi="Arial"/>
          <w:b/>
        </w:rPr>
        <w:t>Parágrafo Terceiro </w:t>
      </w:r>
      <w:r>
        <w:rPr/>
        <w:t>– Quando o preço registrado tornar-se superior ao preço praticado no mercado por motivo superveniente, a Administração convocará a adjudicatária para negociar a redução dos preços aos valores praticados pelo mercado.</w:t>
      </w:r>
    </w:p>
    <w:p>
      <w:pPr>
        <w:pStyle w:val="BodyText"/>
        <w:spacing w:before="119"/>
      </w:pPr>
    </w:p>
    <w:p>
      <w:pPr>
        <w:pStyle w:val="BodyText"/>
        <w:spacing w:line="360" w:lineRule="auto"/>
        <w:ind w:left="178" w:right="167"/>
        <w:jc w:val="both"/>
      </w:pPr>
      <w:r>
        <w:rPr>
          <w:rFonts w:ascii="Arial" w:hAnsi="Arial"/>
          <w:b/>
        </w:rPr>
        <w:t>Parágrafo Quarto </w:t>
      </w:r>
      <w:r>
        <w:rPr/>
        <w:t>– Os fornecedores que não aceitarem reduzir seus preços aos valores praticados pelo mercado serão liberados do compromisso assumido, sem aplicação de</w:t>
      </w:r>
      <w:r>
        <w:rPr>
          <w:spacing w:val="80"/>
        </w:rPr>
        <w:t> </w:t>
      </w:r>
      <w:r>
        <w:rPr>
          <w:spacing w:val="-2"/>
        </w:rPr>
        <w:t>penalidade.</w:t>
      </w:r>
    </w:p>
    <w:p>
      <w:pPr>
        <w:pStyle w:val="BodyText"/>
        <w:spacing w:before="121"/>
      </w:pPr>
    </w:p>
    <w:p>
      <w:pPr>
        <w:pStyle w:val="BodyText"/>
        <w:spacing w:line="360" w:lineRule="auto" w:before="1"/>
        <w:ind w:left="178" w:right="173"/>
        <w:jc w:val="both"/>
      </w:pPr>
      <w:r>
        <w:rPr>
          <w:rFonts w:ascii="Arial" w:hAnsi="Arial"/>
          <w:b/>
        </w:rPr>
        <w:t>Parágrafo Quinto </w:t>
      </w:r>
      <w:r>
        <w:rPr/>
        <w:t>– A ordem de classificação dos fornecedores que aceitarem reduzir seus</w:t>
      </w:r>
      <w:r>
        <w:rPr>
          <w:spacing w:val="40"/>
        </w:rPr>
        <w:t> </w:t>
      </w:r>
      <w:r>
        <w:rPr/>
        <w:t>preços aos valores de mercado observará a classificação original.</w:t>
      </w:r>
    </w:p>
    <w:p>
      <w:pPr>
        <w:pStyle w:val="BodyText"/>
        <w:spacing w:before="121"/>
      </w:pPr>
    </w:p>
    <w:p>
      <w:pPr>
        <w:pStyle w:val="BodyText"/>
        <w:spacing w:line="360" w:lineRule="auto"/>
        <w:ind w:left="178" w:right="168"/>
        <w:jc w:val="both"/>
      </w:pPr>
      <w:r>
        <w:rPr>
          <w:rFonts w:ascii="Arial" w:hAnsi="Arial"/>
          <w:b/>
        </w:rPr>
        <w:t>Parágrafo Sexto </w:t>
      </w:r>
      <w:r>
        <w:rPr/>
        <w:t>– 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pPr>
        <w:pStyle w:val="BodyText"/>
        <w:spacing w:line="357" w:lineRule="auto" w:before="1"/>
        <w:ind w:left="178" w:right="173"/>
        <w:jc w:val="both"/>
      </w:pPr>
      <w:r>
        <w:rPr>
          <w:rFonts w:ascii="Arial" w:hAnsi="Arial"/>
          <w:b/>
        </w:rPr>
        <w:t>Parágrafo Sétimo </w:t>
      </w:r>
      <w:r>
        <w:rPr/>
        <w:t>– Os licitantes remanescentes serão convocados para fornecer os bens pelo preço registrado, observada a classificação original.</w:t>
      </w:r>
    </w:p>
    <w:p>
      <w:pPr>
        <w:pStyle w:val="BodyText"/>
        <w:spacing w:before="124"/>
      </w:pPr>
    </w:p>
    <w:p>
      <w:pPr>
        <w:pStyle w:val="BodyText"/>
        <w:spacing w:line="360" w:lineRule="auto"/>
        <w:ind w:left="178" w:right="174"/>
        <w:jc w:val="both"/>
      </w:pPr>
      <w:r>
        <w:rPr>
          <w:rFonts w:ascii="Arial" w:hAnsi="Arial"/>
          <w:b/>
        </w:rPr>
        <w:t>Parágrafo Oitavo </w:t>
      </w:r>
      <w:r>
        <w:rPr/>
        <w:t>– Não será aplicada penalidade ao licitante convocado na forma deste item que não aceitar a proposta da Administração.</w:t>
      </w:r>
    </w:p>
    <w:p>
      <w:pPr>
        <w:pStyle w:val="BodyText"/>
        <w:spacing w:before="122"/>
      </w:pPr>
    </w:p>
    <w:p>
      <w:pPr>
        <w:pStyle w:val="BodyText"/>
        <w:spacing w:line="360" w:lineRule="auto"/>
        <w:ind w:left="178" w:right="170"/>
        <w:jc w:val="both"/>
      </w:pPr>
      <w:r>
        <w:rPr>
          <w:rFonts w:ascii="Arial" w:hAnsi="Arial"/>
          <w:b/>
        </w:rPr>
        <w:t>Parágrafo Nono </w:t>
      </w:r>
      <w:r>
        <w:rPr/>
        <w:t>- Não havendo êxito nas negociações, a Administração deverá proceder à revogação da ata de registro de preços, adotando as medidas cabíveis para obtenção da contratação mais vantajosa.</w:t>
      </w:r>
    </w:p>
    <w:p>
      <w:pPr>
        <w:pStyle w:val="BodyText"/>
        <w:spacing w:before="121"/>
      </w:pPr>
    </w:p>
    <w:p>
      <w:pPr>
        <w:pStyle w:val="Heading3"/>
        <w:jc w:val="both"/>
      </w:pPr>
      <w:r>
        <w:rPr/>
        <w:t>CLÁUSULA</w:t>
      </w:r>
      <w:r>
        <w:rPr>
          <w:spacing w:val="-8"/>
        </w:rPr>
        <w:t> </w:t>
      </w:r>
      <w:r>
        <w:rPr/>
        <w:t>SÉTIMA</w:t>
      </w:r>
      <w:r>
        <w:rPr>
          <w:spacing w:val="-9"/>
        </w:rPr>
        <w:t> </w:t>
      </w:r>
      <w:r>
        <w:rPr/>
        <w:t>–</w:t>
      </w:r>
      <w:r>
        <w:rPr>
          <w:spacing w:val="-4"/>
        </w:rPr>
        <w:t> </w:t>
      </w:r>
      <w:r>
        <w:rPr/>
        <w:t>DA</w:t>
      </w:r>
      <w:r>
        <w:rPr>
          <w:spacing w:val="-6"/>
        </w:rPr>
        <w:t> </w:t>
      </w:r>
      <w:r>
        <w:rPr/>
        <w:t>GESTÃO</w:t>
      </w:r>
      <w:r>
        <w:rPr>
          <w:spacing w:val="-6"/>
        </w:rPr>
        <w:t> </w:t>
      </w:r>
      <w:r>
        <w:rPr/>
        <w:t>E</w:t>
      </w:r>
      <w:r>
        <w:rPr>
          <w:spacing w:val="-5"/>
        </w:rPr>
        <w:t> </w:t>
      </w:r>
      <w:r>
        <w:rPr/>
        <w:t>FISCALIZAÇÃO</w:t>
      </w:r>
      <w:r>
        <w:rPr>
          <w:spacing w:val="-6"/>
        </w:rPr>
        <w:t> </w:t>
      </w:r>
      <w:r>
        <w:rPr/>
        <w:t>DO</w:t>
      </w:r>
      <w:r>
        <w:rPr>
          <w:spacing w:val="-5"/>
        </w:rPr>
        <w:t> </w:t>
      </w:r>
      <w:r>
        <w:rPr/>
        <w:t>CONTRATO</w:t>
      </w:r>
      <w:r>
        <w:rPr>
          <w:spacing w:val="-4"/>
        </w:rPr>
        <w:t> </w:t>
      </w:r>
      <w:r>
        <w:rPr/>
        <w:t>(ART.</w:t>
      </w:r>
      <w:r>
        <w:rPr>
          <w:spacing w:val="-5"/>
        </w:rPr>
        <w:t> 67)</w:t>
      </w:r>
    </w:p>
    <w:p>
      <w:pPr>
        <w:pStyle w:val="BodyText"/>
        <w:spacing w:line="360" w:lineRule="auto" w:before="121"/>
        <w:ind w:left="178" w:right="168"/>
        <w:jc w:val="both"/>
      </w:pPr>
      <w:r>
        <w:rPr>
          <w:rFonts w:ascii="Arial" w:hAnsi="Arial"/>
          <w:b/>
        </w:rPr>
        <w:t>Parágrafo Primeiro </w:t>
      </w:r>
      <w:r>
        <w:rPr/>
        <w:t>– O</w:t>
      </w:r>
      <w:r>
        <w:rPr>
          <w:spacing w:val="40"/>
        </w:rPr>
        <w:t> </w:t>
      </w:r>
      <w:r>
        <w:rPr/>
        <w:t>gerenciamento</w:t>
      </w:r>
      <w:r>
        <w:rPr>
          <w:spacing w:val="40"/>
        </w:rPr>
        <w:t> </w:t>
      </w:r>
      <w:r>
        <w:rPr/>
        <w:t>da</w:t>
      </w:r>
      <w:r>
        <w:rPr>
          <w:spacing w:val="40"/>
        </w:rPr>
        <w:t> </w:t>
      </w:r>
      <w:r>
        <w:rPr/>
        <w:t>ata</w:t>
      </w:r>
      <w:r>
        <w:rPr>
          <w:spacing w:val="40"/>
        </w:rPr>
        <w:t> </w:t>
      </w:r>
      <w:r>
        <w:rPr/>
        <w:t>de</w:t>
      </w:r>
      <w:r>
        <w:rPr>
          <w:spacing w:val="38"/>
        </w:rPr>
        <w:t> </w:t>
      </w:r>
      <w:r>
        <w:rPr/>
        <w:t>registro</w:t>
      </w:r>
      <w:r>
        <w:rPr>
          <w:spacing w:val="38"/>
        </w:rPr>
        <w:t> </w:t>
      </w:r>
      <w:r>
        <w:rPr/>
        <w:t>de</w:t>
      </w:r>
      <w:r>
        <w:rPr>
          <w:spacing w:val="40"/>
        </w:rPr>
        <w:t> </w:t>
      </w:r>
      <w:r>
        <w:rPr/>
        <w:t>preço</w:t>
      </w:r>
      <w:r>
        <w:rPr>
          <w:spacing w:val="39"/>
        </w:rPr>
        <w:t> </w:t>
      </w:r>
      <w:r>
        <w:rPr/>
        <w:t>será</w:t>
      </w:r>
      <w:r>
        <w:rPr>
          <w:spacing w:val="40"/>
        </w:rPr>
        <w:t> </w:t>
      </w:r>
      <w:r>
        <w:rPr/>
        <w:t>de</w:t>
      </w:r>
      <w:r>
        <w:rPr>
          <w:spacing w:val="38"/>
        </w:rPr>
        <w:t> </w:t>
      </w:r>
      <w:r>
        <w:rPr/>
        <w:t>responsabilidade dos seguintes órgãos</w:t>
      </w:r>
      <w:r>
        <w:rPr>
          <w:spacing w:val="40"/>
        </w:rPr>
        <w:t> </w:t>
      </w:r>
      <w:r>
        <w:rPr/>
        <w:t>e gestores:</w:t>
      </w:r>
    </w:p>
    <w:p>
      <w:pPr>
        <w:spacing w:after="0" w:line="360" w:lineRule="auto"/>
        <w:jc w:val="both"/>
        <w:sectPr>
          <w:pgSz w:w="11910" w:h="16840"/>
          <w:pgMar w:header="388" w:footer="1145" w:top="1780" w:bottom="1340" w:left="1240" w:right="1100"/>
        </w:sectPr>
      </w:pPr>
    </w:p>
    <w:p>
      <w:pPr>
        <w:pStyle w:val="BodyText"/>
        <w:spacing w:before="106"/>
      </w:pPr>
    </w:p>
    <w:p>
      <w:pPr>
        <w:spacing w:line="360" w:lineRule="auto" w:before="0"/>
        <w:ind w:left="178" w:right="170" w:firstLine="0"/>
        <w:jc w:val="both"/>
        <w:rPr>
          <w:rFonts w:ascii="Arial MT" w:hAnsi="Arial MT"/>
          <w:sz w:val="21"/>
        </w:rPr>
      </w:pPr>
      <w:r>
        <w:rPr>
          <w:rFonts w:ascii="Arial" w:hAnsi="Arial"/>
          <w:b/>
          <w:sz w:val="21"/>
        </w:rPr>
        <w:t>Simone Cristina Capozi Machado Dutra, </w:t>
      </w:r>
      <w:r>
        <w:rPr>
          <w:rFonts w:ascii="Arial MT" w:hAnsi="Arial MT"/>
          <w:sz w:val="21"/>
        </w:rPr>
        <w:t>CPF nº 047.982.217-40, referente à cota parte da Secretaria de Assistência Social e Direitos Humanos.</w:t>
      </w:r>
    </w:p>
    <w:p>
      <w:pPr>
        <w:pStyle w:val="BodyText"/>
        <w:spacing w:line="362" w:lineRule="auto"/>
        <w:ind w:left="178" w:right="168"/>
        <w:jc w:val="both"/>
      </w:pPr>
      <w:r>
        <w:rPr>
          <w:rFonts w:ascii="Arial" w:hAnsi="Arial"/>
          <w:b/>
        </w:rPr>
        <w:t>Parágrafo Segundo </w:t>
      </w:r>
      <w:r>
        <w:rPr/>
        <w:t>- Compete ao órgão responsável pelo gerenciamento da ata de registro de </w:t>
      </w:r>
      <w:r>
        <w:rPr>
          <w:spacing w:val="-2"/>
        </w:rPr>
        <w:t>preços:</w:t>
      </w:r>
    </w:p>
    <w:p>
      <w:pPr>
        <w:pStyle w:val="ListParagraph"/>
        <w:numPr>
          <w:ilvl w:val="0"/>
          <w:numId w:val="101"/>
        </w:numPr>
        <w:tabs>
          <w:tab w:pos="300" w:val="left" w:leader="none"/>
        </w:tabs>
        <w:spacing w:line="360" w:lineRule="auto" w:before="195" w:after="0"/>
        <w:ind w:left="178" w:right="167" w:firstLine="0"/>
        <w:jc w:val="both"/>
        <w:rPr>
          <w:rFonts w:ascii="Arial MT" w:hAnsi="Arial MT"/>
          <w:sz w:val="21"/>
        </w:rPr>
      </w:pPr>
      <w:r>
        <w:rPr>
          <w:rFonts w:ascii="Arial MT" w:hAnsi="Arial MT"/>
          <w:sz w:val="21"/>
        </w:rPr>
        <w:t>– Verificar, antes de emitir a ordem de fornecimento, se há saldo orçamentário disponível para a execução, bem como se atentar à vigência da Ata de Registro de Preços e dos contratos</w:t>
      </w:r>
      <w:r>
        <w:rPr>
          <w:rFonts w:ascii="Arial MT" w:hAnsi="Arial MT"/>
          <w:spacing w:val="40"/>
          <w:sz w:val="21"/>
        </w:rPr>
        <w:t> </w:t>
      </w:r>
      <w:r>
        <w:rPr>
          <w:rFonts w:ascii="Arial MT" w:hAnsi="Arial MT"/>
          <w:sz w:val="21"/>
        </w:rPr>
        <w:t>derivados da mesma;</w:t>
      </w:r>
    </w:p>
    <w:p>
      <w:pPr>
        <w:pStyle w:val="ListParagraph"/>
        <w:numPr>
          <w:ilvl w:val="0"/>
          <w:numId w:val="101"/>
        </w:numPr>
        <w:tabs>
          <w:tab w:pos="358" w:val="left" w:leader="none"/>
        </w:tabs>
        <w:spacing w:line="357" w:lineRule="auto" w:before="128" w:after="0"/>
        <w:ind w:left="178" w:right="168" w:firstLine="0"/>
        <w:jc w:val="both"/>
        <w:rPr>
          <w:rFonts w:ascii="Arial MT" w:hAnsi="Arial MT"/>
          <w:sz w:val="21"/>
        </w:rPr>
      </w:pPr>
      <w:r>
        <w:rPr>
          <w:rFonts w:ascii="Arial MT" w:hAnsi="Arial MT"/>
          <w:sz w:val="21"/>
        </w:rPr>
        <w:t>– Controlar os quantitativos, respeitando o limite máximo para a sua quota estipulada na Ata de Registro de Preços;</w:t>
      </w:r>
    </w:p>
    <w:p>
      <w:pPr>
        <w:pStyle w:val="ListParagraph"/>
        <w:numPr>
          <w:ilvl w:val="0"/>
          <w:numId w:val="101"/>
        </w:numPr>
        <w:tabs>
          <w:tab w:pos="465" w:val="left" w:leader="none"/>
        </w:tabs>
        <w:spacing w:line="360" w:lineRule="auto" w:before="123" w:after="0"/>
        <w:ind w:left="178" w:right="173" w:firstLine="0"/>
        <w:jc w:val="both"/>
        <w:rPr>
          <w:rFonts w:ascii="Arial MT" w:hAnsi="Arial MT"/>
          <w:sz w:val="21"/>
        </w:rPr>
      </w:pPr>
      <w:r>
        <w:rPr>
          <w:rFonts w:ascii="Arial MT" w:hAnsi="Arial MT"/>
          <w:sz w:val="21"/>
        </w:rPr>
        <w:t>– Solicitar à fiscalização do contrato que inicie os procedimentos de acompanhamento e </w:t>
      </w:r>
      <w:r>
        <w:rPr>
          <w:rFonts w:ascii="Arial MT" w:hAnsi="Arial MT"/>
          <w:spacing w:val="-2"/>
          <w:sz w:val="21"/>
        </w:rPr>
        <w:t>fiscalização;</w:t>
      </w:r>
    </w:p>
    <w:p>
      <w:pPr>
        <w:pStyle w:val="ListParagraph"/>
        <w:numPr>
          <w:ilvl w:val="0"/>
          <w:numId w:val="101"/>
        </w:numPr>
        <w:tabs>
          <w:tab w:pos="432" w:val="left" w:leader="none"/>
        </w:tabs>
        <w:spacing w:line="357" w:lineRule="auto" w:before="94" w:after="0"/>
        <w:ind w:left="178" w:right="233" w:firstLine="0"/>
        <w:jc w:val="both"/>
        <w:rPr>
          <w:rFonts w:ascii="Arial MT" w:hAnsi="Arial MT"/>
          <w:sz w:val="21"/>
        </w:rPr>
      </w:pPr>
      <w:r>
        <w:rPr>
          <w:rFonts w:ascii="Arial MT" w:hAnsi="Arial MT"/>
          <w:sz w:val="21"/>
        </w:rPr>
        <w:t>– Encaminhar comunicações à CONTRATADA ou fornecer meios para que afiscalização</w:t>
      </w:r>
      <w:r>
        <w:rPr>
          <w:rFonts w:ascii="Arial MT" w:hAnsi="Arial MT"/>
          <w:spacing w:val="-6"/>
          <w:sz w:val="21"/>
        </w:rPr>
        <w:t> </w:t>
      </w:r>
      <w:r>
        <w:rPr>
          <w:rFonts w:ascii="Arial MT" w:hAnsi="Arial MT"/>
          <w:sz w:val="21"/>
        </w:rPr>
        <w:t>se comunique com a CONTRATADA;</w:t>
      </w:r>
    </w:p>
    <w:p>
      <w:pPr>
        <w:pStyle w:val="ListParagraph"/>
        <w:numPr>
          <w:ilvl w:val="0"/>
          <w:numId w:val="101"/>
        </w:numPr>
        <w:tabs>
          <w:tab w:pos="379" w:val="left" w:leader="none"/>
        </w:tabs>
        <w:spacing w:line="360" w:lineRule="auto" w:before="123" w:after="0"/>
        <w:ind w:left="178" w:right="168" w:firstLine="0"/>
        <w:jc w:val="left"/>
        <w:rPr>
          <w:rFonts w:ascii="Arial MT" w:hAnsi="Arial MT"/>
          <w:sz w:val="21"/>
        </w:rPr>
      </w:pPr>
      <w:r>
        <w:rPr>
          <w:rFonts w:ascii="Arial MT" w:hAnsi="Arial MT"/>
          <w:sz w:val="21"/>
        </w:rPr>
        <w:t>–</w:t>
      </w:r>
      <w:r>
        <w:rPr>
          <w:rFonts w:ascii="Arial MT" w:hAnsi="Arial MT"/>
          <w:spacing w:val="30"/>
          <w:sz w:val="21"/>
        </w:rPr>
        <w:t> </w:t>
      </w:r>
      <w:r>
        <w:rPr>
          <w:rFonts w:ascii="Arial MT" w:hAnsi="Arial MT"/>
          <w:sz w:val="21"/>
        </w:rPr>
        <w:t>Requerer</w:t>
      </w:r>
      <w:r>
        <w:rPr>
          <w:rFonts w:ascii="Arial MT" w:hAnsi="Arial MT"/>
          <w:spacing w:val="39"/>
          <w:sz w:val="21"/>
        </w:rPr>
        <w:t> </w:t>
      </w:r>
      <w:r>
        <w:rPr>
          <w:rFonts w:ascii="Arial MT" w:hAnsi="Arial MT"/>
          <w:sz w:val="21"/>
        </w:rPr>
        <w:t>ajustes,</w:t>
      </w:r>
      <w:r>
        <w:rPr>
          <w:rFonts w:ascii="Arial MT" w:hAnsi="Arial MT"/>
          <w:spacing w:val="35"/>
          <w:sz w:val="21"/>
        </w:rPr>
        <w:t> </w:t>
      </w:r>
      <w:r>
        <w:rPr>
          <w:rFonts w:ascii="Arial MT" w:hAnsi="Arial MT"/>
          <w:sz w:val="21"/>
        </w:rPr>
        <w:t>aditivos,</w:t>
      </w:r>
      <w:r>
        <w:rPr>
          <w:rFonts w:ascii="Arial MT" w:hAnsi="Arial MT"/>
          <w:spacing w:val="39"/>
          <w:sz w:val="21"/>
        </w:rPr>
        <w:t> </w:t>
      </w:r>
      <w:r>
        <w:rPr>
          <w:rFonts w:ascii="Arial MT" w:hAnsi="Arial MT"/>
          <w:sz w:val="21"/>
        </w:rPr>
        <w:t>suspensões,</w:t>
      </w:r>
      <w:r>
        <w:rPr>
          <w:rFonts w:ascii="Arial MT" w:hAnsi="Arial MT"/>
          <w:spacing w:val="39"/>
          <w:sz w:val="21"/>
        </w:rPr>
        <w:t> </w:t>
      </w:r>
      <w:r>
        <w:rPr>
          <w:rFonts w:ascii="Arial MT" w:hAnsi="Arial MT"/>
          <w:sz w:val="21"/>
        </w:rPr>
        <w:t>prorrogações</w:t>
      </w:r>
      <w:r>
        <w:rPr>
          <w:rFonts w:ascii="Arial MT" w:hAnsi="Arial MT"/>
          <w:spacing w:val="38"/>
          <w:sz w:val="21"/>
        </w:rPr>
        <w:t> </w:t>
      </w:r>
      <w:r>
        <w:rPr>
          <w:rFonts w:ascii="Arial MT" w:hAnsi="Arial MT"/>
          <w:sz w:val="21"/>
        </w:rPr>
        <w:t>ou</w:t>
      </w:r>
      <w:r>
        <w:rPr>
          <w:rFonts w:ascii="Arial MT" w:hAnsi="Arial MT"/>
          <w:spacing w:val="37"/>
          <w:sz w:val="21"/>
        </w:rPr>
        <w:t> </w:t>
      </w:r>
      <w:r>
        <w:rPr>
          <w:rFonts w:ascii="Arial MT" w:hAnsi="Arial MT"/>
          <w:sz w:val="21"/>
        </w:rPr>
        <w:t>supressões</w:t>
      </w:r>
      <w:r>
        <w:rPr>
          <w:rFonts w:ascii="Arial MT" w:hAnsi="Arial MT"/>
          <w:spacing w:val="36"/>
          <w:sz w:val="21"/>
        </w:rPr>
        <w:t> </w:t>
      </w:r>
      <w:r>
        <w:rPr>
          <w:rFonts w:ascii="Arial MT" w:hAnsi="Arial MT"/>
          <w:sz w:val="21"/>
        </w:rPr>
        <w:t>ao</w:t>
      </w:r>
      <w:r>
        <w:rPr>
          <w:rFonts w:ascii="Arial MT" w:hAnsi="Arial MT"/>
          <w:spacing w:val="33"/>
          <w:sz w:val="21"/>
        </w:rPr>
        <w:t> </w:t>
      </w:r>
      <w:r>
        <w:rPr>
          <w:rFonts w:ascii="Arial MT" w:hAnsi="Arial MT"/>
          <w:sz w:val="21"/>
        </w:rPr>
        <w:t>contrato,</w:t>
      </w:r>
      <w:r>
        <w:rPr>
          <w:rFonts w:ascii="Arial MT" w:hAnsi="Arial MT"/>
          <w:spacing w:val="33"/>
          <w:sz w:val="21"/>
        </w:rPr>
        <w:t> </w:t>
      </w:r>
      <w:r>
        <w:rPr>
          <w:rFonts w:ascii="Arial MT" w:hAnsi="Arial MT"/>
          <w:sz w:val="21"/>
        </w:rPr>
        <w:t>naforma da legislação;</w:t>
      </w:r>
    </w:p>
    <w:p>
      <w:pPr>
        <w:pStyle w:val="ListParagraph"/>
        <w:numPr>
          <w:ilvl w:val="0"/>
          <w:numId w:val="101"/>
        </w:numPr>
        <w:tabs>
          <w:tab w:pos="450" w:val="left" w:leader="none"/>
        </w:tabs>
        <w:spacing w:line="357" w:lineRule="auto" w:before="120" w:after="0"/>
        <w:ind w:left="178" w:right="168" w:firstLine="0"/>
        <w:jc w:val="left"/>
        <w:rPr>
          <w:rFonts w:ascii="Arial MT" w:hAnsi="Arial MT"/>
          <w:sz w:val="21"/>
        </w:rPr>
      </w:pPr>
      <w:r>
        <w:rPr>
          <w:rFonts w:ascii="Arial MT" w:hAnsi="Arial MT"/>
          <w:sz w:val="21"/>
        </w:rPr>
        <w:t>– Tomar demais</w:t>
      </w:r>
      <w:r>
        <w:rPr>
          <w:rFonts w:ascii="Arial MT" w:hAnsi="Arial MT"/>
          <w:spacing w:val="29"/>
          <w:sz w:val="21"/>
        </w:rPr>
        <w:t> </w:t>
      </w:r>
      <w:r>
        <w:rPr>
          <w:rFonts w:ascii="Arial MT" w:hAnsi="Arial MT"/>
          <w:sz w:val="21"/>
        </w:rPr>
        <w:t>medidas necessárias</w:t>
      </w:r>
      <w:r>
        <w:rPr>
          <w:rFonts w:ascii="Arial MT" w:hAnsi="Arial MT"/>
          <w:spacing w:val="29"/>
          <w:sz w:val="21"/>
        </w:rPr>
        <w:t> </w:t>
      </w:r>
      <w:r>
        <w:rPr>
          <w:rFonts w:ascii="Arial MT" w:hAnsi="Arial MT"/>
          <w:sz w:val="21"/>
        </w:rPr>
        <w:t>para a regularização de faltas</w:t>
      </w:r>
      <w:r>
        <w:rPr>
          <w:rFonts w:ascii="Arial MT" w:hAnsi="Arial MT"/>
          <w:spacing w:val="29"/>
          <w:sz w:val="21"/>
        </w:rPr>
        <w:t> </w:t>
      </w:r>
      <w:r>
        <w:rPr>
          <w:rFonts w:ascii="Arial MT" w:hAnsi="Arial MT"/>
          <w:sz w:val="21"/>
        </w:rPr>
        <w:t>ou eventuais</w:t>
      </w:r>
      <w:r>
        <w:rPr>
          <w:rFonts w:ascii="Arial MT" w:hAnsi="Arial MT"/>
          <w:spacing w:val="-37"/>
          <w:sz w:val="21"/>
        </w:rPr>
        <w:t> </w:t>
      </w:r>
      <w:r>
        <w:rPr>
          <w:rFonts w:ascii="Arial MT" w:hAnsi="Arial MT"/>
          <w:sz w:val="21"/>
        </w:rPr>
        <w:t>problemas relacionados à execução do contrato.</w:t>
      </w:r>
    </w:p>
    <w:p>
      <w:pPr>
        <w:pStyle w:val="ListParagraph"/>
        <w:numPr>
          <w:ilvl w:val="0"/>
          <w:numId w:val="101"/>
        </w:numPr>
        <w:tabs>
          <w:tab w:pos="490" w:val="left" w:leader="none"/>
        </w:tabs>
        <w:spacing w:line="240" w:lineRule="auto" w:before="123" w:after="0"/>
        <w:ind w:left="490" w:right="0" w:hanging="312"/>
        <w:jc w:val="left"/>
        <w:rPr>
          <w:rFonts w:ascii="Arial MT" w:hAnsi="Arial MT"/>
          <w:sz w:val="21"/>
        </w:rPr>
      </w:pPr>
      <w:r>
        <w:rPr>
          <w:rFonts w:ascii="Arial MT" w:hAnsi="Arial MT"/>
          <w:sz w:val="21"/>
        </w:rPr>
        <w:t>–</w:t>
      </w:r>
      <w:r>
        <w:rPr>
          <w:rFonts w:ascii="Arial MT" w:hAnsi="Arial MT"/>
          <w:spacing w:val="-12"/>
          <w:sz w:val="21"/>
        </w:rPr>
        <w:t> </w:t>
      </w:r>
      <w:r>
        <w:rPr>
          <w:rFonts w:ascii="Arial MT" w:hAnsi="Arial MT"/>
          <w:sz w:val="21"/>
        </w:rPr>
        <w:t>Solicitar</w:t>
      </w:r>
      <w:r>
        <w:rPr>
          <w:rFonts w:ascii="Arial MT" w:hAnsi="Arial MT"/>
          <w:spacing w:val="-1"/>
          <w:sz w:val="21"/>
        </w:rPr>
        <w:t> </w:t>
      </w:r>
      <w:r>
        <w:rPr>
          <w:rFonts w:ascii="Arial MT" w:hAnsi="Arial MT"/>
          <w:sz w:val="21"/>
        </w:rPr>
        <w:t>ao</w:t>
      </w:r>
      <w:r>
        <w:rPr>
          <w:rFonts w:ascii="Arial MT" w:hAnsi="Arial MT"/>
          <w:spacing w:val="-14"/>
          <w:sz w:val="21"/>
        </w:rPr>
        <w:t> </w:t>
      </w:r>
      <w:r>
        <w:rPr>
          <w:rFonts w:ascii="Arial MT" w:hAnsi="Arial MT"/>
          <w:sz w:val="21"/>
        </w:rPr>
        <w:t>Fiscal</w:t>
      </w:r>
      <w:r>
        <w:rPr>
          <w:rFonts w:ascii="Arial MT" w:hAnsi="Arial MT"/>
          <w:spacing w:val="-6"/>
          <w:sz w:val="21"/>
        </w:rPr>
        <w:t> </w:t>
      </w:r>
      <w:r>
        <w:rPr>
          <w:rFonts w:ascii="Arial MT" w:hAnsi="Arial MT"/>
          <w:sz w:val="21"/>
        </w:rPr>
        <w:t>de</w:t>
      </w:r>
      <w:r>
        <w:rPr>
          <w:rFonts w:ascii="Arial MT" w:hAnsi="Arial MT"/>
          <w:spacing w:val="-13"/>
          <w:sz w:val="21"/>
        </w:rPr>
        <w:t> </w:t>
      </w:r>
      <w:r>
        <w:rPr>
          <w:rFonts w:ascii="Arial MT" w:hAnsi="Arial MT"/>
          <w:sz w:val="21"/>
        </w:rPr>
        <w:t>Contrato</w:t>
      </w:r>
      <w:r>
        <w:rPr>
          <w:rFonts w:ascii="Arial MT" w:hAnsi="Arial MT"/>
          <w:spacing w:val="-10"/>
          <w:sz w:val="21"/>
        </w:rPr>
        <w:t> </w:t>
      </w:r>
      <w:r>
        <w:rPr>
          <w:rFonts w:ascii="Arial MT" w:hAnsi="Arial MT"/>
          <w:sz w:val="21"/>
        </w:rPr>
        <w:t>o</w:t>
      </w:r>
      <w:r>
        <w:rPr>
          <w:rFonts w:ascii="Arial MT" w:hAnsi="Arial MT"/>
          <w:spacing w:val="-10"/>
          <w:sz w:val="21"/>
        </w:rPr>
        <w:t> </w:t>
      </w:r>
      <w:r>
        <w:rPr>
          <w:rFonts w:ascii="Arial MT" w:hAnsi="Arial MT"/>
          <w:sz w:val="21"/>
        </w:rPr>
        <w:t>envio</w:t>
      </w:r>
      <w:r>
        <w:rPr>
          <w:rFonts w:ascii="Arial MT" w:hAnsi="Arial MT"/>
          <w:spacing w:val="-9"/>
          <w:sz w:val="21"/>
        </w:rPr>
        <w:t> </w:t>
      </w:r>
      <w:r>
        <w:rPr>
          <w:rFonts w:ascii="Arial MT" w:hAnsi="Arial MT"/>
          <w:sz w:val="21"/>
        </w:rPr>
        <w:t>de</w:t>
      </w:r>
      <w:r>
        <w:rPr>
          <w:rFonts w:ascii="Arial MT" w:hAnsi="Arial MT"/>
          <w:spacing w:val="-12"/>
          <w:sz w:val="21"/>
        </w:rPr>
        <w:t> </w:t>
      </w:r>
      <w:r>
        <w:rPr>
          <w:rFonts w:ascii="Arial MT" w:hAnsi="Arial MT"/>
          <w:sz w:val="21"/>
        </w:rPr>
        <w:t>relatórios</w:t>
      </w:r>
      <w:r>
        <w:rPr>
          <w:rFonts w:ascii="Arial MT" w:hAnsi="Arial MT"/>
          <w:spacing w:val="-4"/>
          <w:sz w:val="21"/>
        </w:rPr>
        <w:t> </w:t>
      </w:r>
      <w:r>
        <w:rPr>
          <w:rFonts w:ascii="Arial MT" w:hAnsi="Arial MT"/>
          <w:sz w:val="21"/>
        </w:rPr>
        <w:t>relativos</w:t>
      </w:r>
      <w:r>
        <w:rPr>
          <w:rFonts w:ascii="Arial MT" w:hAnsi="Arial MT"/>
          <w:spacing w:val="-5"/>
          <w:sz w:val="21"/>
        </w:rPr>
        <w:t> </w:t>
      </w:r>
      <w:r>
        <w:rPr>
          <w:rFonts w:ascii="Arial MT" w:hAnsi="Arial MT"/>
          <w:sz w:val="21"/>
        </w:rPr>
        <w:t>à fiscalização</w:t>
      </w:r>
      <w:r>
        <w:rPr>
          <w:rFonts w:ascii="Arial MT" w:hAnsi="Arial MT"/>
          <w:spacing w:val="-9"/>
          <w:sz w:val="21"/>
        </w:rPr>
        <w:t> </w:t>
      </w:r>
      <w:r>
        <w:rPr>
          <w:rFonts w:ascii="Arial MT" w:hAnsi="Arial MT"/>
          <w:sz w:val="21"/>
        </w:rPr>
        <w:t>de</w:t>
      </w:r>
      <w:r>
        <w:rPr>
          <w:rFonts w:ascii="Arial MT" w:hAnsi="Arial MT"/>
          <w:spacing w:val="-11"/>
          <w:sz w:val="21"/>
        </w:rPr>
        <w:t> </w:t>
      </w:r>
      <w:r>
        <w:rPr>
          <w:rFonts w:ascii="Arial MT" w:hAnsi="Arial MT"/>
          <w:spacing w:val="-2"/>
          <w:sz w:val="21"/>
        </w:rPr>
        <w:t>contrato.</w:t>
      </w:r>
    </w:p>
    <w:p>
      <w:pPr>
        <w:pStyle w:val="BodyText"/>
        <w:spacing w:before="7"/>
      </w:pPr>
    </w:p>
    <w:p>
      <w:pPr>
        <w:pStyle w:val="ListParagraph"/>
        <w:numPr>
          <w:ilvl w:val="0"/>
          <w:numId w:val="101"/>
        </w:numPr>
        <w:tabs>
          <w:tab w:pos="566" w:val="left" w:leader="none"/>
        </w:tabs>
        <w:spacing w:line="360" w:lineRule="auto" w:before="0" w:after="0"/>
        <w:ind w:left="178" w:right="167" w:firstLine="0"/>
        <w:jc w:val="both"/>
        <w:rPr>
          <w:rFonts w:ascii="Arial MT" w:hAnsi="Arial MT"/>
          <w:sz w:val="21"/>
        </w:rPr>
      </w:pPr>
      <w:r>
        <w:rPr>
          <w:rFonts w:ascii="Arial MT" w:hAnsi="Arial MT"/>
          <w:sz w:val="21"/>
        </w:rPr>
        <w:t>- Gerenciar, planejar e realizar comunicações relativas às pesquisas de mercado periódicas, em tempo hábil para observância ao prazo não superior de 180 (cento e oitenta) dias, a fim de verificar a vantajosidade dos preços registrados na ata de registro de preços.</w:t>
      </w:r>
    </w:p>
    <w:p>
      <w:pPr>
        <w:pStyle w:val="BodyText"/>
        <w:spacing w:before="37"/>
      </w:pPr>
    </w:p>
    <w:p>
      <w:pPr>
        <w:pStyle w:val="ListParagraph"/>
        <w:numPr>
          <w:ilvl w:val="1"/>
          <w:numId w:val="101"/>
        </w:numPr>
        <w:tabs>
          <w:tab w:pos="1925" w:val="left" w:leader="none"/>
        </w:tabs>
        <w:spacing w:line="360" w:lineRule="auto" w:before="0" w:after="0"/>
        <w:ind w:left="1597" w:right="174" w:firstLine="0"/>
        <w:jc w:val="left"/>
        <w:rPr>
          <w:rFonts w:ascii="Arial MT" w:hAnsi="Arial MT"/>
          <w:sz w:val="21"/>
        </w:rPr>
      </w:pPr>
      <w:r>
        <w:rPr>
          <w:rFonts w:ascii="Arial MT" w:hAnsi="Arial MT"/>
          <w:sz w:val="21"/>
        </w:rPr>
        <w:t>Entende-se</w:t>
      </w:r>
      <w:r>
        <w:rPr>
          <w:rFonts w:ascii="Arial MT" w:hAnsi="Arial MT"/>
          <w:spacing w:val="80"/>
          <w:sz w:val="21"/>
        </w:rPr>
        <w:t> </w:t>
      </w:r>
      <w:r>
        <w:rPr>
          <w:rFonts w:ascii="Arial MT" w:hAnsi="Arial MT"/>
          <w:sz w:val="21"/>
        </w:rPr>
        <w:t>como</w:t>
      </w:r>
      <w:r>
        <w:rPr>
          <w:rFonts w:ascii="Arial MT" w:hAnsi="Arial MT"/>
          <w:spacing w:val="78"/>
          <w:sz w:val="21"/>
        </w:rPr>
        <w:t> </w:t>
      </w:r>
      <w:r>
        <w:rPr>
          <w:rFonts w:ascii="Arial MT" w:hAnsi="Arial MT"/>
          <w:sz w:val="21"/>
        </w:rPr>
        <w:t>tempo</w:t>
      </w:r>
      <w:r>
        <w:rPr>
          <w:rFonts w:ascii="Arial MT" w:hAnsi="Arial MT"/>
          <w:spacing w:val="80"/>
          <w:sz w:val="21"/>
        </w:rPr>
        <w:t> </w:t>
      </w:r>
      <w:r>
        <w:rPr>
          <w:rFonts w:ascii="Arial MT" w:hAnsi="Arial MT"/>
          <w:sz w:val="21"/>
        </w:rPr>
        <w:t>hábil</w:t>
      </w:r>
      <w:r>
        <w:rPr>
          <w:rFonts w:ascii="Arial MT" w:hAnsi="Arial MT"/>
          <w:spacing w:val="79"/>
          <w:sz w:val="21"/>
        </w:rPr>
        <w:t> </w:t>
      </w:r>
      <w:r>
        <w:rPr>
          <w:rFonts w:ascii="Arial MT" w:hAnsi="Arial MT"/>
          <w:sz w:val="21"/>
        </w:rPr>
        <w:t>o</w:t>
      </w:r>
      <w:r>
        <w:rPr>
          <w:rFonts w:ascii="Arial MT" w:hAnsi="Arial MT"/>
          <w:spacing w:val="80"/>
          <w:sz w:val="21"/>
        </w:rPr>
        <w:t> </w:t>
      </w:r>
      <w:r>
        <w:rPr>
          <w:rFonts w:ascii="Arial MT" w:hAnsi="Arial MT"/>
          <w:sz w:val="21"/>
        </w:rPr>
        <w:t>prazo</w:t>
      </w:r>
      <w:r>
        <w:rPr>
          <w:rFonts w:ascii="Arial MT" w:hAnsi="Arial MT"/>
          <w:spacing w:val="78"/>
          <w:sz w:val="21"/>
        </w:rPr>
        <w:t> </w:t>
      </w:r>
      <w:r>
        <w:rPr>
          <w:rFonts w:ascii="Arial MT" w:hAnsi="Arial MT"/>
          <w:sz w:val="21"/>
        </w:rPr>
        <w:t>mínimo</w:t>
      </w:r>
      <w:r>
        <w:rPr>
          <w:rFonts w:ascii="Arial MT" w:hAnsi="Arial MT"/>
          <w:spacing w:val="78"/>
          <w:sz w:val="21"/>
        </w:rPr>
        <w:t> </w:t>
      </w:r>
      <w:r>
        <w:rPr>
          <w:rFonts w:ascii="Arial MT" w:hAnsi="Arial MT"/>
          <w:sz w:val="21"/>
        </w:rPr>
        <w:t>de</w:t>
      </w:r>
      <w:r>
        <w:rPr>
          <w:rFonts w:ascii="Arial MT" w:hAnsi="Arial MT"/>
          <w:spacing w:val="78"/>
          <w:sz w:val="21"/>
        </w:rPr>
        <w:t> </w:t>
      </w:r>
      <w:r>
        <w:rPr>
          <w:rFonts w:ascii="Arial MT" w:hAnsi="Arial MT"/>
          <w:sz w:val="21"/>
        </w:rPr>
        <w:t>90</w:t>
      </w:r>
      <w:r>
        <w:rPr>
          <w:rFonts w:ascii="Arial MT" w:hAnsi="Arial MT"/>
          <w:spacing w:val="78"/>
          <w:sz w:val="21"/>
        </w:rPr>
        <w:t> </w:t>
      </w:r>
      <w:r>
        <w:rPr>
          <w:rFonts w:ascii="Arial MT" w:hAnsi="Arial MT"/>
          <w:sz w:val="21"/>
        </w:rPr>
        <w:t>dias</w:t>
      </w:r>
      <w:r>
        <w:rPr>
          <w:rFonts w:ascii="Arial MT" w:hAnsi="Arial MT"/>
          <w:spacing w:val="80"/>
          <w:sz w:val="21"/>
        </w:rPr>
        <w:t> </w:t>
      </w:r>
      <w:r>
        <w:rPr>
          <w:rFonts w:ascii="Arial MT" w:hAnsi="Arial MT"/>
          <w:sz w:val="21"/>
        </w:rPr>
        <w:t>(noventa)</w:t>
      </w:r>
      <w:r>
        <w:rPr>
          <w:rFonts w:ascii="Arial MT" w:hAnsi="Arial MT"/>
          <w:spacing w:val="80"/>
          <w:sz w:val="21"/>
        </w:rPr>
        <w:t> </w:t>
      </w:r>
      <w:r>
        <w:rPr>
          <w:rFonts w:ascii="Arial MT" w:hAnsi="Arial MT"/>
          <w:sz w:val="21"/>
        </w:rPr>
        <w:t>de antecedência ao prazo máximo previsto no item anterior</w:t>
      </w:r>
    </w:p>
    <w:p>
      <w:pPr>
        <w:pStyle w:val="ListParagraph"/>
        <w:numPr>
          <w:ilvl w:val="0"/>
          <w:numId w:val="101"/>
        </w:numPr>
        <w:tabs>
          <w:tab w:pos="444" w:val="left" w:leader="none"/>
        </w:tabs>
        <w:spacing w:line="240" w:lineRule="auto" w:before="121" w:after="0"/>
        <w:ind w:left="444" w:right="0" w:hanging="266"/>
        <w:jc w:val="left"/>
        <w:rPr>
          <w:rFonts w:ascii="Arial MT" w:hAnsi="Arial MT"/>
          <w:sz w:val="21"/>
        </w:rPr>
      </w:pPr>
      <w:r>
        <w:rPr>
          <w:rFonts w:ascii="Arial MT" w:hAnsi="Arial MT"/>
          <w:sz w:val="21"/>
        </w:rPr>
        <w:t>–</w:t>
      </w:r>
      <w:r>
        <w:rPr>
          <w:rFonts w:ascii="Arial MT" w:hAnsi="Arial MT"/>
          <w:spacing w:val="7"/>
          <w:sz w:val="21"/>
        </w:rPr>
        <w:t> </w:t>
      </w:r>
      <w:r>
        <w:rPr>
          <w:rFonts w:ascii="Arial MT" w:hAnsi="Arial MT"/>
          <w:sz w:val="21"/>
        </w:rPr>
        <w:t>O</w:t>
      </w:r>
      <w:r>
        <w:rPr>
          <w:rFonts w:ascii="Arial MT" w:hAnsi="Arial MT"/>
          <w:spacing w:val="8"/>
          <w:sz w:val="21"/>
        </w:rPr>
        <w:t> </w:t>
      </w:r>
      <w:r>
        <w:rPr>
          <w:rFonts w:ascii="Arial MT" w:hAnsi="Arial MT"/>
          <w:sz w:val="21"/>
        </w:rPr>
        <w:t>rol</w:t>
      </w:r>
      <w:r>
        <w:rPr>
          <w:rFonts w:ascii="Arial MT" w:hAnsi="Arial MT"/>
          <w:spacing w:val="8"/>
          <w:sz w:val="21"/>
        </w:rPr>
        <w:t> </w:t>
      </w:r>
      <w:r>
        <w:rPr>
          <w:rFonts w:ascii="Arial MT" w:hAnsi="Arial MT"/>
          <w:sz w:val="21"/>
        </w:rPr>
        <w:t>dos</w:t>
      </w:r>
      <w:r>
        <w:rPr>
          <w:rFonts w:ascii="Arial MT" w:hAnsi="Arial MT"/>
          <w:spacing w:val="8"/>
          <w:sz w:val="21"/>
        </w:rPr>
        <w:t> </w:t>
      </w:r>
      <w:r>
        <w:rPr>
          <w:rFonts w:ascii="Arial MT" w:hAnsi="Arial MT"/>
          <w:sz w:val="21"/>
        </w:rPr>
        <w:t>órgãos</w:t>
      </w:r>
      <w:r>
        <w:rPr>
          <w:rFonts w:ascii="Arial MT" w:hAnsi="Arial MT"/>
          <w:spacing w:val="7"/>
          <w:sz w:val="21"/>
        </w:rPr>
        <w:t> </w:t>
      </w:r>
      <w:r>
        <w:rPr>
          <w:rFonts w:ascii="Arial MT" w:hAnsi="Arial MT"/>
          <w:sz w:val="21"/>
        </w:rPr>
        <w:t>participantes,</w:t>
      </w:r>
      <w:r>
        <w:rPr>
          <w:rFonts w:ascii="Arial MT" w:hAnsi="Arial MT"/>
          <w:spacing w:val="7"/>
          <w:sz w:val="21"/>
        </w:rPr>
        <w:t> </w:t>
      </w:r>
      <w:r>
        <w:rPr>
          <w:rFonts w:ascii="Arial MT" w:hAnsi="Arial MT"/>
          <w:sz w:val="21"/>
        </w:rPr>
        <w:t>suas</w:t>
      </w:r>
      <w:r>
        <w:rPr>
          <w:rFonts w:ascii="Arial MT" w:hAnsi="Arial MT"/>
          <w:spacing w:val="8"/>
          <w:sz w:val="21"/>
        </w:rPr>
        <w:t> </w:t>
      </w:r>
      <w:r>
        <w:rPr>
          <w:rFonts w:ascii="Arial MT" w:hAnsi="Arial MT"/>
          <w:sz w:val="21"/>
        </w:rPr>
        <w:t>respectivas</w:t>
      </w:r>
      <w:r>
        <w:rPr>
          <w:rFonts w:ascii="Arial MT" w:hAnsi="Arial MT"/>
          <w:spacing w:val="8"/>
          <w:sz w:val="21"/>
        </w:rPr>
        <w:t> </w:t>
      </w:r>
      <w:r>
        <w:rPr>
          <w:rFonts w:ascii="Arial MT" w:hAnsi="Arial MT"/>
          <w:sz w:val="21"/>
        </w:rPr>
        <w:t>cotas</w:t>
      </w:r>
      <w:r>
        <w:rPr>
          <w:rFonts w:ascii="Arial MT" w:hAnsi="Arial MT"/>
          <w:spacing w:val="8"/>
          <w:sz w:val="21"/>
        </w:rPr>
        <w:t> </w:t>
      </w:r>
      <w:r>
        <w:rPr>
          <w:rFonts w:ascii="Arial MT" w:hAnsi="Arial MT"/>
          <w:sz w:val="21"/>
        </w:rPr>
        <w:t>e</w:t>
      </w:r>
      <w:r>
        <w:rPr>
          <w:rFonts w:ascii="Arial MT" w:hAnsi="Arial MT"/>
          <w:spacing w:val="8"/>
          <w:sz w:val="21"/>
        </w:rPr>
        <w:t> </w:t>
      </w:r>
      <w:r>
        <w:rPr>
          <w:rFonts w:ascii="Arial MT" w:hAnsi="Arial MT"/>
          <w:sz w:val="21"/>
        </w:rPr>
        <w:t>atribuições</w:t>
      </w:r>
      <w:r>
        <w:rPr>
          <w:rFonts w:ascii="Arial MT" w:hAnsi="Arial MT"/>
          <w:spacing w:val="8"/>
          <w:sz w:val="21"/>
        </w:rPr>
        <w:t> </w:t>
      </w:r>
      <w:r>
        <w:rPr>
          <w:rFonts w:ascii="Arial MT" w:hAnsi="Arial MT"/>
          <w:sz w:val="21"/>
        </w:rPr>
        <w:t>constam</w:t>
      </w:r>
      <w:r>
        <w:rPr>
          <w:rFonts w:ascii="Arial MT" w:hAnsi="Arial MT"/>
          <w:spacing w:val="8"/>
          <w:sz w:val="21"/>
        </w:rPr>
        <w:t> </w:t>
      </w:r>
      <w:r>
        <w:rPr>
          <w:rFonts w:ascii="Arial MT" w:hAnsi="Arial MT"/>
          <w:sz w:val="21"/>
        </w:rPr>
        <w:t>nos</w:t>
      </w:r>
      <w:r>
        <w:rPr>
          <w:rFonts w:ascii="Arial MT" w:hAnsi="Arial MT"/>
          <w:spacing w:val="8"/>
          <w:sz w:val="21"/>
        </w:rPr>
        <w:t> </w:t>
      </w:r>
      <w:r>
        <w:rPr>
          <w:rFonts w:ascii="Arial MT" w:hAnsi="Arial MT"/>
          <w:sz w:val="21"/>
        </w:rPr>
        <w:t>itens</w:t>
      </w:r>
      <w:r>
        <w:rPr>
          <w:rFonts w:ascii="Arial MT" w:hAnsi="Arial MT"/>
          <w:spacing w:val="8"/>
          <w:sz w:val="21"/>
        </w:rPr>
        <w:t> </w:t>
      </w:r>
      <w:r>
        <w:rPr>
          <w:rFonts w:ascii="Arial MT" w:hAnsi="Arial MT"/>
          <w:sz w:val="21"/>
        </w:rPr>
        <w:t>1.1</w:t>
      </w:r>
      <w:r>
        <w:rPr>
          <w:rFonts w:ascii="Arial MT" w:hAnsi="Arial MT"/>
          <w:spacing w:val="7"/>
          <w:sz w:val="21"/>
        </w:rPr>
        <w:t> </w:t>
      </w:r>
      <w:r>
        <w:rPr>
          <w:rFonts w:ascii="Arial MT" w:hAnsi="Arial MT"/>
          <w:spacing w:val="-10"/>
          <w:sz w:val="21"/>
        </w:rPr>
        <w:t>e</w:t>
      </w:r>
    </w:p>
    <w:p>
      <w:pPr>
        <w:pStyle w:val="BodyText"/>
        <w:spacing w:before="121"/>
        <w:ind w:left="178"/>
        <w:jc w:val="both"/>
      </w:pPr>
      <w:r>
        <w:rPr/>
        <w:t>1.2</w:t>
      </w:r>
      <w:r>
        <w:rPr>
          <w:spacing w:val="-7"/>
        </w:rPr>
        <w:t> </w:t>
      </w:r>
      <w:r>
        <w:rPr/>
        <w:t>do</w:t>
      </w:r>
      <w:r>
        <w:rPr>
          <w:spacing w:val="-12"/>
        </w:rPr>
        <w:t> </w:t>
      </w:r>
      <w:r>
        <w:rPr/>
        <w:t>Termo</w:t>
      </w:r>
      <w:r>
        <w:rPr>
          <w:spacing w:val="-5"/>
        </w:rPr>
        <w:t> </w:t>
      </w:r>
      <w:r>
        <w:rPr/>
        <w:t>de</w:t>
      </w:r>
      <w:r>
        <w:rPr>
          <w:spacing w:val="-7"/>
        </w:rPr>
        <w:t> </w:t>
      </w:r>
      <w:r>
        <w:rPr/>
        <w:t>Referência</w:t>
      </w:r>
      <w:r>
        <w:rPr>
          <w:spacing w:val="-5"/>
        </w:rPr>
        <w:t> </w:t>
      </w:r>
      <w:r>
        <w:rPr/>
        <w:t>Unificado</w:t>
      </w:r>
      <w:r>
        <w:rPr>
          <w:spacing w:val="-5"/>
        </w:rPr>
        <w:t> </w:t>
      </w:r>
      <w:r>
        <w:rPr/>
        <w:t>(anexo</w:t>
      </w:r>
      <w:r>
        <w:rPr>
          <w:spacing w:val="-5"/>
        </w:rPr>
        <w:t> </w:t>
      </w:r>
      <w:r>
        <w:rPr/>
        <w:t>I</w:t>
      </w:r>
      <w:r>
        <w:rPr>
          <w:spacing w:val="-6"/>
        </w:rPr>
        <w:t> </w:t>
      </w:r>
      <w:r>
        <w:rPr/>
        <w:t>do</w:t>
      </w:r>
      <w:r>
        <w:rPr>
          <w:spacing w:val="-4"/>
        </w:rPr>
        <w:t> </w:t>
      </w:r>
      <w:r>
        <w:rPr>
          <w:spacing w:val="-2"/>
        </w:rPr>
        <w:t>Edital).</w:t>
      </w:r>
    </w:p>
    <w:p>
      <w:pPr>
        <w:pStyle w:val="ListParagraph"/>
        <w:numPr>
          <w:ilvl w:val="0"/>
          <w:numId w:val="101"/>
        </w:numPr>
        <w:tabs>
          <w:tab w:pos="388" w:val="left" w:leader="none"/>
        </w:tabs>
        <w:spacing w:line="360" w:lineRule="auto" w:before="236" w:after="0"/>
        <w:ind w:left="178" w:right="168" w:firstLine="0"/>
        <w:jc w:val="both"/>
        <w:rPr>
          <w:rFonts w:ascii="Arial MT" w:hAnsi="Arial MT"/>
          <w:sz w:val="21"/>
        </w:rPr>
      </w:pPr>
      <w:r>
        <w:rPr>
          <w:rFonts w:ascii="Arial MT" w:hAnsi="Arial MT"/>
          <w:sz w:val="21"/>
        </w:rPr>
        <w:t>– Não será admitida a adesão à Ata de outras Secretarias Municipais que não participaram da presente licitação.</w:t>
      </w:r>
    </w:p>
    <w:p>
      <w:pPr>
        <w:pStyle w:val="BodyText"/>
        <w:spacing w:before="124"/>
      </w:pPr>
    </w:p>
    <w:p>
      <w:pPr>
        <w:pStyle w:val="BodyText"/>
        <w:spacing w:line="360" w:lineRule="auto"/>
        <w:ind w:left="178" w:right="173"/>
        <w:jc w:val="both"/>
      </w:pPr>
      <w:r>
        <w:rPr>
          <w:rFonts w:ascii="Arial" w:hAnsi="Arial"/>
          <w:b/>
        </w:rPr>
        <w:t>Parágrafo Terceiro </w:t>
      </w:r>
      <w:r>
        <w:rPr/>
        <w:t>- Serão responsáveis pelo acompanhamento e fiscalização do contrato os </w:t>
      </w:r>
      <w:r>
        <w:rPr>
          <w:spacing w:val="-2"/>
        </w:rPr>
        <w:t>servidores:</w:t>
      </w:r>
    </w:p>
    <w:p>
      <w:pPr>
        <w:spacing w:before="123"/>
        <w:ind w:left="178" w:right="0" w:firstLine="0"/>
        <w:jc w:val="left"/>
        <w:rPr>
          <w:rFonts w:ascii="Arial" w:hAnsi="Arial"/>
          <w:b/>
          <w:sz w:val="21"/>
        </w:rPr>
      </w:pPr>
      <w:r>
        <w:rPr>
          <w:rFonts w:ascii="Arial" w:hAnsi="Arial"/>
          <w:b/>
          <w:sz w:val="21"/>
          <w:u w:val="single"/>
        </w:rPr>
        <w:t>SECRETARIA</w:t>
      </w:r>
      <w:r>
        <w:rPr>
          <w:rFonts w:ascii="Arial" w:hAnsi="Arial"/>
          <w:b/>
          <w:spacing w:val="-15"/>
          <w:sz w:val="21"/>
          <w:u w:val="single"/>
        </w:rPr>
        <w:t> </w:t>
      </w:r>
      <w:r>
        <w:rPr>
          <w:rFonts w:ascii="Arial" w:hAnsi="Arial"/>
          <w:b/>
          <w:sz w:val="21"/>
          <w:u w:val="single"/>
        </w:rPr>
        <w:t>DE</w:t>
      </w:r>
      <w:r>
        <w:rPr>
          <w:rFonts w:ascii="Arial" w:hAnsi="Arial"/>
          <w:b/>
          <w:spacing w:val="-10"/>
          <w:sz w:val="21"/>
          <w:u w:val="single"/>
        </w:rPr>
        <w:t> </w:t>
      </w:r>
      <w:r>
        <w:rPr>
          <w:rFonts w:ascii="Arial" w:hAnsi="Arial"/>
          <w:b/>
          <w:sz w:val="21"/>
          <w:u w:val="single"/>
        </w:rPr>
        <w:t>ASSISTÊNCIA</w:t>
      </w:r>
      <w:r>
        <w:rPr>
          <w:rFonts w:ascii="Arial" w:hAnsi="Arial"/>
          <w:b/>
          <w:spacing w:val="-14"/>
          <w:sz w:val="21"/>
          <w:u w:val="single"/>
        </w:rPr>
        <w:t> </w:t>
      </w:r>
      <w:r>
        <w:rPr>
          <w:rFonts w:ascii="Arial" w:hAnsi="Arial"/>
          <w:b/>
          <w:sz w:val="21"/>
          <w:u w:val="single"/>
        </w:rPr>
        <w:t>SOCIAL</w:t>
      </w:r>
      <w:r>
        <w:rPr>
          <w:rFonts w:ascii="Arial" w:hAnsi="Arial"/>
          <w:b/>
          <w:spacing w:val="-11"/>
          <w:sz w:val="21"/>
          <w:u w:val="single"/>
        </w:rPr>
        <w:t> </w:t>
      </w:r>
      <w:r>
        <w:rPr>
          <w:rFonts w:ascii="Arial" w:hAnsi="Arial"/>
          <w:b/>
          <w:sz w:val="21"/>
          <w:u w:val="single"/>
        </w:rPr>
        <w:t>E</w:t>
      </w:r>
      <w:r>
        <w:rPr>
          <w:rFonts w:ascii="Arial" w:hAnsi="Arial"/>
          <w:b/>
          <w:spacing w:val="-12"/>
          <w:sz w:val="21"/>
          <w:u w:val="single"/>
        </w:rPr>
        <w:t> </w:t>
      </w:r>
      <w:r>
        <w:rPr>
          <w:rFonts w:ascii="Arial" w:hAnsi="Arial"/>
          <w:b/>
          <w:sz w:val="21"/>
          <w:u w:val="single"/>
        </w:rPr>
        <w:t>DIREITO</w:t>
      </w:r>
      <w:r>
        <w:rPr>
          <w:rFonts w:ascii="Arial" w:hAnsi="Arial"/>
          <w:b/>
          <w:spacing w:val="-11"/>
          <w:sz w:val="21"/>
          <w:u w:val="single"/>
        </w:rPr>
        <w:t> </w:t>
      </w:r>
      <w:r>
        <w:rPr>
          <w:rFonts w:ascii="Arial" w:hAnsi="Arial"/>
          <w:b/>
          <w:spacing w:val="-2"/>
          <w:sz w:val="21"/>
          <w:u w:val="single"/>
        </w:rPr>
        <w:t>HUMANOS</w:t>
      </w:r>
    </w:p>
    <w:p>
      <w:pPr>
        <w:spacing w:after="0"/>
        <w:jc w:val="left"/>
        <w:rPr>
          <w:rFonts w:ascii="Arial" w:hAnsi="Arial"/>
          <w:sz w:val="21"/>
        </w:rPr>
        <w:sectPr>
          <w:pgSz w:w="11910" w:h="16840"/>
          <w:pgMar w:header="388" w:footer="1145" w:top="1780" w:bottom="1340" w:left="1240" w:right="1100"/>
        </w:sectPr>
      </w:pPr>
    </w:p>
    <w:p>
      <w:pPr>
        <w:pStyle w:val="BodyText"/>
        <w:spacing w:before="197"/>
        <w:rPr>
          <w:rFonts w:ascii="Arial"/>
          <w:b/>
        </w:rPr>
      </w:pPr>
    </w:p>
    <w:p>
      <w:pPr>
        <w:spacing w:before="0"/>
        <w:ind w:left="178" w:right="0" w:firstLine="0"/>
        <w:jc w:val="left"/>
        <w:rPr>
          <w:rFonts w:ascii="Arial MT" w:hAnsi="Arial MT"/>
          <w:sz w:val="21"/>
        </w:rPr>
      </w:pPr>
      <w:r>
        <w:rPr>
          <w:rFonts w:ascii="Arial" w:hAnsi="Arial"/>
          <w:b/>
          <w:sz w:val="21"/>
        </w:rPr>
        <w:t>Renata</w:t>
      </w:r>
      <w:r>
        <w:rPr>
          <w:rFonts w:ascii="Arial" w:hAnsi="Arial"/>
          <w:b/>
          <w:spacing w:val="-12"/>
          <w:sz w:val="21"/>
        </w:rPr>
        <w:t> </w:t>
      </w:r>
      <w:r>
        <w:rPr>
          <w:rFonts w:ascii="Arial" w:hAnsi="Arial"/>
          <w:b/>
          <w:sz w:val="21"/>
        </w:rPr>
        <w:t>da</w:t>
      </w:r>
      <w:r>
        <w:rPr>
          <w:rFonts w:ascii="Arial" w:hAnsi="Arial"/>
          <w:b/>
          <w:spacing w:val="-11"/>
          <w:sz w:val="21"/>
        </w:rPr>
        <w:t> </w:t>
      </w:r>
      <w:r>
        <w:rPr>
          <w:rFonts w:ascii="Arial" w:hAnsi="Arial"/>
          <w:b/>
          <w:sz w:val="21"/>
        </w:rPr>
        <w:t>Costa</w:t>
      </w:r>
      <w:r>
        <w:rPr>
          <w:rFonts w:ascii="Arial" w:hAnsi="Arial"/>
          <w:b/>
          <w:spacing w:val="-6"/>
          <w:sz w:val="21"/>
        </w:rPr>
        <w:t> </w:t>
      </w:r>
      <w:r>
        <w:rPr>
          <w:rFonts w:ascii="Arial" w:hAnsi="Arial"/>
          <w:b/>
          <w:sz w:val="21"/>
        </w:rPr>
        <w:t>Ferreira</w:t>
      </w:r>
      <w:r>
        <w:rPr>
          <w:rFonts w:ascii="Arial MT" w:hAnsi="Arial MT"/>
          <w:sz w:val="21"/>
        </w:rPr>
        <w:t>,</w:t>
      </w:r>
      <w:r>
        <w:rPr>
          <w:rFonts w:ascii="Arial MT" w:hAnsi="Arial MT"/>
          <w:spacing w:val="-5"/>
          <w:sz w:val="21"/>
        </w:rPr>
        <w:t> </w:t>
      </w:r>
      <w:r>
        <w:rPr>
          <w:rFonts w:ascii="Arial MT" w:hAnsi="Arial MT"/>
          <w:sz w:val="21"/>
        </w:rPr>
        <w:t>matrícula</w:t>
      </w:r>
      <w:r>
        <w:rPr>
          <w:rFonts w:ascii="Arial MT" w:hAnsi="Arial MT"/>
          <w:spacing w:val="-5"/>
          <w:sz w:val="21"/>
        </w:rPr>
        <w:t> </w:t>
      </w:r>
      <w:r>
        <w:rPr>
          <w:rFonts w:ascii="Arial MT" w:hAnsi="Arial MT"/>
          <w:sz w:val="21"/>
        </w:rPr>
        <w:t>nº</w:t>
      </w:r>
      <w:r>
        <w:rPr>
          <w:rFonts w:ascii="Arial MT" w:hAnsi="Arial MT"/>
          <w:spacing w:val="-7"/>
          <w:sz w:val="21"/>
        </w:rPr>
        <w:t> </w:t>
      </w:r>
      <w:r>
        <w:rPr>
          <w:rFonts w:ascii="Arial MT" w:hAnsi="Arial MT"/>
          <w:sz w:val="21"/>
        </w:rPr>
        <w:t>41/6953,</w:t>
      </w:r>
      <w:r>
        <w:rPr>
          <w:rFonts w:ascii="Arial MT" w:hAnsi="Arial MT"/>
          <w:spacing w:val="-5"/>
          <w:sz w:val="21"/>
        </w:rPr>
        <w:t> </w:t>
      </w:r>
      <w:r>
        <w:rPr>
          <w:rFonts w:ascii="Arial MT" w:hAnsi="Arial MT"/>
          <w:sz w:val="21"/>
        </w:rPr>
        <w:t>CPF</w:t>
      </w:r>
      <w:r>
        <w:rPr>
          <w:rFonts w:ascii="Arial MT" w:hAnsi="Arial MT"/>
          <w:spacing w:val="-3"/>
          <w:sz w:val="21"/>
        </w:rPr>
        <w:t> </w:t>
      </w:r>
      <w:r>
        <w:rPr>
          <w:rFonts w:ascii="Arial MT" w:hAnsi="Arial MT"/>
          <w:sz w:val="21"/>
        </w:rPr>
        <w:t>nº</w:t>
      </w:r>
      <w:r>
        <w:rPr>
          <w:rFonts w:ascii="Arial MT" w:hAnsi="Arial MT"/>
          <w:spacing w:val="-7"/>
          <w:sz w:val="21"/>
        </w:rPr>
        <w:t> </w:t>
      </w:r>
      <w:r>
        <w:rPr>
          <w:rFonts w:ascii="Arial MT" w:hAnsi="Arial MT"/>
          <w:sz w:val="21"/>
        </w:rPr>
        <w:t>104.498.937-</w:t>
      </w:r>
      <w:r>
        <w:rPr>
          <w:rFonts w:ascii="Arial MT" w:hAnsi="Arial MT"/>
          <w:spacing w:val="-5"/>
          <w:sz w:val="21"/>
        </w:rPr>
        <w:t>82</w:t>
      </w:r>
    </w:p>
    <w:p>
      <w:pPr>
        <w:spacing w:before="123"/>
        <w:ind w:left="178" w:right="0" w:firstLine="0"/>
        <w:jc w:val="left"/>
        <w:rPr>
          <w:rFonts w:ascii="Arial MT" w:hAnsi="Arial MT"/>
          <w:sz w:val="21"/>
        </w:rPr>
      </w:pPr>
      <w:r>
        <w:rPr>
          <w:rFonts w:ascii="Arial" w:hAnsi="Arial"/>
          <w:b/>
          <w:sz w:val="21"/>
        </w:rPr>
        <w:t>Virginia</w:t>
      </w:r>
      <w:r>
        <w:rPr>
          <w:rFonts w:ascii="Arial" w:hAnsi="Arial"/>
          <w:b/>
          <w:spacing w:val="-14"/>
          <w:sz w:val="21"/>
        </w:rPr>
        <w:t> </w:t>
      </w:r>
      <w:r>
        <w:rPr>
          <w:rFonts w:ascii="Arial" w:hAnsi="Arial"/>
          <w:b/>
          <w:sz w:val="21"/>
        </w:rPr>
        <w:t>dos</w:t>
      </w:r>
      <w:r>
        <w:rPr>
          <w:rFonts w:ascii="Arial" w:hAnsi="Arial"/>
          <w:b/>
          <w:spacing w:val="-5"/>
          <w:sz w:val="21"/>
        </w:rPr>
        <w:t> </w:t>
      </w:r>
      <w:r>
        <w:rPr>
          <w:rFonts w:ascii="Arial" w:hAnsi="Arial"/>
          <w:b/>
          <w:sz w:val="21"/>
        </w:rPr>
        <w:t>Santos</w:t>
      </w:r>
      <w:r>
        <w:rPr>
          <w:rFonts w:ascii="Arial" w:hAnsi="Arial"/>
          <w:b/>
          <w:spacing w:val="-7"/>
          <w:sz w:val="21"/>
        </w:rPr>
        <w:t> </w:t>
      </w:r>
      <w:r>
        <w:rPr>
          <w:rFonts w:ascii="Arial" w:hAnsi="Arial"/>
          <w:b/>
          <w:sz w:val="21"/>
        </w:rPr>
        <w:t>Hoelz</w:t>
      </w:r>
      <w:r>
        <w:rPr>
          <w:rFonts w:ascii="Arial MT" w:hAnsi="Arial MT"/>
          <w:sz w:val="21"/>
        </w:rPr>
        <w:t>,</w:t>
      </w:r>
      <w:r>
        <w:rPr>
          <w:rFonts w:ascii="Arial MT" w:hAnsi="Arial MT"/>
          <w:spacing w:val="-3"/>
          <w:sz w:val="21"/>
        </w:rPr>
        <w:t> </w:t>
      </w:r>
      <w:r>
        <w:rPr>
          <w:rFonts w:ascii="Arial MT" w:hAnsi="Arial MT"/>
          <w:sz w:val="21"/>
        </w:rPr>
        <w:t>matrícula</w:t>
      </w:r>
      <w:r>
        <w:rPr>
          <w:rFonts w:ascii="Arial MT" w:hAnsi="Arial MT"/>
          <w:spacing w:val="-6"/>
          <w:sz w:val="21"/>
        </w:rPr>
        <w:t> </w:t>
      </w:r>
      <w:r>
        <w:rPr>
          <w:rFonts w:ascii="Arial MT" w:hAnsi="Arial MT"/>
          <w:sz w:val="21"/>
        </w:rPr>
        <w:t>nº</w:t>
      </w:r>
      <w:r>
        <w:rPr>
          <w:rFonts w:ascii="Arial MT" w:hAnsi="Arial MT"/>
          <w:spacing w:val="-9"/>
          <w:sz w:val="21"/>
        </w:rPr>
        <w:t> </w:t>
      </w:r>
      <w:r>
        <w:rPr>
          <w:rFonts w:ascii="Arial MT" w:hAnsi="Arial MT"/>
          <w:sz w:val="21"/>
        </w:rPr>
        <w:t>10/6404,</w:t>
      </w:r>
      <w:r>
        <w:rPr>
          <w:rFonts w:ascii="Arial MT" w:hAnsi="Arial MT"/>
          <w:spacing w:val="-11"/>
          <w:sz w:val="21"/>
        </w:rPr>
        <w:t> </w:t>
      </w:r>
      <w:r>
        <w:rPr>
          <w:rFonts w:ascii="Arial MT" w:hAnsi="Arial MT"/>
          <w:sz w:val="21"/>
        </w:rPr>
        <w:t>CPF</w:t>
      </w:r>
      <w:r>
        <w:rPr>
          <w:rFonts w:ascii="Arial MT" w:hAnsi="Arial MT"/>
          <w:spacing w:val="-5"/>
          <w:sz w:val="21"/>
        </w:rPr>
        <w:t> </w:t>
      </w:r>
      <w:r>
        <w:rPr>
          <w:rFonts w:ascii="Arial MT" w:hAnsi="Arial MT"/>
          <w:sz w:val="21"/>
        </w:rPr>
        <w:t>nº</w:t>
      </w:r>
      <w:r>
        <w:rPr>
          <w:rFonts w:ascii="Arial MT" w:hAnsi="Arial MT"/>
          <w:spacing w:val="-8"/>
          <w:sz w:val="21"/>
        </w:rPr>
        <w:t> </w:t>
      </w:r>
      <w:r>
        <w:rPr>
          <w:rFonts w:ascii="Arial MT" w:hAnsi="Arial MT"/>
          <w:sz w:val="21"/>
        </w:rPr>
        <w:t>879.507.237-</w:t>
      </w:r>
      <w:r>
        <w:rPr>
          <w:rFonts w:ascii="Arial MT" w:hAnsi="Arial MT"/>
          <w:spacing w:val="-5"/>
          <w:sz w:val="21"/>
        </w:rPr>
        <w:t>37</w:t>
      </w:r>
    </w:p>
    <w:p>
      <w:pPr>
        <w:pStyle w:val="BodyText"/>
        <w:spacing w:before="120"/>
      </w:pPr>
    </w:p>
    <w:p>
      <w:pPr>
        <w:spacing w:before="0"/>
        <w:ind w:left="178" w:right="0" w:firstLine="0"/>
        <w:jc w:val="left"/>
        <w:rPr>
          <w:rFonts w:ascii="Arial MT" w:hAnsi="Arial MT"/>
          <w:sz w:val="21"/>
        </w:rPr>
      </w:pPr>
      <w:r>
        <w:rPr>
          <w:rFonts w:ascii="Arial" w:hAnsi="Arial"/>
          <w:b/>
          <w:sz w:val="21"/>
        </w:rPr>
        <w:t>Parágrafo</w:t>
      </w:r>
      <w:r>
        <w:rPr>
          <w:rFonts w:ascii="Arial" w:hAnsi="Arial"/>
          <w:b/>
          <w:spacing w:val="-8"/>
          <w:sz w:val="21"/>
        </w:rPr>
        <w:t> </w:t>
      </w:r>
      <w:r>
        <w:rPr>
          <w:rFonts w:ascii="Arial" w:hAnsi="Arial"/>
          <w:b/>
          <w:sz w:val="21"/>
        </w:rPr>
        <w:t>Quarto</w:t>
      </w:r>
      <w:r>
        <w:rPr>
          <w:rFonts w:ascii="Arial" w:hAnsi="Arial"/>
          <w:b/>
          <w:spacing w:val="-4"/>
          <w:sz w:val="21"/>
        </w:rPr>
        <w:t> </w:t>
      </w:r>
      <w:r>
        <w:rPr>
          <w:rFonts w:ascii="Arial MT" w:hAnsi="Arial MT"/>
          <w:sz w:val="21"/>
        </w:rPr>
        <w:t>–</w:t>
      </w:r>
      <w:r>
        <w:rPr>
          <w:rFonts w:ascii="Arial MT" w:hAnsi="Arial MT"/>
          <w:spacing w:val="-7"/>
          <w:sz w:val="21"/>
        </w:rPr>
        <w:t> </w:t>
      </w:r>
      <w:r>
        <w:rPr>
          <w:rFonts w:ascii="Arial MT" w:hAnsi="Arial MT"/>
          <w:sz w:val="21"/>
        </w:rPr>
        <w:t>Compete</w:t>
      </w:r>
      <w:r>
        <w:rPr>
          <w:rFonts w:ascii="Arial MT" w:hAnsi="Arial MT"/>
          <w:spacing w:val="-6"/>
          <w:sz w:val="21"/>
        </w:rPr>
        <w:t> </w:t>
      </w:r>
      <w:r>
        <w:rPr>
          <w:rFonts w:ascii="Arial MT" w:hAnsi="Arial MT"/>
          <w:sz w:val="21"/>
        </w:rPr>
        <w:t>à</w:t>
      </w:r>
      <w:r>
        <w:rPr>
          <w:rFonts w:ascii="Arial MT" w:hAnsi="Arial MT"/>
          <w:spacing w:val="-5"/>
          <w:sz w:val="21"/>
        </w:rPr>
        <w:t> </w:t>
      </w:r>
      <w:r>
        <w:rPr>
          <w:rFonts w:ascii="Arial MT" w:hAnsi="Arial MT"/>
          <w:sz w:val="21"/>
        </w:rPr>
        <w:t>fiscalização</w:t>
      </w:r>
      <w:r>
        <w:rPr>
          <w:rFonts w:ascii="Arial MT" w:hAnsi="Arial MT"/>
          <w:spacing w:val="-4"/>
          <w:sz w:val="21"/>
        </w:rPr>
        <w:t> </w:t>
      </w:r>
      <w:r>
        <w:rPr>
          <w:rFonts w:ascii="Arial MT" w:hAnsi="Arial MT"/>
          <w:sz w:val="21"/>
        </w:rPr>
        <w:t>do</w:t>
      </w:r>
      <w:r>
        <w:rPr>
          <w:rFonts w:ascii="Arial MT" w:hAnsi="Arial MT"/>
          <w:spacing w:val="-5"/>
          <w:sz w:val="21"/>
        </w:rPr>
        <w:t> </w:t>
      </w:r>
      <w:r>
        <w:rPr>
          <w:rFonts w:ascii="Arial MT" w:hAnsi="Arial MT"/>
          <w:spacing w:val="-2"/>
          <w:sz w:val="21"/>
        </w:rPr>
        <w:t>contrato:</w:t>
      </w:r>
    </w:p>
    <w:p>
      <w:pPr>
        <w:pStyle w:val="BodyText"/>
        <w:spacing w:before="76"/>
      </w:pPr>
    </w:p>
    <w:p>
      <w:pPr>
        <w:pStyle w:val="ListParagraph"/>
        <w:numPr>
          <w:ilvl w:val="0"/>
          <w:numId w:val="102"/>
        </w:numPr>
        <w:tabs>
          <w:tab w:pos="385" w:val="left" w:leader="none"/>
        </w:tabs>
        <w:spacing w:line="240" w:lineRule="auto" w:before="0" w:after="0"/>
        <w:ind w:left="385" w:right="0" w:hanging="115"/>
        <w:jc w:val="left"/>
        <w:rPr>
          <w:rFonts w:ascii="Arial MT" w:hAnsi="Arial MT"/>
          <w:sz w:val="21"/>
        </w:rPr>
      </w:pPr>
      <w:r>
        <w:rPr>
          <w:rFonts w:ascii="Arial MT" w:hAnsi="Arial MT"/>
          <w:sz w:val="21"/>
        </w:rPr>
        <w:t>–</w:t>
      </w:r>
      <w:r>
        <w:rPr>
          <w:rFonts w:ascii="Arial MT" w:hAnsi="Arial MT"/>
          <w:spacing w:val="-10"/>
          <w:sz w:val="21"/>
        </w:rPr>
        <w:t> </w:t>
      </w:r>
      <w:r>
        <w:rPr>
          <w:rFonts w:ascii="Arial MT" w:hAnsi="Arial MT"/>
          <w:sz w:val="21"/>
        </w:rPr>
        <w:t>Realizar</w:t>
      </w:r>
      <w:r>
        <w:rPr>
          <w:rFonts w:ascii="Arial MT" w:hAnsi="Arial MT"/>
          <w:spacing w:val="-6"/>
          <w:sz w:val="21"/>
        </w:rPr>
        <w:t> </w:t>
      </w:r>
      <w:r>
        <w:rPr>
          <w:rFonts w:ascii="Arial MT" w:hAnsi="Arial MT"/>
          <w:sz w:val="21"/>
        </w:rPr>
        <w:t>os</w:t>
      </w:r>
      <w:r>
        <w:rPr>
          <w:rFonts w:ascii="Arial MT" w:hAnsi="Arial MT"/>
          <w:spacing w:val="-8"/>
          <w:sz w:val="21"/>
        </w:rPr>
        <w:t> </w:t>
      </w:r>
      <w:r>
        <w:rPr>
          <w:rFonts w:ascii="Arial MT" w:hAnsi="Arial MT"/>
          <w:sz w:val="21"/>
        </w:rPr>
        <w:t>procedimentos</w:t>
      </w:r>
      <w:r>
        <w:rPr>
          <w:rFonts w:ascii="Arial MT" w:hAnsi="Arial MT"/>
          <w:spacing w:val="-7"/>
          <w:sz w:val="21"/>
        </w:rPr>
        <w:t> </w:t>
      </w:r>
      <w:r>
        <w:rPr>
          <w:rFonts w:ascii="Arial MT" w:hAnsi="Arial MT"/>
          <w:sz w:val="21"/>
        </w:rPr>
        <w:t>de</w:t>
      </w:r>
      <w:r>
        <w:rPr>
          <w:rFonts w:ascii="Arial MT" w:hAnsi="Arial MT"/>
          <w:spacing w:val="-12"/>
          <w:sz w:val="21"/>
        </w:rPr>
        <w:t> </w:t>
      </w:r>
      <w:r>
        <w:rPr>
          <w:rFonts w:ascii="Arial MT" w:hAnsi="Arial MT"/>
          <w:sz w:val="21"/>
        </w:rPr>
        <w:t>acompanhamento</w:t>
      </w:r>
      <w:r>
        <w:rPr>
          <w:rFonts w:ascii="Arial MT" w:hAnsi="Arial MT"/>
          <w:spacing w:val="-5"/>
          <w:sz w:val="21"/>
        </w:rPr>
        <w:t> </w:t>
      </w:r>
      <w:r>
        <w:rPr>
          <w:rFonts w:ascii="Arial MT" w:hAnsi="Arial MT"/>
          <w:sz w:val="21"/>
        </w:rPr>
        <w:t>da</w:t>
      </w:r>
      <w:r>
        <w:rPr>
          <w:rFonts w:ascii="Arial MT" w:hAnsi="Arial MT"/>
          <w:spacing w:val="-12"/>
          <w:sz w:val="21"/>
        </w:rPr>
        <w:t> </w:t>
      </w:r>
      <w:r>
        <w:rPr>
          <w:rFonts w:ascii="Arial MT" w:hAnsi="Arial MT"/>
          <w:sz w:val="21"/>
        </w:rPr>
        <w:t>execução</w:t>
      </w:r>
      <w:r>
        <w:rPr>
          <w:rFonts w:ascii="Arial MT" w:hAnsi="Arial MT"/>
          <w:spacing w:val="-4"/>
          <w:sz w:val="21"/>
        </w:rPr>
        <w:t> </w:t>
      </w:r>
      <w:r>
        <w:rPr>
          <w:rFonts w:ascii="Arial MT" w:hAnsi="Arial MT"/>
          <w:sz w:val="21"/>
        </w:rPr>
        <w:t>do</w:t>
      </w:r>
      <w:r>
        <w:rPr>
          <w:rFonts w:ascii="Arial MT" w:hAnsi="Arial MT"/>
          <w:spacing w:val="-5"/>
          <w:sz w:val="21"/>
        </w:rPr>
        <w:t> </w:t>
      </w:r>
      <w:r>
        <w:rPr>
          <w:rFonts w:ascii="Arial MT" w:hAnsi="Arial MT"/>
          <w:spacing w:val="-2"/>
          <w:sz w:val="21"/>
        </w:rPr>
        <w:t>contrato;</w:t>
      </w:r>
    </w:p>
    <w:p>
      <w:pPr>
        <w:pStyle w:val="BodyText"/>
        <w:spacing w:before="4"/>
      </w:pPr>
    </w:p>
    <w:p>
      <w:pPr>
        <w:pStyle w:val="ListParagraph"/>
        <w:numPr>
          <w:ilvl w:val="0"/>
          <w:numId w:val="102"/>
        </w:numPr>
        <w:tabs>
          <w:tab w:pos="473" w:val="left" w:leader="none"/>
        </w:tabs>
        <w:spacing w:line="360" w:lineRule="auto" w:before="0" w:after="0"/>
        <w:ind w:left="270" w:right="168" w:firstLine="0"/>
        <w:jc w:val="both"/>
        <w:rPr>
          <w:rFonts w:ascii="Arial MT" w:hAnsi="Arial MT"/>
          <w:sz w:val="21"/>
        </w:rPr>
      </w:pPr>
      <w:r>
        <w:rPr>
          <w:rFonts w:ascii="Arial MT" w:hAnsi="Arial MT"/>
          <w:sz w:val="21"/>
        </w:rPr>
        <w:t>- Verificar pessoalmente e espontaneamente a entrega dos bens, recebendo-os</w:t>
      </w:r>
      <w:r>
        <w:rPr>
          <w:rFonts w:ascii="Arial MT" w:hAnsi="Arial MT"/>
          <w:spacing w:val="-15"/>
          <w:sz w:val="21"/>
        </w:rPr>
        <w:t> </w:t>
      </w:r>
      <w:r>
        <w:rPr>
          <w:rFonts w:ascii="Arial MT" w:hAnsi="Arial MT"/>
          <w:sz w:val="21"/>
        </w:rPr>
        <w:t>após sua </w:t>
      </w:r>
      <w:r>
        <w:rPr>
          <w:rFonts w:ascii="Arial MT" w:hAnsi="Arial MT"/>
          <w:spacing w:val="-2"/>
          <w:sz w:val="21"/>
        </w:rPr>
        <w:t>conclusão;</w:t>
      </w:r>
    </w:p>
    <w:p>
      <w:pPr>
        <w:pStyle w:val="ListParagraph"/>
        <w:numPr>
          <w:ilvl w:val="0"/>
          <w:numId w:val="102"/>
        </w:numPr>
        <w:tabs>
          <w:tab w:pos="538" w:val="left" w:leader="none"/>
        </w:tabs>
        <w:spacing w:line="360" w:lineRule="auto" w:before="200" w:after="0"/>
        <w:ind w:left="270" w:right="168" w:firstLine="0"/>
        <w:jc w:val="both"/>
        <w:rPr>
          <w:rFonts w:ascii="Arial MT" w:hAnsi="Arial MT"/>
          <w:sz w:val="21"/>
        </w:rPr>
      </w:pPr>
      <w:r>
        <w:rPr>
          <w:rFonts w:ascii="Arial MT" w:hAnsi="Arial MT"/>
          <w:sz w:val="21"/>
        </w:rPr>
        <w:t>– Apurar ouvidorias, reclamações ou denúncias relativas à execução do contrato,</w:t>
      </w:r>
      <w:r>
        <w:rPr>
          <w:rFonts w:ascii="Arial MT" w:hAnsi="Arial MT"/>
          <w:spacing w:val="-15"/>
          <w:sz w:val="21"/>
        </w:rPr>
        <w:t> </w:t>
      </w:r>
      <w:r>
        <w:rPr>
          <w:rFonts w:ascii="Arial MT" w:hAnsi="Arial MT"/>
          <w:sz w:val="21"/>
        </w:rPr>
        <w:t>inclusive </w:t>
      </w:r>
      <w:r>
        <w:rPr>
          <w:rFonts w:ascii="Arial MT" w:hAnsi="Arial MT"/>
          <w:spacing w:val="-2"/>
          <w:sz w:val="21"/>
        </w:rPr>
        <w:t>anônimas;</w:t>
      </w:r>
    </w:p>
    <w:p>
      <w:pPr>
        <w:pStyle w:val="ListParagraph"/>
        <w:numPr>
          <w:ilvl w:val="0"/>
          <w:numId w:val="102"/>
        </w:numPr>
        <w:tabs>
          <w:tab w:pos="548" w:val="left" w:leader="none"/>
        </w:tabs>
        <w:spacing w:line="357" w:lineRule="auto" w:before="202" w:after="0"/>
        <w:ind w:left="270" w:right="170" w:firstLine="0"/>
        <w:jc w:val="both"/>
        <w:rPr>
          <w:rFonts w:ascii="Arial MT" w:hAnsi="Arial MT"/>
          <w:sz w:val="21"/>
        </w:rPr>
      </w:pPr>
      <w:r>
        <w:rPr>
          <w:rFonts w:ascii="Arial MT" w:hAnsi="Arial MT"/>
          <w:sz w:val="21"/>
        </w:rPr>
        <w:t>– Receber e analisar os documentos emitidos pela CONTRATADA que são</w:t>
      </w:r>
      <w:r>
        <w:rPr>
          <w:rFonts w:ascii="Arial MT" w:hAnsi="Arial MT"/>
          <w:spacing w:val="-15"/>
          <w:sz w:val="21"/>
        </w:rPr>
        <w:t> </w:t>
      </w:r>
      <w:r>
        <w:rPr>
          <w:rFonts w:ascii="Arial MT" w:hAnsi="Arial MT"/>
          <w:sz w:val="21"/>
        </w:rPr>
        <w:t>exigidos no instrumento convocatório e seus anexos;</w:t>
      </w:r>
    </w:p>
    <w:p>
      <w:pPr>
        <w:pStyle w:val="ListParagraph"/>
        <w:numPr>
          <w:ilvl w:val="0"/>
          <w:numId w:val="102"/>
        </w:numPr>
        <w:tabs>
          <w:tab w:pos="488" w:val="left" w:leader="none"/>
        </w:tabs>
        <w:spacing w:line="360" w:lineRule="auto" w:before="202" w:after="0"/>
        <w:ind w:left="270" w:right="168" w:firstLine="0"/>
        <w:jc w:val="both"/>
        <w:rPr>
          <w:rFonts w:ascii="Arial MT" w:hAnsi="Arial MT"/>
          <w:sz w:val="21"/>
        </w:rPr>
      </w:pPr>
      <w:r>
        <w:rPr>
          <w:rFonts w:ascii="Arial MT" w:hAnsi="Arial MT"/>
          <w:sz w:val="21"/>
        </w:rPr>
        <w:t>–</w:t>
      </w:r>
      <w:r>
        <w:rPr>
          <w:rFonts w:ascii="Arial MT" w:hAnsi="Arial MT"/>
          <w:spacing w:val="27"/>
          <w:sz w:val="21"/>
        </w:rPr>
        <w:t> </w:t>
      </w:r>
      <w:r>
        <w:rPr>
          <w:rFonts w:ascii="Arial MT" w:hAnsi="Arial MT"/>
          <w:sz w:val="21"/>
        </w:rPr>
        <w:t>Elaborar</w:t>
      </w:r>
      <w:r>
        <w:rPr>
          <w:rFonts w:ascii="Arial MT" w:hAnsi="Arial MT"/>
          <w:spacing w:val="33"/>
          <w:sz w:val="21"/>
        </w:rPr>
        <w:t> </w:t>
      </w:r>
      <w:r>
        <w:rPr>
          <w:rFonts w:ascii="Arial MT" w:hAnsi="Arial MT"/>
          <w:sz w:val="21"/>
        </w:rPr>
        <w:t>o</w:t>
      </w:r>
      <w:r>
        <w:rPr>
          <w:rFonts w:ascii="Arial MT" w:hAnsi="Arial MT"/>
          <w:spacing w:val="31"/>
          <w:sz w:val="21"/>
        </w:rPr>
        <w:t> </w:t>
      </w:r>
      <w:r>
        <w:rPr>
          <w:rFonts w:ascii="Arial MT" w:hAnsi="Arial MT"/>
          <w:sz w:val="21"/>
        </w:rPr>
        <w:t>registro</w:t>
      </w:r>
      <w:r>
        <w:rPr>
          <w:rFonts w:ascii="Arial MT" w:hAnsi="Arial MT"/>
          <w:spacing w:val="37"/>
          <w:sz w:val="21"/>
        </w:rPr>
        <w:t> </w:t>
      </w:r>
      <w:r>
        <w:rPr>
          <w:rFonts w:ascii="Arial MT" w:hAnsi="Arial MT"/>
          <w:sz w:val="21"/>
        </w:rPr>
        <w:t>próprio</w:t>
      </w:r>
      <w:r>
        <w:rPr>
          <w:rFonts w:ascii="Arial MT" w:hAnsi="Arial MT"/>
          <w:spacing w:val="36"/>
          <w:sz w:val="21"/>
        </w:rPr>
        <w:t> </w:t>
      </w:r>
      <w:r>
        <w:rPr>
          <w:rFonts w:ascii="Arial MT" w:hAnsi="Arial MT"/>
          <w:sz w:val="21"/>
        </w:rPr>
        <w:t>e</w:t>
      </w:r>
      <w:r>
        <w:rPr>
          <w:rFonts w:ascii="Arial MT" w:hAnsi="Arial MT"/>
          <w:spacing w:val="29"/>
          <w:sz w:val="21"/>
        </w:rPr>
        <w:t> </w:t>
      </w:r>
      <w:r>
        <w:rPr>
          <w:rFonts w:ascii="Arial MT" w:hAnsi="Arial MT"/>
          <w:sz w:val="21"/>
        </w:rPr>
        <w:t>emitir</w:t>
      </w:r>
      <w:r>
        <w:rPr>
          <w:rFonts w:ascii="Arial MT" w:hAnsi="Arial MT"/>
          <w:spacing w:val="34"/>
          <w:sz w:val="21"/>
        </w:rPr>
        <w:t> </w:t>
      </w:r>
      <w:r>
        <w:rPr>
          <w:rFonts w:ascii="Arial MT" w:hAnsi="Arial MT"/>
          <w:sz w:val="21"/>
        </w:rPr>
        <w:t>termo</w:t>
      </w:r>
      <w:r>
        <w:rPr>
          <w:rFonts w:ascii="Arial MT" w:hAnsi="Arial MT"/>
          <w:spacing w:val="36"/>
          <w:sz w:val="21"/>
        </w:rPr>
        <w:t> </w:t>
      </w:r>
      <w:r>
        <w:rPr>
          <w:rFonts w:ascii="Arial MT" w:hAnsi="Arial MT"/>
          <w:sz w:val="21"/>
        </w:rPr>
        <w:t>circunstanciando,</w:t>
      </w:r>
      <w:r>
        <w:rPr>
          <w:rFonts w:ascii="Arial MT" w:hAnsi="Arial MT"/>
          <w:spacing w:val="40"/>
          <w:sz w:val="21"/>
        </w:rPr>
        <w:t> </w:t>
      </w:r>
      <w:r>
        <w:rPr>
          <w:rFonts w:ascii="Arial MT" w:hAnsi="Arial MT"/>
          <w:sz w:val="21"/>
        </w:rPr>
        <w:t>recibos</w:t>
      </w:r>
      <w:r>
        <w:rPr>
          <w:rFonts w:ascii="Arial MT" w:hAnsi="Arial MT"/>
          <w:spacing w:val="30"/>
          <w:sz w:val="21"/>
        </w:rPr>
        <w:t> </w:t>
      </w:r>
      <w:r>
        <w:rPr>
          <w:rFonts w:ascii="Arial MT" w:hAnsi="Arial MT"/>
          <w:sz w:val="21"/>
        </w:rPr>
        <w:t>e</w:t>
      </w:r>
      <w:r>
        <w:rPr>
          <w:rFonts w:ascii="Arial MT" w:hAnsi="Arial MT"/>
          <w:spacing w:val="31"/>
          <w:sz w:val="21"/>
        </w:rPr>
        <w:t> </w:t>
      </w:r>
      <w:r>
        <w:rPr>
          <w:rFonts w:ascii="Arial MT" w:hAnsi="Arial MT"/>
          <w:sz w:val="21"/>
        </w:rPr>
        <w:t>demaisinstrumentos de fiscalização, anotando todas as ocorrências da execução do contrato;</w:t>
      </w:r>
    </w:p>
    <w:p>
      <w:pPr>
        <w:pStyle w:val="ListParagraph"/>
        <w:numPr>
          <w:ilvl w:val="0"/>
          <w:numId w:val="102"/>
        </w:numPr>
        <w:tabs>
          <w:tab w:pos="525" w:val="left" w:leader="none"/>
        </w:tabs>
        <w:spacing w:line="240" w:lineRule="auto" w:before="200" w:after="0"/>
        <w:ind w:left="525" w:right="0" w:hanging="255"/>
        <w:jc w:val="left"/>
        <w:rPr>
          <w:rFonts w:ascii="Arial MT" w:hAnsi="Arial MT"/>
          <w:sz w:val="21"/>
        </w:rPr>
      </w:pPr>
      <w:r>
        <w:rPr>
          <w:rFonts w:ascii="Arial MT" w:hAnsi="Arial MT"/>
          <w:sz w:val="21"/>
        </w:rPr>
        <w:t>–</w:t>
      </w:r>
      <w:r>
        <w:rPr>
          <w:rFonts w:ascii="Arial MT" w:hAnsi="Arial MT"/>
          <w:spacing w:val="-10"/>
          <w:sz w:val="21"/>
        </w:rPr>
        <w:t> </w:t>
      </w:r>
      <w:r>
        <w:rPr>
          <w:rFonts w:ascii="Arial MT" w:hAnsi="Arial MT"/>
          <w:sz w:val="21"/>
        </w:rPr>
        <w:t>Verificar</w:t>
      </w:r>
      <w:r>
        <w:rPr>
          <w:rFonts w:ascii="Arial MT" w:hAnsi="Arial MT"/>
          <w:spacing w:val="-9"/>
          <w:sz w:val="21"/>
        </w:rPr>
        <w:t> </w:t>
      </w:r>
      <w:r>
        <w:rPr>
          <w:rFonts w:ascii="Arial MT" w:hAnsi="Arial MT"/>
          <w:sz w:val="21"/>
        </w:rPr>
        <w:t>a</w:t>
      </w:r>
      <w:r>
        <w:rPr>
          <w:rFonts w:ascii="Arial MT" w:hAnsi="Arial MT"/>
          <w:spacing w:val="-11"/>
          <w:sz w:val="21"/>
        </w:rPr>
        <w:t> </w:t>
      </w:r>
      <w:r>
        <w:rPr>
          <w:rFonts w:ascii="Arial MT" w:hAnsi="Arial MT"/>
          <w:sz w:val="21"/>
        </w:rPr>
        <w:t>quantidade,</w:t>
      </w:r>
      <w:r>
        <w:rPr>
          <w:rFonts w:ascii="Arial MT" w:hAnsi="Arial MT"/>
          <w:spacing w:val="-6"/>
          <w:sz w:val="21"/>
        </w:rPr>
        <w:t> </w:t>
      </w:r>
      <w:r>
        <w:rPr>
          <w:rFonts w:ascii="Arial MT" w:hAnsi="Arial MT"/>
          <w:sz w:val="21"/>
        </w:rPr>
        <w:t>qualidade</w:t>
      </w:r>
      <w:r>
        <w:rPr>
          <w:rFonts w:ascii="Arial MT" w:hAnsi="Arial MT"/>
          <w:spacing w:val="-11"/>
          <w:sz w:val="21"/>
        </w:rPr>
        <w:t> </w:t>
      </w:r>
      <w:r>
        <w:rPr>
          <w:rFonts w:ascii="Arial MT" w:hAnsi="Arial MT"/>
          <w:sz w:val="21"/>
        </w:rPr>
        <w:t>e</w:t>
      </w:r>
      <w:r>
        <w:rPr>
          <w:rFonts w:ascii="Arial MT" w:hAnsi="Arial MT"/>
          <w:spacing w:val="-8"/>
          <w:sz w:val="21"/>
        </w:rPr>
        <w:t> </w:t>
      </w:r>
      <w:r>
        <w:rPr>
          <w:rFonts w:ascii="Arial MT" w:hAnsi="Arial MT"/>
          <w:sz w:val="21"/>
        </w:rPr>
        <w:t>conformidade</w:t>
      </w:r>
      <w:r>
        <w:rPr>
          <w:rFonts w:ascii="Arial MT" w:hAnsi="Arial MT"/>
          <w:spacing w:val="-10"/>
          <w:sz w:val="21"/>
        </w:rPr>
        <w:t> </w:t>
      </w:r>
      <w:r>
        <w:rPr>
          <w:rFonts w:ascii="Arial MT" w:hAnsi="Arial MT"/>
          <w:sz w:val="21"/>
        </w:rPr>
        <w:t>dos</w:t>
      </w:r>
      <w:r>
        <w:rPr>
          <w:rFonts w:ascii="Arial MT" w:hAnsi="Arial MT"/>
          <w:spacing w:val="-11"/>
          <w:sz w:val="21"/>
        </w:rPr>
        <w:t> </w:t>
      </w:r>
      <w:r>
        <w:rPr>
          <w:rFonts w:ascii="Arial MT" w:hAnsi="Arial MT"/>
          <w:sz w:val="21"/>
        </w:rPr>
        <w:t>bens</w:t>
      </w:r>
      <w:r>
        <w:rPr>
          <w:rFonts w:ascii="Arial MT" w:hAnsi="Arial MT"/>
          <w:spacing w:val="-7"/>
          <w:sz w:val="21"/>
        </w:rPr>
        <w:t> </w:t>
      </w:r>
      <w:r>
        <w:rPr>
          <w:rFonts w:ascii="Arial MT" w:hAnsi="Arial MT"/>
          <w:spacing w:val="-2"/>
          <w:sz w:val="21"/>
        </w:rPr>
        <w:t>fornecidos;</w:t>
      </w:r>
    </w:p>
    <w:p>
      <w:pPr>
        <w:pStyle w:val="BodyText"/>
        <w:spacing w:before="6"/>
      </w:pPr>
    </w:p>
    <w:p>
      <w:pPr>
        <w:pStyle w:val="ListParagraph"/>
        <w:numPr>
          <w:ilvl w:val="0"/>
          <w:numId w:val="102"/>
        </w:numPr>
        <w:tabs>
          <w:tab w:pos="594" w:val="left" w:leader="none"/>
        </w:tabs>
        <w:spacing w:line="360" w:lineRule="auto" w:before="1" w:after="0"/>
        <w:ind w:left="270" w:right="167" w:firstLine="0"/>
        <w:jc w:val="both"/>
        <w:rPr>
          <w:rFonts w:ascii="Arial MT" w:hAnsi="Arial MT"/>
          <w:sz w:val="21"/>
        </w:rPr>
      </w:pPr>
      <w:r>
        <w:rPr>
          <w:rFonts w:ascii="Arial MT" w:hAnsi="Arial MT"/>
          <w:sz w:val="21"/>
        </w:rPr>
        <w:t>– Recusar os bens entregues em desacordo com o instrumento convocatório e seus anexos, exigindo sua substituição no prazo disposto no instrumento convocatórioe seus anexos;</w:t>
      </w:r>
    </w:p>
    <w:p>
      <w:pPr>
        <w:pStyle w:val="ListParagraph"/>
        <w:numPr>
          <w:ilvl w:val="0"/>
          <w:numId w:val="102"/>
        </w:numPr>
        <w:tabs>
          <w:tab w:pos="691" w:val="left" w:leader="none"/>
        </w:tabs>
        <w:spacing w:line="357" w:lineRule="auto" w:before="200" w:after="0"/>
        <w:ind w:left="270" w:right="167" w:firstLine="0"/>
        <w:jc w:val="left"/>
        <w:rPr>
          <w:rFonts w:ascii="Arial MT" w:hAnsi="Arial MT"/>
          <w:sz w:val="21"/>
        </w:rPr>
      </w:pPr>
      <w:r>
        <w:rPr>
          <w:rFonts w:ascii="Arial MT" w:hAnsi="Arial MT"/>
          <w:sz w:val="21"/>
        </w:rPr>
        <w:t>–</w:t>
      </w:r>
      <w:r>
        <w:rPr>
          <w:rFonts w:ascii="Arial MT" w:hAnsi="Arial MT"/>
          <w:spacing w:val="40"/>
          <w:sz w:val="21"/>
        </w:rPr>
        <w:t> </w:t>
      </w:r>
      <w:r>
        <w:rPr>
          <w:rFonts w:ascii="Arial MT" w:hAnsi="Arial MT"/>
          <w:sz w:val="21"/>
        </w:rPr>
        <w:t>Atestar</w:t>
      </w:r>
      <w:r>
        <w:rPr>
          <w:rFonts w:ascii="Arial MT" w:hAnsi="Arial MT"/>
          <w:spacing w:val="40"/>
          <w:sz w:val="21"/>
        </w:rPr>
        <w:t> </w:t>
      </w:r>
      <w:r>
        <w:rPr>
          <w:rFonts w:ascii="Arial MT" w:hAnsi="Arial MT"/>
          <w:sz w:val="21"/>
        </w:rPr>
        <w:t>o</w:t>
      </w:r>
      <w:r>
        <w:rPr>
          <w:rFonts w:ascii="Arial MT" w:hAnsi="Arial MT"/>
          <w:spacing w:val="40"/>
          <w:sz w:val="21"/>
        </w:rPr>
        <w:t> </w:t>
      </w:r>
      <w:r>
        <w:rPr>
          <w:rFonts w:ascii="Arial MT" w:hAnsi="Arial MT"/>
          <w:sz w:val="21"/>
        </w:rPr>
        <w:t>recebimento</w:t>
      </w:r>
      <w:r>
        <w:rPr>
          <w:rFonts w:ascii="Arial MT" w:hAnsi="Arial MT"/>
          <w:spacing w:val="40"/>
          <w:sz w:val="21"/>
        </w:rPr>
        <w:t> </w:t>
      </w:r>
      <w:r>
        <w:rPr>
          <w:rFonts w:ascii="Arial MT" w:hAnsi="Arial MT"/>
          <w:sz w:val="21"/>
        </w:rPr>
        <w:t>definitivo</w:t>
      </w:r>
      <w:r>
        <w:rPr>
          <w:rFonts w:ascii="Arial MT" w:hAnsi="Arial MT"/>
          <w:spacing w:val="40"/>
          <w:sz w:val="21"/>
        </w:rPr>
        <w:t> </w:t>
      </w:r>
      <w:r>
        <w:rPr>
          <w:rFonts w:ascii="Arial MT" w:hAnsi="Arial MT"/>
          <w:sz w:val="21"/>
        </w:rPr>
        <w:t>dos</w:t>
      </w:r>
      <w:r>
        <w:rPr>
          <w:rFonts w:ascii="Arial MT" w:hAnsi="Arial MT"/>
          <w:spacing w:val="40"/>
          <w:sz w:val="21"/>
        </w:rPr>
        <w:t> </w:t>
      </w:r>
      <w:r>
        <w:rPr>
          <w:rFonts w:ascii="Arial MT" w:hAnsi="Arial MT"/>
          <w:sz w:val="21"/>
        </w:rPr>
        <w:t>objetos</w:t>
      </w:r>
      <w:r>
        <w:rPr>
          <w:rFonts w:ascii="Arial MT" w:hAnsi="Arial MT"/>
          <w:spacing w:val="40"/>
          <w:sz w:val="21"/>
        </w:rPr>
        <w:t> </w:t>
      </w:r>
      <w:r>
        <w:rPr>
          <w:rFonts w:ascii="Arial MT" w:hAnsi="Arial MT"/>
          <w:sz w:val="21"/>
        </w:rPr>
        <w:t>entregues</w:t>
      </w:r>
      <w:r>
        <w:rPr>
          <w:rFonts w:ascii="Arial MT" w:hAnsi="Arial MT"/>
          <w:spacing w:val="40"/>
          <w:sz w:val="21"/>
        </w:rPr>
        <w:t> </w:t>
      </w:r>
      <w:r>
        <w:rPr>
          <w:rFonts w:ascii="Arial MT" w:hAnsi="Arial MT"/>
          <w:sz w:val="21"/>
        </w:rPr>
        <w:t>em</w:t>
      </w:r>
      <w:r>
        <w:rPr>
          <w:rFonts w:ascii="Arial MT" w:hAnsi="Arial MT"/>
          <w:spacing w:val="40"/>
          <w:sz w:val="21"/>
        </w:rPr>
        <w:t> </w:t>
      </w:r>
      <w:r>
        <w:rPr>
          <w:rFonts w:ascii="Arial MT" w:hAnsi="Arial MT"/>
          <w:sz w:val="21"/>
        </w:rPr>
        <w:t>acordo</w:t>
      </w:r>
      <w:r>
        <w:rPr>
          <w:rFonts w:ascii="Arial MT" w:hAnsi="Arial MT"/>
          <w:spacing w:val="40"/>
          <w:sz w:val="21"/>
        </w:rPr>
        <w:t> </w:t>
      </w:r>
      <w:r>
        <w:rPr>
          <w:rFonts w:ascii="Arial MT" w:hAnsi="Arial MT"/>
          <w:sz w:val="21"/>
        </w:rPr>
        <w:t>com</w:t>
      </w:r>
      <w:r>
        <w:rPr>
          <w:rFonts w:ascii="Arial MT" w:hAnsi="Arial MT"/>
          <w:spacing w:val="40"/>
          <w:sz w:val="21"/>
        </w:rPr>
        <w:t> </w:t>
      </w:r>
      <w:r>
        <w:rPr>
          <w:rFonts w:ascii="Arial MT" w:hAnsi="Arial MT"/>
          <w:sz w:val="21"/>
        </w:rPr>
        <w:t>o</w:t>
      </w:r>
      <w:r>
        <w:rPr>
          <w:rFonts w:ascii="Arial MT" w:hAnsi="Arial MT"/>
          <w:spacing w:val="40"/>
          <w:sz w:val="21"/>
        </w:rPr>
        <w:t> </w:t>
      </w:r>
      <w:r>
        <w:rPr>
          <w:rFonts w:ascii="Arial MT" w:hAnsi="Arial MT"/>
          <w:sz w:val="21"/>
        </w:rPr>
        <w:t>instrumento convocatório e seus anexos.</w:t>
      </w:r>
    </w:p>
    <w:p>
      <w:pPr>
        <w:pStyle w:val="ListParagraph"/>
        <w:numPr>
          <w:ilvl w:val="0"/>
          <w:numId w:val="102"/>
        </w:numPr>
        <w:tabs>
          <w:tab w:pos="559" w:val="left" w:leader="none"/>
        </w:tabs>
        <w:spacing w:line="360" w:lineRule="auto" w:before="204" w:after="0"/>
        <w:ind w:left="270" w:right="168" w:firstLine="0"/>
        <w:jc w:val="both"/>
        <w:rPr>
          <w:rFonts w:ascii="Arial MT" w:hAnsi="Arial MT"/>
          <w:sz w:val="21"/>
        </w:rPr>
      </w:pPr>
      <w:r>
        <w:rPr>
          <w:rFonts w:ascii="Arial MT" w:hAnsi="Arial MT"/>
          <w:sz w:val="21"/>
        </w:rPr>
        <w:t>– Encaminhar relatório relativo à fiscalização do contrato ao Gestor do Contrato, contendo informações relevantes quanto à fiscalização e execução do instrumento contratual.</w:t>
      </w:r>
    </w:p>
    <w:p>
      <w:pPr>
        <w:pStyle w:val="BodyText"/>
        <w:spacing w:before="119"/>
      </w:pPr>
    </w:p>
    <w:p>
      <w:pPr>
        <w:pStyle w:val="Heading3"/>
        <w:jc w:val="both"/>
      </w:pPr>
      <w:r>
        <w:rPr/>
        <w:t>CLÁUSULA</w:t>
      </w:r>
      <w:r>
        <w:rPr>
          <w:spacing w:val="-13"/>
        </w:rPr>
        <w:t> </w:t>
      </w:r>
      <w:r>
        <w:rPr/>
        <w:t>OITAVA</w:t>
      </w:r>
      <w:r>
        <w:rPr>
          <w:spacing w:val="-9"/>
        </w:rPr>
        <w:t> </w:t>
      </w:r>
      <w:r>
        <w:rPr/>
        <w:t>-</w:t>
      </w:r>
      <w:r>
        <w:rPr>
          <w:spacing w:val="-8"/>
        </w:rPr>
        <w:t> </w:t>
      </w:r>
      <w:r>
        <w:rPr/>
        <w:t>DIREITOS</w:t>
      </w:r>
      <w:r>
        <w:rPr>
          <w:spacing w:val="-10"/>
        </w:rPr>
        <w:t> </w:t>
      </w:r>
      <w:r>
        <w:rPr/>
        <w:t>E</w:t>
      </w:r>
      <w:r>
        <w:rPr>
          <w:spacing w:val="-8"/>
        </w:rPr>
        <w:t> </w:t>
      </w:r>
      <w:r>
        <w:rPr/>
        <w:t>RESPONSABILIDADES</w:t>
      </w:r>
      <w:r>
        <w:rPr>
          <w:spacing w:val="-7"/>
        </w:rPr>
        <w:t> </w:t>
      </w:r>
      <w:r>
        <w:rPr/>
        <w:t>DAS</w:t>
      </w:r>
      <w:r>
        <w:rPr>
          <w:spacing w:val="-7"/>
        </w:rPr>
        <w:t> </w:t>
      </w:r>
      <w:r>
        <w:rPr/>
        <w:t>PARTES</w:t>
      </w:r>
      <w:r>
        <w:rPr>
          <w:spacing w:val="-8"/>
        </w:rPr>
        <w:t> </w:t>
      </w:r>
      <w:r>
        <w:rPr/>
        <w:t>(ART.</w:t>
      </w:r>
      <w:r>
        <w:rPr>
          <w:spacing w:val="-8"/>
        </w:rPr>
        <w:t> </w:t>
      </w:r>
      <w:r>
        <w:rPr/>
        <w:t>55,</w:t>
      </w:r>
      <w:r>
        <w:rPr>
          <w:spacing w:val="-8"/>
        </w:rPr>
        <w:t> </w:t>
      </w:r>
      <w:r>
        <w:rPr>
          <w:spacing w:val="-4"/>
        </w:rPr>
        <w:t>VII)</w:t>
      </w:r>
    </w:p>
    <w:p>
      <w:pPr>
        <w:pStyle w:val="BodyText"/>
        <w:spacing w:line="360" w:lineRule="auto" w:before="121"/>
        <w:ind w:left="178" w:right="168"/>
        <w:jc w:val="both"/>
      </w:pPr>
      <w:r>
        <w:rPr/>
        <w:t>Constituem</w:t>
      </w:r>
      <w:r>
        <w:rPr>
          <w:spacing w:val="-2"/>
        </w:rPr>
        <w:t> </w:t>
      </w:r>
      <w:r>
        <w:rPr/>
        <w:t>direitos</w:t>
      </w:r>
      <w:r>
        <w:rPr>
          <w:spacing w:val="-3"/>
        </w:rPr>
        <w:t> </w:t>
      </w:r>
      <w:r>
        <w:rPr/>
        <w:t>do</w:t>
      </w:r>
      <w:r>
        <w:rPr>
          <w:spacing w:val="-3"/>
        </w:rPr>
        <w:t> </w:t>
      </w:r>
      <w:r>
        <w:rPr/>
        <w:t>CONTRATANTE</w:t>
      </w:r>
      <w:r>
        <w:rPr>
          <w:spacing w:val="-3"/>
        </w:rPr>
        <w:t> </w:t>
      </w:r>
      <w:r>
        <w:rPr/>
        <w:t>receber</w:t>
      </w:r>
      <w:r>
        <w:rPr>
          <w:spacing w:val="-1"/>
        </w:rPr>
        <w:t> </w:t>
      </w:r>
      <w:r>
        <w:rPr/>
        <w:t>o</w:t>
      </w:r>
      <w:r>
        <w:rPr>
          <w:spacing w:val="-3"/>
        </w:rPr>
        <w:t> </w:t>
      </w:r>
      <w:r>
        <w:rPr/>
        <w:t>objeto</w:t>
      </w:r>
      <w:r>
        <w:rPr>
          <w:spacing w:val="-3"/>
        </w:rPr>
        <w:t> </w:t>
      </w:r>
      <w:r>
        <w:rPr/>
        <w:t>deste</w:t>
      </w:r>
      <w:r>
        <w:rPr>
          <w:spacing w:val="-3"/>
        </w:rPr>
        <w:t> </w:t>
      </w:r>
      <w:r>
        <w:rPr/>
        <w:t>Contrato</w:t>
      </w:r>
      <w:r>
        <w:rPr>
          <w:spacing w:val="-3"/>
        </w:rPr>
        <w:t> </w:t>
      </w:r>
      <w:r>
        <w:rPr/>
        <w:t>nas</w:t>
      </w:r>
      <w:r>
        <w:rPr>
          <w:spacing w:val="-5"/>
        </w:rPr>
        <w:t> </w:t>
      </w:r>
      <w:r>
        <w:rPr/>
        <w:t>condições</w:t>
      </w:r>
      <w:r>
        <w:rPr>
          <w:spacing w:val="-3"/>
        </w:rPr>
        <w:t> </w:t>
      </w:r>
      <w:r>
        <w:rPr/>
        <w:t>avençadas e da CONTRATADA perceber o valor ajustado na forma e prazo convencionados.</w:t>
      </w:r>
    </w:p>
    <w:p>
      <w:pPr>
        <w:pStyle w:val="BodyText"/>
        <w:spacing w:before="121"/>
      </w:pPr>
    </w:p>
    <w:p>
      <w:pPr>
        <w:spacing w:before="1"/>
        <w:ind w:left="178" w:right="0" w:firstLine="0"/>
        <w:jc w:val="left"/>
        <w:rPr>
          <w:rFonts w:ascii="Arial MT" w:hAnsi="Arial MT"/>
          <w:sz w:val="21"/>
        </w:rPr>
      </w:pPr>
      <w:r>
        <w:rPr>
          <w:rFonts w:ascii="Arial" w:hAnsi="Arial"/>
          <w:b/>
          <w:sz w:val="21"/>
        </w:rPr>
        <w:t>Parágrafo</w:t>
      </w:r>
      <w:r>
        <w:rPr>
          <w:rFonts w:ascii="Arial" w:hAnsi="Arial"/>
          <w:b/>
          <w:spacing w:val="-9"/>
          <w:sz w:val="21"/>
        </w:rPr>
        <w:t> </w:t>
      </w:r>
      <w:r>
        <w:rPr>
          <w:rFonts w:ascii="Arial" w:hAnsi="Arial"/>
          <w:b/>
          <w:sz w:val="21"/>
        </w:rPr>
        <w:t>Primeiro</w:t>
      </w:r>
      <w:r>
        <w:rPr>
          <w:rFonts w:ascii="Arial" w:hAnsi="Arial"/>
          <w:b/>
          <w:spacing w:val="-5"/>
          <w:sz w:val="21"/>
        </w:rPr>
        <w:t> </w:t>
      </w:r>
      <w:r>
        <w:rPr>
          <w:rFonts w:ascii="Arial" w:hAnsi="Arial"/>
          <w:b/>
          <w:sz w:val="21"/>
        </w:rPr>
        <w:t>-</w:t>
      </w:r>
      <w:r>
        <w:rPr>
          <w:rFonts w:ascii="Arial" w:hAnsi="Arial"/>
          <w:b/>
          <w:spacing w:val="-7"/>
          <w:sz w:val="21"/>
        </w:rPr>
        <w:t> </w:t>
      </w:r>
      <w:r>
        <w:rPr>
          <w:rFonts w:ascii="Arial MT" w:hAnsi="Arial MT"/>
          <w:sz w:val="21"/>
        </w:rPr>
        <w:t>A</w:t>
      </w:r>
      <w:r>
        <w:rPr>
          <w:rFonts w:ascii="Arial MT" w:hAnsi="Arial MT"/>
          <w:spacing w:val="-5"/>
          <w:sz w:val="21"/>
        </w:rPr>
        <w:t> </w:t>
      </w:r>
      <w:r>
        <w:rPr>
          <w:rFonts w:ascii="Arial MT" w:hAnsi="Arial MT"/>
          <w:sz w:val="21"/>
        </w:rPr>
        <w:t>Administração</w:t>
      </w:r>
      <w:r>
        <w:rPr>
          <w:rFonts w:ascii="Arial MT" w:hAnsi="Arial MT"/>
          <w:spacing w:val="-6"/>
          <w:sz w:val="21"/>
        </w:rPr>
        <w:t> </w:t>
      </w:r>
      <w:r>
        <w:rPr>
          <w:rFonts w:ascii="Arial MT" w:hAnsi="Arial MT"/>
          <w:sz w:val="21"/>
        </w:rPr>
        <w:t>está</w:t>
      </w:r>
      <w:r>
        <w:rPr>
          <w:rFonts w:ascii="Arial MT" w:hAnsi="Arial MT"/>
          <w:spacing w:val="-5"/>
          <w:sz w:val="21"/>
        </w:rPr>
        <w:t> </w:t>
      </w:r>
      <w:r>
        <w:rPr>
          <w:rFonts w:ascii="Arial MT" w:hAnsi="Arial MT"/>
          <w:sz w:val="21"/>
        </w:rPr>
        <w:t>sujeita</w:t>
      </w:r>
      <w:r>
        <w:rPr>
          <w:rFonts w:ascii="Arial MT" w:hAnsi="Arial MT"/>
          <w:spacing w:val="-8"/>
          <w:sz w:val="21"/>
        </w:rPr>
        <w:t> </w:t>
      </w:r>
      <w:r>
        <w:rPr>
          <w:rFonts w:ascii="Arial MT" w:hAnsi="Arial MT"/>
          <w:sz w:val="21"/>
        </w:rPr>
        <w:t>às</w:t>
      </w:r>
      <w:r>
        <w:rPr>
          <w:rFonts w:ascii="Arial MT" w:hAnsi="Arial MT"/>
          <w:spacing w:val="-6"/>
          <w:sz w:val="21"/>
        </w:rPr>
        <w:t> </w:t>
      </w:r>
      <w:r>
        <w:rPr>
          <w:rFonts w:ascii="Arial MT" w:hAnsi="Arial MT"/>
          <w:sz w:val="21"/>
        </w:rPr>
        <w:t>seguintes</w:t>
      </w:r>
      <w:r>
        <w:rPr>
          <w:rFonts w:ascii="Arial MT" w:hAnsi="Arial MT"/>
          <w:spacing w:val="-5"/>
          <w:sz w:val="21"/>
        </w:rPr>
        <w:t> </w:t>
      </w:r>
      <w:r>
        <w:rPr>
          <w:rFonts w:ascii="Arial MT" w:hAnsi="Arial MT"/>
          <w:spacing w:val="-2"/>
          <w:sz w:val="21"/>
        </w:rPr>
        <w:t>obrigações:</w:t>
      </w:r>
    </w:p>
    <w:p>
      <w:pPr>
        <w:pStyle w:val="ListParagraph"/>
        <w:numPr>
          <w:ilvl w:val="0"/>
          <w:numId w:val="103"/>
        </w:numPr>
        <w:tabs>
          <w:tab w:pos="328" w:val="left" w:leader="none"/>
        </w:tabs>
        <w:spacing w:line="360" w:lineRule="auto" w:before="121" w:after="0"/>
        <w:ind w:left="178" w:right="170" w:firstLine="0"/>
        <w:jc w:val="both"/>
        <w:rPr>
          <w:rFonts w:ascii="Arial MT" w:hAnsi="Arial MT"/>
          <w:sz w:val="21"/>
        </w:rPr>
      </w:pPr>
      <w:r>
        <w:rPr>
          <w:rFonts w:ascii="Arial MT" w:hAnsi="Arial MT"/>
          <w:sz w:val="21"/>
        </w:rPr>
        <w:t>– Emitir a ordem de fornecimento e receber o objeto no prazo e condições estabelecidas no instrumento convocatório e seus anexos;</w:t>
      </w:r>
    </w:p>
    <w:p>
      <w:pPr>
        <w:pStyle w:val="ListParagraph"/>
        <w:numPr>
          <w:ilvl w:val="0"/>
          <w:numId w:val="103"/>
        </w:numPr>
        <w:tabs>
          <w:tab w:pos="351" w:val="left" w:leader="none"/>
        </w:tabs>
        <w:spacing w:line="360" w:lineRule="auto" w:before="201" w:after="0"/>
        <w:ind w:left="178" w:right="168" w:firstLine="0"/>
        <w:jc w:val="both"/>
        <w:rPr>
          <w:rFonts w:ascii="Arial MT" w:hAnsi="Arial MT"/>
          <w:sz w:val="21"/>
        </w:rPr>
      </w:pPr>
      <w:r>
        <w:rPr>
          <w:rFonts w:ascii="Arial MT" w:hAnsi="Arial MT"/>
          <w:sz w:val="21"/>
        </w:rPr>
        <w:t>–</w:t>
      </w:r>
      <w:r>
        <w:rPr>
          <w:rFonts w:ascii="Arial MT" w:hAnsi="Arial MT"/>
          <w:spacing w:val="-1"/>
          <w:sz w:val="21"/>
        </w:rPr>
        <w:t> </w:t>
      </w:r>
      <w:r>
        <w:rPr>
          <w:rFonts w:ascii="Arial MT" w:hAnsi="Arial MT"/>
          <w:sz w:val="21"/>
        </w:rPr>
        <w:t>Verificar</w:t>
      </w:r>
      <w:r>
        <w:rPr>
          <w:rFonts w:ascii="Arial MT" w:hAnsi="Arial MT"/>
          <w:spacing w:val="-4"/>
          <w:sz w:val="21"/>
        </w:rPr>
        <w:t> </w:t>
      </w:r>
      <w:r>
        <w:rPr>
          <w:rFonts w:ascii="Arial MT" w:hAnsi="Arial MT"/>
          <w:sz w:val="21"/>
        </w:rPr>
        <w:t>minuciosamente,</w:t>
      </w:r>
      <w:r>
        <w:rPr>
          <w:rFonts w:ascii="Arial MT" w:hAnsi="Arial MT"/>
          <w:spacing w:val="-2"/>
          <w:sz w:val="21"/>
        </w:rPr>
        <w:t> </w:t>
      </w:r>
      <w:r>
        <w:rPr>
          <w:rFonts w:ascii="Arial MT" w:hAnsi="Arial MT"/>
          <w:sz w:val="21"/>
        </w:rPr>
        <w:t>no</w:t>
      </w:r>
      <w:r>
        <w:rPr>
          <w:rFonts w:ascii="Arial MT" w:hAnsi="Arial MT"/>
          <w:spacing w:val="-1"/>
          <w:sz w:val="21"/>
        </w:rPr>
        <w:t> </w:t>
      </w:r>
      <w:r>
        <w:rPr>
          <w:rFonts w:ascii="Arial MT" w:hAnsi="Arial MT"/>
          <w:sz w:val="21"/>
        </w:rPr>
        <w:t>prazo</w:t>
      </w:r>
      <w:r>
        <w:rPr>
          <w:rFonts w:ascii="Arial MT" w:hAnsi="Arial MT"/>
          <w:spacing w:val="-1"/>
          <w:sz w:val="21"/>
        </w:rPr>
        <w:t> </w:t>
      </w:r>
      <w:r>
        <w:rPr>
          <w:rFonts w:ascii="Arial MT" w:hAnsi="Arial MT"/>
          <w:sz w:val="21"/>
        </w:rPr>
        <w:t>fixado,</w:t>
      </w:r>
      <w:r>
        <w:rPr>
          <w:rFonts w:ascii="Arial MT" w:hAnsi="Arial MT"/>
          <w:spacing w:val="-2"/>
          <w:sz w:val="21"/>
        </w:rPr>
        <w:t> </w:t>
      </w:r>
      <w:r>
        <w:rPr>
          <w:rFonts w:ascii="Arial MT" w:hAnsi="Arial MT"/>
          <w:sz w:val="21"/>
        </w:rPr>
        <w:t>a</w:t>
      </w:r>
      <w:r>
        <w:rPr>
          <w:rFonts w:ascii="Arial MT" w:hAnsi="Arial MT"/>
          <w:spacing w:val="-1"/>
          <w:sz w:val="21"/>
        </w:rPr>
        <w:t> </w:t>
      </w:r>
      <w:r>
        <w:rPr>
          <w:rFonts w:ascii="Arial MT" w:hAnsi="Arial MT"/>
          <w:sz w:val="21"/>
        </w:rPr>
        <w:t>conformidade</w:t>
      </w:r>
      <w:r>
        <w:rPr>
          <w:rFonts w:ascii="Arial MT" w:hAnsi="Arial MT"/>
          <w:spacing w:val="-2"/>
          <w:sz w:val="21"/>
        </w:rPr>
        <w:t> </w:t>
      </w:r>
      <w:r>
        <w:rPr>
          <w:rFonts w:ascii="Arial MT" w:hAnsi="Arial MT"/>
          <w:sz w:val="21"/>
        </w:rPr>
        <w:t>dos</w:t>
      </w:r>
      <w:r>
        <w:rPr>
          <w:rFonts w:ascii="Arial MT" w:hAnsi="Arial MT"/>
          <w:spacing w:val="-3"/>
          <w:sz w:val="21"/>
        </w:rPr>
        <w:t> </w:t>
      </w:r>
      <w:r>
        <w:rPr>
          <w:rFonts w:ascii="Arial MT" w:hAnsi="Arial MT"/>
          <w:sz w:val="21"/>
        </w:rPr>
        <w:t>bens</w:t>
      </w:r>
      <w:r>
        <w:rPr>
          <w:rFonts w:ascii="Arial MT" w:hAnsi="Arial MT"/>
          <w:spacing w:val="-1"/>
          <w:sz w:val="21"/>
        </w:rPr>
        <w:t> </w:t>
      </w:r>
      <w:r>
        <w:rPr>
          <w:rFonts w:ascii="Arial MT" w:hAnsi="Arial MT"/>
          <w:sz w:val="21"/>
        </w:rPr>
        <w:t>recebidosprovisoriamente com as especificações constantes do instrumento convocatório e da proposta, para fins de aceitação e recebimento definitivo;</w:t>
      </w:r>
    </w:p>
    <w:p>
      <w:pPr>
        <w:spacing w:after="0" w:line="360" w:lineRule="auto"/>
        <w:jc w:val="both"/>
        <w:rPr>
          <w:rFonts w:ascii="Arial MT" w:hAnsi="Arial MT"/>
          <w:sz w:val="21"/>
        </w:rPr>
        <w:sectPr>
          <w:pgSz w:w="11910" w:h="16840"/>
          <w:pgMar w:header="388" w:footer="1145" w:top="1780" w:bottom="1340" w:left="1240" w:right="1100"/>
        </w:sectPr>
      </w:pPr>
    </w:p>
    <w:p>
      <w:pPr>
        <w:pStyle w:val="BodyText"/>
      </w:pPr>
    </w:p>
    <w:p>
      <w:pPr>
        <w:pStyle w:val="BodyText"/>
        <w:spacing w:before="63"/>
      </w:pPr>
    </w:p>
    <w:p>
      <w:pPr>
        <w:pStyle w:val="ListParagraph"/>
        <w:numPr>
          <w:ilvl w:val="0"/>
          <w:numId w:val="103"/>
        </w:numPr>
        <w:tabs>
          <w:tab w:pos="475" w:val="left" w:leader="none"/>
        </w:tabs>
        <w:spacing w:line="360" w:lineRule="auto" w:before="1" w:after="0"/>
        <w:ind w:left="178" w:right="168" w:firstLine="0"/>
        <w:jc w:val="both"/>
        <w:rPr>
          <w:rFonts w:ascii="Arial MT" w:hAnsi="Arial MT"/>
          <w:sz w:val="21"/>
        </w:rPr>
      </w:pPr>
      <w:r>
        <w:rPr>
          <w:rFonts w:ascii="Arial MT" w:hAnsi="Arial MT"/>
          <w:sz w:val="21"/>
        </w:rPr>
        <w:t>– Comunicar à CONTRATADA, por escrito, sobre imperfeições, falhas ou irregularidades verificadas no objeto fornecido, para que seja substituído, reparado ou corrigido;</w:t>
      </w:r>
    </w:p>
    <w:p>
      <w:pPr>
        <w:pStyle w:val="ListParagraph"/>
        <w:numPr>
          <w:ilvl w:val="0"/>
          <w:numId w:val="103"/>
        </w:numPr>
        <w:tabs>
          <w:tab w:pos="493" w:val="left" w:leader="none"/>
        </w:tabs>
        <w:spacing w:line="360" w:lineRule="auto" w:before="204" w:after="0"/>
        <w:ind w:left="178" w:right="170" w:firstLine="0"/>
        <w:jc w:val="both"/>
        <w:rPr>
          <w:rFonts w:ascii="Arial MT" w:hAnsi="Arial MT"/>
          <w:sz w:val="21"/>
        </w:rPr>
      </w:pPr>
      <w:r>
        <w:rPr>
          <w:rFonts w:ascii="Arial MT" w:hAnsi="Arial MT"/>
          <w:sz w:val="21"/>
        </w:rPr>
        <w:t>– Acompanhar e fiscalizar o cumprimento das obrigações da CONTRATADA, através de comissão ou servidor especialmente designado para tanto,</w:t>
      </w:r>
      <w:r>
        <w:rPr>
          <w:rFonts w:ascii="Arial MT" w:hAnsi="Arial MT"/>
          <w:spacing w:val="40"/>
          <w:sz w:val="21"/>
        </w:rPr>
        <w:t> </w:t>
      </w:r>
      <w:r>
        <w:rPr>
          <w:rFonts w:ascii="Arial MT" w:hAnsi="Arial MT"/>
          <w:sz w:val="21"/>
        </w:rPr>
        <w:t>aplicando sanções</w:t>
      </w:r>
      <w:r>
        <w:rPr>
          <w:rFonts w:ascii="Arial MT" w:hAnsi="Arial MT"/>
          <w:spacing w:val="-1"/>
          <w:sz w:val="21"/>
        </w:rPr>
        <w:t> </w:t>
      </w:r>
      <w:r>
        <w:rPr>
          <w:rFonts w:ascii="Arial MT" w:hAnsi="Arial MT"/>
          <w:sz w:val="21"/>
        </w:rPr>
        <w:t>administrativas</w:t>
      </w:r>
      <w:r>
        <w:rPr>
          <w:rFonts w:ascii="Arial MT" w:hAnsi="Arial MT"/>
          <w:spacing w:val="-1"/>
          <w:sz w:val="21"/>
        </w:rPr>
        <w:t> </w:t>
      </w:r>
      <w:r>
        <w:rPr>
          <w:rFonts w:ascii="Arial MT" w:hAnsi="Arial MT"/>
          <w:sz w:val="21"/>
        </w:rPr>
        <w:t>em caso de descumprimento das obrigações sem justificativa;</w:t>
      </w:r>
    </w:p>
    <w:p>
      <w:pPr>
        <w:pStyle w:val="ListParagraph"/>
        <w:numPr>
          <w:ilvl w:val="0"/>
          <w:numId w:val="103"/>
        </w:numPr>
        <w:tabs>
          <w:tab w:pos="379" w:val="left" w:leader="none"/>
        </w:tabs>
        <w:spacing w:line="360" w:lineRule="auto" w:before="197" w:after="0"/>
        <w:ind w:left="178" w:right="169" w:firstLine="0"/>
        <w:jc w:val="both"/>
        <w:rPr>
          <w:rFonts w:ascii="Arial MT" w:hAnsi="Arial MT"/>
          <w:sz w:val="21"/>
        </w:rPr>
      </w:pPr>
      <w:r>
        <w:rPr>
          <w:rFonts w:ascii="Arial MT" w:hAnsi="Arial MT"/>
          <w:sz w:val="21"/>
        </w:rPr>
        <w:t>– Efetuar o pagamento</w:t>
      </w:r>
      <w:r>
        <w:rPr>
          <w:rFonts w:ascii="Arial MT" w:hAnsi="Arial MT"/>
          <w:spacing w:val="-1"/>
          <w:sz w:val="21"/>
        </w:rPr>
        <w:t> </w:t>
      </w:r>
      <w:r>
        <w:rPr>
          <w:rFonts w:ascii="Arial MT" w:hAnsi="Arial MT"/>
          <w:sz w:val="21"/>
        </w:rPr>
        <w:t>à CONTRATADA no valor correspondente ao fornecimento do objeto,</w:t>
      </w:r>
      <w:r>
        <w:rPr>
          <w:rFonts w:ascii="Arial MT" w:hAnsi="Arial MT"/>
          <w:spacing w:val="-1"/>
          <w:sz w:val="21"/>
        </w:rPr>
        <w:t> </w:t>
      </w:r>
      <w:r>
        <w:rPr>
          <w:rFonts w:ascii="Arial MT" w:hAnsi="Arial MT"/>
          <w:sz w:val="21"/>
        </w:rPr>
        <w:t>no prazo e forma estabelecidos no instrumento convocatório eseus anexos;</w:t>
      </w:r>
    </w:p>
    <w:p>
      <w:pPr>
        <w:pStyle w:val="ListParagraph"/>
        <w:numPr>
          <w:ilvl w:val="0"/>
          <w:numId w:val="103"/>
        </w:numPr>
        <w:tabs>
          <w:tab w:pos="577" w:val="left" w:leader="none"/>
        </w:tabs>
        <w:spacing w:line="360" w:lineRule="auto" w:before="92" w:after="0"/>
        <w:ind w:left="178" w:right="168" w:firstLine="0"/>
        <w:jc w:val="both"/>
        <w:rPr>
          <w:rFonts w:ascii="Arial MT" w:hAnsi="Arial MT"/>
          <w:sz w:val="21"/>
        </w:rPr>
      </w:pPr>
      <w:r>
        <w:rPr>
          <w:rFonts w:ascii="Arial MT" w:hAnsi="Arial MT"/>
          <w:sz w:val="21"/>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pPr>
        <w:pStyle w:val="BodyText"/>
        <w:spacing w:before="211"/>
      </w:pPr>
    </w:p>
    <w:p>
      <w:pPr>
        <w:pStyle w:val="BodyText"/>
        <w:spacing w:line="360" w:lineRule="auto"/>
        <w:ind w:left="178" w:right="172"/>
        <w:jc w:val="both"/>
      </w:pPr>
      <w:r>
        <w:rPr>
          <w:rFonts w:ascii="Arial" w:hAnsi="Arial"/>
          <w:b/>
        </w:rPr>
        <w:t>Parágrafo Segundo - </w:t>
      </w:r>
      <w:r>
        <w:rPr/>
        <w:t>A CONTRATADA deve cumprir todas as obrigações constantes no instrumento convocatório, seus anexos e sua proposta, assumindo como exclusivamente seus os riscos e as despesas decorrentes da boa execução do objeto e, ainda:</w:t>
      </w:r>
    </w:p>
    <w:p>
      <w:pPr>
        <w:pStyle w:val="ListParagraph"/>
        <w:numPr>
          <w:ilvl w:val="0"/>
          <w:numId w:val="104"/>
        </w:numPr>
        <w:tabs>
          <w:tab w:pos="383" w:val="left" w:leader="none"/>
        </w:tabs>
        <w:spacing w:line="360" w:lineRule="auto" w:before="200" w:after="0"/>
        <w:ind w:left="178" w:right="167" w:firstLine="0"/>
        <w:jc w:val="both"/>
        <w:rPr>
          <w:rFonts w:ascii="Arial MT" w:hAnsi="Arial MT"/>
          <w:sz w:val="21"/>
        </w:rPr>
      </w:pPr>
      <w:r>
        <w:rPr>
          <w:rFonts w:ascii="Arial MT" w:hAnsi="Arial MT"/>
          <w:sz w:val="21"/>
        </w:rPr>
        <w:t>– Efetuar a entrega do objeto em perfeitas condições, devidamente lacrado, conforme especificações, prazo e local constantes no Termo de Referência e seus anexos, acompanhado</w:t>
      </w:r>
      <w:r>
        <w:rPr>
          <w:rFonts w:ascii="Arial MT" w:hAnsi="Arial MT"/>
          <w:spacing w:val="40"/>
          <w:sz w:val="21"/>
        </w:rPr>
        <w:t> </w:t>
      </w:r>
      <w:r>
        <w:rPr>
          <w:rFonts w:ascii="Arial MT" w:hAnsi="Arial MT"/>
          <w:sz w:val="21"/>
        </w:rPr>
        <w:t>da respectiva nota fiscal, na qual constarão as indicações referentes</w:t>
      </w:r>
      <w:r>
        <w:rPr>
          <w:rFonts w:ascii="Arial MT" w:hAnsi="Arial MT"/>
          <w:spacing w:val="-3"/>
          <w:sz w:val="21"/>
        </w:rPr>
        <w:t> </w:t>
      </w:r>
      <w:r>
        <w:rPr>
          <w:rFonts w:ascii="Arial MT" w:hAnsi="Arial MT"/>
          <w:sz w:val="21"/>
        </w:rPr>
        <w:t>à:</w:t>
      </w:r>
      <w:r>
        <w:rPr>
          <w:rFonts w:ascii="Arial MT" w:hAnsi="Arial MT"/>
          <w:spacing w:val="-4"/>
          <w:sz w:val="21"/>
        </w:rPr>
        <w:t> </w:t>
      </w:r>
      <w:r>
        <w:rPr>
          <w:rFonts w:ascii="Arial MT" w:hAnsi="Arial MT"/>
          <w:sz w:val="21"/>
        </w:rPr>
        <w:t>marca, fabricante,</w:t>
      </w:r>
      <w:r>
        <w:rPr>
          <w:rFonts w:ascii="Arial MT" w:hAnsi="Arial MT"/>
          <w:spacing w:val="-4"/>
          <w:sz w:val="21"/>
        </w:rPr>
        <w:t> </w:t>
      </w:r>
      <w:r>
        <w:rPr>
          <w:rFonts w:ascii="Arial MT" w:hAnsi="Arial MT"/>
          <w:sz w:val="21"/>
        </w:rPr>
        <w:t>modelo, especificações do produto e prazo de validade;</w:t>
      </w:r>
    </w:p>
    <w:p>
      <w:pPr>
        <w:pStyle w:val="ListParagraph"/>
        <w:numPr>
          <w:ilvl w:val="0"/>
          <w:numId w:val="104"/>
        </w:numPr>
        <w:tabs>
          <w:tab w:pos="377" w:val="left" w:leader="none"/>
        </w:tabs>
        <w:spacing w:line="357" w:lineRule="auto" w:before="202" w:after="0"/>
        <w:ind w:left="178" w:right="170" w:firstLine="0"/>
        <w:jc w:val="both"/>
        <w:rPr>
          <w:rFonts w:ascii="Arial MT" w:hAnsi="Arial MT"/>
          <w:sz w:val="21"/>
        </w:rPr>
      </w:pPr>
      <w:r>
        <w:rPr>
          <w:rFonts w:ascii="Arial MT" w:hAnsi="Arial MT"/>
          <w:sz w:val="21"/>
        </w:rPr>
        <w:t>– Responsabilizar-se pelos vícios e danos decorrentes do objeto, de acordo com o</w:t>
      </w:r>
      <w:r>
        <w:rPr>
          <w:rFonts w:ascii="Arial MT" w:hAnsi="Arial MT"/>
          <w:spacing w:val="-15"/>
          <w:sz w:val="21"/>
        </w:rPr>
        <w:t> </w:t>
      </w:r>
      <w:r>
        <w:rPr>
          <w:rFonts w:ascii="Arial MT" w:hAnsi="Arial MT"/>
          <w:sz w:val="21"/>
        </w:rPr>
        <w:t>Código de Defesa do Consumidor (Lei nº 8.078/1990);</w:t>
      </w:r>
    </w:p>
    <w:p>
      <w:pPr>
        <w:pStyle w:val="ListParagraph"/>
        <w:numPr>
          <w:ilvl w:val="0"/>
          <w:numId w:val="104"/>
        </w:numPr>
        <w:tabs>
          <w:tab w:pos="432" w:val="left" w:leader="none"/>
        </w:tabs>
        <w:spacing w:line="360" w:lineRule="auto" w:before="202" w:after="0"/>
        <w:ind w:left="178" w:right="172" w:firstLine="0"/>
        <w:jc w:val="both"/>
        <w:rPr>
          <w:rFonts w:ascii="Arial MT" w:hAnsi="Arial MT"/>
          <w:sz w:val="21"/>
        </w:rPr>
      </w:pPr>
      <w:r>
        <w:rPr>
          <w:rFonts w:ascii="Arial MT" w:hAnsi="Arial MT"/>
          <w:sz w:val="21"/>
        </w:rPr>
        <w:t>– Substituir, reparar ou corrigir, às suas expensas, em até 02 (dois) dias úteis, o objeto com avarias ou defeitos;</w:t>
      </w:r>
    </w:p>
    <w:p>
      <w:pPr>
        <w:pStyle w:val="ListParagraph"/>
        <w:numPr>
          <w:ilvl w:val="0"/>
          <w:numId w:val="104"/>
        </w:numPr>
        <w:tabs>
          <w:tab w:pos="476" w:val="left" w:leader="none"/>
        </w:tabs>
        <w:spacing w:line="360" w:lineRule="auto" w:before="203" w:after="0"/>
        <w:ind w:left="178" w:right="168" w:firstLine="0"/>
        <w:jc w:val="both"/>
        <w:rPr>
          <w:rFonts w:ascii="Arial MT" w:hAnsi="Arial MT"/>
          <w:sz w:val="21"/>
        </w:rPr>
      </w:pPr>
      <w:r>
        <w:rPr>
          <w:rFonts w:ascii="Arial MT" w:hAnsi="Arial MT"/>
          <w:sz w:val="21"/>
        </w:rPr>
        <w:t>– Comunicar à Administração, com antecedência mínima de 24 (vinte e quatro) horas que antecede</w:t>
      </w:r>
      <w:r>
        <w:rPr>
          <w:rFonts w:ascii="Arial MT" w:hAnsi="Arial MT"/>
          <w:spacing w:val="-1"/>
          <w:sz w:val="21"/>
        </w:rPr>
        <w:t> </w:t>
      </w:r>
      <w:r>
        <w:rPr>
          <w:rFonts w:ascii="Arial MT" w:hAnsi="Arial MT"/>
          <w:sz w:val="21"/>
        </w:rPr>
        <w:t>a data da entrega, os</w:t>
      </w:r>
      <w:r>
        <w:rPr>
          <w:rFonts w:ascii="Arial MT" w:hAnsi="Arial MT"/>
          <w:spacing w:val="-2"/>
          <w:sz w:val="21"/>
        </w:rPr>
        <w:t> </w:t>
      </w:r>
      <w:r>
        <w:rPr>
          <w:rFonts w:ascii="Arial MT" w:hAnsi="Arial MT"/>
          <w:sz w:val="21"/>
        </w:rPr>
        <w:t>motivos</w:t>
      </w:r>
      <w:r>
        <w:rPr>
          <w:rFonts w:ascii="Arial MT" w:hAnsi="Arial MT"/>
          <w:spacing w:val="-1"/>
          <w:sz w:val="21"/>
        </w:rPr>
        <w:t> </w:t>
      </w:r>
      <w:r>
        <w:rPr>
          <w:rFonts w:ascii="Arial MT" w:hAnsi="Arial MT"/>
          <w:sz w:val="21"/>
        </w:rPr>
        <w:t>que</w:t>
      </w:r>
      <w:r>
        <w:rPr>
          <w:rFonts w:ascii="Arial MT" w:hAnsi="Arial MT"/>
          <w:spacing w:val="-1"/>
          <w:sz w:val="21"/>
        </w:rPr>
        <w:t> </w:t>
      </w:r>
      <w:r>
        <w:rPr>
          <w:rFonts w:ascii="Arial MT" w:hAnsi="Arial MT"/>
          <w:sz w:val="21"/>
        </w:rPr>
        <w:t>impossibilitem o</w:t>
      </w:r>
      <w:r>
        <w:rPr>
          <w:rFonts w:ascii="Arial MT" w:hAnsi="Arial MT"/>
          <w:spacing w:val="40"/>
          <w:sz w:val="21"/>
        </w:rPr>
        <w:t> </w:t>
      </w:r>
      <w:r>
        <w:rPr>
          <w:rFonts w:ascii="Arial MT" w:hAnsi="Arial MT"/>
          <w:sz w:val="21"/>
        </w:rPr>
        <w:t>cumprimento do prazo previsto,</w:t>
      </w:r>
      <w:r>
        <w:rPr>
          <w:rFonts w:ascii="Arial MT" w:hAnsi="Arial MT"/>
          <w:spacing w:val="-3"/>
          <w:sz w:val="21"/>
        </w:rPr>
        <w:t> </w:t>
      </w:r>
      <w:r>
        <w:rPr>
          <w:rFonts w:ascii="Arial MT" w:hAnsi="Arial MT"/>
          <w:sz w:val="21"/>
        </w:rPr>
        <w:t>com a devida comprovação;</w:t>
      </w:r>
    </w:p>
    <w:p>
      <w:pPr>
        <w:pStyle w:val="BodyText"/>
        <w:spacing w:line="360" w:lineRule="auto" w:before="197"/>
        <w:ind w:left="178" w:right="168"/>
        <w:jc w:val="both"/>
      </w:pPr>
      <w:r>
        <w:rPr/>
        <w:t>V– Manter, durante toda a execução do contrato, em compatibilidade com as obrigações assumidas, todas as condições de habilitação e qualificação exigidas na licitação;</w:t>
      </w:r>
    </w:p>
    <w:p>
      <w:pPr>
        <w:pStyle w:val="ListParagraph"/>
        <w:numPr>
          <w:ilvl w:val="0"/>
          <w:numId w:val="105"/>
        </w:numPr>
        <w:tabs>
          <w:tab w:pos="433" w:val="left" w:leader="none"/>
        </w:tabs>
        <w:spacing w:line="240" w:lineRule="auto" w:before="205" w:after="0"/>
        <w:ind w:left="433" w:right="0" w:hanging="255"/>
        <w:jc w:val="both"/>
        <w:rPr>
          <w:rFonts w:ascii="Arial MT" w:hAnsi="Arial MT"/>
          <w:sz w:val="21"/>
        </w:rPr>
      </w:pPr>
      <w:r>
        <w:rPr>
          <w:rFonts w:ascii="Arial MT" w:hAnsi="Arial MT"/>
          <w:sz w:val="21"/>
        </w:rPr>
        <w:t>–</w:t>
      </w:r>
      <w:r>
        <w:rPr>
          <w:rFonts w:ascii="Arial MT" w:hAnsi="Arial MT"/>
          <w:spacing w:val="-10"/>
          <w:sz w:val="21"/>
        </w:rPr>
        <w:t> </w:t>
      </w:r>
      <w:r>
        <w:rPr>
          <w:rFonts w:ascii="Arial MT" w:hAnsi="Arial MT"/>
          <w:sz w:val="21"/>
        </w:rPr>
        <w:t>Indicar</w:t>
      </w:r>
      <w:r>
        <w:rPr>
          <w:rFonts w:ascii="Arial MT" w:hAnsi="Arial MT"/>
          <w:spacing w:val="-8"/>
          <w:sz w:val="21"/>
        </w:rPr>
        <w:t> </w:t>
      </w:r>
      <w:r>
        <w:rPr>
          <w:rFonts w:ascii="Arial MT" w:hAnsi="Arial MT"/>
          <w:sz w:val="21"/>
        </w:rPr>
        <w:t>preposto</w:t>
      </w:r>
      <w:r>
        <w:rPr>
          <w:rFonts w:ascii="Arial MT" w:hAnsi="Arial MT"/>
          <w:spacing w:val="-4"/>
          <w:sz w:val="21"/>
        </w:rPr>
        <w:t> </w:t>
      </w:r>
      <w:r>
        <w:rPr>
          <w:rFonts w:ascii="Arial MT" w:hAnsi="Arial MT"/>
          <w:sz w:val="21"/>
        </w:rPr>
        <w:t>para</w:t>
      </w:r>
      <w:r>
        <w:rPr>
          <w:rFonts w:ascii="Arial MT" w:hAnsi="Arial MT"/>
          <w:spacing w:val="-13"/>
          <w:sz w:val="21"/>
        </w:rPr>
        <w:t> </w:t>
      </w:r>
      <w:r>
        <w:rPr>
          <w:rFonts w:ascii="Arial MT" w:hAnsi="Arial MT"/>
          <w:sz w:val="21"/>
        </w:rPr>
        <w:t>representá-la</w:t>
      </w:r>
      <w:r>
        <w:rPr>
          <w:rFonts w:ascii="Arial MT" w:hAnsi="Arial MT"/>
          <w:spacing w:val="-7"/>
          <w:sz w:val="21"/>
        </w:rPr>
        <w:t> </w:t>
      </w:r>
      <w:r>
        <w:rPr>
          <w:rFonts w:ascii="Arial MT" w:hAnsi="Arial MT"/>
          <w:sz w:val="21"/>
        </w:rPr>
        <w:t>durante</w:t>
      </w:r>
      <w:r>
        <w:rPr>
          <w:rFonts w:ascii="Arial MT" w:hAnsi="Arial MT"/>
          <w:spacing w:val="-15"/>
          <w:sz w:val="21"/>
        </w:rPr>
        <w:t> </w:t>
      </w:r>
      <w:r>
        <w:rPr>
          <w:rFonts w:ascii="Arial MT" w:hAnsi="Arial MT"/>
          <w:sz w:val="21"/>
        </w:rPr>
        <w:t>a</w:t>
      </w:r>
      <w:r>
        <w:rPr>
          <w:rFonts w:ascii="Arial MT" w:hAnsi="Arial MT"/>
          <w:spacing w:val="-7"/>
          <w:sz w:val="21"/>
        </w:rPr>
        <w:t> </w:t>
      </w:r>
      <w:r>
        <w:rPr>
          <w:rFonts w:ascii="Arial MT" w:hAnsi="Arial MT"/>
          <w:sz w:val="21"/>
        </w:rPr>
        <w:t>execução</w:t>
      </w:r>
      <w:r>
        <w:rPr>
          <w:rFonts w:ascii="Arial MT" w:hAnsi="Arial MT"/>
          <w:spacing w:val="-3"/>
          <w:sz w:val="21"/>
        </w:rPr>
        <w:t> </w:t>
      </w:r>
      <w:r>
        <w:rPr>
          <w:rFonts w:ascii="Arial MT" w:hAnsi="Arial MT"/>
          <w:sz w:val="21"/>
        </w:rPr>
        <w:t>do</w:t>
      </w:r>
      <w:r>
        <w:rPr>
          <w:rFonts w:ascii="Arial MT" w:hAnsi="Arial MT"/>
          <w:spacing w:val="-3"/>
          <w:sz w:val="21"/>
        </w:rPr>
        <w:t> </w:t>
      </w:r>
      <w:r>
        <w:rPr>
          <w:rFonts w:ascii="Arial MT" w:hAnsi="Arial MT"/>
          <w:spacing w:val="-2"/>
          <w:sz w:val="21"/>
        </w:rPr>
        <w:t>contrato;</w:t>
      </w:r>
    </w:p>
    <w:p>
      <w:pPr>
        <w:pStyle w:val="BodyText"/>
        <w:spacing w:before="4"/>
      </w:pPr>
    </w:p>
    <w:p>
      <w:pPr>
        <w:pStyle w:val="ListParagraph"/>
        <w:numPr>
          <w:ilvl w:val="0"/>
          <w:numId w:val="105"/>
        </w:numPr>
        <w:tabs>
          <w:tab w:pos="497" w:val="left" w:leader="none"/>
        </w:tabs>
        <w:spacing w:line="360" w:lineRule="auto" w:before="0" w:after="0"/>
        <w:ind w:left="178" w:right="168" w:firstLine="0"/>
        <w:jc w:val="both"/>
        <w:rPr>
          <w:rFonts w:ascii="Arial MT" w:hAnsi="Arial MT"/>
          <w:sz w:val="21"/>
        </w:rPr>
      </w:pPr>
      <w:r>
        <w:rPr>
          <w:rFonts w:ascii="Arial MT" w:hAnsi="Arial MT"/>
          <w:sz w:val="21"/>
        </w:rPr>
        <w:t>– Comunicar à Administração sobre qualquer alteração no endereço, conta bancária ou outros dados</w:t>
      </w:r>
      <w:r>
        <w:rPr>
          <w:rFonts w:ascii="Arial MT" w:hAnsi="Arial MT"/>
          <w:spacing w:val="76"/>
          <w:sz w:val="21"/>
        </w:rPr>
        <w:t> </w:t>
      </w:r>
      <w:r>
        <w:rPr>
          <w:rFonts w:ascii="Arial MT" w:hAnsi="Arial MT"/>
          <w:sz w:val="21"/>
        </w:rPr>
        <w:t>necessários</w:t>
      </w:r>
      <w:r>
        <w:rPr>
          <w:rFonts w:ascii="Arial MT" w:hAnsi="Arial MT"/>
          <w:spacing w:val="74"/>
          <w:sz w:val="21"/>
        </w:rPr>
        <w:t> </w:t>
      </w:r>
      <w:r>
        <w:rPr>
          <w:rFonts w:ascii="Arial MT" w:hAnsi="Arial MT"/>
          <w:sz w:val="21"/>
        </w:rPr>
        <w:t>para</w:t>
      </w:r>
      <w:r>
        <w:rPr>
          <w:rFonts w:ascii="Arial MT" w:hAnsi="Arial MT"/>
          <w:spacing w:val="75"/>
          <w:sz w:val="21"/>
        </w:rPr>
        <w:t> </w:t>
      </w:r>
      <w:r>
        <w:rPr>
          <w:rFonts w:ascii="Arial MT" w:hAnsi="Arial MT"/>
          <w:sz w:val="21"/>
        </w:rPr>
        <w:t>recebimento</w:t>
      </w:r>
      <w:r>
        <w:rPr>
          <w:rFonts w:ascii="Arial MT" w:hAnsi="Arial MT"/>
          <w:spacing w:val="74"/>
          <w:sz w:val="21"/>
        </w:rPr>
        <w:t> </w:t>
      </w:r>
      <w:r>
        <w:rPr>
          <w:rFonts w:ascii="Arial MT" w:hAnsi="Arial MT"/>
          <w:sz w:val="21"/>
        </w:rPr>
        <w:t>de</w:t>
      </w:r>
      <w:r>
        <w:rPr>
          <w:rFonts w:ascii="Arial MT" w:hAnsi="Arial MT"/>
          <w:spacing w:val="74"/>
          <w:sz w:val="21"/>
        </w:rPr>
        <w:t> </w:t>
      </w:r>
      <w:r>
        <w:rPr>
          <w:rFonts w:ascii="Arial MT" w:hAnsi="Arial MT"/>
          <w:sz w:val="21"/>
        </w:rPr>
        <w:t>correspondência,</w:t>
      </w:r>
      <w:r>
        <w:rPr>
          <w:rFonts w:ascii="Arial MT" w:hAnsi="Arial MT"/>
          <w:spacing w:val="73"/>
          <w:sz w:val="21"/>
        </w:rPr>
        <w:t> </w:t>
      </w:r>
      <w:r>
        <w:rPr>
          <w:rFonts w:ascii="Arial MT" w:hAnsi="Arial MT"/>
          <w:sz w:val="21"/>
        </w:rPr>
        <w:t>enquanto</w:t>
      </w:r>
      <w:r>
        <w:rPr>
          <w:rFonts w:ascii="Arial MT" w:hAnsi="Arial MT"/>
          <w:spacing w:val="75"/>
          <w:sz w:val="21"/>
        </w:rPr>
        <w:t> </w:t>
      </w:r>
      <w:r>
        <w:rPr>
          <w:rFonts w:ascii="Arial MT" w:hAnsi="Arial MT"/>
          <w:sz w:val="21"/>
        </w:rPr>
        <w:t>perdurar</w:t>
      </w:r>
      <w:r>
        <w:rPr>
          <w:rFonts w:ascii="Arial MT" w:hAnsi="Arial MT"/>
          <w:spacing w:val="74"/>
          <w:sz w:val="21"/>
        </w:rPr>
        <w:t> </w:t>
      </w:r>
      <w:r>
        <w:rPr>
          <w:rFonts w:ascii="Arial MT" w:hAnsi="Arial MT"/>
          <w:sz w:val="21"/>
        </w:rPr>
        <w:t>os</w:t>
      </w:r>
      <w:r>
        <w:rPr>
          <w:rFonts w:ascii="Arial MT" w:hAnsi="Arial MT"/>
          <w:spacing w:val="74"/>
          <w:sz w:val="21"/>
        </w:rPr>
        <w:t> </w:t>
      </w:r>
      <w:r>
        <w:rPr>
          <w:rFonts w:ascii="Arial MT" w:hAnsi="Arial MT"/>
          <w:sz w:val="21"/>
        </w:rPr>
        <w:t>efeitos</w:t>
      </w:r>
      <w:r>
        <w:rPr>
          <w:rFonts w:ascii="Arial MT" w:hAnsi="Arial MT"/>
          <w:spacing w:val="74"/>
          <w:sz w:val="21"/>
        </w:rPr>
        <w:t> </w:t>
      </w:r>
      <w:r>
        <w:rPr>
          <w:rFonts w:ascii="Arial MT" w:hAnsi="Arial MT"/>
          <w:sz w:val="21"/>
        </w:rPr>
        <w:t>da</w:t>
      </w:r>
    </w:p>
    <w:p>
      <w:pPr>
        <w:spacing w:after="0" w:line="360" w:lineRule="auto"/>
        <w:jc w:val="both"/>
        <w:rPr>
          <w:rFonts w:ascii="Arial MT" w:hAnsi="Arial MT"/>
          <w:sz w:val="21"/>
        </w:rPr>
        <w:sectPr>
          <w:pgSz w:w="11910" w:h="16840"/>
          <w:pgMar w:header="388" w:footer="1145" w:top="1780" w:bottom="1340" w:left="1240" w:right="1100"/>
        </w:sectPr>
      </w:pPr>
    </w:p>
    <w:p>
      <w:pPr>
        <w:pStyle w:val="BodyText"/>
        <w:spacing w:before="106"/>
      </w:pPr>
    </w:p>
    <w:p>
      <w:pPr>
        <w:pStyle w:val="BodyText"/>
        <w:ind w:left="178"/>
      </w:pPr>
      <w:r>
        <w:rPr>
          <w:spacing w:val="-2"/>
        </w:rPr>
        <w:t>contratação;</w:t>
      </w:r>
    </w:p>
    <w:p>
      <w:pPr>
        <w:pStyle w:val="BodyText"/>
        <w:spacing w:before="78"/>
      </w:pPr>
    </w:p>
    <w:p>
      <w:pPr>
        <w:pStyle w:val="ListParagraph"/>
        <w:numPr>
          <w:ilvl w:val="0"/>
          <w:numId w:val="105"/>
        </w:numPr>
        <w:tabs>
          <w:tab w:pos="602" w:val="left" w:leader="none"/>
        </w:tabs>
        <w:spacing w:line="360" w:lineRule="auto" w:before="0" w:after="0"/>
        <w:ind w:left="178" w:right="168" w:firstLine="0"/>
        <w:jc w:val="both"/>
        <w:rPr>
          <w:rFonts w:ascii="Arial MT" w:hAnsi="Arial MT"/>
          <w:sz w:val="21"/>
        </w:rPr>
      </w:pPr>
      <w:r>
        <w:rPr>
          <w:rFonts w:ascii="Arial MT" w:hAnsi="Arial MT"/>
          <w:sz w:val="21"/>
        </w:rPr>
        <w:t>– Receber as comunicações da Administração e respondê-las ou atendê-las nos prazos específicos constantes da comunicação;</w:t>
      </w:r>
    </w:p>
    <w:p>
      <w:pPr>
        <w:pStyle w:val="ListParagraph"/>
        <w:numPr>
          <w:ilvl w:val="0"/>
          <w:numId w:val="105"/>
        </w:numPr>
        <w:tabs>
          <w:tab w:pos="456" w:val="left" w:leader="none"/>
        </w:tabs>
        <w:spacing w:line="360" w:lineRule="auto" w:before="202" w:after="0"/>
        <w:ind w:left="178" w:right="167" w:firstLine="0"/>
        <w:jc w:val="both"/>
        <w:rPr>
          <w:rFonts w:ascii="Arial MT" w:hAnsi="Arial MT"/>
          <w:sz w:val="21"/>
        </w:rPr>
      </w:pPr>
      <w:r>
        <w:rPr>
          <w:rFonts w:ascii="Arial MT" w:hAnsi="Arial MT"/>
          <w:sz w:val="21"/>
        </w:rPr>
        <w:t>– Arcar com todas as despesas diretas e indiretas decorrentes do objeto, tais como tributos, encargos sociais e trabalhistas, transporte, depósito e entrega dos objetos.</w:t>
      </w:r>
    </w:p>
    <w:p>
      <w:pPr>
        <w:pStyle w:val="ListParagraph"/>
        <w:numPr>
          <w:ilvl w:val="0"/>
          <w:numId w:val="105"/>
        </w:numPr>
        <w:tabs>
          <w:tab w:pos="388" w:val="left" w:leader="none"/>
        </w:tabs>
        <w:spacing w:line="360" w:lineRule="auto" w:before="94" w:after="0"/>
        <w:ind w:left="178" w:right="168" w:firstLine="0"/>
        <w:jc w:val="both"/>
        <w:rPr>
          <w:rFonts w:ascii="Arial MT" w:hAnsi="Arial MT"/>
          <w:sz w:val="21"/>
        </w:rPr>
      </w:pPr>
      <w:r>
        <w:rPr>
          <w:rFonts w:ascii="Arial MT" w:hAnsi="Arial MT"/>
          <w:sz w:val="21"/>
        </w:rPr>
        <w:t>– Adotar todas e quaisquer providências que forem necessárias, para assegurar a entrega dos </w:t>
      </w:r>
      <w:r>
        <w:rPr>
          <w:rFonts w:ascii="Arial MT" w:hAnsi="Arial MT"/>
          <w:spacing w:val="-2"/>
          <w:sz w:val="21"/>
        </w:rPr>
        <w:t>produtos.</w:t>
      </w:r>
    </w:p>
    <w:p>
      <w:pPr>
        <w:pStyle w:val="ListParagraph"/>
        <w:numPr>
          <w:ilvl w:val="0"/>
          <w:numId w:val="105"/>
        </w:numPr>
        <w:tabs>
          <w:tab w:pos="450" w:val="left" w:leader="none"/>
        </w:tabs>
        <w:spacing w:line="362" w:lineRule="auto" w:before="198" w:after="0"/>
        <w:ind w:left="178" w:right="169" w:firstLine="0"/>
        <w:jc w:val="both"/>
        <w:rPr>
          <w:rFonts w:ascii="Arial MT" w:hAnsi="Arial MT"/>
          <w:sz w:val="21"/>
        </w:rPr>
      </w:pPr>
      <w:r>
        <w:rPr>
          <w:rFonts w:ascii="Arial MT" w:hAnsi="Arial MT"/>
          <w:sz w:val="21"/>
        </w:rPr>
        <w:t>– Recolher os resíduos e embalagens dos produtos no setor requisitante, após solicitação do gestor ou fiscal do contrato, em conformidade com o Art. 33, da Lei 12.305, de 02 de Agosto de 2010, devendo providenciar o descarte ecológico de tais embalagens.</w:t>
      </w:r>
    </w:p>
    <w:p>
      <w:pPr>
        <w:pStyle w:val="ListParagraph"/>
        <w:numPr>
          <w:ilvl w:val="0"/>
          <w:numId w:val="105"/>
        </w:numPr>
        <w:tabs>
          <w:tab w:pos="547" w:val="left" w:leader="none"/>
        </w:tabs>
        <w:spacing w:line="360" w:lineRule="auto" w:before="197" w:after="0"/>
        <w:ind w:left="178" w:right="171" w:firstLine="0"/>
        <w:jc w:val="both"/>
        <w:rPr>
          <w:rFonts w:ascii="Arial MT" w:hAnsi="Arial MT"/>
          <w:sz w:val="21"/>
        </w:rPr>
      </w:pPr>
      <w:r>
        <w:rPr>
          <w:rFonts w:ascii="Arial MT" w:hAnsi="Arial MT"/>
          <w:sz w:val="21"/>
        </w:rPr>
        <w:t>-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pPr>
        <w:pStyle w:val="ListParagraph"/>
        <w:numPr>
          <w:ilvl w:val="0"/>
          <w:numId w:val="105"/>
        </w:numPr>
        <w:tabs>
          <w:tab w:pos="552" w:val="left" w:leader="none"/>
        </w:tabs>
        <w:spacing w:line="360" w:lineRule="auto" w:before="200" w:after="0"/>
        <w:ind w:left="178" w:right="174" w:firstLine="0"/>
        <w:jc w:val="both"/>
        <w:rPr>
          <w:rFonts w:ascii="Arial MT" w:hAnsi="Arial MT"/>
          <w:sz w:val="21"/>
        </w:rPr>
      </w:pPr>
      <w:r>
        <w:rPr>
          <w:rFonts w:ascii="Arial MT" w:hAnsi="Arial MT"/>
          <w:sz w:val="21"/>
        </w:rPr>
        <w:t>- Apresentar, no momento da assinatura do contrato, Planilha de Composição de Custos, bem como declaração de que os produtos são devidamente licenciados pelos órgãos ambientais de controle e possuem selo INMETRO.</w:t>
      </w:r>
    </w:p>
    <w:p>
      <w:pPr>
        <w:pStyle w:val="BodyText"/>
      </w:pPr>
    </w:p>
    <w:p>
      <w:pPr>
        <w:pStyle w:val="BodyText"/>
        <w:spacing w:before="77"/>
      </w:pPr>
    </w:p>
    <w:p>
      <w:pPr>
        <w:pStyle w:val="Heading3"/>
        <w:spacing w:line="360" w:lineRule="auto"/>
        <w:ind w:right="173"/>
        <w:jc w:val="both"/>
      </w:pPr>
      <w:r>
        <w:rPr/>
        <w:t>CLÁUSULA NONA – SANÇÕES ADMINISTRATIVAS PARA O CASO DE INADIMPLEMENTO CONTRATUAL (ART. 55, VII)</w:t>
      </w:r>
    </w:p>
    <w:p>
      <w:pPr>
        <w:pStyle w:val="BodyText"/>
        <w:spacing w:line="360" w:lineRule="auto" w:before="1"/>
        <w:ind w:left="178" w:right="169"/>
        <w:jc w:val="both"/>
      </w:pPr>
      <w:r>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pPr>
        <w:pStyle w:val="ListParagraph"/>
        <w:numPr>
          <w:ilvl w:val="0"/>
          <w:numId w:val="106"/>
        </w:numPr>
        <w:tabs>
          <w:tab w:pos="293" w:val="left" w:leader="none"/>
        </w:tabs>
        <w:spacing w:line="240" w:lineRule="auto" w:before="0" w:after="0"/>
        <w:ind w:left="293" w:right="0" w:hanging="115"/>
        <w:jc w:val="both"/>
        <w:rPr>
          <w:rFonts w:ascii="Arial MT" w:hAnsi="Arial MT"/>
          <w:sz w:val="21"/>
        </w:rPr>
      </w:pPr>
      <w:r>
        <w:rPr>
          <w:rFonts w:ascii="Arial MT" w:hAnsi="Arial MT"/>
          <w:sz w:val="21"/>
        </w:rPr>
        <w:t>-</w:t>
      </w:r>
      <w:r>
        <w:rPr>
          <w:rFonts w:ascii="Arial MT" w:hAnsi="Arial MT"/>
          <w:spacing w:val="-4"/>
          <w:sz w:val="21"/>
        </w:rPr>
        <w:t> </w:t>
      </w:r>
      <w:r>
        <w:rPr>
          <w:rFonts w:ascii="Arial MT" w:hAnsi="Arial MT"/>
          <w:spacing w:val="-2"/>
          <w:sz w:val="21"/>
        </w:rPr>
        <w:t>Advertência;</w:t>
      </w:r>
    </w:p>
    <w:p>
      <w:pPr>
        <w:pStyle w:val="ListParagraph"/>
        <w:numPr>
          <w:ilvl w:val="0"/>
          <w:numId w:val="106"/>
        </w:numPr>
        <w:tabs>
          <w:tab w:pos="349" w:val="left" w:leader="none"/>
        </w:tabs>
        <w:spacing w:line="240" w:lineRule="auto" w:before="122" w:after="0"/>
        <w:ind w:left="349" w:right="0" w:hanging="171"/>
        <w:jc w:val="both"/>
        <w:rPr>
          <w:rFonts w:ascii="Arial MT"/>
          <w:sz w:val="21"/>
        </w:rPr>
      </w:pPr>
      <w:r>
        <w:rPr>
          <w:rFonts w:ascii="Arial MT"/>
          <w:sz w:val="21"/>
        </w:rPr>
        <w:t>-</w:t>
      </w:r>
      <w:r>
        <w:rPr>
          <w:rFonts w:ascii="Arial MT"/>
          <w:spacing w:val="-2"/>
          <w:sz w:val="21"/>
        </w:rPr>
        <w:t> Multa(s);</w:t>
      </w:r>
    </w:p>
    <w:p>
      <w:pPr>
        <w:pStyle w:val="ListParagraph"/>
        <w:numPr>
          <w:ilvl w:val="0"/>
          <w:numId w:val="106"/>
        </w:numPr>
        <w:tabs>
          <w:tab w:pos="470" w:val="left" w:leader="none"/>
        </w:tabs>
        <w:spacing w:line="360" w:lineRule="auto" w:before="121" w:after="0"/>
        <w:ind w:left="178" w:right="173" w:firstLine="0"/>
        <w:jc w:val="both"/>
        <w:rPr>
          <w:rFonts w:ascii="Arial MT" w:hAnsi="Arial MT"/>
          <w:sz w:val="21"/>
        </w:rPr>
      </w:pPr>
      <w:r>
        <w:rPr>
          <w:rFonts w:ascii="Arial MT" w:hAnsi="Arial MT"/>
          <w:sz w:val="21"/>
        </w:rPr>
        <w:t>- Suspensão temporária de participação em licitação e impedimento de contratar com a Administração Municipal, por prazo não superior a 02 (dois) anos;</w:t>
      </w:r>
    </w:p>
    <w:p>
      <w:pPr>
        <w:pStyle w:val="ListParagraph"/>
        <w:numPr>
          <w:ilvl w:val="0"/>
          <w:numId w:val="106"/>
        </w:numPr>
        <w:tabs>
          <w:tab w:pos="459" w:val="left" w:leader="none"/>
        </w:tabs>
        <w:spacing w:line="360" w:lineRule="auto" w:before="0" w:after="0"/>
        <w:ind w:left="178" w:right="173" w:firstLine="0"/>
        <w:jc w:val="both"/>
        <w:rPr>
          <w:rFonts w:ascii="Arial MT" w:hAnsi="Arial MT"/>
          <w:sz w:val="21"/>
        </w:rPr>
      </w:pPr>
      <w:r>
        <w:rPr>
          <w:rFonts w:ascii="Arial MT" w:hAnsi="Arial MT"/>
          <w:sz w:val="21"/>
        </w:rPr>
        <w:t>- Declaração de inidoneidade para licitar ou contratar com a Administração Pública enquanto perdurarem os motivos determinantes da punição ou até que seja promovida a reabilitação</w:t>
      </w:r>
      <w:r>
        <w:rPr>
          <w:rFonts w:ascii="Arial MT" w:hAnsi="Arial MT"/>
          <w:spacing w:val="40"/>
          <w:sz w:val="21"/>
        </w:rPr>
        <w:t> </w:t>
      </w:r>
      <w:r>
        <w:rPr>
          <w:rFonts w:ascii="Arial MT" w:hAnsi="Arial MT"/>
          <w:sz w:val="21"/>
        </w:rPr>
        <w:t>perante a própria autoridade que aplicou a penalidade.</w:t>
      </w:r>
    </w:p>
    <w:p>
      <w:pPr>
        <w:pStyle w:val="BodyText"/>
        <w:spacing w:before="119"/>
      </w:pPr>
    </w:p>
    <w:p>
      <w:pPr>
        <w:pStyle w:val="BodyText"/>
        <w:spacing w:line="360" w:lineRule="auto"/>
        <w:ind w:left="178" w:right="173"/>
        <w:jc w:val="both"/>
      </w:pPr>
      <w:r>
        <w:rPr>
          <w:rFonts w:ascii="Arial" w:hAnsi="Arial"/>
          <w:b/>
        </w:rPr>
        <w:t>Parágrafo Primeiro - </w:t>
      </w:r>
      <w:r>
        <w:rPr/>
        <w:t>São infrações leves as condutas que caracterizam inexecução parcial do contrato, mas sem prejuízo à Administração, em especial:</w:t>
      </w:r>
    </w:p>
    <w:p>
      <w:pPr>
        <w:spacing w:after="0" w:line="360" w:lineRule="auto"/>
        <w:jc w:val="both"/>
        <w:sectPr>
          <w:pgSz w:w="11910" w:h="16840"/>
          <w:pgMar w:header="388" w:footer="1145" w:top="1780" w:bottom="1340" w:left="1240" w:right="1100"/>
        </w:sectPr>
      </w:pPr>
    </w:p>
    <w:p>
      <w:pPr>
        <w:pStyle w:val="BodyText"/>
        <w:spacing w:before="106"/>
      </w:pPr>
    </w:p>
    <w:p>
      <w:pPr>
        <w:pStyle w:val="ListParagraph"/>
        <w:numPr>
          <w:ilvl w:val="0"/>
          <w:numId w:val="107"/>
        </w:numPr>
        <w:tabs>
          <w:tab w:pos="312" w:val="left" w:leader="none"/>
        </w:tabs>
        <w:spacing w:line="360" w:lineRule="auto" w:before="0" w:after="0"/>
        <w:ind w:left="178" w:right="168" w:firstLine="0"/>
        <w:jc w:val="left"/>
        <w:rPr>
          <w:rFonts w:ascii="Arial MT" w:hAnsi="Arial MT"/>
          <w:sz w:val="21"/>
        </w:rPr>
      </w:pPr>
      <w:r>
        <w:rPr>
          <w:rFonts w:ascii="Arial MT" w:hAnsi="Arial MT"/>
          <w:sz w:val="21"/>
        </w:rPr>
        <w:t>–</w:t>
      </w:r>
      <w:r>
        <w:rPr>
          <w:rFonts w:ascii="Arial MT" w:hAnsi="Arial MT"/>
          <w:spacing w:val="35"/>
          <w:sz w:val="21"/>
        </w:rPr>
        <w:t> </w:t>
      </w:r>
      <w:r>
        <w:rPr>
          <w:rFonts w:ascii="Arial MT" w:hAnsi="Arial MT"/>
          <w:sz w:val="21"/>
        </w:rPr>
        <w:t>Não</w:t>
      </w:r>
      <w:r>
        <w:rPr>
          <w:rFonts w:ascii="Arial MT" w:hAnsi="Arial MT"/>
          <w:spacing w:val="33"/>
          <w:sz w:val="21"/>
        </w:rPr>
        <w:t> </w:t>
      </w:r>
      <w:r>
        <w:rPr>
          <w:rFonts w:ascii="Arial MT" w:hAnsi="Arial MT"/>
          <w:sz w:val="21"/>
        </w:rPr>
        <w:t>fornecer</w:t>
      </w:r>
      <w:r>
        <w:rPr>
          <w:rFonts w:ascii="Arial MT" w:hAnsi="Arial MT"/>
          <w:spacing w:val="37"/>
          <w:sz w:val="21"/>
        </w:rPr>
        <w:t> </w:t>
      </w:r>
      <w:r>
        <w:rPr>
          <w:rFonts w:ascii="Arial MT" w:hAnsi="Arial MT"/>
          <w:sz w:val="21"/>
        </w:rPr>
        <w:t>os</w:t>
      </w:r>
      <w:r>
        <w:rPr>
          <w:rFonts w:ascii="Arial MT" w:hAnsi="Arial MT"/>
          <w:spacing w:val="35"/>
          <w:sz w:val="21"/>
        </w:rPr>
        <w:t> </w:t>
      </w:r>
      <w:r>
        <w:rPr>
          <w:rFonts w:ascii="Arial MT" w:hAnsi="Arial MT"/>
          <w:sz w:val="21"/>
        </w:rPr>
        <w:t>bens</w:t>
      </w:r>
      <w:r>
        <w:rPr>
          <w:rFonts w:ascii="Arial MT" w:hAnsi="Arial MT"/>
          <w:spacing w:val="36"/>
          <w:sz w:val="21"/>
        </w:rPr>
        <w:t> </w:t>
      </w:r>
      <w:r>
        <w:rPr>
          <w:rFonts w:ascii="Arial MT" w:hAnsi="Arial MT"/>
          <w:sz w:val="21"/>
        </w:rPr>
        <w:t>conforme</w:t>
      </w:r>
      <w:r>
        <w:rPr>
          <w:rFonts w:ascii="Arial MT" w:hAnsi="Arial MT"/>
          <w:spacing w:val="35"/>
          <w:sz w:val="21"/>
        </w:rPr>
        <w:t> </w:t>
      </w:r>
      <w:r>
        <w:rPr>
          <w:rFonts w:ascii="Arial MT" w:hAnsi="Arial MT"/>
          <w:sz w:val="21"/>
        </w:rPr>
        <w:t>as</w:t>
      </w:r>
      <w:r>
        <w:rPr>
          <w:rFonts w:ascii="Arial MT" w:hAnsi="Arial MT"/>
          <w:spacing w:val="32"/>
          <w:sz w:val="21"/>
        </w:rPr>
        <w:t> </w:t>
      </w:r>
      <w:r>
        <w:rPr>
          <w:rFonts w:ascii="Arial MT" w:hAnsi="Arial MT"/>
          <w:sz w:val="21"/>
        </w:rPr>
        <w:t>especificidades</w:t>
      </w:r>
      <w:r>
        <w:rPr>
          <w:rFonts w:ascii="Arial MT" w:hAnsi="Arial MT"/>
          <w:spacing w:val="38"/>
          <w:sz w:val="21"/>
        </w:rPr>
        <w:t> </w:t>
      </w:r>
      <w:r>
        <w:rPr>
          <w:rFonts w:ascii="Arial MT" w:hAnsi="Arial MT"/>
          <w:sz w:val="21"/>
        </w:rPr>
        <w:t>indicadas</w:t>
      </w:r>
      <w:r>
        <w:rPr>
          <w:rFonts w:ascii="Arial MT" w:hAnsi="Arial MT"/>
          <w:spacing w:val="38"/>
          <w:sz w:val="21"/>
        </w:rPr>
        <w:t> </w:t>
      </w:r>
      <w:r>
        <w:rPr>
          <w:rFonts w:ascii="Arial MT" w:hAnsi="Arial MT"/>
          <w:sz w:val="21"/>
        </w:rPr>
        <w:t>no</w:t>
      </w:r>
      <w:r>
        <w:rPr>
          <w:rFonts w:ascii="Arial MT" w:hAnsi="Arial MT"/>
          <w:spacing w:val="37"/>
          <w:sz w:val="21"/>
        </w:rPr>
        <w:t> </w:t>
      </w:r>
      <w:r>
        <w:rPr>
          <w:rFonts w:ascii="Arial MT" w:hAnsi="Arial MT"/>
          <w:sz w:val="21"/>
        </w:rPr>
        <w:t>instrumento</w:t>
      </w:r>
      <w:r>
        <w:rPr>
          <w:rFonts w:ascii="Arial MT" w:hAnsi="Arial MT"/>
          <w:spacing w:val="-40"/>
          <w:sz w:val="21"/>
        </w:rPr>
        <w:t> </w:t>
      </w:r>
      <w:r>
        <w:rPr>
          <w:rFonts w:ascii="Arial MT" w:hAnsi="Arial MT"/>
          <w:sz w:val="21"/>
        </w:rPr>
        <w:t>convocatório e seus anexos, corrigindo em tempo hábil o fornecimento;</w:t>
      </w:r>
    </w:p>
    <w:p>
      <w:pPr>
        <w:pStyle w:val="ListParagraph"/>
        <w:numPr>
          <w:ilvl w:val="0"/>
          <w:numId w:val="107"/>
        </w:numPr>
        <w:tabs>
          <w:tab w:pos="375" w:val="left" w:leader="none"/>
        </w:tabs>
        <w:spacing w:line="364" w:lineRule="auto" w:before="199" w:after="0"/>
        <w:ind w:left="178" w:right="171" w:firstLine="0"/>
        <w:jc w:val="left"/>
        <w:rPr>
          <w:rFonts w:ascii="Arial MT" w:hAnsi="Arial MT"/>
          <w:sz w:val="21"/>
        </w:rPr>
      </w:pPr>
      <w:r>
        <w:rPr>
          <w:rFonts w:ascii="Arial MT" w:hAnsi="Arial MT"/>
          <w:sz w:val="21"/>
        </w:rPr>
        <w:t>–</w:t>
      </w:r>
      <w:r>
        <w:rPr>
          <w:rFonts w:ascii="Arial MT" w:hAnsi="Arial MT"/>
          <w:spacing w:val="40"/>
          <w:sz w:val="21"/>
        </w:rPr>
        <w:t> </w:t>
      </w:r>
      <w:r>
        <w:rPr>
          <w:rFonts w:ascii="Arial MT" w:hAnsi="Arial MT"/>
          <w:sz w:val="21"/>
        </w:rPr>
        <w:t>Não</w:t>
      </w:r>
      <w:r>
        <w:rPr>
          <w:rFonts w:ascii="Arial MT" w:hAnsi="Arial MT"/>
          <w:spacing w:val="40"/>
          <w:sz w:val="21"/>
        </w:rPr>
        <w:t> </w:t>
      </w:r>
      <w:r>
        <w:rPr>
          <w:rFonts w:ascii="Arial MT" w:hAnsi="Arial MT"/>
          <w:sz w:val="21"/>
        </w:rPr>
        <w:t>observar</w:t>
      </w:r>
      <w:r>
        <w:rPr>
          <w:rFonts w:ascii="Arial MT" w:hAnsi="Arial MT"/>
          <w:spacing w:val="40"/>
          <w:sz w:val="21"/>
        </w:rPr>
        <w:t> </w:t>
      </w:r>
      <w:r>
        <w:rPr>
          <w:rFonts w:ascii="Arial MT" w:hAnsi="Arial MT"/>
          <w:sz w:val="21"/>
        </w:rPr>
        <w:t>as</w:t>
      </w:r>
      <w:r>
        <w:rPr>
          <w:rFonts w:ascii="Arial MT" w:hAnsi="Arial MT"/>
          <w:spacing w:val="40"/>
          <w:sz w:val="21"/>
        </w:rPr>
        <w:t> </w:t>
      </w:r>
      <w:r>
        <w:rPr>
          <w:rFonts w:ascii="Arial MT" w:hAnsi="Arial MT"/>
          <w:sz w:val="21"/>
        </w:rPr>
        <w:t>cláusulas</w:t>
      </w:r>
      <w:r>
        <w:rPr>
          <w:rFonts w:ascii="Arial MT" w:hAnsi="Arial MT"/>
          <w:spacing w:val="40"/>
          <w:sz w:val="21"/>
        </w:rPr>
        <w:t> </w:t>
      </w:r>
      <w:r>
        <w:rPr>
          <w:rFonts w:ascii="Arial MT" w:hAnsi="Arial MT"/>
          <w:sz w:val="21"/>
        </w:rPr>
        <w:t>contratuais</w:t>
      </w:r>
      <w:r>
        <w:rPr>
          <w:rFonts w:ascii="Arial MT" w:hAnsi="Arial MT"/>
          <w:spacing w:val="40"/>
          <w:sz w:val="21"/>
        </w:rPr>
        <w:t> </w:t>
      </w:r>
      <w:r>
        <w:rPr>
          <w:rFonts w:ascii="Arial MT" w:hAnsi="Arial MT"/>
          <w:sz w:val="21"/>
        </w:rPr>
        <w:t>referentes</w:t>
      </w:r>
      <w:r>
        <w:rPr>
          <w:rFonts w:ascii="Arial MT" w:hAnsi="Arial MT"/>
          <w:spacing w:val="40"/>
          <w:sz w:val="21"/>
        </w:rPr>
        <w:t> </w:t>
      </w:r>
      <w:r>
        <w:rPr>
          <w:rFonts w:ascii="Arial MT" w:hAnsi="Arial MT"/>
          <w:sz w:val="21"/>
        </w:rPr>
        <w:t>às</w:t>
      </w:r>
      <w:r>
        <w:rPr>
          <w:rFonts w:ascii="Arial MT" w:hAnsi="Arial MT"/>
          <w:spacing w:val="40"/>
          <w:sz w:val="21"/>
        </w:rPr>
        <w:t> </w:t>
      </w:r>
      <w:r>
        <w:rPr>
          <w:rFonts w:ascii="Arial MT" w:hAnsi="Arial MT"/>
          <w:sz w:val="21"/>
        </w:rPr>
        <w:t>obrigações,</w:t>
      </w:r>
      <w:r>
        <w:rPr>
          <w:rFonts w:ascii="Arial MT" w:hAnsi="Arial MT"/>
          <w:spacing w:val="40"/>
          <w:sz w:val="21"/>
        </w:rPr>
        <w:t> </w:t>
      </w:r>
      <w:r>
        <w:rPr>
          <w:rFonts w:ascii="Arial MT" w:hAnsi="Arial MT"/>
          <w:sz w:val="21"/>
        </w:rPr>
        <w:t>quando</w:t>
      </w:r>
      <w:r>
        <w:rPr>
          <w:rFonts w:ascii="Arial MT" w:hAnsi="Arial MT"/>
          <w:spacing w:val="40"/>
          <w:sz w:val="21"/>
        </w:rPr>
        <w:t> </w:t>
      </w:r>
      <w:r>
        <w:rPr>
          <w:rFonts w:ascii="Arial MT" w:hAnsi="Arial MT"/>
          <w:sz w:val="21"/>
        </w:rPr>
        <w:t>nãoimportar</w:t>
      </w:r>
      <w:r>
        <w:rPr>
          <w:rFonts w:ascii="Arial MT" w:hAnsi="Arial MT"/>
          <w:spacing w:val="25"/>
          <w:sz w:val="21"/>
        </w:rPr>
        <w:t> </w:t>
      </w:r>
      <w:r>
        <w:rPr>
          <w:rFonts w:ascii="Arial MT" w:hAnsi="Arial MT"/>
          <w:sz w:val="21"/>
        </w:rPr>
        <w:t>em conduta mais grave;</w:t>
      </w:r>
    </w:p>
    <w:p>
      <w:pPr>
        <w:pStyle w:val="ListParagraph"/>
        <w:numPr>
          <w:ilvl w:val="0"/>
          <w:numId w:val="107"/>
        </w:numPr>
        <w:tabs>
          <w:tab w:pos="524" w:val="left" w:leader="none"/>
          <w:tab w:pos="865" w:val="left" w:leader="none"/>
          <w:tab w:pos="1695" w:val="left" w:leader="none"/>
          <w:tab w:pos="2149" w:val="left" w:leader="none"/>
          <w:tab w:pos="2963" w:val="left" w:leader="none"/>
          <w:tab w:pos="3402" w:val="left" w:leader="none"/>
          <w:tab w:pos="4422" w:val="left" w:leader="none"/>
          <w:tab w:pos="5762" w:val="left" w:leader="none"/>
          <w:tab w:pos="6402" w:val="left" w:leader="none"/>
          <w:tab w:pos="7392" w:val="left" w:leader="none"/>
          <w:tab w:pos="7733" w:val="left" w:leader="none"/>
          <w:tab w:pos="9173" w:val="left" w:leader="none"/>
        </w:tabs>
        <w:spacing w:line="362" w:lineRule="auto" w:before="188" w:after="0"/>
        <w:ind w:left="178" w:right="167" w:firstLine="0"/>
        <w:jc w:val="left"/>
        <w:rPr>
          <w:rFonts w:ascii="Arial MT" w:hAnsi="Arial MT"/>
          <w:sz w:val="21"/>
        </w:rPr>
      </w:pPr>
      <w:r>
        <w:rPr>
          <w:rFonts w:ascii="Arial MT" w:hAnsi="Arial MT"/>
          <w:spacing w:val="-10"/>
          <w:sz w:val="21"/>
        </w:rPr>
        <w:t>–</w:t>
      </w:r>
      <w:r>
        <w:rPr>
          <w:rFonts w:ascii="Arial MT" w:hAnsi="Arial MT"/>
          <w:sz w:val="21"/>
        </w:rPr>
        <w:tab/>
      </w:r>
      <w:r>
        <w:rPr>
          <w:rFonts w:ascii="Arial MT" w:hAnsi="Arial MT"/>
          <w:spacing w:val="-2"/>
          <w:sz w:val="21"/>
        </w:rPr>
        <w:t>Deixar</w:t>
      </w:r>
      <w:r>
        <w:rPr>
          <w:rFonts w:ascii="Arial MT" w:hAnsi="Arial MT"/>
          <w:sz w:val="21"/>
        </w:rPr>
        <w:tab/>
      </w:r>
      <w:r>
        <w:rPr>
          <w:rFonts w:ascii="Arial MT" w:hAnsi="Arial MT"/>
          <w:spacing w:val="-6"/>
          <w:sz w:val="21"/>
        </w:rPr>
        <w:t>de</w:t>
      </w:r>
      <w:r>
        <w:rPr>
          <w:rFonts w:ascii="Arial MT" w:hAnsi="Arial MT"/>
          <w:sz w:val="21"/>
        </w:rPr>
        <w:tab/>
      </w:r>
      <w:r>
        <w:rPr>
          <w:rFonts w:ascii="Arial MT" w:hAnsi="Arial MT"/>
          <w:spacing w:val="-2"/>
          <w:sz w:val="21"/>
        </w:rPr>
        <w:t>adotar</w:t>
      </w:r>
      <w:r>
        <w:rPr>
          <w:rFonts w:ascii="Arial MT" w:hAnsi="Arial MT"/>
          <w:sz w:val="21"/>
        </w:rPr>
        <w:tab/>
      </w:r>
      <w:r>
        <w:rPr>
          <w:rFonts w:ascii="Arial MT" w:hAnsi="Arial MT"/>
          <w:spacing w:val="-6"/>
          <w:sz w:val="21"/>
        </w:rPr>
        <w:t>as</w:t>
      </w:r>
      <w:r>
        <w:rPr>
          <w:rFonts w:ascii="Arial MT" w:hAnsi="Arial MT"/>
          <w:sz w:val="21"/>
        </w:rPr>
        <w:tab/>
      </w:r>
      <w:r>
        <w:rPr>
          <w:rFonts w:ascii="Arial MT" w:hAnsi="Arial MT"/>
          <w:spacing w:val="-2"/>
          <w:sz w:val="21"/>
        </w:rPr>
        <w:t>medidas</w:t>
      </w:r>
      <w:r>
        <w:rPr>
          <w:rFonts w:ascii="Arial MT" w:hAnsi="Arial MT"/>
          <w:sz w:val="21"/>
        </w:rPr>
        <w:tab/>
      </w:r>
      <w:r>
        <w:rPr>
          <w:rFonts w:ascii="Arial MT" w:hAnsi="Arial MT"/>
          <w:spacing w:val="-2"/>
          <w:sz w:val="21"/>
        </w:rPr>
        <w:t>necessárias</w:t>
      </w:r>
      <w:r>
        <w:rPr>
          <w:rFonts w:ascii="Arial MT" w:hAnsi="Arial MT"/>
          <w:sz w:val="21"/>
        </w:rPr>
        <w:tab/>
      </w:r>
      <w:r>
        <w:rPr>
          <w:rFonts w:ascii="Arial MT" w:hAnsi="Arial MT"/>
          <w:spacing w:val="-4"/>
          <w:sz w:val="21"/>
        </w:rPr>
        <w:t>para</w:t>
      </w:r>
      <w:r>
        <w:rPr>
          <w:rFonts w:ascii="Arial MT" w:hAnsi="Arial MT"/>
          <w:sz w:val="21"/>
        </w:rPr>
        <w:tab/>
      </w:r>
      <w:r>
        <w:rPr>
          <w:rFonts w:ascii="Arial MT" w:hAnsi="Arial MT"/>
          <w:spacing w:val="-2"/>
          <w:sz w:val="21"/>
        </w:rPr>
        <w:t>adequar</w:t>
      </w:r>
      <w:r>
        <w:rPr>
          <w:rFonts w:ascii="Arial MT" w:hAnsi="Arial MT"/>
          <w:sz w:val="21"/>
        </w:rPr>
        <w:tab/>
      </w:r>
      <w:r>
        <w:rPr>
          <w:rFonts w:ascii="Arial MT" w:hAnsi="Arial MT"/>
          <w:spacing w:val="-10"/>
          <w:sz w:val="21"/>
        </w:rPr>
        <w:t>o</w:t>
      </w:r>
      <w:r>
        <w:rPr>
          <w:rFonts w:ascii="Arial MT" w:hAnsi="Arial MT"/>
          <w:sz w:val="21"/>
        </w:rPr>
        <w:tab/>
      </w:r>
      <w:r>
        <w:rPr>
          <w:rFonts w:ascii="Arial MT" w:hAnsi="Arial MT"/>
          <w:spacing w:val="-2"/>
          <w:sz w:val="21"/>
        </w:rPr>
        <w:t>fornecimento</w:t>
      </w:r>
      <w:r>
        <w:rPr>
          <w:rFonts w:ascii="Arial MT" w:hAnsi="Arial MT"/>
          <w:sz w:val="21"/>
        </w:rPr>
        <w:tab/>
      </w:r>
      <w:r>
        <w:rPr>
          <w:rFonts w:ascii="Arial MT" w:hAnsi="Arial MT"/>
          <w:spacing w:val="-6"/>
          <w:sz w:val="21"/>
        </w:rPr>
        <w:t>às </w:t>
      </w:r>
      <w:r>
        <w:rPr>
          <w:rFonts w:ascii="Arial MT" w:hAnsi="Arial MT"/>
          <w:sz w:val="21"/>
        </w:rPr>
        <w:t>especificidades indicadas no instrumento convocatório e seus anexos;</w:t>
      </w:r>
    </w:p>
    <w:p>
      <w:pPr>
        <w:pStyle w:val="ListParagraph"/>
        <w:numPr>
          <w:ilvl w:val="0"/>
          <w:numId w:val="107"/>
        </w:numPr>
        <w:tabs>
          <w:tab w:pos="467" w:val="left" w:leader="none"/>
        </w:tabs>
        <w:spacing w:line="360" w:lineRule="auto" w:before="197" w:after="0"/>
        <w:ind w:left="178" w:right="168" w:firstLine="0"/>
        <w:jc w:val="left"/>
        <w:rPr>
          <w:rFonts w:ascii="Arial MT" w:hAnsi="Arial MT"/>
          <w:sz w:val="21"/>
        </w:rPr>
      </w:pPr>
      <w:r>
        <w:rPr>
          <w:rFonts w:ascii="Arial MT" w:hAnsi="Arial MT"/>
          <w:sz w:val="21"/>
        </w:rPr>
        <w:t>–</w:t>
      </w:r>
      <w:r>
        <w:rPr>
          <w:rFonts w:ascii="Arial MT" w:hAnsi="Arial MT"/>
          <w:spacing w:val="30"/>
          <w:sz w:val="21"/>
        </w:rPr>
        <w:t> </w:t>
      </w:r>
      <w:r>
        <w:rPr>
          <w:rFonts w:ascii="Arial MT" w:hAnsi="Arial MT"/>
          <w:sz w:val="21"/>
        </w:rPr>
        <w:t>Deixar</w:t>
      </w:r>
      <w:r>
        <w:rPr>
          <w:rFonts w:ascii="Arial MT" w:hAnsi="Arial MT"/>
          <w:spacing w:val="29"/>
          <w:sz w:val="21"/>
        </w:rPr>
        <w:t> </w:t>
      </w:r>
      <w:r>
        <w:rPr>
          <w:rFonts w:ascii="Arial MT" w:hAnsi="Arial MT"/>
          <w:sz w:val="21"/>
        </w:rPr>
        <w:t>de</w:t>
      </w:r>
      <w:r>
        <w:rPr>
          <w:rFonts w:ascii="Arial MT" w:hAnsi="Arial MT"/>
          <w:spacing w:val="30"/>
          <w:sz w:val="21"/>
        </w:rPr>
        <w:t> </w:t>
      </w:r>
      <w:r>
        <w:rPr>
          <w:rFonts w:ascii="Arial MT" w:hAnsi="Arial MT"/>
          <w:sz w:val="21"/>
        </w:rPr>
        <w:t>apresentar</w:t>
      </w:r>
      <w:r>
        <w:rPr>
          <w:rFonts w:ascii="Arial MT" w:hAnsi="Arial MT"/>
          <w:spacing w:val="30"/>
          <w:sz w:val="21"/>
        </w:rPr>
        <w:t> </w:t>
      </w:r>
      <w:r>
        <w:rPr>
          <w:rFonts w:ascii="Arial MT" w:hAnsi="Arial MT"/>
          <w:sz w:val="21"/>
        </w:rPr>
        <w:t>imotivadamente</w:t>
      </w:r>
      <w:r>
        <w:rPr>
          <w:rFonts w:ascii="Arial MT" w:hAnsi="Arial MT"/>
          <w:spacing w:val="30"/>
          <w:sz w:val="21"/>
        </w:rPr>
        <w:t> </w:t>
      </w:r>
      <w:r>
        <w:rPr>
          <w:rFonts w:ascii="Arial MT" w:hAnsi="Arial MT"/>
          <w:sz w:val="21"/>
        </w:rPr>
        <w:t>qualquer</w:t>
      </w:r>
      <w:r>
        <w:rPr>
          <w:rFonts w:ascii="Arial MT" w:hAnsi="Arial MT"/>
          <w:spacing w:val="30"/>
          <w:sz w:val="21"/>
        </w:rPr>
        <w:t> </w:t>
      </w:r>
      <w:r>
        <w:rPr>
          <w:rFonts w:ascii="Arial MT" w:hAnsi="Arial MT"/>
          <w:sz w:val="21"/>
        </w:rPr>
        <w:t>documento,</w:t>
      </w:r>
      <w:r>
        <w:rPr>
          <w:rFonts w:ascii="Arial MT" w:hAnsi="Arial MT"/>
          <w:spacing w:val="29"/>
          <w:sz w:val="21"/>
        </w:rPr>
        <w:t> </w:t>
      </w:r>
      <w:r>
        <w:rPr>
          <w:rFonts w:ascii="Arial MT" w:hAnsi="Arial MT"/>
          <w:sz w:val="21"/>
        </w:rPr>
        <w:t>relatório,</w:t>
      </w:r>
      <w:r>
        <w:rPr>
          <w:rFonts w:ascii="Arial MT" w:hAnsi="Arial MT"/>
          <w:spacing w:val="-28"/>
          <w:sz w:val="21"/>
        </w:rPr>
        <w:t> </w:t>
      </w:r>
      <w:r>
        <w:rPr>
          <w:rFonts w:ascii="Arial MT" w:hAnsi="Arial MT"/>
          <w:sz w:val="21"/>
        </w:rPr>
        <w:t>informação, relativo</w:t>
      </w:r>
      <w:r>
        <w:rPr>
          <w:rFonts w:ascii="Arial MT" w:hAnsi="Arial MT"/>
          <w:spacing w:val="32"/>
          <w:sz w:val="21"/>
        </w:rPr>
        <w:t> </w:t>
      </w:r>
      <w:r>
        <w:rPr>
          <w:rFonts w:ascii="Arial MT" w:hAnsi="Arial MT"/>
          <w:sz w:val="21"/>
        </w:rPr>
        <w:t>à execução do contrato ou ao qual está obrigado pela legislação;</w:t>
      </w:r>
    </w:p>
    <w:p>
      <w:pPr>
        <w:pStyle w:val="ListParagraph"/>
        <w:numPr>
          <w:ilvl w:val="0"/>
          <w:numId w:val="107"/>
        </w:numPr>
        <w:tabs>
          <w:tab w:pos="391" w:val="left" w:leader="none"/>
        </w:tabs>
        <w:spacing w:line="360" w:lineRule="auto" w:before="200" w:after="0"/>
        <w:ind w:left="178" w:right="168" w:firstLine="0"/>
        <w:jc w:val="left"/>
        <w:rPr>
          <w:rFonts w:ascii="Arial MT" w:hAnsi="Arial MT"/>
          <w:sz w:val="21"/>
        </w:rPr>
      </w:pPr>
      <w:r>
        <w:rPr>
          <w:rFonts w:ascii="Arial MT" w:hAnsi="Arial MT"/>
          <w:sz w:val="21"/>
        </w:rPr>
        <w:t>– Apresentar intempestivamente os documentos que comprovem a manutençãodas condições de habilitação e qualificação exigidas na fase de licitação.</w:t>
      </w:r>
    </w:p>
    <w:p>
      <w:pPr>
        <w:pStyle w:val="BodyText"/>
        <w:spacing w:before="121"/>
      </w:pPr>
    </w:p>
    <w:p>
      <w:pPr>
        <w:pStyle w:val="BodyText"/>
        <w:spacing w:line="360" w:lineRule="auto"/>
        <w:ind w:left="178"/>
      </w:pPr>
      <w:r>
        <w:rPr>
          <w:rFonts w:ascii="Arial" w:hAnsi="Arial"/>
          <w:b/>
        </w:rPr>
        <w:t>Parágrafo Segundo </w:t>
      </w:r>
      <w:r>
        <w:rPr/>
        <w:t>– São infrações médias as condutas que caracterizam inexecução parcial do contrato, em especial:</w:t>
      </w:r>
    </w:p>
    <w:p>
      <w:pPr>
        <w:pStyle w:val="ListParagraph"/>
        <w:numPr>
          <w:ilvl w:val="0"/>
          <w:numId w:val="108"/>
        </w:numPr>
        <w:tabs>
          <w:tab w:pos="293" w:val="left" w:leader="none"/>
        </w:tabs>
        <w:spacing w:line="240" w:lineRule="auto" w:before="202" w:after="0"/>
        <w:ind w:left="293" w:right="0" w:hanging="115"/>
        <w:jc w:val="left"/>
        <w:rPr>
          <w:rFonts w:ascii="Arial MT" w:hAnsi="Arial MT"/>
          <w:sz w:val="21"/>
        </w:rPr>
      </w:pPr>
      <w:r>
        <w:rPr>
          <w:rFonts w:ascii="Arial MT" w:hAnsi="Arial MT"/>
          <w:sz w:val="21"/>
        </w:rPr>
        <w:t>–</w:t>
      </w:r>
      <w:r>
        <w:rPr>
          <w:rFonts w:ascii="Arial MT" w:hAnsi="Arial MT"/>
          <w:spacing w:val="4"/>
          <w:sz w:val="21"/>
        </w:rPr>
        <w:t> </w:t>
      </w:r>
      <w:r>
        <w:rPr>
          <w:rFonts w:ascii="Arial MT" w:hAnsi="Arial MT"/>
          <w:sz w:val="21"/>
        </w:rPr>
        <w:t>Reincidir</w:t>
      </w:r>
      <w:r>
        <w:rPr>
          <w:rFonts w:ascii="Arial MT" w:hAnsi="Arial MT"/>
          <w:spacing w:val="6"/>
          <w:sz w:val="21"/>
        </w:rPr>
        <w:t> </w:t>
      </w:r>
      <w:r>
        <w:rPr>
          <w:rFonts w:ascii="Arial MT" w:hAnsi="Arial MT"/>
          <w:sz w:val="21"/>
        </w:rPr>
        <w:t>em</w:t>
      </w:r>
      <w:r>
        <w:rPr>
          <w:rFonts w:ascii="Arial MT" w:hAnsi="Arial MT"/>
          <w:spacing w:val="3"/>
          <w:sz w:val="21"/>
        </w:rPr>
        <w:t> </w:t>
      </w:r>
      <w:r>
        <w:rPr>
          <w:rFonts w:ascii="Arial MT" w:hAnsi="Arial MT"/>
          <w:sz w:val="21"/>
        </w:rPr>
        <w:t>conduta</w:t>
      </w:r>
      <w:r>
        <w:rPr>
          <w:rFonts w:ascii="Arial MT" w:hAnsi="Arial MT"/>
          <w:spacing w:val="5"/>
          <w:sz w:val="21"/>
        </w:rPr>
        <w:t> </w:t>
      </w:r>
      <w:r>
        <w:rPr>
          <w:rFonts w:ascii="Arial MT" w:hAnsi="Arial MT"/>
          <w:sz w:val="21"/>
        </w:rPr>
        <w:t>ou</w:t>
      </w:r>
      <w:r>
        <w:rPr>
          <w:rFonts w:ascii="Arial MT" w:hAnsi="Arial MT"/>
          <w:spacing w:val="1"/>
          <w:sz w:val="21"/>
        </w:rPr>
        <w:t> </w:t>
      </w:r>
      <w:r>
        <w:rPr>
          <w:rFonts w:ascii="Arial MT" w:hAnsi="Arial MT"/>
          <w:sz w:val="21"/>
        </w:rPr>
        <w:t>omissão</w:t>
      </w:r>
      <w:r>
        <w:rPr>
          <w:rFonts w:ascii="Arial MT" w:hAnsi="Arial MT"/>
          <w:spacing w:val="9"/>
          <w:sz w:val="21"/>
        </w:rPr>
        <w:t> </w:t>
      </w:r>
      <w:r>
        <w:rPr>
          <w:rFonts w:ascii="Arial MT" w:hAnsi="Arial MT"/>
          <w:sz w:val="21"/>
        </w:rPr>
        <w:t>que</w:t>
      </w:r>
      <w:r>
        <w:rPr>
          <w:rFonts w:ascii="Arial MT" w:hAnsi="Arial MT"/>
          <w:spacing w:val="7"/>
          <w:sz w:val="21"/>
        </w:rPr>
        <w:t> </w:t>
      </w:r>
      <w:r>
        <w:rPr>
          <w:rFonts w:ascii="Arial MT" w:hAnsi="Arial MT"/>
          <w:sz w:val="21"/>
        </w:rPr>
        <w:t>ensejou</w:t>
      </w:r>
      <w:r>
        <w:rPr>
          <w:rFonts w:ascii="Arial MT" w:hAnsi="Arial MT"/>
          <w:spacing w:val="7"/>
          <w:sz w:val="21"/>
        </w:rPr>
        <w:t> </w:t>
      </w:r>
      <w:r>
        <w:rPr>
          <w:rFonts w:ascii="Arial MT" w:hAnsi="Arial MT"/>
          <w:sz w:val="21"/>
        </w:rPr>
        <w:t>a</w:t>
      </w:r>
      <w:r>
        <w:rPr>
          <w:rFonts w:ascii="Arial MT" w:hAnsi="Arial MT"/>
          <w:spacing w:val="6"/>
          <w:sz w:val="21"/>
        </w:rPr>
        <w:t> </w:t>
      </w:r>
      <w:r>
        <w:rPr>
          <w:rFonts w:ascii="Arial MT" w:hAnsi="Arial MT"/>
          <w:sz w:val="21"/>
        </w:rPr>
        <w:t>aplicação</w:t>
      </w:r>
      <w:r>
        <w:rPr>
          <w:rFonts w:ascii="Arial MT" w:hAnsi="Arial MT"/>
          <w:spacing w:val="9"/>
          <w:sz w:val="21"/>
        </w:rPr>
        <w:t> </w:t>
      </w:r>
      <w:r>
        <w:rPr>
          <w:rFonts w:ascii="Arial MT" w:hAnsi="Arial MT"/>
          <w:sz w:val="21"/>
        </w:rPr>
        <w:t>anterior</w:t>
      </w:r>
      <w:r>
        <w:rPr>
          <w:rFonts w:ascii="Arial MT" w:hAnsi="Arial MT"/>
          <w:spacing w:val="6"/>
          <w:sz w:val="21"/>
        </w:rPr>
        <w:t> </w:t>
      </w:r>
      <w:r>
        <w:rPr>
          <w:rFonts w:ascii="Arial MT" w:hAnsi="Arial MT"/>
          <w:spacing w:val="-2"/>
          <w:sz w:val="21"/>
        </w:rPr>
        <w:t>deadvertência;</w:t>
      </w:r>
    </w:p>
    <w:p>
      <w:pPr>
        <w:pStyle w:val="BodyText"/>
        <w:spacing w:before="76"/>
      </w:pPr>
    </w:p>
    <w:p>
      <w:pPr>
        <w:pStyle w:val="ListParagraph"/>
        <w:numPr>
          <w:ilvl w:val="0"/>
          <w:numId w:val="108"/>
        </w:numPr>
        <w:tabs>
          <w:tab w:pos="349" w:val="left" w:leader="none"/>
        </w:tabs>
        <w:spacing w:line="240" w:lineRule="auto" w:before="1" w:after="0"/>
        <w:ind w:left="349" w:right="0" w:hanging="171"/>
        <w:jc w:val="left"/>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Atrasar</w:t>
      </w:r>
      <w:r>
        <w:rPr>
          <w:rFonts w:ascii="Arial MT" w:hAnsi="Arial MT"/>
          <w:spacing w:val="-8"/>
          <w:sz w:val="21"/>
        </w:rPr>
        <w:t> </w:t>
      </w:r>
      <w:r>
        <w:rPr>
          <w:rFonts w:ascii="Arial MT" w:hAnsi="Arial MT"/>
          <w:sz w:val="21"/>
        </w:rPr>
        <w:t>o</w:t>
      </w:r>
      <w:r>
        <w:rPr>
          <w:rFonts w:ascii="Arial MT" w:hAnsi="Arial MT"/>
          <w:spacing w:val="-4"/>
          <w:sz w:val="21"/>
        </w:rPr>
        <w:t> </w:t>
      </w:r>
      <w:r>
        <w:rPr>
          <w:rFonts w:ascii="Arial MT" w:hAnsi="Arial MT"/>
          <w:sz w:val="21"/>
        </w:rPr>
        <w:t>fornecimento</w:t>
      </w:r>
      <w:r>
        <w:rPr>
          <w:rFonts w:ascii="Arial MT" w:hAnsi="Arial MT"/>
          <w:spacing w:val="-10"/>
          <w:sz w:val="21"/>
        </w:rPr>
        <w:t> </w:t>
      </w:r>
      <w:r>
        <w:rPr>
          <w:rFonts w:ascii="Arial MT" w:hAnsi="Arial MT"/>
          <w:sz w:val="21"/>
        </w:rPr>
        <w:t>ou</w:t>
      </w:r>
      <w:r>
        <w:rPr>
          <w:rFonts w:ascii="Arial MT" w:hAnsi="Arial MT"/>
          <w:spacing w:val="-4"/>
          <w:sz w:val="21"/>
        </w:rPr>
        <w:t> </w:t>
      </w:r>
      <w:r>
        <w:rPr>
          <w:rFonts w:ascii="Arial MT" w:hAnsi="Arial MT"/>
          <w:sz w:val="21"/>
        </w:rPr>
        <w:t>a</w:t>
      </w:r>
      <w:r>
        <w:rPr>
          <w:rFonts w:ascii="Arial MT" w:hAnsi="Arial MT"/>
          <w:spacing w:val="-10"/>
          <w:sz w:val="21"/>
        </w:rPr>
        <w:t> </w:t>
      </w:r>
      <w:r>
        <w:rPr>
          <w:rFonts w:ascii="Arial MT" w:hAnsi="Arial MT"/>
          <w:sz w:val="21"/>
        </w:rPr>
        <w:t>substituição</w:t>
      </w:r>
      <w:r>
        <w:rPr>
          <w:rFonts w:ascii="Arial MT" w:hAnsi="Arial MT"/>
          <w:spacing w:val="-1"/>
          <w:sz w:val="21"/>
        </w:rPr>
        <w:t> </w:t>
      </w:r>
      <w:r>
        <w:rPr>
          <w:rFonts w:ascii="Arial MT" w:hAnsi="Arial MT"/>
          <w:sz w:val="21"/>
        </w:rPr>
        <w:t>dos</w:t>
      </w:r>
      <w:r>
        <w:rPr>
          <w:rFonts w:ascii="Arial MT" w:hAnsi="Arial MT"/>
          <w:spacing w:val="-8"/>
          <w:sz w:val="21"/>
        </w:rPr>
        <w:t> </w:t>
      </w:r>
      <w:r>
        <w:rPr>
          <w:rFonts w:ascii="Arial MT" w:hAnsi="Arial MT"/>
          <w:spacing w:val="-2"/>
          <w:sz w:val="21"/>
        </w:rPr>
        <w:t>bens;</w:t>
      </w:r>
    </w:p>
    <w:p>
      <w:pPr>
        <w:pStyle w:val="BodyText"/>
        <w:spacing w:before="6"/>
      </w:pPr>
    </w:p>
    <w:p>
      <w:pPr>
        <w:pStyle w:val="ListParagraph"/>
        <w:numPr>
          <w:ilvl w:val="0"/>
          <w:numId w:val="108"/>
        </w:numPr>
        <w:tabs>
          <w:tab w:pos="406" w:val="left" w:leader="none"/>
        </w:tabs>
        <w:spacing w:line="240" w:lineRule="auto" w:before="1" w:after="0"/>
        <w:ind w:left="406" w:right="0" w:hanging="228"/>
        <w:jc w:val="left"/>
        <w:rPr>
          <w:rFonts w:ascii="Arial MT" w:hAnsi="Arial MT"/>
          <w:sz w:val="21"/>
        </w:rPr>
      </w:pPr>
      <w:r>
        <w:rPr>
          <w:rFonts w:ascii="Arial MT" w:hAnsi="Arial MT"/>
          <w:sz w:val="21"/>
        </w:rPr>
        <w:t>–</w:t>
      </w:r>
      <w:r>
        <w:rPr>
          <w:rFonts w:ascii="Arial MT" w:hAnsi="Arial MT"/>
          <w:spacing w:val="-7"/>
          <w:sz w:val="21"/>
        </w:rPr>
        <w:t> </w:t>
      </w:r>
      <w:r>
        <w:rPr>
          <w:rFonts w:ascii="Arial MT" w:hAnsi="Arial MT"/>
          <w:sz w:val="21"/>
        </w:rPr>
        <w:t>Não</w:t>
      </w:r>
      <w:r>
        <w:rPr>
          <w:rFonts w:ascii="Arial MT" w:hAnsi="Arial MT"/>
          <w:spacing w:val="-4"/>
          <w:sz w:val="21"/>
        </w:rPr>
        <w:t> </w:t>
      </w:r>
      <w:r>
        <w:rPr>
          <w:rFonts w:ascii="Arial MT" w:hAnsi="Arial MT"/>
          <w:sz w:val="21"/>
        </w:rPr>
        <w:t>completar</w:t>
      </w:r>
      <w:r>
        <w:rPr>
          <w:rFonts w:ascii="Arial MT" w:hAnsi="Arial MT"/>
          <w:spacing w:val="-10"/>
          <w:sz w:val="21"/>
        </w:rPr>
        <w:t> </w:t>
      </w:r>
      <w:r>
        <w:rPr>
          <w:rFonts w:ascii="Arial MT" w:hAnsi="Arial MT"/>
          <w:sz w:val="21"/>
        </w:rPr>
        <w:t>o</w:t>
      </w:r>
      <w:r>
        <w:rPr>
          <w:rFonts w:ascii="Arial MT" w:hAnsi="Arial MT"/>
          <w:spacing w:val="-5"/>
          <w:sz w:val="21"/>
        </w:rPr>
        <w:t> </w:t>
      </w:r>
      <w:r>
        <w:rPr>
          <w:rFonts w:ascii="Arial MT" w:hAnsi="Arial MT"/>
          <w:sz w:val="21"/>
        </w:rPr>
        <w:t>fornecimento</w:t>
      </w:r>
      <w:r>
        <w:rPr>
          <w:rFonts w:ascii="Arial MT" w:hAnsi="Arial MT"/>
          <w:spacing w:val="-4"/>
          <w:sz w:val="21"/>
        </w:rPr>
        <w:t> </w:t>
      </w:r>
      <w:r>
        <w:rPr>
          <w:rFonts w:ascii="Arial MT" w:hAnsi="Arial MT"/>
          <w:sz w:val="21"/>
        </w:rPr>
        <w:t>dos</w:t>
      </w:r>
      <w:r>
        <w:rPr>
          <w:rFonts w:ascii="Arial MT" w:hAnsi="Arial MT"/>
          <w:spacing w:val="-11"/>
          <w:sz w:val="21"/>
        </w:rPr>
        <w:t> </w:t>
      </w:r>
      <w:r>
        <w:rPr>
          <w:rFonts w:ascii="Arial MT" w:hAnsi="Arial MT"/>
          <w:spacing w:val="-4"/>
          <w:sz w:val="21"/>
        </w:rPr>
        <w:t>bens;</w:t>
      </w:r>
    </w:p>
    <w:p>
      <w:pPr>
        <w:pStyle w:val="BodyText"/>
      </w:pPr>
    </w:p>
    <w:p>
      <w:pPr>
        <w:pStyle w:val="BodyText"/>
        <w:spacing w:before="125"/>
      </w:pPr>
    </w:p>
    <w:p>
      <w:pPr>
        <w:pStyle w:val="BodyText"/>
        <w:spacing w:line="357" w:lineRule="auto"/>
        <w:ind w:left="178" w:right="173"/>
      </w:pPr>
      <w:r>
        <w:rPr>
          <w:rFonts w:ascii="Arial" w:hAnsi="Arial"/>
          <w:b/>
        </w:rPr>
        <w:t>Parágrafo Terceiro - </w:t>
      </w:r>
      <w:r>
        <w:rPr/>
        <w:t>São infrações graves as condutas que caracterizam inexecução parcial ou total do contrato, em especial:</w:t>
      </w:r>
    </w:p>
    <w:p>
      <w:pPr>
        <w:pStyle w:val="ListParagraph"/>
        <w:numPr>
          <w:ilvl w:val="0"/>
          <w:numId w:val="109"/>
        </w:numPr>
        <w:tabs>
          <w:tab w:pos="336" w:val="left" w:leader="none"/>
        </w:tabs>
        <w:spacing w:line="360" w:lineRule="auto" w:before="204" w:after="0"/>
        <w:ind w:left="178" w:right="167" w:firstLine="0"/>
        <w:jc w:val="left"/>
        <w:rPr>
          <w:rFonts w:ascii="Arial MT" w:hAnsi="Arial MT"/>
          <w:sz w:val="21"/>
        </w:rPr>
      </w:pPr>
      <w:r>
        <w:rPr>
          <w:rFonts w:ascii="Arial MT" w:hAnsi="Arial MT"/>
          <w:sz w:val="21"/>
        </w:rPr>
        <w:t>–</w:t>
      </w:r>
      <w:r>
        <w:rPr>
          <w:rFonts w:ascii="Arial MT" w:hAnsi="Arial MT"/>
          <w:spacing w:val="40"/>
          <w:sz w:val="21"/>
        </w:rPr>
        <w:t> </w:t>
      </w:r>
      <w:r>
        <w:rPr>
          <w:rFonts w:ascii="Arial MT" w:hAnsi="Arial MT"/>
          <w:sz w:val="21"/>
        </w:rPr>
        <w:t>Recusar-se</w:t>
      </w:r>
      <w:r>
        <w:rPr>
          <w:rFonts w:ascii="Arial MT" w:hAnsi="Arial MT"/>
          <w:spacing w:val="40"/>
          <w:sz w:val="21"/>
        </w:rPr>
        <w:t> </w:t>
      </w:r>
      <w:r>
        <w:rPr>
          <w:rFonts w:ascii="Arial MT" w:hAnsi="Arial MT"/>
          <w:sz w:val="21"/>
        </w:rPr>
        <w:t>o</w:t>
      </w:r>
      <w:r>
        <w:rPr>
          <w:rFonts w:ascii="Arial MT" w:hAnsi="Arial MT"/>
          <w:spacing w:val="38"/>
          <w:sz w:val="21"/>
        </w:rPr>
        <w:t> </w:t>
      </w:r>
      <w:r>
        <w:rPr>
          <w:rFonts w:ascii="Arial MT" w:hAnsi="Arial MT"/>
          <w:sz w:val="21"/>
        </w:rPr>
        <w:t>adjudicatário,</w:t>
      </w:r>
      <w:r>
        <w:rPr>
          <w:rFonts w:ascii="Arial MT" w:hAnsi="Arial MT"/>
          <w:spacing w:val="39"/>
          <w:sz w:val="21"/>
        </w:rPr>
        <w:t> </w:t>
      </w:r>
      <w:r>
        <w:rPr>
          <w:rFonts w:ascii="Arial MT" w:hAnsi="Arial MT"/>
          <w:sz w:val="21"/>
        </w:rPr>
        <w:t>sem</w:t>
      </w:r>
      <w:r>
        <w:rPr>
          <w:rFonts w:ascii="Arial MT" w:hAnsi="Arial MT"/>
          <w:spacing w:val="40"/>
          <w:sz w:val="21"/>
        </w:rPr>
        <w:t> </w:t>
      </w:r>
      <w:r>
        <w:rPr>
          <w:rFonts w:ascii="Arial MT" w:hAnsi="Arial MT"/>
          <w:sz w:val="21"/>
        </w:rPr>
        <w:t>a</w:t>
      </w:r>
      <w:r>
        <w:rPr>
          <w:rFonts w:ascii="Arial MT" w:hAnsi="Arial MT"/>
          <w:spacing w:val="40"/>
          <w:sz w:val="21"/>
        </w:rPr>
        <w:t> </w:t>
      </w:r>
      <w:r>
        <w:rPr>
          <w:rFonts w:ascii="Arial MT" w:hAnsi="Arial MT"/>
          <w:sz w:val="21"/>
        </w:rPr>
        <w:t>devida</w:t>
      </w:r>
      <w:r>
        <w:rPr>
          <w:rFonts w:ascii="Arial MT" w:hAnsi="Arial MT"/>
          <w:spacing w:val="38"/>
          <w:sz w:val="21"/>
        </w:rPr>
        <w:t> </w:t>
      </w:r>
      <w:r>
        <w:rPr>
          <w:rFonts w:ascii="Arial MT" w:hAnsi="Arial MT"/>
          <w:sz w:val="21"/>
        </w:rPr>
        <w:t>justificativa,</w:t>
      </w:r>
      <w:r>
        <w:rPr>
          <w:rFonts w:ascii="Arial MT" w:hAnsi="Arial MT"/>
          <w:spacing w:val="40"/>
          <w:sz w:val="21"/>
        </w:rPr>
        <w:t> </w:t>
      </w:r>
      <w:r>
        <w:rPr>
          <w:rFonts w:ascii="Arial MT" w:hAnsi="Arial MT"/>
          <w:sz w:val="21"/>
        </w:rPr>
        <w:t>a</w:t>
      </w:r>
      <w:r>
        <w:rPr>
          <w:rFonts w:ascii="Arial MT" w:hAnsi="Arial MT"/>
          <w:spacing w:val="40"/>
          <w:sz w:val="21"/>
        </w:rPr>
        <w:t> </w:t>
      </w:r>
      <w:r>
        <w:rPr>
          <w:rFonts w:ascii="Arial MT" w:hAnsi="Arial MT"/>
          <w:sz w:val="21"/>
        </w:rPr>
        <w:t>assinar</w:t>
      </w:r>
      <w:r>
        <w:rPr>
          <w:rFonts w:ascii="Arial MT" w:hAnsi="Arial MT"/>
          <w:spacing w:val="38"/>
          <w:sz w:val="21"/>
        </w:rPr>
        <w:t> </w:t>
      </w:r>
      <w:r>
        <w:rPr>
          <w:rFonts w:ascii="Arial MT" w:hAnsi="Arial MT"/>
          <w:sz w:val="21"/>
        </w:rPr>
        <w:t>o</w:t>
      </w:r>
      <w:r>
        <w:rPr>
          <w:rFonts w:ascii="Arial MT" w:hAnsi="Arial MT"/>
          <w:spacing w:val="40"/>
          <w:sz w:val="21"/>
        </w:rPr>
        <w:t> </w:t>
      </w:r>
      <w:r>
        <w:rPr>
          <w:rFonts w:ascii="Arial MT" w:hAnsi="Arial MT"/>
          <w:sz w:val="21"/>
        </w:rPr>
        <w:t>contrato,</w:t>
      </w:r>
      <w:r>
        <w:rPr>
          <w:rFonts w:ascii="Arial MT" w:hAnsi="Arial MT"/>
          <w:spacing w:val="40"/>
          <w:sz w:val="21"/>
        </w:rPr>
        <w:t> </w:t>
      </w:r>
      <w:r>
        <w:rPr>
          <w:rFonts w:ascii="Arial MT" w:hAnsi="Arial MT"/>
          <w:sz w:val="21"/>
        </w:rPr>
        <w:t>assinar</w:t>
      </w:r>
      <w:r>
        <w:rPr>
          <w:rFonts w:ascii="Arial MT" w:hAnsi="Arial MT"/>
          <w:spacing w:val="38"/>
          <w:sz w:val="21"/>
        </w:rPr>
        <w:t> </w:t>
      </w:r>
      <w:r>
        <w:rPr>
          <w:rFonts w:ascii="Arial MT" w:hAnsi="Arial MT"/>
          <w:sz w:val="21"/>
        </w:rPr>
        <w:t>a</w:t>
      </w:r>
      <w:r>
        <w:rPr>
          <w:rFonts w:ascii="Arial MT" w:hAnsi="Arial MT"/>
          <w:spacing w:val="40"/>
          <w:sz w:val="21"/>
        </w:rPr>
        <w:t> </w:t>
      </w:r>
      <w:r>
        <w:rPr>
          <w:rFonts w:ascii="Arial MT" w:hAnsi="Arial MT"/>
          <w:sz w:val="21"/>
        </w:rPr>
        <w:t>ata, aceitar ou retirar o instrumento equivalente, dentro do prazo estabelecido pela Administração;</w:t>
      </w:r>
    </w:p>
    <w:p>
      <w:pPr>
        <w:pStyle w:val="ListParagraph"/>
        <w:numPr>
          <w:ilvl w:val="0"/>
          <w:numId w:val="109"/>
        </w:numPr>
        <w:tabs>
          <w:tab w:pos="349" w:val="left" w:leader="none"/>
        </w:tabs>
        <w:spacing w:line="240" w:lineRule="auto" w:before="94" w:after="0"/>
        <w:ind w:left="349" w:right="0" w:hanging="171"/>
        <w:jc w:val="left"/>
        <w:rPr>
          <w:rFonts w:ascii="Arial MT" w:hAnsi="Arial MT"/>
          <w:sz w:val="21"/>
        </w:rPr>
      </w:pPr>
      <w:r>
        <w:rPr>
          <w:rFonts w:ascii="Arial MT" w:hAnsi="Arial MT"/>
          <w:sz w:val="21"/>
        </w:rPr>
        <w:t>–</w:t>
      </w:r>
      <w:r>
        <w:rPr>
          <w:rFonts w:ascii="Arial MT" w:hAnsi="Arial MT"/>
          <w:spacing w:val="-6"/>
          <w:sz w:val="21"/>
        </w:rPr>
        <w:t> </w:t>
      </w:r>
      <w:r>
        <w:rPr>
          <w:rFonts w:ascii="Arial MT" w:hAnsi="Arial MT"/>
          <w:sz w:val="21"/>
        </w:rPr>
        <w:t>Atrasar</w:t>
      </w:r>
      <w:r>
        <w:rPr>
          <w:rFonts w:ascii="Arial MT" w:hAnsi="Arial MT"/>
          <w:spacing w:val="-9"/>
          <w:sz w:val="21"/>
        </w:rPr>
        <w:t> </w:t>
      </w:r>
      <w:r>
        <w:rPr>
          <w:rFonts w:ascii="Arial MT" w:hAnsi="Arial MT"/>
          <w:sz w:val="21"/>
        </w:rPr>
        <w:t>o</w:t>
      </w:r>
      <w:r>
        <w:rPr>
          <w:rFonts w:ascii="Arial MT" w:hAnsi="Arial MT"/>
          <w:spacing w:val="-4"/>
          <w:sz w:val="21"/>
        </w:rPr>
        <w:t> </w:t>
      </w:r>
      <w:r>
        <w:rPr>
          <w:rFonts w:ascii="Arial MT" w:hAnsi="Arial MT"/>
          <w:sz w:val="21"/>
        </w:rPr>
        <w:t>fornecimento</w:t>
      </w:r>
      <w:r>
        <w:rPr>
          <w:rFonts w:ascii="Arial MT" w:hAnsi="Arial MT"/>
          <w:spacing w:val="-4"/>
          <w:sz w:val="21"/>
        </w:rPr>
        <w:t> </w:t>
      </w:r>
      <w:r>
        <w:rPr>
          <w:rFonts w:ascii="Arial MT" w:hAnsi="Arial MT"/>
          <w:sz w:val="21"/>
        </w:rPr>
        <w:t>dos</w:t>
      </w:r>
      <w:r>
        <w:rPr>
          <w:rFonts w:ascii="Arial MT" w:hAnsi="Arial MT"/>
          <w:spacing w:val="-7"/>
          <w:sz w:val="21"/>
        </w:rPr>
        <w:t> </w:t>
      </w:r>
      <w:r>
        <w:rPr>
          <w:rFonts w:ascii="Arial MT" w:hAnsi="Arial MT"/>
          <w:sz w:val="21"/>
        </w:rPr>
        <w:t>bens</w:t>
      </w:r>
      <w:r>
        <w:rPr>
          <w:rFonts w:ascii="Arial MT" w:hAnsi="Arial MT"/>
          <w:spacing w:val="-6"/>
          <w:sz w:val="21"/>
        </w:rPr>
        <w:t> </w:t>
      </w:r>
      <w:r>
        <w:rPr>
          <w:rFonts w:ascii="Arial MT" w:hAnsi="Arial MT"/>
          <w:sz w:val="21"/>
        </w:rPr>
        <w:t>em</w:t>
      </w:r>
      <w:r>
        <w:rPr>
          <w:rFonts w:ascii="Arial MT" w:hAnsi="Arial MT"/>
          <w:spacing w:val="-11"/>
          <w:sz w:val="21"/>
        </w:rPr>
        <w:t> </w:t>
      </w:r>
      <w:r>
        <w:rPr>
          <w:rFonts w:ascii="Arial MT" w:hAnsi="Arial MT"/>
          <w:sz w:val="21"/>
        </w:rPr>
        <w:t>prazo</w:t>
      </w:r>
      <w:r>
        <w:rPr>
          <w:rFonts w:ascii="Arial MT" w:hAnsi="Arial MT"/>
          <w:spacing w:val="-2"/>
          <w:sz w:val="21"/>
        </w:rPr>
        <w:t> </w:t>
      </w:r>
      <w:r>
        <w:rPr>
          <w:rFonts w:ascii="Arial MT" w:hAnsi="Arial MT"/>
          <w:sz w:val="21"/>
        </w:rPr>
        <w:t>superior</w:t>
      </w:r>
      <w:r>
        <w:rPr>
          <w:rFonts w:ascii="Arial MT" w:hAnsi="Arial MT"/>
          <w:spacing w:val="-4"/>
          <w:sz w:val="21"/>
        </w:rPr>
        <w:t> </w:t>
      </w:r>
      <w:r>
        <w:rPr>
          <w:rFonts w:ascii="Arial MT" w:hAnsi="Arial MT"/>
          <w:sz w:val="21"/>
        </w:rPr>
        <w:t>a</w:t>
      </w:r>
      <w:r>
        <w:rPr>
          <w:rFonts w:ascii="Arial MT" w:hAnsi="Arial MT"/>
          <w:spacing w:val="-9"/>
          <w:sz w:val="21"/>
        </w:rPr>
        <w:t> </w:t>
      </w:r>
      <w:r>
        <w:rPr>
          <w:rFonts w:ascii="Arial MT" w:hAnsi="Arial MT"/>
          <w:sz w:val="21"/>
        </w:rPr>
        <w:t>02</w:t>
      </w:r>
      <w:r>
        <w:rPr>
          <w:rFonts w:ascii="Arial MT" w:hAnsi="Arial MT"/>
          <w:spacing w:val="-4"/>
          <w:sz w:val="21"/>
        </w:rPr>
        <w:t> </w:t>
      </w:r>
      <w:r>
        <w:rPr>
          <w:rFonts w:ascii="Arial MT" w:hAnsi="Arial MT"/>
          <w:sz w:val="21"/>
        </w:rPr>
        <w:t>(dois)</w:t>
      </w:r>
      <w:r>
        <w:rPr>
          <w:rFonts w:ascii="Arial MT" w:hAnsi="Arial MT"/>
          <w:spacing w:val="-5"/>
          <w:sz w:val="21"/>
        </w:rPr>
        <w:t> </w:t>
      </w:r>
      <w:r>
        <w:rPr>
          <w:rFonts w:ascii="Arial MT" w:hAnsi="Arial MT"/>
          <w:sz w:val="21"/>
        </w:rPr>
        <w:t>dias</w:t>
      </w:r>
      <w:r>
        <w:rPr>
          <w:rFonts w:ascii="Arial MT" w:hAnsi="Arial MT"/>
          <w:spacing w:val="-5"/>
          <w:sz w:val="21"/>
        </w:rPr>
        <w:t> </w:t>
      </w:r>
      <w:r>
        <w:rPr>
          <w:rFonts w:ascii="Arial MT" w:hAnsi="Arial MT"/>
          <w:spacing w:val="-2"/>
          <w:sz w:val="21"/>
        </w:rPr>
        <w:t>úteis.</w:t>
      </w:r>
    </w:p>
    <w:p>
      <w:pPr>
        <w:pStyle w:val="BodyText"/>
        <w:spacing w:before="5"/>
      </w:pPr>
    </w:p>
    <w:p>
      <w:pPr>
        <w:pStyle w:val="ListParagraph"/>
        <w:numPr>
          <w:ilvl w:val="0"/>
          <w:numId w:val="109"/>
        </w:numPr>
        <w:tabs>
          <w:tab w:pos="406" w:val="left" w:leader="none"/>
        </w:tabs>
        <w:spacing w:line="240" w:lineRule="auto" w:before="0" w:after="0"/>
        <w:ind w:left="406" w:right="0" w:hanging="228"/>
        <w:jc w:val="left"/>
        <w:rPr>
          <w:rFonts w:ascii="Arial MT" w:hAnsi="Arial MT"/>
          <w:sz w:val="21"/>
        </w:rPr>
      </w:pPr>
      <w:r>
        <w:rPr>
          <w:rFonts w:ascii="Arial MT" w:hAnsi="Arial MT"/>
          <w:sz w:val="21"/>
        </w:rPr>
        <w:t>–</w:t>
      </w:r>
      <w:r>
        <w:rPr>
          <w:rFonts w:ascii="Arial MT" w:hAnsi="Arial MT"/>
          <w:spacing w:val="-14"/>
          <w:sz w:val="21"/>
        </w:rPr>
        <w:t> </w:t>
      </w:r>
      <w:r>
        <w:rPr>
          <w:rFonts w:ascii="Arial MT" w:hAnsi="Arial MT"/>
          <w:sz w:val="21"/>
        </w:rPr>
        <w:t>Atrasar</w:t>
      </w:r>
      <w:r>
        <w:rPr>
          <w:rFonts w:ascii="Arial MT" w:hAnsi="Arial MT"/>
          <w:spacing w:val="-14"/>
          <w:sz w:val="21"/>
        </w:rPr>
        <w:t> </w:t>
      </w:r>
      <w:r>
        <w:rPr>
          <w:rFonts w:ascii="Arial MT" w:hAnsi="Arial MT"/>
          <w:sz w:val="21"/>
        </w:rPr>
        <w:t>reiteradamente</w:t>
      </w:r>
      <w:r>
        <w:rPr>
          <w:rFonts w:ascii="Arial MT" w:hAnsi="Arial MT"/>
          <w:spacing w:val="-9"/>
          <w:sz w:val="21"/>
        </w:rPr>
        <w:t> </w:t>
      </w:r>
      <w:r>
        <w:rPr>
          <w:rFonts w:ascii="Arial MT" w:hAnsi="Arial MT"/>
          <w:sz w:val="21"/>
        </w:rPr>
        <w:t>o</w:t>
      </w:r>
      <w:r>
        <w:rPr>
          <w:rFonts w:ascii="Arial MT" w:hAnsi="Arial MT"/>
          <w:spacing w:val="-6"/>
          <w:sz w:val="21"/>
        </w:rPr>
        <w:t> </w:t>
      </w:r>
      <w:r>
        <w:rPr>
          <w:rFonts w:ascii="Arial MT" w:hAnsi="Arial MT"/>
          <w:sz w:val="21"/>
        </w:rPr>
        <w:t>fornecimento</w:t>
      </w:r>
      <w:r>
        <w:rPr>
          <w:rFonts w:ascii="Arial MT" w:hAnsi="Arial MT"/>
          <w:spacing w:val="-9"/>
          <w:sz w:val="21"/>
        </w:rPr>
        <w:t> </w:t>
      </w:r>
      <w:r>
        <w:rPr>
          <w:rFonts w:ascii="Arial MT" w:hAnsi="Arial MT"/>
          <w:sz w:val="21"/>
        </w:rPr>
        <w:t>ou</w:t>
      </w:r>
      <w:r>
        <w:rPr>
          <w:rFonts w:ascii="Arial MT" w:hAnsi="Arial MT"/>
          <w:spacing w:val="-14"/>
          <w:sz w:val="21"/>
        </w:rPr>
        <w:t> </w:t>
      </w:r>
      <w:r>
        <w:rPr>
          <w:rFonts w:ascii="Arial MT" w:hAnsi="Arial MT"/>
          <w:sz w:val="21"/>
        </w:rPr>
        <w:t>substituição</w:t>
      </w:r>
      <w:r>
        <w:rPr>
          <w:rFonts w:ascii="Arial MT" w:hAnsi="Arial MT"/>
          <w:spacing w:val="-7"/>
          <w:sz w:val="21"/>
        </w:rPr>
        <w:t> </w:t>
      </w:r>
      <w:r>
        <w:rPr>
          <w:rFonts w:ascii="Arial MT" w:hAnsi="Arial MT"/>
          <w:sz w:val="21"/>
        </w:rPr>
        <w:t>dos</w:t>
      </w:r>
      <w:r>
        <w:rPr>
          <w:rFonts w:ascii="Arial MT" w:hAnsi="Arial MT"/>
          <w:spacing w:val="-11"/>
          <w:sz w:val="21"/>
        </w:rPr>
        <w:t> </w:t>
      </w:r>
      <w:r>
        <w:rPr>
          <w:rFonts w:ascii="Arial MT" w:hAnsi="Arial MT"/>
          <w:spacing w:val="-2"/>
          <w:sz w:val="21"/>
        </w:rPr>
        <w:t>bens.</w:t>
      </w:r>
    </w:p>
    <w:p>
      <w:pPr>
        <w:pStyle w:val="BodyText"/>
        <w:spacing w:before="122"/>
      </w:pPr>
    </w:p>
    <w:p>
      <w:pPr>
        <w:pStyle w:val="BodyText"/>
        <w:spacing w:line="360" w:lineRule="auto"/>
        <w:ind w:left="178" w:right="173"/>
      </w:pPr>
      <w:r>
        <w:rPr>
          <w:rFonts w:ascii="Arial" w:hAnsi="Arial"/>
          <w:b/>
        </w:rPr>
        <w:t>Parágrafo Quarto - </w:t>
      </w:r>
      <w:r>
        <w:rPr/>
        <w:t>São infrações gravíssimas as condutas que induzam a Administração a erro ou que causem prejuízo ao erário, em especial:</w:t>
      </w:r>
    </w:p>
    <w:p>
      <w:pPr>
        <w:pStyle w:val="ListParagraph"/>
        <w:numPr>
          <w:ilvl w:val="0"/>
          <w:numId w:val="110"/>
        </w:numPr>
        <w:tabs>
          <w:tab w:pos="293" w:val="left" w:leader="none"/>
        </w:tabs>
        <w:spacing w:line="240" w:lineRule="auto" w:before="197" w:after="0"/>
        <w:ind w:left="293" w:right="0" w:hanging="115"/>
        <w:jc w:val="left"/>
        <w:rPr>
          <w:rFonts w:ascii="Arial MT" w:hAnsi="Arial MT"/>
          <w:sz w:val="21"/>
        </w:rPr>
      </w:pPr>
      <w:r>
        <w:rPr>
          <w:rFonts w:ascii="Arial MT" w:hAnsi="Arial MT"/>
          <w:sz w:val="21"/>
        </w:rPr>
        <w:t>–</w:t>
      </w:r>
      <w:r>
        <w:rPr>
          <w:rFonts w:ascii="Arial MT" w:hAnsi="Arial MT"/>
          <w:spacing w:val="-13"/>
          <w:sz w:val="21"/>
        </w:rPr>
        <w:t> </w:t>
      </w:r>
      <w:r>
        <w:rPr>
          <w:rFonts w:ascii="Arial MT" w:hAnsi="Arial MT"/>
          <w:sz w:val="21"/>
        </w:rPr>
        <w:t>Apresentar</w:t>
      </w:r>
      <w:r>
        <w:rPr>
          <w:rFonts w:ascii="Arial MT" w:hAnsi="Arial MT"/>
          <w:spacing w:val="-14"/>
          <w:sz w:val="21"/>
        </w:rPr>
        <w:t> </w:t>
      </w:r>
      <w:r>
        <w:rPr>
          <w:rFonts w:ascii="Arial MT" w:hAnsi="Arial MT"/>
          <w:sz w:val="21"/>
        </w:rPr>
        <w:t>documentação</w:t>
      </w:r>
      <w:r>
        <w:rPr>
          <w:rFonts w:ascii="Arial MT" w:hAnsi="Arial MT"/>
          <w:spacing w:val="-9"/>
          <w:sz w:val="21"/>
        </w:rPr>
        <w:t> </w:t>
      </w:r>
      <w:r>
        <w:rPr>
          <w:rFonts w:ascii="Arial MT" w:hAnsi="Arial MT"/>
          <w:spacing w:val="-2"/>
          <w:sz w:val="21"/>
        </w:rPr>
        <w:t>falsa;</w:t>
      </w:r>
    </w:p>
    <w:p>
      <w:pPr>
        <w:pStyle w:val="BodyText"/>
        <w:spacing w:before="6"/>
      </w:pPr>
    </w:p>
    <w:p>
      <w:pPr>
        <w:pStyle w:val="ListParagraph"/>
        <w:numPr>
          <w:ilvl w:val="0"/>
          <w:numId w:val="110"/>
        </w:numPr>
        <w:tabs>
          <w:tab w:pos="349" w:val="left" w:leader="none"/>
        </w:tabs>
        <w:spacing w:line="240" w:lineRule="auto" w:before="1" w:after="0"/>
        <w:ind w:left="349" w:right="0" w:hanging="171"/>
        <w:jc w:val="left"/>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Simular,</w:t>
      </w:r>
      <w:r>
        <w:rPr>
          <w:rFonts w:ascii="Arial MT" w:hAnsi="Arial MT"/>
          <w:spacing w:val="-5"/>
          <w:sz w:val="21"/>
        </w:rPr>
        <w:t> </w:t>
      </w:r>
      <w:r>
        <w:rPr>
          <w:rFonts w:ascii="Arial MT" w:hAnsi="Arial MT"/>
          <w:sz w:val="21"/>
        </w:rPr>
        <w:t>fraudar</w:t>
      </w:r>
      <w:r>
        <w:rPr>
          <w:rFonts w:ascii="Arial MT" w:hAnsi="Arial MT"/>
          <w:spacing w:val="-7"/>
          <w:sz w:val="21"/>
        </w:rPr>
        <w:t> </w:t>
      </w:r>
      <w:r>
        <w:rPr>
          <w:rFonts w:ascii="Arial MT" w:hAnsi="Arial MT"/>
          <w:sz w:val="21"/>
        </w:rPr>
        <w:t>ou</w:t>
      </w:r>
      <w:r>
        <w:rPr>
          <w:rFonts w:ascii="Arial MT" w:hAnsi="Arial MT"/>
          <w:spacing w:val="-6"/>
          <w:sz w:val="21"/>
        </w:rPr>
        <w:t> </w:t>
      </w:r>
      <w:r>
        <w:rPr>
          <w:rFonts w:ascii="Arial MT" w:hAnsi="Arial MT"/>
          <w:sz w:val="21"/>
        </w:rPr>
        <w:t>não</w:t>
      </w:r>
      <w:r>
        <w:rPr>
          <w:rFonts w:ascii="Arial MT" w:hAnsi="Arial MT"/>
          <w:spacing w:val="-6"/>
          <w:sz w:val="21"/>
        </w:rPr>
        <w:t> </w:t>
      </w:r>
      <w:r>
        <w:rPr>
          <w:rFonts w:ascii="Arial MT" w:hAnsi="Arial MT"/>
          <w:sz w:val="21"/>
        </w:rPr>
        <w:t>iniciar</w:t>
      </w:r>
      <w:r>
        <w:rPr>
          <w:rFonts w:ascii="Arial MT" w:hAnsi="Arial MT"/>
          <w:spacing w:val="-3"/>
          <w:sz w:val="21"/>
        </w:rPr>
        <w:t> </w:t>
      </w:r>
      <w:r>
        <w:rPr>
          <w:rFonts w:ascii="Arial MT" w:hAnsi="Arial MT"/>
          <w:sz w:val="21"/>
        </w:rPr>
        <w:t>a</w:t>
      </w:r>
      <w:r>
        <w:rPr>
          <w:rFonts w:ascii="Arial MT" w:hAnsi="Arial MT"/>
          <w:spacing w:val="-8"/>
          <w:sz w:val="21"/>
        </w:rPr>
        <w:t> </w:t>
      </w:r>
      <w:r>
        <w:rPr>
          <w:rFonts w:ascii="Arial MT" w:hAnsi="Arial MT"/>
          <w:sz w:val="21"/>
        </w:rPr>
        <w:t>execução</w:t>
      </w:r>
      <w:r>
        <w:rPr>
          <w:rFonts w:ascii="Arial MT" w:hAnsi="Arial MT"/>
          <w:spacing w:val="-4"/>
          <w:sz w:val="21"/>
        </w:rPr>
        <w:t> </w:t>
      </w:r>
      <w:r>
        <w:rPr>
          <w:rFonts w:ascii="Arial MT" w:hAnsi="Arial MT"/>
          <w:sz w:val="21"/>
        </w:rPr>
        <w:t>do</w:t>
      </w:r>
      <w:r>
        <w:rPr>
          <w:rFonts w:ascii="Arial MT" w:hAnsi="Arial MT"/>
          <w:spacing w:val="-4"/>
          <w:sz w:val="21"/>
        </w:rPr>
        <w:t> </w:t>
      </w:r>
      <w:r>
        <w:rPr>
          <w:rFonts w:ascii="Arial MT" w:hAnsi="Arial MT"/>
          <w:spacing w:val="-2"/>
          <w:sz w:val="21"/>
        </w:rPr>
        <w:t>contrato;</w:t>
      </w:r>
    </w:p>
    <w:p>
      <w:pPr>
        <w:pStyle w:val="ListParagraph"/>
        <w:numPr>
          <w:ilvl w:val="0"/>
          <w:numId w:val="110"/>
        </w:numPr>
        <w:tabs>
          <w:tab w:pos="406" w:val="left" w:leader="none"/>
        </w:tabs>
        <w:spacing w:line="240" w:lineRule="auto" w:before="241" w:after="0"/>
        <w:ind w:left="406" w:right="0" w:hanging="228"/>
        <w:jc w:val="left"/>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Praticar</w:t>
      </w:r>
      <w:r>
        <w:rPr>
          <w:rFonts w:ascii="Arial MT" w:hAnsi="Arial MT"/>
          <w:spacing w:val="-6"/>
          <w:sz w:val="21"/>
        </w:rPr>
        <w:t> </w:t>
      </w:r>
      <w:r>
        <w:rPr>
          <w:rFonts w:ascii="Arial MT" w:hAnsi="Arial MT"/>
          <w:sz w:val="21"/>
        </w:rPr>
        <w:t>atos</w:t>
      </w:r>
      <w:r>
        <w:rPr>
          <w:rFonts w:ascii="Arial MT" w:hAnsi="Arial MT"/>
          <w:spacing w:val="-8"/>
          <w:sz w:val="21"/>
        </w:rPr>
        <w:t> </w:t>
      </w:r>
      <w:r>
        <w:rPr>
          <w:rFonts w:ascii="Arial MT" w:hAnsi="Arial MT"/>
          <w:sz w:val="21"/>
        </w:rPr>
        <w:t>ilícitos</w:t>
      </w:r>
      <w:r>
        <w:rPr>
          <w:rFonts w:ascii="Arial MT" w:hAnsi="Arial MT"/>
          <w:spacing w:val="-8"/>
          <w:sz w:val="21"/>
        </w:rPr>
        <w:t> </w:t>
      </w:r>
      <w:r>
        <w:rPr>
          <w:rFonts w:ascii="Arial MT" w:hAnsi="Arial MT"/>
          <w:sz w:val="21"/>
        </w:rPr>
        <w:t>visando</w:t>
      </w:r>
      <w:r>
        <w:rPr>
          <w:rFonts w:ascii="Arial MT" w:hAnsi="Arial MT"/>
          <w:spacing w:val="-3"/>
          <w:sz w:val="21"/>
        </w:rPr>
        <w:t> </w:t>
      </w:r>
      <w:r>
        <w:rPr>
          <w:rFonts w:ascii="Arial MT" w:hAnsi="Arial MT"/>
          <w:sz w:val="21"/>
        </w:rPr>
        <w:t>frustrar</w:t>
      </w:r>
      <w:r>
        <w:rPr>
          <w:rFonts w:ascii="Arial MT" w:hAnsi="Arial MT"/>
          <w:spacing w:val="-8"/>
          <w:sz w:val="21"/>
        </w:rPr>
        <w:t> </w:t>
      </w:r>
      <w:r>
        <w:rPr>
          <w:rFonts w:ascii="Arial MT" w:hAnsi="Arial MT"/>
          <w:sz w:val="21"/>
        </w:rPr>
        <w:t>os</w:t>
      </w:r>
      <w:r>
        <w:rPr>
          <w:rFonts w:ascii="Arial MT" w:hAnsi="Arial MT"/>
          <w:spacing w:val="-12"/>
          <w:sz w:val="21"/>
        </w:rPr>
        <w:t> </w:t>
      </w:r>
      <w:r>
        <w:rPr>
          <w:rFonts w:ascii="Arial MT" w:hAnsi="Arial MT"/>
          <w:sz w:val="21"/>
        </w:rPr>
        <w:t>objetivos</w:t>
      </w:r>
      <w:r>
        <w:rPr>
          <w:rFonts w:ascii="Arial MT" w:hAnsi="Arial MT"/>
          <w:spacing w:val="-7"/>
          <w:sz w:val="21"/>
        </w:rPr>
        <w:t> </w:t>
      </w:r>
      <w:r>
        <w:rPr>
          <w:rFonts w:ascii="Arial MT" w:hAnsi="Arial MT"/>
          <w:sz w:val="21"/>
        </w:rPr>
        <w:t>da</w:t>
      </w:r>
      <w:r>
        <w:rPr>
          <w:rFonts w:ascii="Arial MT" w:hAnsi="Arial MT"/>
          <w:spacing w:val="-7"/>
          <w:sz w:val="21"/>
        </w:rPr>
        <w:t> </w:t>
      </w:r>
      <w:r>
        <w:rPr>
          <w:rFonts w:ascii="Arial MT" w:hAnsi="Arial MT"/>
          <w:spacing w:val="-2"/>
          <w:sz w:val="21"/>
        </w:rPr>
        <w:t>contratação;</w:t>
      </w:r>
    </w:p>
    <w:p>
      <w:pPr>
        <w:pStyle w:val="BodyText"/>
        <w:spacing w:before="6"/>
      </w:pPr>
    </w:p>
    <w:p>
      <w:pPr>
        <w:pStyle w:val="ListParagraph"/>
        <w:numPr>
          <w:ilvl w:val="0"/>
          <w:numId w:val="110"/>
        </w:numPr>
        <w:tabs>
          <w:tab w:pos="432" w:val="left" w:leader="none"/>
        </w:tabs>
        <w:spacing w:line="240" w:lineRule="auto" w:before="0" w:after="0"/>
        <w:ind w:left="432" w:right="0" w:hanging="254"/>
        <w:jc w:val="left"/>
        <w:rPr>
          <w:rFonts w:ascii="Arial MT" w:hAnsi="Arial MT"/>
          <w:sz w:val="21"/>
        </w:rPr>
      </w:pPr>
      <w:r>
        <w:rPr>
          <w:rFonts w:ascii="Arial MT" w:hAnsi="Arial MT"/>
          <w:sz w:val="21"/>
        </w:rPr>
        <w:t>–</w:t>
      </w:r>
      <w:r>
        <w:rPr>
          <w:rFonts w:ascii="Arial MT" w:hAnsi="Arial MT"/>
          <w:spacing w:val="-10"/>
          <w:sz w:val="21"/>
        </w:rPr>
        <w:t> </w:t>
      </w:r>
      <w:r>
        <w:rPr>
          <w:rFonts w:ascii="Arial MT" w:hAnsi="Arial MT"/>
          <w:sz w:val="21"/>
        </w:rPr>
        <w:t>Cometer</w:t>
      </w:r>
      <w:r>
        <w:rPr>
          <w:rFonts w:ascii="Arial MT" w:hAnsi="Arial MT"/>
          <w:spacing w:val="-7"/>
          <w:sz w:val="21"/>
        </w:rPr>
        <w:t> </w:t>
      </w:r>
      <w:r>
        <w:rPr>
          <w:rFonts w:ascii="Arial MT" w:hAnsi="Arial MT"/>
          <w:sz w:val="21"/>
        </w:rPr>
        <w:t>fraude</w:t>
      </w:r>
      <w:r>
        <w:rPr>
          <w:rFonts w:ascii="Arial MT" w:hAnsi="Arial MT"/>
          <w:spacing w:val="-6"/>
          <w:sz w:val="21"/>
        </w:rPr>
        <w:t> </w:t>
      </w:r>
      <w:r>
        <w:rPr>
          <w:rFonts w:ascii="Arial MT" w:hAnsi="Arial MT"/>
          <w:spacing w:val="-2"/>
          <w:sz w:val="21"/>
        </w:rPr>
        <w:t>fiscal;</w:t>
      </w:r>
    </w:p>
    <w:p>
      <w:pPr>
        <w:spacing w:after="0" w:line="240" w:lineRule="auto"/>
        <w:jc w:val="left"/>
        <w:rPr>
          <w:rFonts w:ascii="Arial MT" w:hAnsi="Arial MT"/>
          <w:sz w:val="21"/>
        </w:rPr>
        <w:sectPr>
          <w:pgSz w:w="11910" w:h="16840"/>
          <w:pgMar w:header="388" w:footer="1145" w:top="1780" w:bottom="1340" w:left="1240" w:right="1100"/>
        </w:sectPr>
      </w:pPr>
    </w:p>
    <w:p>
      <w:pPr>
        <w:pStyle w:val="BodyText"/>
      </w:pPr>
    </w:p>
    <w:p>
      <w:pPr>
        <w:pStyle w:val="BodyText"/>
        <w:spacing w:before="111"/>
      </w:pPr>
    </w:p>
    <w:p>
      <w:pPr>
        <w:pStyle w:val="ListParagraph"/>
        <w:numPr>
          <w:ilvl w:val="0"/>
          <w:numId w:val="110"/>
        </w:numPr>
        <w:tabs>
          <w:tab w:pos="376" w:val="left" w:leader="none"/>
        </w:tabs>
        <w:spacing w:line="240" w:lineRule="auto" w:before="1" w:after="0"/>
        <w:ind w:left="376" w:right="0" w:hanging="198"/>
        <w:jc w:val="left"/>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Comportar-se</w:t>
      </w:r>
      <w:r>
        <w:rPr>
          <w:rFonts w:ascii="Arial MT" w:hAnsi="Arial MT"/>
          <w:spacing w:val="-7"/>
          <w:sz w:val="21"/>
        </w:rPr>
        <w:t> </w:t>
      </w:r>
      <w:r>
        <w:rPr>
          <w:rFonts w:ascii="Arial MT" w:hAnsi="Arial MT"/>
          <w:sz w:val="21"/>
        </w:rPr>
        <w:t>de</w:t>
      </w:r>
      <w:r>
        <w:rPr>
          <w:rFonts w:ascii="Arial MT" w:hAnsi="Arial MT"/>
          <w:spacing w:val="-10"/>
          <w:sz w:val="21"/>
        </w:rPr>
        <w:t> </w:t>
      </w:r>
      <w:r>
        <w:rPr>
          <w:rFonts w:ascii="Arial MT" w:hAnsi="Arial MT"/>
          <w:sz w:val="21"/>
        </w:rPr>
        <w:t>modo</w:t>
      </w:r>
      <w:r>
        <w:rPr>
          <w:rFonts w:ascii="Arial MT" w:hAnsi="Arial MT"/>
          <w:spacing w:val="-7"/>
          <w:sz w:val="21"/>
        </w:rPr>
        <w:t> </w:t>
      </w:r>
      <w:r>
        <w:rPr>
          <w:rFonts w:ascii="Arial MT" w:hAnsi="Arial MT"/>
          <w:spacing w:val="-2"/>
          <w:sz w:val="21"/>
        </w:rPr>
        <w:t>inidôneo;</w:t>
      </w:r>
    </w:p>
    <w:p>
      <w:pPr>
        <w:pStyle w:val="BodyText"/>
        <w:spacing w:before="4"/>
      </w:pPr>
    </w:p>
    <w:p>
      <w:pPr>
        <w:pStyle w:val="ListParagraph"/>
        <w:numPr>
          <w:ilvl w:val="0"/>
          <w:numId w:val="110"/>
        </w:numPr>
        <w:tabs>
          <w:tab w:pos="433" w:val="left" w:leader="none"/>
        </w:tabs>
        <w:spacing w:line="240" w:lineRule="auto" w:before="0" w:after="0"/>
        <w:ind w:left="433" w:right="0" w:hanging="255"/>
        <w:jc w:val="left"/>
        <w:rPr>
          <w:rFonts w:ascii="Arial MT" w:hAnsi="Arial MT"/>
          <w:sz w:val="21"/>
        </w:rPr>
      </w:pPr>
      <w:r>
        <w:rPr>
          <w:rFonts w:ascii="Arial MT" w:hAnsi="Arial MT"/>
          <w:sz w:val="21"/>
        </w:rPr>
        <w:t>–</w:t>
      </w:r>
      <w:r>
        <w:rPr>
          <w:rFonts w:ascii="Arial MT" w:hAnsi="Arial MT"/>
          <w:spacing w:val="-6"/>
          <w:sz w:val="21"/>
        </w:rPr>
        <w:t> </w:t>
      </w:r>
      <w:r>
        <w:rPr>
          <w:rFonts w:ascii="Arial MT" w:hAnsi="Arial MT"/>
          <w:sz w:val="21"/>
        </w:rPr>
        <w:t>Não</w:t>
      </w:r>
      <w:r>
        <w:rPr>
          <w:rFonts w:ascii="Arial MT" w:hAnsi="Arial MT"/>
          <w:spacing w:val="-4"/>
          <w:sz w:val="21"/>
        </w:rPr>
        <w:t> </w:t>
      </w:r>
      <w:r>
        <w:rPr>
          <w:rFonts w:ascii="Arial MT" w:hAnsi="Arial MT"/>
          <w:sz w:val="21"/>
        </w:rPr>
        <w:t>mantiver</w:t>
      </w:r>
      <w:r>
        <w:rPr>
          <w:rFonts w:ascii="Arial MT" w:hAnsi="Arial MT"/>
          <w:spacing w:val="-7"/>
          <w:sz w:val="21"/>
        </w:rPr>
        <w:t> </w:t>
      </w:r>
      <w:r>
        <w:rPr>
          <w:rFonts w:ascii="Arial MT" w:hAnsi="Arial MT"/>
          <w:sz w:val="21"/>
        </w:rPr>
        <w:t>sua</w:t>
      </w:r>
      <w:r>
        <w:rPr>
          <w:rFonts w:ascii="Arial MT" w:hAnsi="Arial MT"/>
          <w:spacing w:val="-5"/>
          <w:sz w:val="21"/>
        </w:rPr>
        <w:t> </w:t>
      </w:r>
      <w:r>
        <w:rPr>
          <w:rFonts w:ascii="Arial MT" w:hAnsi="Arial MT"/>
          <w:spacing w:val="-2"/>
          <w:sz w:val="21"/>
        </w:rPr>
        <w:t>proposta;</w:t>
      </w:r>
    </w:p>
    <w:p>
      <w:pPr>
        <w:pStyle w:val="BodyText"/>
        <w:spacing w:before="6"/>
      </w:pPr>
    </w:p>
    <w:p>
      <w:pPr>
        <w:pStyle w:val="ListParagraph"/>
        <w:numPr>
          <w:ilvl w:val="0"/>
          <w:numId w:val="110"/>
        </w:numPr>
        <w:tabs>
          <w:tab w:pos="500" w:val="left" w:leader="none"/>
        </w:tabs>
        <w:spacing w:line="360" w:lineRule="auto" w:before="0" w:after="0"/>
        <w:ind w:left="178" w:right="169" w:firstLine="0"/>
        <w:jc w:val="both"/>
        <w:rPr>
          <w:rFonts w:ascii="Arial MT" w:hAnsi="Arial MT"/>
          <w:sz w:val="21"/>
        </w:rPr>
      </w:pPr>
      <w:r>
        <w:rPr>
          <w:rFonts w:ascii="Arial MT" w:hAnsi="Arial MT"/>
          <w:sz w:val="21"/>
        </w:rPr>
        <w:t>– Não recolher os tributos, contribuições previdenciárias e demais obrigações legais, incluindo o FGTS, quando cabível.</w:t>
      </w:r>
    </w:p>
    <w:p>
      <w:pPr>
        <w:pStyle w:val="BodyText"/>
        <w:spacing w:before="37"/>
      </w:pPr>
    </w:p>
    <w:p>
      <w:pPr>
        <w:pStyle w:val="BodyText"/>
        <w:spacing w:line="360" w:lineRule="auto" w:before="1"/>
        <w:ind w:left="178" w:right="170"/>
        <w:jc w:val="both"/>
      </w:pPr>
      <w:r>
        <w:rPr>
          <w:rFonts w:ascii="Arial" w:hAnsi="Arial"/>
          <w:b/>
        </w:rPr>
        <w:t>Parágrafo Quinto - </w:t>
      </w:r>
      <w:r>
        <w:rPr/>
        <w:t>Será aplicada a penalidade de advertência às condutas que caracterizam infrações</w:t>
      </w:r>
      <w:r>
        <w:rPr>
          <w:spacing w:val="-3"/>
        </w:rPr>
        <w:t> </w:t>
      </w:r>
      <w:r>
        <w:rPr/>
        <w:t>leves</w:t>
      </w:r>
      <w:r>
        <w:rPr>
          <w:spacing w:val="-3"/>
        </w:rPr>
        <w:t> </w:t>
      </w:r>
      <w:r>
        <w:rPr/>
        <w:t>que</w:t>
      </w:r>
      <w:r>
        <w:rPr>
          <w:spacing w:val="-3"/>
        </w:rPr>
        <w:t> </w:t>
      </w:r>
      <w:r>
        <w:rPr/>
        <w:t>importarem</w:t>
      </w:r>
      <w:r>
        <w:rPr>
          <w:spacing w:val="-2"/>
        </w:rPr>
        <w:t> </w:t>
      </w:r>
      <w:r>
        <w:rPr/>
        <w:t>em</w:t>
      </w:r>
      <w:r>
        <w:rPr>
          <w:spacing w:val="-2"/>
        </w:rPr>
        <w:t> </w:t>
      </w:r>
      <w:r>
        <w:rPr/>
        <w:t>inexecução</w:t>
      </w:r>
      <w:r>
        <w:rPr>
          <w:spacing w:val="-2"/>
        </w:rPr>
        <w:t> </w:t>
      </w:r>
      <w:r>
        <w:rPr/>
        <w:t>parcial</w:t>
      </w:r>
      <w:r>
        <w:rPr>
          <w:spacing w:val="-2"/>
        </w:rPr>
        <w:t> </w:t>
      </w:r>
      <w:r>
        <w:rPr/>
        <w:t>do</w:t>
      </w:r>
      <w:r>
        <w:rPr>
          <w:spacing w:val="-3"/>
        </w:rPr>
        <w:t> </w:t>
      </w:r>
      <w:r>
        <w:rPr/>
        <w:t>contrato,</w:t>
      </w:r>
      <w:r>
        <w:rPr>
          <w:spacing w:val="-4"/>
        </w:rPr>
        <w:t> </w:t>
      </w:r>
      <w:r>
        <w:rPr/>
        <w:t>bem</w:t>
      </w:r>
      <w:r>
        <w:rPr>
          <w:spacing w:val="-2"/>
        </w:rPr>
        <w:t> </w:t>
      </w:r>
      <w:r>
        <w:rPr/>
        <w:t>como</w:t>
      </w:r>
      <w:r>
        <w:rPr>
          <w:spacing w:val="-6"/>
        </w:rPr>
        <w:t> </w:t>
      </w:r>
      <w:r>
        <w:rPr/>
        <w:t>a</w:t>
      </w:r>
      <w:r>
        <w:rPr>
          <w:spacing w:val="-3"/>
        </w:rPr>
        <w:t> </w:t>
      </w:r>
      <w:r>
        <w:rPr/>
        <w:t>inobservância</w:t>
      </w:r>
      <w:r>
        <w:rPr>
          <w:spacing w:val="-3"/>
        </w:rPr>
        <w:t> </w:t>
      </w:r>
      <w:r>
        <w:rPr/>
        <w:t>das regras estabelecidas no instrumento convocatório e seus anexos.</w:t>
      </w:r>
    </w:p>
    <w:p>
      <w:pPr>
        <w:pStyle w:val="BodyText"/>
        <w:spacing w:before="40"/>
      </w:pPr>
    </w:p>
    <w:p>
      <w:pPr>
        <w:pStyle w:val="BodyText"/>
        <w:spacing w:line="360" w:lineRule="auto"/>
        <w:ind w:left="178" w:right="168"/>
        <w:jc w:val="both"/>
      </w:pPr>
      <w:r>
        <w:rPr>
          <w:rFonts w:ascii="Arial" w:hAnsi="Arial"/>
          <w:b/>
        </w:rPr>
        <w:t>Parágrafo Sexto - </w:t>
      </w:r>
      <w:r>
        <w:rPr/>
        <w:t>Será aplicada a penalidade de multa às condutas que caracterizam infração média,</w:t>
      </w:r>
      <w:r>
        <w:rPr>
          <w:spacing w:val="-4"/>
        </w:rPr>
        <w:t> </w:t>
      </w:r>
      <w:r>
        <w:rPr/>
        <w:t>grave</w:t>
      </w:r>
      <w:r>
        <w:rPr>
          <w:spacing w:val="-3"/>
        </w:rPr>
        <w:t> </w:t>
      </w:r>
      <w:r>
        <w:rPr/>
        <w:t>ou</w:t>
      </w:r>
      <w:r>
        <w:rPr>
          <w:spacing w:val="-3"/>
        </w:rPr>
        <w:t> </w:t>
      </w:r>
      <w:r>
        <w:rPr/>
        <w:t>gravíssima</w:t>
      </w:r>
      <w:r>
        <w:rPr>
          <w:spacing w:val="-3"/>
        </w:rPr>
        <w:t> </w:t>
      </w:r>
      <w:r>
        <w:rPr/>
        <w:t>que</w:t>
      </w:r>
      <w:r>
        <w:rPr>
          <w:spacing w:val="-3"/>
        </w:rPr>
        <w:t> </w:t>
      </w:r>
      <w:r>
        <w:rPr/>
        <w:t>importarem</w:t>
      </w:r>
      <w:r>
        <w:rPr>
          <w:spacing w:val="-2"/>
        </w:rPr>
        <w:t> </w:t>
      </w:r>
      <w:r>
        <w:rPr/>
        <w:t>em</w:t>
      </w:r>
      <w:r>
        <w:rPr>
          <w:spacing w:val="-2"/>
        </w:rPr>
        <w:t> </w:t>
      </w:r>
      <w:r>
        <w:rPr/>
        <w:t>inexecução</w:t>
      </w:r>
      <w:r>
        <w:rPr>
          <w:spacing w:val="-3"/>
        </w:rPr>
        <w:t> </w:t>
      </w:r>
      <w:r>
        <w:rPr/>
        <w:t>parcial</w:t>
      </w:r>
      <w:r>
        <w:rPr>
          <w:spacing w:val="-2"/>
        </w:rPr>
        <w:t> </w:t>
      </w:r>
      <w:r>
        <w:rPr/>
        <w:t>ou</w:t>
      </w:r>
      <w:r>
        <w:rPr>
          <w:spacing w:val="-3"/>
        </w:rPr>
        <w:t> </w:t>
      </w:r>
      <w:r>
        <w:rPr/>
        <w:t>total</w:t>
      </w:r>
      <w:r>
        <w:rPr>
          <w:spacing w:val="-2"/>
        </w:rPr>
        <w:t> </w:t>
      </w:r>
      <w:r>
        <w:rPr/>
        <w:t>do</w:t>
      </w:r>
      <w:r>
        <w:rPr>
          <w:spacing w:val="-3"/>
        </w:rPr>
        <w:t> </w:t>
      </w:r>
      <w:r>
        <w:rPr/>
        <w:t>contrato,</w:t>
      </w:r>
      <w:r>
        <w:rPr>
          <w:spacing w:val="-4"/>
        </w:rPr>
        <w:t> </w:t>
      </w:r>
      <w:r>
        <w:rPr/>
        <w:t>bem</w:t>
      </w:r>
      <w:r>
        <w:rPr>
          <w:spacing w:val="-2"/>
        </w:rPr>
        <w:t> </w:t>
      </w:r>
      <w:r>
        <w:rPr/>
        <w:t>como a inobservância das regras estabelecidas no instrumento convocatório e seus anexos, observada as seguintes gradações:</w:t>
      </w:r>
    </w:p>
    <w:p>
      <w:pPr>
        <w:pStyle w:val="BodyText"/>
        <w:spacing w:before="38"/>
      </w:pPr>
    </w:p>
    <w:p>
      <w:pPr>
        <w:pStyle w:val="ListParagraph"/>
        <w:numPr>
          <w:ilvl w:val="0"/>
          <w:numId w:val="111"/>
        </w:numPr>
        <w:tabs>
          <w:tab w:pos="293" w:val="left" w:leader="none"/>
        </w:tabs>
        <w:spacing w:line="240" w:lineRule="auto" w:before="0" w:after="0"/>
        <w:ind w:left="293" w:right="0" w:hanging="115"/>
        <w:jc w:val="left"/>
        <w:rPr>
          <w:rFonts w:ascii="Arial MT" w:hAnsi="Arial MT"/>
          <w:sz w:val="21"/>
        </w:rPr>
      </w:pPr>
      <w:r>
        <w:rPr>
          <w:rFonts w:ascii="Arial MT" w:hAnsi="Arial MT"/>
          <w:sz w:val="21"/>
        </w:rPr>
        <w:t>–</w:t>
      </w:r>
      <w:r>
        <w:rPr>
          <w:rFonts w:ascii="Arial MT" w:hAnsi="Arial MT"/>
          <w:spacing w:val="-6"/>
          <w:sz w:val="21"/>
        </w:rPr>
        <w:t> </w:t>
      </w:r>
      <w:r>
        <w:rPr>
          <w:rFonts w:ascii="Arial MT" w:hAnsi="Arial MT"/>
          <w:sz w:val="21"/>
        </w:rPr>
        <w:t>Para</w:t>
      </w:r>
      <w:r>
        <w:rPr>
          <w:rFonts w:ascii="Arial MT" w:hAnsi="Arial MT"/>
          <w:spacing w:val="-5"/>
          <w:sz w:val="21"/>
        </w:rPr>
        <w:t> </w:t>
      </w:r>
      <w:r>
        <w:rPr>
          <w:rFonts w:ascii="Arial MT" w:hAnsi="Arial MT"/>
          <w:sz w:val="21"/>
        </w:rPr>
        <w:t>as</w:t>
      </w:r>
      <w:r>
        <w:rPr>
          <w:rFonts w:ascii="Arial MT" w:hAnsi="Arial MT"/>
          <w:spacing w:val="-3"/>
          <w:sz w:val="21"/>
        </w:rPr>
        <w:t> </w:t>
      </w:r>
      <w:r>
        <w:rPr>
          <w:rFonts w:ascii="Arial MT" w:hAnsi="Arial MT"/>
          <w:sz w:val="21"/>
        </w:rPr>
        <w:t>infrações</w:t>
      </w:r>
      <w:r>
        <w:rPr>
          <w:rFonts w:ascii="Arial MT" w:hAnsi="Arial MT"/>
          <w:spacing w:val="-6"/>
          <w:sz w:val="21"/>
        </w:rPr>
        <w:t> </w:t>
      </w:r>
      <w:r>
        <w:rPr>
          <w:rFonts w:ascii="Arial MT" w:hAnsi="Arial MT"/>
          <w:sz w:val="21"/>
        </w:rPr>
        <w:t>médias,</w:t>
      </w:r>
      <w:r>
        <w:rPr>
          <w:rFonts w:ascii="Arial MT" w:hAnsi="Arial MT"/>
          <w:spacing w:val="-4"/>
          <w:sz w:val="21"/>
        </w:rPr>
        <w:t> </w:t>
      </w:r>
      <w:r>
        <w:rPr>
          <w:rFonts w:ascii="Arial MT" w:hAnsi="Arial MT"/>
          <w:sz w:val="21"/>
        </w:rPr>
        <w:t>o</w:t>
      </w:r>
      <w:r>
        <w:rPr>
          <w:rFonts w:ascii="Arial MT" w:hAnsi="Arial MT"/>
          <w:spacing w:val="-4"/>
          <w:sz w:val="21"/>
        </w:rPr>
        <w:t> </w:t>
      </w:r>
      <w:r>
        <w:rPr>
          <w:rFonts w:ascii="Arial MT" w:hAnsi="Arial MT"/>
          <w:sz w:val="21"/>
        </w:rPr>
        <w:t>valor</w:t>
      </w:r>
      <w:r>
        <w:rPr>
          <w:rFonts w:ascii="Arial MT" w:hAnsi="Arial MT"/>
          <w:spacing w:val="-4"/>
          <w:sz w:val="21"/>
        </w:rPr>
        <w:t> </w:t>
      </w:r>
      <w:r>
        <w:rPr>
          <w:rFonts w:ascii="Arial MT" w:hAnsi="Arial MT"/>
          <w:sz w:val="21"/>
        </w:rPr>
        <w:t>da</w:t>
      </w:r>
      <w:r>
        <w:rPr>
          <w:rFonts w:ascii="Arial MT" w:hAnsi="Arial MT"/>
          <w:spacing w:val="-4"/>
          <w:sz w:val="21"/>
        </w:rPr>
        <w:t> </w:t>
      </w:r>
      <w:r>
        <w:rPr>
          <w:rFonts w:ascii="Arial MT" w:hAnsi="Arial MT"/>
          <w:sz w:val="21"/>
        </w:rPr>
        <w:t>multa</w:t>
      </w:r>
      <w:r>
        <w:rPr>
          <w:rFonts w:ascii="Arial MT" w:hAnsi="Arial MT"/>
          <w:spacing w:val="-3"/>
          <w:sz w:val="21"/>
        </w:rPr>
        <w:t> </w:t>
      </w:r>
      <w:r>
        <w:rPr>
          <w:rFonts w:ascii="Arial MT" w:hAnsi="Arial MT"/>
          <w:sz w:val="21"/>
        </w:rPr>
        <w:t>será</w:t>
      </w:r>
      <w:r>
        <w:rPr>
          <w:rFonts w:ascii="Arial MT" w:hAnsi="Arial MT"/>
          <w:spacing w:val="-7"/>
          <w:sz w:val="21"/>
        </w:rPr>
        <w:t> </w:t>
      </w:r>
      <w:r>
        <w:rPr>
          <w:rFonts w:ascii="Arial MT" w:hAnsi="Arial MT"/>
          <w:sz w:val="21"/>
        </w:rPr>
        <w:t>arbitrado</w:t>
      </w:r>
      <w:r>
        <w:rPr>
          <w:rFonts w:ascii="Arial MT" w:hAnsi="Arial MT"/>
          <w:spacing w:val="-3"/>
          <w:sz w:val="21"/>
        </w:rPr>
        <w:t> </w:t>
      </w:r>
      <w:r>
        <w:rPr>
          <w:rFonts w:ascii="Arial MT" w:hAnsi="Arial MT"/>
          <w:sz w:val="21"/>
        </w:rPr>
        <w:t>entre</w:t>
      </w:r>
      <w:r>
        <w:rPr>
          <w:rFonts w:ascii="Arial MT" w:hAnsi="Arial MT"/>
          <w:spacing w:val="-4"/>
          <w:sz w:val="21"/>
        </w:rPr>
        <w:t> </w:t>
      </w:r>
      <w:r>
        <w:rPr>
          <w:rFonts w:ascii="Arial MT" w:hAnsi="Arial MT"/>
          <w:sz w:val="21"/>
        </w:rPr>
        <w:t>01</w:t>
      </w:r>
      <w:r>
        <w:rPr>
          <w:rFonts w:ascii="Arial MT" w:hAnsi="Arial MT"/>
          <w:spacing w:val="-3"/>
          <w:sz w:val="21"/>
        </w:rPr>
        <w:t> </w:t>
      </w:r>
      <w:r>
        <w:rPr>
          <w:rFonts w:ascii="Arial MT" w:hAnsi="Arial MT"/>
          <w:sz w:val="21"/>
        </w:rPr>
        <w:t>a</w:t>
      </w:r>
      <w:r>
        <w:rPr>
          <w:rFonts w:ascii="Arial MT" w:hAnsi="Arial MT"/>
          <w:spacing w:val="-4"/>
          <w:sz w:val="21"/>
        </w:rPr>
        <w:t> </w:t>
      </w:r>
      <w:r>
        <w:rPr>
          <w:rFonts w:ascii="Arial MT" w:hAnsi="Arial MT"/>
          <w:sz w:val="21"/>
        </w:rPr>
        <w:t>80</w:t>
      </w:r>
      <w:r>
        <w:rPr>
          <w:rFonts w:ascii="Arial MT" w:hAnsi="Arial MT"/>
          <w:spacing w:val="-3"/>
          <w:sz w:val="21"/>
        </w:rPr>
        <w:t> </w:t>
      </w:r>
      <w:r>
        <w:rPr>
          <w:rFonts w:ascii="Arial MT" w:hAnsi="Arial MT"/>
          <w:spacing w:val="-2"/>
          <w:sz w:val="21"/>
        </w:rPr>
        <w:t>UNIFBJ;</w:t>
      </w:r>
    </w:p>
    <w:p>
      <w:pPr>
        <w:pStyle w:val="BodyText"/>
        <w:spacing w:before="160"/>
      </w:pPr>
    </w:p>
    <w:p>
      <w:pPr>
        <w:pStyle w:val="ListParagraph"/>
        <w:numPr>
          <w:ilvl w:val="0"/>
          <w:numId w:val="111"/>
        </w:numPr>
        <w:tabs>
          <w:tab w:pos="349" w:val="left" w:leader="none"/>
        </w:tabs>
        <w:spacing w:line="240" w:lineRule="auto" w:before="0" w:after="0"/>
        <w:ind w:left="349" w:right="0" w:hanging="171"/>
        <w:jc w:val="left"/>
        <w:rPr>
          <w:rFonts w:ascii="Arial MT" w:hAnsi="Arial MT"/>
          <w:sz w:val="21"/>
        </w:rPr>
      </w:pPr>
      <w:r>
        <w:rPr>
          <w:rFonts w:ascii="Arial MT" w:hAnsi="Arial MT"/>
          <w:sz w:val="21"/>
        </w:rPr>
        <w:t>–</w:t>
      </w:r>
      <w:r>
        <w:rPr>
          <w:rFonts w:ascii="Arial MT" w:hAnsi="Arial MT"/>
          <w:spacing w:val="-6"/>
          <w:sz w:val="21"/>
        </w:rPr>
        <w:t> </w:t>
      </w:r>
      <w:r>
        <w:rPr>
          <w:rFonts w:ascii="Arial MT" w:hAnsi="Arial MT"/>
          <w:sz w:val="21"/>
        </w:rPr>
        <w:t>Para</w:t>
      </w:r>
      <w:r>
        <w:rPr>
          <w:rFonts w:ascii="Arial MT" w:hAnsi="Arial MT"/>
          <w:spacing w:val="-5"/>
          <w:sz w:val="21"/>
        </w:rPr>
        <w:t> </w:t>
      </w:r>
      <w:r>
        <w:rPr>
          <w:rFonts w:ascii="Arial MT" w:hAnsi="Arial MT"/>
          <w:sz w:val="21"/>
        </w:rPr>
        <w:t>as</w:t>
      </w:r>
      <w:r>
        <w:rPr>
          <w:rFonts w:ascii="Arial MT" w:hAnsi="Arial MT"/>
          <w:spacing w:val="-4"/>
          <w:sz w:val="21"/>
        </w:rPr>
        <w:t> </w:t>
      </w:r>
      <w:r>
        <w:rPr>
          <w:rFonts w:ascii="Arial MT" w:hAnsi="Arial MT"/>
          <w:sz w:val="21"/>
        </w:rPr>
        <w:t>infrações</w:t>
      </w:r>
      <w:r>
        <w:rPr>
          <w:rFonts w:ascii="Arial MT" w:hAnsi="Arial MT"/>
          <w:spacing w:val="-3"/>
          <w:sz w:val="21"/>
        </w:rPr>
        <w:t> </w:t>
      </w:r>
      <w:r>
        <w:rPr>
          <w:rFonts w:ascii="Arial MT" w:hAnsi="Arial MT"/>
          <w:sz w:val="21"/>
        </w:rPr>
        <w:t>graves,</w:t>
      </w:r>
      <w:r>
        <w:rPr>
          <w:rFonts w:ascii="Arial MT" w:hAnsi="Arial MT"/>
          <w:spacing w:val="-5"/>
          <w:sz w:val="21"/>
        </w:rPr>
        <w:t> </w:t>
      </w:r>
      <w:r>
        <w:rPr>
          <w:rFonts w:ascii="Arial MT" w:hAnsi="Arial MT"/>
          <w:sz w:val="21"/>
        </w:rPr>
        <w:t>o</w:t>
      </w:r>
      <w:r>
        <w:rPr>
          <w:rFonts w:ascii="Arial MT" w:hAnsi="Arial MT"/>
          <w:spacing w:val="-4"/>
          <w:sz w:val="21"/>
        </w:rPr>
        <w:t> </w:t>
      </w:r>
      <w:r>
        <w:rPr>
          <w:rFonts w:ascii="Arial MT" w:hAnsi="Arial MT"/>
          <w:sz w:val="21"/>
        </w:rPr>
        <w:t>valor</w:t>
      </w:r>
      <w:r>
        <w:rPr>
          <w:rFonts w:ascii="Arial MT" w:hAnsi="Arial MT"/>
          <w:spacing w:val="-4"/>
          <w:sz w:val="21"/>
        </w:rPr>
        <w:t> </w:t>
      </w:r>
      <w:r>
        <w:rPr>
          <w:rFonts w:ascii="Arial MT" w:hAnsi="Arial MT"/>
          <w:sz w:val="21"/>
        </w:rPr>
        <w:t>da</w:t>
      </w:r>
      <w:r>
        <w:rPr>
          <w:rFonts w:ascii="Arial MT" w:hAnsi="Arial MT"/>
          <w:spacing w:val="-3"/>
          <w:sz w:val="21"/>
        </w:rPr>
        <w:t> </w:t>
      </w:r>
      <w:r>
        <w:rPr>
          <w:rFonts w:ascii="Arial MT" w:hAnsi="Arial MT"/>
          <w:sz w:val="21"/>
        </w:rPr>
        <w:t>multa</w:t>
      </w:r>
      <w:r>
        <w:rPr>
          <w:rFonts w:ascii="Arial MT" w:hAnsi="Arial MT"/>
          <w:spacing w:val="-4"/>
          <w:sz w:val="21"/>
        </w:rPr>
        <w:t> </w:t>
      </w:r>
      <w:r>
        <w:rPr>
          <w:rFonts w:ascii="Arial MT" w:hAnsi="Arial MT"/>
          <w:sz w:val="21"/>
        </w:rPr>
        <w:t>será</w:t>
      </w:r>
      <w:r>
        <w:rPr>
          <w:rFonts w:ascii="Arial MT" w:hAnsi="Arial MT"/>
          <w:spacing w:val="-7"/>
          <w:sz w:val="21"/>
        </w:rPr>
        <w:t> </w:t>
      </w:r>
      <w:r>
        <w:rPr>
          <w:rFonts w:ascii="Arial MT" w:hAnsi="Arial MT"/>
          <w:sz w:val="21"/>
        </w:rPr>
        <w:t>arbitrado</w:t>
      </w:r>
      <w:r>
        <w:rPr>
          <w:rFonts w:ascii="Arial MT" w:hAnsi="Arial MT"/>
          <w:spacing w:val="-3"/>
          <w:sz w:val="21"/>
        </w:rPr>
        <w:t> </w:t>
      </w:r>
      <w:r>
        <w:rPr>
          <w:rFonts w:ascii="Arial MT" w:hAnsi="Arial MT"/>
          <w:sz w:val="21"/>
        </w:rPr>
        <w:t>entre</w:t>
      </w:r>
      <w:r>
        <w:rPr>
          <w:rFonts w:ascii="Arial MT" w:hAnsi="Arial MT"/>
          <w:spacing w:val="-4"/>
          <w:sz w:val="21"/>
        </w:rPr>
        <w:t> </w:t>
      </w:r>
      <w:r>
        <w:rPr>
          <w:rFonts w:ascii="Arial MT" w:hAnsi="Arial MT"/>
          <w:sz w:val="21"/>
        </w:rPr>
        <w:t>05</w:t>
      </w:r>
      <w:r>
        <w:rPr>
          <w:rFonts w:ascii="Arial MT" w:hAnsi="Arial MT"/>
          <w:spacing w:val="-4"/>
          <w:sz w:val="21"/>
        </w:rPr>
        <w:t> </w:t>
      </w:r>
      <w:r>
        <w:rPr>
          <w:rFonts w:ascii="Arial MT" w:hAnsi="Arial MT"/>
          <w:sz w:val="21"/>
        </w:rPr>
        <w:t>a</w:t>
      </w:r>
      <w:r>
        <w:rPr>
          <w:rFonts w:ascii="Arial MT" w:hAnsi="Arial MT"/>
          <w:spacing w:val="-4"/>
          <w:sz w:val="21"/>
        </w:rPr>
        <w:t> </w:t>
      </w:r>
      <w:r>
        <w:rPr>
          <w:rFonts w:ascii="Arial MT" w:hAnsi="Arial MT"/>
          <w:sz w:val="21"/>
        </w:rPr>
        <w:t>120</w:t>
      </w:r>
      <w:r>
        <w:rPr>
          <w:rFonts w:ascii="Arial MT" w:hAnsi="Arial MT"/>
          <w:spacing w:val="-2"/>
          <w:sz w:val="21"/>
        </w:rPr>
        <w:t> UNIFBJ;</w:t>
      </w:r>
    </w:p>
    <w:p>
      <w:pPr>
        <w:pStyle w:val="BodyText"/>
        <w:spacing w:before="158"/>
      </w:pPr>
    </w:p>
    <w:p>
      <w:pPr>
        <w:pStyle w:val="ListParagraph"/>
        <w:numPr>
          <w:ilvl w:val="0"/>
          <w:numId w:val="111"/>
        </w:numPr>
        <w:tabs>
          <w:tab w:pos="406" w:val="left" w:leader="none"/>
        </w:tabs>
        <w:spacing w:line="240" w:lineRule="auto" w:before="0" w:after="0"/>
        <w:ind w:left="406" w:right="0" w:hanging="228"/>
        <w:jc w:val="left"/>
        <w:rPr>
          <w:rFonts w:ascii="Arial MT" w:hAnsi="Arial MT"/>
          <w:sz w:val="21"/>
        </w:rPr>
      </w:pPr>
      <w:r>
        <w:rPr>
          <w:rFonts w:ascii="Arial MT" w:hAnsi="Arial MT"/>
          <w:sz w:val="21"/>
        </w:rPr>
        <w:t>–</w:t>
      </w:r>
      <w:r>
        <w:rPr>
          <w:rFonts w:ascii="Arial MT" w:hAnsi="Arial MT"/>
          <w:spacing w:val="-6"/>
          <w:sz w:val="21"/>
        </w:rPr>
        <w:t> </w:t>
      </w:r>
      <w:r>
        <w:rPr>
          <w:rFonts w:ascii="Arial MT" w:hAnsi="Arial MT"/>
          <w:sz w:val="21"/>
        </w:rPr>
        <w:t>Para</w:t>
      </w:r>
      <w:r>
        <w:rPr>
          <w:rFonts w:ascii="Arial MT" w:hAnsi="Arial MT"/>
          <w:spacing w:val="-5"/>
          <w:sz w:val="21"/>
        </w:rPr>
        <w:t> </w:t>
      </w:r>
      <w:r>
        <w:rPr>
          <w:rFonts w:ascii="Arial MT" w:hAnsi="Arial MT"/>
          <w:sz w:val="21"/>
        </w:rPr>
        <w:t>as</w:t>
      </w:r>
      <w:r>
        <w:rPr>
          <w:rFonts w:ascii="Arial MT" w:hAnsi="Arial MT"/>
          <w:spacing w:val="-4"/>
          <w:sz w:val="21"/>
        </w:rPr>
        <w:t> </w:t>
      </w:r>
      <w:r>
        <w:rPr>
          <w:rFonts w:ascii="Arial MT" w:hAnsi="Arial MT"/>
          <w:sz w:val="21"/>
        </w:rPr>
        <w:t>infrações</w:t>
      </w:r>
      <w:r>
        <w:rPr>
          <w:rFonts w:ascii="Arial MT" w:hAnsi="Arial MT"/>
          <w:spacing w:val="-4"/>
          <w:sz w:val="21"/>
        </w:rPr>
        <w:t> </w:t>
      </w:r>
      <w:r>
        <w:rPr>
          <w:rFonts w:ascii="Arial MT" w:hAnsi="Arial MT"/>
          <w:sz w:val="21"/>
        </w:rPr>
        <w:t>gravíssimas,</w:t>
      </w:r>
      <w:r>
        <w:rPr>
          <w:rFonts w:ascii="Arial MT" w:hAnsi="Arial MT"/>
          <w:spacing w:val="-5"/>
          <w:sz w:val="21"/>
        </w:rPr>
        <w:t> </w:t>
      </w:r>
      <w:r>
        <w:rPr>
          <w:rFonts w:ascii="Arial MT" w:hAnsi="Arial MT"/>
          <w:sz w:val="21"/>
        </w:rPr>
        <w:t>o</w:t>
      </w:r>
      <w:r>
        <w:rPr>
          <w:rFonts w:ascii="Arial MT" w:hAnsi="Arial MT"/>
          <w:spacing w:val="-4"/>
          <w:sz w:val="21"/>
        </w:rPr>
        <w:t> </w:t>
      </w:r>
      <w:r>
        <w:rPr>
          <w:rFonts w:ascii="Arial MT" w:hAnsi="Arial MT"/>
          <w:sz w:val="21"/>
        </w:rPr>
        <w:t>valor</w:t>
      </w:r>
      <w:r>
        <w:rPr>
          <w:rFonts w:ascii="Arial MT" w:hAnsi="Arial MT"/>
          <w:spacing w:val="-3"/>
          <w:sz w:val="21"/>
        </w:rPr>
        <w:t> </w:t>
      </w:r>
      <w:r>
        <w:rPr>
          <w:rFonts w:ascii="Arial MT" w:hAnsi="Arial MT"/>
          <w:sz w:val="21"/>
        </w:rPr>
        <w:t>da</w:t>
      </w:r>
      <w:r>
        <w:rPr>
          <w:rFonts w:ascii="Arial MT" w:hAnsi="Arial MT"/>
          <w:spacing w:val="-6"/>
          <w:sz w:val="21"/>
        </w:rPr>
        <w:t> </w:t>
      </w:r>
      <w:r>
        <w:rPr>
          <w:rFonts w:ascii="Arial MT" w:hAnsi="Arial MT"/>
          <w:sz w:val="21"/>
        </w:rPr>
        <w:t>multa</w:t>
      </w:r>
      <w:r>
        <w:rPr>
          <w:rFonts w:ascii="Arial MT" w:hAnsi="Arial MT"/>
          <w:spacing w:val="-6"/>
          <w:sz w:val="21"/>
        </w:rPr>
        <w:t> </w:t>
      </w:r>
      <w:r>
        <w:rPr>
          <w:rFonts w:ascii="Arial MT" w:hAnsi="Arial MT"/>
          <w:sz w:val="21"/>
        </w:rPr>
        <w:t>será</w:t>
      </w:r>
      <w:r>
        <w:rPr>
          <w:rFonts w:ascii="Arial MT" w:hAnsi="Arial MT"/>
          <w:spacing w:val="-5"/>
          <w:sz w:val="21"/>
        </w:rPr>
        <w:t> </w:t>
      </w:r>
      <w:r>
        <w:rPr>
          <w:rFonts w:ascii="Arial MT" w:hAnsi="Arial MT"/>
          <w:sz w:val="21"/>
        </w:rPr>
        <w:t>arbitrado</w:t>
      </w:r>
      <w:r>
        <w:rPr>
          <w:rFonts w:ascii="Arial MT" w:hAnsi="Arial MT"/>
          <w:spacing w:val="-4"/>
          <w:sz w:val="21"/>
        </w:rPr>
        <w:t> </w:t>
      </w:r>
      <w:r>
        <w:rPr>
          <w:rFonts w:ascii="Arial MT" w:hAnsi="Arial MT"/>
          <w:sz w:val="21"/>
        </w:rPr>
        <w:t>entre</w:t>
      </w:r>
      <w:r>
        <w:rPr>
          <w:rFonts w:ascii="Arial MT" w:hAnsi="Arial MT"/>
          <w:spacing w:val="-4"/>
          <w:sz w:val="21"/>
        </w:rPr>
        <w:t> </w:t>
      </w:r>
      <w:r>
        <w:rPr>
          <w:rFonts w:ascii="Arial MT" w:hAnsi="Arial MT"/>
          <w:sz w:val="21"/>
        </w:rPr>
        <w:t>10</w:t>
      </w:r>
      <w:r>
        <w:rPr>
          <w:rFonts w:ascii="Arial MT" w:hAnsi="Arial MT"/>
          <w:spacing w:val="-4"/>
          <w:sz w:val="21"/>
        </w:rPr>
        <w:t> </w:t>
      </w:r>
      <w:r>
        <w:rPr>
          <w:rFonts w:ascii="Arial MT" w:hAnsi="Arial MT"/>
          <w:sz w:val="21"/>
        </w:rPr>
        <w:t>a</w:t>
      </w:r>
      <w:r>
        <w:rPr>
          <w:rFonts w:ascii="Arial MT" w:hAnsi="Arial MT"/>
          <w:spacing w:val="-7"/>
          <w:sz w:val="21"/>
        </w:rPr>
        <w:t> </w:t>
      </w:r>
      <w:r>
        <w:rPr>
          <w:rFonts w:ascii="Arial MT" w:hAnsi="Arial MT"/>
          <w:sz w:val="21"/>
        </w:rPr>
        <w:t>200</w:t>
      </w:r>
      <w:r>
        <w:rPr>
          <w:rFonts w:ascii="Arial MT" w:hAnsi="Arial MT"/>
          <w:spacing w:val="-3"/>
          <w:sz w:val="21"/>
        </w:rPr>
        <w:t> </w:t>
      </w:r>
      <w:r>
        <w:rPr>
          <w:rFonts w:ascii="Arial MT" w:hAnsi="Arial MT"/>
          <w:spacing w:val="-2"/>
          <w:sz w:val="21"/>
        </w:rPr>
        <w:t>UNIFBJ.</w:t>
      </w:r>
    </w:p>
    <w:p>
      <w:pPr>
        <w:pStyle w:val="BodyText"/>
        <w:spacing w:before="160"/>
      </w:pPr>
    </w:p>
    <w:p>
      <w:pPr>
        <w:pStyle w:val="BodyText"/>
        <w:spacing w:line="360" w:lineRule="auto"/>
        <w:ind w:left="178" w:right="174"/>
        <w:jc w:val="both"/>
      </w:pPr>
      <w:r>
        <w:rPr>
          <w:rFonts w:ascii="Arial" w:hAnsi="Arial"/>
          <w:b/>
        </w:rPr>
        <w:t>Parágrafo Sétimo - </w:t>
      </w:r>
      <w:r>
        <w:rPr/>
        <w:t>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pPr>
        <w:pStyle w:val="BodyText"/>
        <w:spacing w:before="38"/>
      </w:pPr>
    </w:p>
    <w:p>
      <w:pPr>
        <w:pStyle w:val="BodyText"/>
        <w:spacing w:line="360" w:lineRule="auto"/>
        <w:ind w:left="178" w:right="172"/>
        <w:jc w:val="both"/>
      </w:pPr>
      <w:r>
        <w:rPr>
          <w:rFonts w:ascii="Arial" w:hAnsi="Arial"/>
          <w:b/>
        </w:rPr>
        <w:t>Parágrafo Oitavo - </w:t>
      </w:r>
      <w:r>
        <w:rPr/>
        <w:t>Será aplicada a penalidade de declaração de inidoneidade, que poderá ser cumulativamente com a penalidade de multa, quando a CONTRATADA cometer infração gravíssima com dolo, má-fé ou em conluio com servidores públicos ou outras licitantes.</w:t>
      </w:r>
    </w:p>
    <w:p>
      <w:pPr>
        <w:pStyle w:val="BodyText"/>
        <w:spacing w:before="40"/>
      </w:pPr>
    </w:p>
    <w:p>
      <w:pPr>
        <w:pStyle w:val="BodyText"/>
        <w:spacing w:line="360" w:lineRule="auto" w:before="1"/>
        <w:ind w:left="178" w:right="173"/>
        <w:jc w:val="both"/>
      </w:pPr>
      <w:r>
        <w:rPr>
          <w:rFonts w:ascii="Arial" w:hAnsi="Arial"/>
          <w:b/>
        </w:rPr>
        <w:t>Parágrafo</w:t>
      </w:r>
      <w:r>
        <w:rPr>
          <w:rFonts w:ascii="Arial" w:hAnsi="Arial"/>
          <w:b/>
          <w:spacing w:val="-1"/>
        </w:rPr>
        <w:t> </w:t>
      </w:r>
      <w:r>
        <w:rPr>
          <w:rFonts w:ascii="Arial" w:hAnsi="Arial"/>
          <w:b/>
        </w:rPr>
        <w:t>Nono - </w:t>
      </w:r>
      <w:r>
        <w:rPr/>
        <w:t>A sanção de suspensão temporária de participação em licitação e impedimento de contratar com a Administração Municipal produz efeitos apenas para o Município de Bom Jardim - RJ.</w:t>
      </w:r>
    </w:p>
    <w:p>
      <w:pPr>
        <w:pStyle w:val="BodyText"/>
        <w:spacing w:before="37"/>
      </w:pPr>
    </w:p>
    <w:p>
      <w:pPr>
        <w:pStyle w:val="BodyText"/>
        <w:spacing w:line="360" w:lineRule="auto"/>
        <w:ind w:left="178" w:right="173"/>
        <w:jc w:val="both"/>
      </w:pPr>
      <w:r>
        <w:rPr>
          <w:rFonts w:ascii="Arial" w:hAnsi="Arial"/>
          <w:b/>
        </w:rPr>
        <w:t>Parágrafo Décimo - </w:t>
      </w:r>
      <w:r>
        <w:rPr/>
        <w:t>A sanção de declaração de inidoneidade para licitar ou contratar com a Administração Pública produz efeito em todo o território nacional.</w:t>
      </w:r>
    </w:p>
    <w:p>
      <w:pPr>
        <w:spacing w:after="0" w:line="360" w:lineRule="auto"/>
        <w:jc w:val="both"/>
        <w:sectPr>
          <w:pgSz w:w="11910" w:h="16840"/>
          <w:pgMar w:header="388" w:footer="1145" w:top="1780" w:bottom="1340" w:left="1240" w:right="1100"/>
        </w:sectPr>
      </w:pPr>
    </w:p>
    <w:p>
      <w:pPr>
        <w:pStyle w:val="BodyText"/>
      </w:pPr>
    </w:p>
    <w:p>
      <w:pPr>
        <w:pStyle w:val="BodyText"/>
        <w:spacing w:before="145"/>
      </w:pPr>
    </w:p>
    <w:p>
      <w:pPr>
        <w:pStyle w:val="BodyText"/>
        <w:spacing w:line="360" w:lineRule="auto"/>
        <w:ind w:left="178" w:right="172"/>
        <w:jc w:val="both"/>
      </w:pPr>
      <w:r>
        <w:rPr>
          <w:rFonts w:ascii="Arial" w:hAnsi="Arial"/>
          <w:b/>
        </w:rPr>
        <w:t>Parágrafo Décimo Primeiro - </w:t>
      </w:r>
      <w:r>
        <w:rPr/>
        <w:t>Para assegurar os efeitos da declaração de inidoneidade e da suspensão temporária, a Administração incluirá as empresas sancionadas no Cadastro Nacional de Empresas Inidôneas e Suspensas - CEIS, até a reabilitação da empresa sancionada.</w:t>
      </w:r>
    </w:p>
    <w:p>
      <w:pPr>
        <w:pStyle w:val="BodyText"/>
        <w:spacing w:before="40"/>
      </w:pPr>
    </w:p>
    <w:p>
      <w:pPr>
        <w:pStyle w:val="BodyText"/>
        <w:spacing w:line="360" w:lineRule="auto"/>
        <w:ind w:left="178" w:right="171"/>
        <w:jc w:val="both"/>
      </w:pPr>
      <w:r>
        <w:rPr>
          <w:rFonts w:ascii="Arial" w:hAnsi="Arial"/>
          <w:b/>
        </w:rPr>
        <w:t>Parágrafo Décimo Segundo - </w:t>
      </w:r>
      <w:r>
        <w:rPr/>
        <w:t>A reabilitação da declaração de inidoneidade será concedida quando a empresa ou profissional penalizado ressarcir a Administração pelos prejuízos</w:t>
      </w:r>
      <w:r>
        <w:rPr>
          <w:spacing w:val="40"/>
        </w:rPr>
        <w:t> </w:t>
      </w:r>
      <w:r>
        <w:rPr/>
        <w:t>resultantes e após decorrido o prazo de 02 (dois) anos de sua aplicação.</w:t>
      </w:r>
    </w:p>
    <w:p>
      <w:pPr>
        <w:pStyle w:val="BodyText"/>
        <w:spacing w:before="38"/>
      </w:pPr>
    </w:p>
    <w:p>
      <w:pPr>
        <w:pStyle w:val="BodyText"/>
        <w:spacing w:line="360" w:lineRule="auto"/>
        <w:ind w:left="178" w:right="166"/>
        <w:jc w:val="both"/>
      </w:pPr>
      <w:r>
        <w:rPr>
          <w:rFonts w:ascii="Arial" w:hAnsi="Arial"/>
          <w:b/>
        </w:rPr>
        <w:t>Parágrafo Décimo Terceiro - </w:t>
      </w:r>
      <w:r>
        <w:rPr/>
        <w:t>Sem prejuízo da aplicação das penalidades cabíveis, quando o licitante vencedor não mantiver a sua proposta no respectivo prazo de validade; ou ainda quando</w:t>
      </w:r>
      <w:r>
        <w:rPr>
          <w:spacing w:val="40"/>
        </w:rPr>
        <w:t> </w:t>
      </w:r>
      <w:r>
        <w:rPr/>
        <w:t>o adjudicatário se recusar a assinar o contrato, aceitar ou retirar o instrumento equivalente, dentro do prazo estabelecido pela Administração, esta poderá convocar os licitantes remanescentes, observada a ordem de classificação, para substituir o licitante faltoso.</w:t>
      </w:r>
    </w:p>
    <w:p>
      <w:pPr>
        <w:pStyle w:val="BodyText"/>
        <w:spacing w:before="38"/>
      </w:pPr>
    </w:p>
    <w:p>
      <w:pPr>
        <w:pStyle w:val="BodyText"/>
        <w:spacing w:line="360" w:lineRule="auto"/>
        <w:ind w:left="178" w:right="168"/>
        <w:jc w:val="both"/>
      </w:pPr>
      <w:r>
        <w:rPr>
          <w:rFonts w:ascii="Arial" w:hAnsi="Arial"/>
          <w:b/>
        </w:rPr>
        <w:t>Parágrafo Décimo Quarto - </w:t>
      </w:r>
      <w:r>
        <w:rPr/>
        <w:t>As penalidades de suspensão temporária de participação em</w:t>
      </w:r>
      <w:r>
        <w:rPr>
          <w:spacing w:val="40"/>
        </w:rPr>
        <w:t> </w:t>
      </w:r>
      <w:r>
        <w:rPr/>
        <w:t>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w:t>
      </w:r>
      <w:r>
        <w:rPr>
          <w:spacing w:val="-2"/>
        </w:rPr>
        <w:t> </w:t>
      </w:r>
      <w:r>
        <w:rPr/>
        <w:t>mesmo diploma legal, garantido o direito ao contraditório e ampla defesa.</w:t>
      </w:r>
    </w:p>
    <w:p>
      <w:pPr>
        <w:pStyle w:val="BodyText"/>
        <w:spacing w:before="40"/>
      </w:pPr>
    </w:p>
    <w:p>
      <w:pPr>
        <w:pStyle w:val="BodyText"/>
        <w:spacing w:line="360" w:lineRule="auto" w:before="1"/>
        <w:ind w:left="178" w:right="169"/>
        <w:jc w:val="both"/>
      </w:pPr>
      <w:r>
        <w:rPr>
          <w:rFonts w:ascii="Arial" w:hAnsi="Arial"/>
          <w:b/>
        </w:rPr>
        <w:t>Parágrafo Décimo Quinto - </w:t>
      </w:r>
      <w:r>
        <w:rPr/>
        <w:t>Serão utilizados, para conversão dos valores das multas em moeda corrente, os valores atuais da unidade fiscal de referência de Bom Jardim – UNIFBJ, na forma do art.</w:t>
      </w:r>
      <w:r>
        <w:rPr>
          <w:spacing w:val="-1"/>
        </w:rPr>
        <w:t> </w:t>
      </w:r>
      <w:r>
        <w:rPr/>
        <w:t>439 do Código Tributário Municipal (LCM</w:t>
      </w:r>
      <w:r>
        <w:rPr>
          <w:spacing w:val="-1"/>
        </w:rPr>
        <w:t> </w:t>
      </w:r>
      <w:r>
        <w:rPr/>
        <w:t>nº 218/2016),</w:t>
      </w:r>
      <w:r>
        <w:rPr>
          <w:spacing w:val="-1"/>
        </w:rPr>
        <w:t> </w:t>
      </w:r>
      <w:r>
        <w:rPr/>
        <w:t>equivalente a 44,27 (quarenta</w:t>
      </w:r>
      <w:r>
        <w:rPr>
          <w:spacing w:val="-2"/>
        </w:rPr>
        <w:t> </w:t>
      </w:r>
      <w:r>
        <w:rPr/>
        <w:t>e quatro inteiros e vinte e sete centésimos) de UFIR-RJ.</w:t>
      </w:r>
    </w:p>
    <w:p>
      <w:pPr>
        <w:pStyle w:val="BodyText"/>
        <w:spacing w:before="37"/>
      </w:pPr>
    </w:p>
    <w:p>
      <w:pPr>
        <w:pStyle w:val="BodyText"/>
        <w:spacing w:line="360" w:lineRule="auto"/>
        <w:ind w:left="178" w:right="175"/>
        <w:jc w:val="both"/>
      </w:pPr>
      <w:r>
        <w:rPr>
          <w:rFonts w:ascii="Arial" w:hAnsi="Arial"/>
          <w:b/>
        </w:rPr>
        <w:t>Parágrafo Décimo Sexto - </w:t>
      </w:r>
      <w:r>
        <w:rPr/>
        <w:t>As multas aplicadas deverão ser recolhidas em favor do Município no prazo de 05 (cinco) dias úteis, a contar do recebimento da notificação.</w:t>
      </w:r>
    </w:p>
    <w:p>
      <w:pPr>
        <w:pStyle w:val="BodyText"/>
        <w:spacing w:before="40"/>
      </w:pPr>
    </w:p>
    <w:p>
      <w:pPr>
        <w:pStyle w:val="BodyText"/>
        <w:spacing w:line="360" w:lineRule="auto" w:before="1"/>
        <w:ind w:left="178" w:right="171"/>
        <w:jc w:val="both"/>
      </w:pPr>
      <w:r>
        <w:rPr>
          <w:rFonts w:ascii="Arial" w:hAnsi="Arial"/>
          <w:b/>
        </w:rPr>
        <w:t>Parágrafo Décimo Sétimo - </w:t>
      </w:r>
      <w:r>
        <w:rPr/>
        <w:t>As multas aplicadas e não recolhidas no prazo do instrumento convocatório serão inscritas em dívida ativa e executadas judicialmente conforme o disposto na</w:t>
      </w:r>
      <w:r>
        <w:rPr>
          <w:spacing w:val="40"/>
        </w:rPr>
        <w:t> </w:t>
      </w:r>
      <w:r>
        <w:rPr/>
        <w:t>Lei Federal nº 6.830/80 e na legislação tributária vigente, acrescida dos encargos</w:t>
      </w:r>
      <w:r>
        <w:rPr>
          <w:spacing w:val="40"/>
        </w:rPr>
        <w:t> </w:t>
      </w:r>
      <w:r>
        <w:rPr>
          <w:spacing w:val="-2"/>
        </w:rPr>
        <w:t>correspondentes.</w:t>
      </w:r>
    </w:p>
    <w:p>
      <w:pPr>
        <w:pStyle w:val="BodyText"/>
        <w:spacing w:before="37"/>
      </w:pPr>
    </w:p>
    <w:p>
      <w:pPr>
        <w:pStyle w:val="BodyText"/>
        <w:spacing w:line="360" w:lineRule="auto"/>
        <w:ind w:left="178" w:right="171"/>
        <w:jc w:val="both"/>
      </w:pPr>
      <w:r>
        <w:rPr>
          <w:rFonts w:ascii="Arial" w:hAnsi="Arial"/>
          <w:b/>
        </w:rPr>
        <w:t>Parágrafo</w:t>
      </w:r>
      <w:r>
        <w:rPr>
          <w:rFonts w:ascii="Arial" w:hAnsi="Arial"/>
          <w:b/>
          <w:spacing w:val="-6"/>
        </w:rPr>
        <w:t> </w:t>
      </w:r>
      <w:r>
        <w:rPr>
          <w:rFonts w:ascii="Arial" w:hAnsi="Arial"/>
          <w:b/>
        </w:rPr>
        <w:t>Décimo Oitavo -</w:t>
      </w:r>
      <w:r>
        <w:rPr>
          <w:rFonts w:ascii="Arial" w:hAnsi="Arial"/>
          <w:b/>
          <w:spacing w:val="-2"/>
        </w:rPr>
        <w:t> </w:t>
      </w:r>
      <w:r>
        <w:rPr/>
        <w:t>As</w:t>
      </w:r>
      <w:r>
        <w:rPr>
          <w:spacing w:val="-1"/>
        </w:rPr>
        <w:t> </w:t>
      </w:r>
      <w:r>
        <w:rPr/>
        <w:t>penalidades</w:t>
      </w:r>
      <w:r>
        <w:rPr>
          <w:spacing w:val="-1"/>
        </w:rPr>
        <w:t> </w:t>
      </w:r>
      <w:r>
        <w:rPr/>
        <w:t>só</w:t>
      </w:r>
      <w:r>
        <w:rPr>
          <w:spacing w:val="-1"/>
        </w:rPr>
        <w:t> </w:t>
      </w:r>
      <w:r>
        <w:rPr/>
        <w:t>poderão</w:t>
      </w:r>
      <w:r>
        <w:rPr>
          <w:spacing w:val="-1"/>
        </w:rPr>
        <w:t> </w:t>
      </w:r>
      <w:r>
        <w:rPr/>
        <w:t>ser</w:t>
      </w:r>
      <w:r>
        <w:rPr>
          <w:spacing w:val="-2"/>
        </w:rPr>
        <w:t> </w:t>
      </w:r>
      <w:r>
        <w:rPr/>
        <w:t>relevadas</w:t>
      </w:r>
      <w:r>
        <w:rPr>
          <w:spacing w:val="-3"/>
        </w:rPr>
        <w:t> </w:t>
      </w:r>
      <w:r>
        <w:rPr/>
        <w:t>na</w:t>
      </w:r>
      <w:r>
        <w:rPr>
          <w:spacing w:val="-3"/>
        </w:rPr>
        <w:t> </w:t>
      </w:r>
      <w:r>
        <w:rPr/>
        <w:t>hipótese</w:t>
      </w:r>
      <w:r>
        <w:rPr>
          <w:spacing w:val="-1"/>
        </w:rPr>
        <w:t> </w:t>
      </w:r>
      <w:r>
        <w:rPr/>
        <w:t>de</w:t>
      </w:r>
      <w:r>
        <w:rPr>
          <w:spacing w:val="-1"/>
        </w:rPr>
        <w:t> </w:t>
      </w:r>
      <w:r>
        <w:rPr/>
        <w:t>caso</w:t>
      </w:r>
      <w:r>
        <w:rPr>
          <w:spacing w:val="-3"/>
        </w:rPr>
        <w:t> </w:t>
      </w:r>
      <w:r>
        <w:rPr/>
        <w:t>fortuito ou força maior, devidamente justificado e comprovado, a juízo da Administração.</w:t>
      </w:r>
    </w:p>
    <w:p>
      <w:pPr>
        <w:spacing w:after="0" w:line="360" w:lineRule="auto"/>
        <w:jc w:val="both"/>
        <w:sectPr>
          <w:pgSz w:w="11910" w:h="16840"/>
          <w:pgMar w:header="388" w:footer="1145" w:top="1780" w:bottom="1340" w:left="1240" w:right="1100"/>
        </w:sectPr>
      </w:pPr>
    </w:p>
    <w:p>
      <w:pPr>
        <w:pStyle w:val="BodyText"/>
        <w:spacing w:before="106"/>
      </w:pPr>
    </w:p>
    <w:p>
      <w:pPr>
        <w:pStyle w:val="Heading3"/>
      </w:pPr>
      <w:r>
        <w:rPr/>
        <w:t>CLÁUSULA</w:t>
      </w:r>
      <w:r>
        <w:rPr>
          <w:spacing w:val="-8"/>
        </w:rPr>
        <w:t> </w:t>
      </w:r>
      <w:r>
        <w:rPr/>
        <w:t>DÉCIMA</w:t>
      </w:r>
      <w:r>
        <w:rPr>
          <w:spacing w:val="-9"/>
        </w:rPr>
        <w:t> </w:t>
      </w:r>
      <w:r>
        <w:rPr/>
        <w:t>–</w:t>
      </w:r>
      <w:r>
        <w:rPr>
          <w:spacing w:val="-3"/>
        </w:rPr>
        <w:t> </w:t>
      </w:r>
      <w:r>
        <w:rPr/>
        <w:t>RESCISÃO</w:t>
      </w:r>
      <w:r>
        <w:rPr>
          <w:spacing w:val="-6"/>
        </w:rPr>
        <w:t> </w:t>
      </w:r>
      <w:r>
        <w:rPr/>
        <w:t>(ART.</w:t>
      </w:r>
      <w:r>
        <w:rPr>
          <w:spacing w:val="-5"/>
        </w:rPr>
        <w:t> </w:t>
      </w:r>
      <w:r>
        <w:rPr/>
        <w:t>55,</w:t>
      </w:r>
      <w:r>
        <w:rPr>
          <w:spacing w:val="-6"/>
        </w:rPr>
        <w:t> </w:t>
      </w:r>
      <w:r>
        <w:rPr/>
        <w:t>VIII</w:t>
      </w:r>
      <w:r>
        <w:rPr>
          <w:spacing w:val="-5"/>
        </w:rPr>
        <w:t> </w:t>
      </w:r>
      <w:r>
        <w:rPr/>
        <w:t>E</w:t>
      </w:r>
      <w:r>
        <w:rPr>
          <w:spacing w:val="-4"/>
        </w:rPr>
        <w:t> </w:t>
      </w:r>
      <w:r>
        <w:rPr>
          <w:spacing w:val="-5"/>
        </w:rPr>
        <w:t>IX)</w:t>
      </w:r>
    </w:p>
    <w:p>
      <w:pPr>
        <w:pStyle w:val="BodyText"/>
        <w:spacing w:line="360" w:lineRule="auto" w:before="121"/>
        <w:ind w:left="178" w:right="169"/>
        <w:jc w:val="both"/>
      </w:pPr>
      <w:r>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w:t>
      </w:r>
      <w:r>
        <w:rPr>
          <w:spacing w:val="40"/>
        </w:rPr>
        <w:t> </w:t>
      </w:r>
      <w:r>
        <w:rPr/>
        <w:t>IV do art. 87 da L. nº 8.666/93, poderão ensejar a rescisão do contrato pela CONTRATANTE.</w:t>
      </w:r>
    </w:p>
    <w:p>
      <w:pPr>
        <w:pStyle w:val="BodyText"/>
        <w:spacing w:before="121"/>
      </w:pPr>
    </w:p>
    <w:p>
      <w:pPr>
        <w:pStyle w:val="BodyText"/>
        <w:spacing w:line="360" w:lineRule="auto" w:before="1"/>
        <w:ind w:left="178" w:right="172"/>
        <w:jc w:val="both"/>
      </w:pPr>
      <w:r>
        <w:rPr>
          <w:rFonts w:ascii="Arial" w:hAnsi="Arial"/>
          <w:b/>
        </w:rPr>
        <w:t>Parágrafo Primeiro </w:t>
      </w:r>
      <w:r>
        <w:rPr/>
        <w:t>– A CONTRATADA reconhece os direitos do CONTRATANTE, em caso de rescisão administrativa prevista no art. 77, da Lei 8.666/93.</w:t>
      </w:r>
    </w:p>
    <w:p>
      <w:pPr>
        <w:pStyle w:val="BodyText"/>
        <w:spacing w:line="360" w:lineRule="auto"/>
        <w:ind w:left="178" w:right="171"/>
        <w:jc w:val="both"/>
      </w:pPr>
      <w:r>
        <w:rPr>
          <w:rFonts w:ascii="Arial" w:hAnsi="Arial"/>
          <w:b/>
        </w:rPr>
        <w:t>Parágrafo Segundo </w:t>
      </w:r>
      <w:r>
        <w:rPr/>
        <w:t>- A rescisão nos casos indicados no item anterior poderá ser afastada, ou postergada por conveniência ou por razões de interesse público, a juízo motivado da Administração Pública.</w:t>
      </w:r>
    </w:p>
    <w:p>
      <w:pPr>
        <w:pStyle w:val="BodyText"/>
        <w:spacing w:before="119"/>
      </w:pPr>
    </w:p>
    <w:p>
      <w:pPr>
        <w:pStyle w:val="Heading3"/>
        <w:spacing w:before="1"/>
      </w:pPr>
      <w:r>
        <w:rPr/>
        <w:t>CLÁUSULA</w:t>
      </w:r>
      <w:r>
        <w:rPr>
          <w:spacing w:val="-10"/>
        </w:rPr>
        <w:t> </w:t>
      </w:r>
      <w:r>
        <w:rPr/>
        <w:t>DÉCIMA</w:t>
      </w:r>
      <w:r>
        <w:rPr>
          <w:spacing w:val="-11"/>
        </w:rPr>
        <w:t> </w:t>
      </w:r>
      <w:r>
        <w:rPr/>
        <w:t>PRIMEIRA</w:t>
      </w:r>
      <w:r>
        <w:rPr>
          <w:spacing w:val="-11"/>
        </w:rPr>
        <w:t> </w:t>
      </w:r>
      <w:r>
        <w:rPr/>
        <w:t>-</w:t>
      </w:r>
      <w:r>
        <w:rPr>
          <w:spacing w:val="-5"/>
        </w:rPr>
        <w:t> </w:t>
      </w:r>
      <w:r>
        <w:rPr/>
        <w:t>LEGISLAÇÃO</w:t>
      </w:r>
      <w:r>
        <w:rPr>
          <w:spacing w:val="-6"/>
        </w:rPr>
        <w:t> </w:t>
      </w:r>
      <w:r>
        <w:rPr/>
        <w:t>APLICÁVEL</w:t>
      </w:r>
      <w:r>
        <w:rPr>
          <w:spacing w:val="-6"/>
        </w:rPr>
        <w:t> </w:t>
      </w:r>
      <w:r>
        <w:rPr/>
        <w:t>(ART.</w:t>
      </w:r>
      <w:r>
        <w:rPr>
          <w:spacing w:val="-8"/>
        </w:rPr>
        <w:t> </w:t>
      </w:r>
      <w:r>
        <w:rPr/>
        <w:t>55,</w:t>
      </w:r>
      <w:r>
        <w:rPr>
          <w:spacing w:val="-7"/>
        </w:rPr>
        <w:t> </w:t>
      </w:r>
      <w:r>
        <w:rPr>
          <w:spacing w:val="-4"/>
        </w:rPr>
        <w:t>XII)</w:t>
      </w:r>
    </w:p>
    <w:p>
      <w:pPr>
        <w:pStyle w:val="BodyText"/>
        <w:spacing w:line="360" w:lineRule="auto" w:before="120"/>
        <w:ind w:left="178" w:right="170"/>
        <w:jc w:val="both"/>
      </w:pPr>
      <w:r>
        <w:rPr/>
        <w:t>O presente Instrumento Contratual rege-se pelas disposições expressas na Lei 8.666, de 21 de junho de 1993, e pelos preceitos de direito público, aplicando-se supletivamente os princípios da teoria geral dos contratos e as disposições de direito privado.</w:t>
      </w:r>
    </w:p>
    <w:p>
      <w:pPr>
        <w:pStyle w:val="BodyText"/>
        <w:spacing w:before="122"/>
      </w:pPr>
    </w:p>
    <w:p>
      <w:pPr>
        <w:pStyle w:val="Heading3"/>
      </w:pPr>
      <w:r>
        <w:rPr/>
        <w:t>CLÁUSULA</w:t>
      </w:r>
      <w:r>
        <w:rPr>
          <w:spacing w:val="-12"/>
        </w:rPr>
        <w:t> </w:t>
      </w:r>
      <w:r>
        <w:rPr/>
        <w:t>DÉCIMA</w:t>
      </w:r>
      <w:r>
        <w:rPr>
          <w:spacing w:val="-11"/>
        </w:rPr>
        <w:t> </w:t>
      </w:r>
      <w:r>
        <w:rPr/>
        <w:t>SEGUNDA</w:t>
      </w:r>
      <w:r>
        <w:rPr>
          <w:spacing w:val="-11"/>
        </w:rPr>
        <w:t> </w:t>
      </w:r>
      <w:r>
        <w:rPr/>
        <w:t>–</w:t>
      </w:r>
      <w:r>
        <w:rPr>
          <w:spacing w:val="-7"/>
        </w:rPr>
        <w:t> </w:t>
      </w:r>
      <w:r>
        <w:rPr/>
        <w:t>PROTOCOLO</w:t>
      </w:r>
      <w:r>
        <w:rPr>
          <w:spacing w:val="-9"/>
        </w:rPr>
        <w:t> </w:t>
      </w:r>
      <w:r>
        <w:rPr/>
        <w:t>DE</w:t>
      </w:r>
      <w:r>
        <w:rPr>
          <w:spacing w:val="-9"/>
        </w:rPr>
        <w:t> </w:t>
      </w:r>
      <w:r>
        <w:rPr/>
        <w:t>COMUNICAÇÃO</w:t>
      </w:r>
      <w:r>
        <w:rPr>
          <w:spacing w:val="-7"/>
        </w:rPr>
        <w:t> </w:t>
      </w:r>
      <w:r>
        <w:rPr/>
        <w:t>ENTRE</w:t>
      </w:r>
      <w:r>
        <w:rPr>
          <w:spacing w:val="-7"/>
        </w:rPr>
        <w:t> </w:t>
      </w:r>
      <w:r>
        <w:rPr/>
        <w:t>AS</w:t>
      </w:r>
      <w:r>
        <w:rPr>
          <w:spacing w:val="-6"/>
        </w:rPr>
        <w:t> </w:t>
      </w:r>
      <w:r>
        <w:rPr>
          <w:spacing w:val="-2"/>
        </w:rPr>
        <w:t>PARTES</w:t>
      </w:r>
    </w:p>
    <w:p>
      <w:pPr>
        <w:pStyle w:val="BodyText"/>
        <w:spacing w:before="160"/>
        <w:rPr>
          <w:rFonts w:ascii="Arial"/>
          <w:b/>
        </w:rPr>
      </w:pPr>
    </w:p>
    <w:p>
      <w:pPr>
        <w:pStyle w:val="BodyText"/>
        <w:spacing w:line="357" w:lineRule="auto" w:before="1"/>
        <w:ind w:left="178" w:right="167"/>
        <w:jc w:val="both"/>
      </w:pPr>
      <w:r>
        <w:rPr/>
        <w:t>Todas as comunicações entre a Administração e a CONTRATADA serão feitas por escrito, preferencialmente por meio eletrônico.</w:t>
      </w:r>
    </w:p>
    <w:p>
      <w:pPr>
        <w:pStyle w:val="BodyText"/>
        <w:spacing w:before="41"/>
      </w:pPr>
    </w:p>
    <w:p>
      <w:pPr>
        <w:pStyle w:val="BodyText"/>
        <w:spacing w:line="360" w:lineRule="auto" w:before="1"/>
        <w:ind w:left="178" w:right="168"/>
        <w:jc w:val="both"/>
      </w:pPr>
      <w:r>
        <w:rPr>
          <w:rFonts w:ascii="Arial" w:hAnsi="Arial"/>
          <w:b/>
        </w:rPr>
        <w:t>Parágrafo Primeiro </w:t>
      </w:r>
      <w:r>
        <w:rPr/>
        <w:t>– A CONTRATADA, ao apresentar sua proposta comercial, deverá informar seu endereço para correio eletrônico, ou caso não disponha, o seu endereço comercial para recebimento das comunicações.</w:t>
      </w:r>
    </w:p>
    <w:p>
      <w:pPr>
        <w:pStyle w:val="BodyText"/>
        <w:spacing w:before="39"/>
      </w:pPr>
    </w:p>
    <w:p>
      <w:pPr>
        <w:pStyle w:val="BodyText"/>
        <w:spacing w:line="360" w:lineRule="auto" w:before="1"/>
        <w:ind w:left="178" w:right="169"/>
        <w:jc w:val="both"/>
      </w:pPr>
      <w:r>
        <w:rPr>
          <w:rFonts w:ascii="Arial" w:hAnsi="Arial"/>
          <w:b/>
        </w:rPr>
        <w:t>Parágrafo Segundo </w:t>
      </w:r>
      <w:r>
        <w:rPr/>
        <w:t>– Presumem-se válidas as intimações e comunicações dirigidas aos endereços informados pela CONTRATADA, incluindo as comunicações por meios eletrônicos, ainda</w:t>
      </w:r>
      <w:r>
        <w:rPr>
          <w:spacing w:val="-1"/>
        </w:rPr>
        <w:t> </w:t>
      </w:r>
      <w:r>
        <w:rPr/>
        <w:t>que</w:t>
      </w:r>
      <w:r>
        <w:rPr>
          <w:spacing w:val="-3"/>
        </w:rPr>
        <w:t> </w:t>
      </w:r>
      <w:r>
        <w:rPr/>
        <w:t>não recebidas</w:t>
      </w:r>
      <w:r>
        <w:rPr>
          <w:spacing w:val="-3"/>
        </w:rPr>
        <w:t> </w:t>
      </w:r>
      <w:r>
        <w:rPr/>
        <w:t>pessoalmente</w:t>
      </w:r>
      <w:r>
        <w:rPr>
          <w:spacing w:val="-3"/>
        </w:rPr>
        <w:t> </w:t>
      </w:r>
      <w:r>
        <w:rPr/>
        <w:t>pelo</w:t>
      </w:r>
      <w:r>
        <w:rPr>
          <w:spacing w:val="-3"/>
        </w:rPr>
        <w:t> </w:t>
      </w:r>
      <w:r>
        <w:rPr/>
        <w:t>interessado,</w:t>
      </w:r>
      <w:r>
        <w:rPr>
          <w:spacing w:val="-2"/>
        </w:rPr>
        <w:t> </w:t>
      </w:r>
      <w:r>
        <w:rPr/>
        <w:t>se</w:t>
      </w:r>
      <w:r>
        <w:rPr>
          <w:spacing w:val="-1"/>
        </w:rPr>
        <w:t> </w:t>
      </w:r>
      <w:r>
        <w:rPr/>
        <w:t>a</w:t>
      </w:r>
      <w:r>
        <w:rPr>
          <w:spacing w:val="-3"/>
        </w:rPr>
        <w:t> </w:t>
      </w:r>
      <w:r>
        <w:rPr/>
        <w:t>modificação temporária</w:t>
      </w:r>
      <w:r>
        <w:rPr>
          <w:spacing w:val="-1"/>
        </w:rPr>
        <w:t> </w:t>
      </w:r>
      <w:r>
        <w:rPr/>
        <w:t>ou</w:t>
      </w:r>
      <w:r>
        <w:rPr>
          <w:spacing w:val="-1"/>
        </w:rPr>
        <w:t> </w:t>
      </w:r>
      <w:r>
        <w:rPr/>
        <w:t>definitiva não tiver sido devidamente comunicada à Administração, fluindo os prazos a partir da juntada do comprovante de entrega da correspondência no primitivo endereço.</w:t>
      </w:r>
    </w:p>
    <w:p>
      <w:pPr>
        <w:pStyle w:val="BodyText"/>
        <w:spacing w:before="38"/>
      </w:pPr>
    </w:p>
    <w:p>
      <w:pPr>
        <w:pStyle w:val="BodyText"/>
        <w:spacing w:line="360" w:lineRule="auto"/>
        <w:ind w:left="178" w:right="169"/>
        <w:jc w:val="both"/>
      </w:pPr>
      <w:r>
        <w:rPr>
          <w:rFonts w:ascii="Arial" w:hAnsi="Arial"/>
          <w:b/>
        </w:rPr>
        <w:t>Parágrafo Terceiro </w:t>
      </w:r>
      <w:r>
        <w:rPr/>
        <w:t>– Fica facultado à Administração comunicar à Contratada, por meio de publicação em órgão da imprensa oficial, caso os métodos usuais não sejam efetivos, sem</w:t>
      </w:r>
      <w:r>
        <w:rPr>
          <w:spacing w:val="40"/>
        </w:rPr>
        <w:t> </w:t>
      </w:r>
      <w:r>
        <w:rPr/>
        <w:t>prejuízo do parágrafo anterior.</w:t>
      </w:r>
    </w:p>
    <w:p>
      <w:pPr>
        <w:spacing w:after="0" w:line="360" w:lineRule="auto"/>
        <w:jc w:val="both"/>
        <w:sectPr>
          <w:pgSz w:w="11910" w:h="16840"/>
          <w:pgMar w:header="388" w:footer="1145" w:top="1780" w:bottom="1340" w:left="1240" w:right="1100"/>
        </w:sectPr>
      </w:pPr>
    </w:p>
    <w:p>
      <w:pPr>
        <w:pStyle w:val="BodyText"/>
        <w:spacing w:before="106"/>
      </w:pPr>
    </w:p>
    <w:p>
      <w:pPr>
        <w:pStyle w:val="Heading3"/>
        <w:jc w:val="both"/>
      </w:pPr>
      <w:r>
        <w:rPr/>
        <w:t>CLÁUSULA</w:t>
      </w:r>
      <w:r>
        <w:rPr>
          <w:spacing w:val="-8"/>
        </w:rPr>
        <w:t> </w:t>
      </w:r>
      <w:r>
        <w:rPr/>
        <w:t>DÉCIMA</w:t>
      </w:r>
      <w:r>
        <w:rPr>
          <w:spacing w:val="-9"/>
        </w:rPr>
        <w:t> </w:t>
      </w:r>
      <w:r>
        <w:rPr/>
        <w:t>TERCEIRA</w:t>
      </w:r>
      <w:r>
        <w:rPr>
          <w:spacing w:val="-6"/>
        </w:rPr>
        <w:t> </w:t>
      </w:r>
      <w:r>
        <w:rPr/>
        <w:t>–</w:t>
      </w:r>
      <w:r>
        <w:rPr>
          <w:spacing w:val="-5"/>
        </w:rPr>
        <w:t> </w:t>
      </w:r>
      <w:r>
        <w:rPr/>
        <w:t>DURAÇÃO</w:t>
      </w:r>
      <w:r>
        <w:rPr>
          <w:spacing w:val="-5"/>
        </w:rPr>
        <w:t> </w:t>
      </w:r>
      <w:r>
        <w:rPr/>
        <w:t>(ART.</w:t>
      </w:r>
      <w:r>
        <w:rPr>
          <w:spacing w:val="-6"/>
        </w:rPr>
        <w:t> </w:t>
      </w:r>
      <w:r>
        <w:rPr/>
        <w:t>55,</w:t>
      </w:r>
      <w:r>
        <w:rPr>
          <w:spacing w:val="-5"/>
        </w:rPr>
        <w:t> </w:t>
      </w:r>
      <w:r>
        <w:rPr/>
        <w:t>IV</w:t>
      </w:r>
      <w:r>
        <w:rPr>
          <w:spacing w:val="-5"/>
        </w:rPr>
        <w:t> </w:t>
      </w:r>
      <w:r>
        <w:rPr/>
        <w:t>E</w:t>
      </w:r>
      <w:r>
        <w:rPr>
          <w:spacing w:val="-4"/>
        </w:rPr>
        <w:t> </w:t>
      </w:r>
      <w:r>
        <w:rPr/>
        <w:t>ART.</w:t>
      </w:r>
      <w:r>
        <w:rPr>
          <w:spacing w:val="-5"/>
        </w:rPr>
        <w:t> 57)</w:t>
      </w:r>
    </w:p>
    <w:p>
      <w:pPr>
        <w:pStyle w:val="BodyText"/>
        <w:spacing w:before="160"/>
        <w:rPr>
          <w:rFonts w:ascii="Arial"/>
          <w:b/>
        </w:rPr>
      </w:pPr>
    </w:p>
    <w:p>
      <w:pPr>
        <w:pStyle w:val="BodyText"/>
        <w:spacing w:line="360" w:lineRule="auto"/>
        <w:ind w:left="178" w:right="170"/>
        <w:jc w:val="both"/>
      </w:pPr>
      <w:r>
        <w:rPr/>
        <w:t>A ata de registro de preços terá duração de 12 (doze) meses, com eficácia na forma do art. 61, parágrafo único da Lei Federal nº 8.666/93, sendo vedada sua prorrogação e com termo inicial de vigência a partir de sua assinatura.</w:t>
      </w:r>
    </w:p>
    <w:p>
      <w:pPr>
        <w:pStyle w:val="BodyText"/>
        <w:spacing w:before="40"/>
      </w:pPr>
    </w:p>
    <w:p>
      <w:pPr>
        <w:pStyle w:val="BodyText"/>
        <w:spacing w:line="357" w:lineRule="auto"/>
        <w:ind w:left="178" w:right="168"/>
        <w:jc w:val="both"/>
      </w:pPr>
      <w:r>
        <w:rPr>
          <w:rFonts w:ascii="Arial" w:hAnsi="Arial"/>
          <w:b/>
        </w:rPr>
        <w:t>Parágrafo Primeiro </w:t>
      </w:r>
      <w:r>
        <w:rPr/>
        <w:t>– As contratações oriundas da ata de registro de preços terão duração idêntica a esta, observados os prazos para fornecimento e pagamento pela Administração.</w:t>
      </w:r>
    </w:p>
    <w:p>
      <w:pPr>
        <w:pStyle w:val="BodyText"/>
        <w:spacing w:before="45"/>
      </w:pPr>
    </w:p>
    <w:p>
      <w:pPr>
        <w:pStyle w:val="BodyText"/>
        <w:spacing w:line="360" w:lineRule="auto"/>
        <w:ind w:left="178" w:right="169"/>
        <w:jc w:val="both"/>
      </w:pPr>
      <w:r>
        <w:rPr>
          <w:rFonts w:ascii="Arial" w:hAnsi="Arial"/>
          <w:b/>
        </w:rPr>
        <w:t>Parágrafo Segundo </w:t>
      </w:r>
      <w:r>
        <w:rPr/>
        <w:t>– As obrigações disciplinadas na ata de registro de preços e no instrumento convocatório poderão ser alteradas por comum acordo das partes, após justificativa da Administração, nas seguintes hipóteses:</w:t>
      </w:r>
    </w:p>
    <w:p>
      <w:pPr>
        <w:pStyle w:val="BodyText"/>
        <w:spacing w:before="37"/>
      </w:pPr>
    </w:p>
    <w:p>
      <w:pPr>
        <w:pStyle w:val="ListParagraph"/>
        <w:numPr>
          <w:ilvl w:val="0"/>
          <w:numId w:val="112"/>
        </w:numPr>
        <w:tabs>
          <w:tab w:pos="293" w:val="left" w:leader="none"/>
        </w:tabs>
        <w:spacing w:line="240" w:lineRule="auto" w:before="0" w:after="0"/>
        <w:ind w:left="293" w:right="0" w:hanging="115"/>
        <w:jc w:val="both"/>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Quando</w:t>
      </w:r>
      <w:r>
        <w:rPr>
          <w:rFonts w:ascii="Arial MT" w:hAnsi="Arial MT"/>
          <w:spacing w:val="-6"/>
          <w:sz w:val="21"/>
        </w:rPr>
        <w:t> </w:t>
      </w:r>
      <w:r>
        <w:rPr>
          <w:rFonts w:ascii="Arial MT" w:hAnsi="Arial MT"/>
          <w:sz w:val="21"/>
        </w:rPr>
        <w:t>conveniente</w:t>
      </w:r>
      <w:r>
        <w:rPr>
          <w:rFonts w:ascii="Arial MT" w:hAnsi="Arial MT"/>
          <w:spacing w:val="-6"/>
          <w:sz w:val="21"/>
        </w:rPr>
        <w:t> </w:t>
      </w:r>
      <w:r>
        <w:rPr>
          <w:rFonts w:ascii="Arial MT" w:hAnsi="Arial MT"/>
          <w:sz w:val="21"/>
        </w:rPr>
        <w:t>a</w:t>
      </w:r>
      <w:r>
        <w:rPr>
          <w:rFonts w:ascii="Arial MT" w:hAnsi="Arial MT"/>
          <w:spacing w:val="-8"/>
          <w:sz w:val="21"/>
        </w:rPr>
        <w:t> </w:t>
      </w:r>
      <w:r>
        <w:rPr>
          <w:rFonts w:ascii="Arial MT" w:hAnsi="Arial MT"/>
          <w:sz w:val="21"/>
        </w:rPr>
        <w:t>substituição</w:t>
      </w:r>
      <w:r>
        <w:rPr>
          <w:rFonts w:ascii="Arial MT" w:hAnsi="Arial MT"/>
          <w:spacing w:val="-6"/>
          <w:sz w:val="21"/>
        </w:rPr>
        <w:t> </w:t>
      </w:r>
      <w:r>
        <w:rPr>
          <w:rFonts w:ascii="Arial MT" w:hAnsi="Arial MT"/>
          <w:sz w:val="21"/>
        </w:rPr>
        <w:t>de</w:t>
      </w:r>
      <w:r>
        <w:rPr>
          <w:rFonts w:ascii="Arial MT" w:hAnsi="Arial MT"/>
          <w:spacing w:val="-6"/>
          <w:sz w:val="21"/>
        </w:rPr>
        <w:t> </w:t>
      </w:r>
      <w:r>
        <w:rPr>
          <w:rFonts w:ascii="Arial MT" w:hAnsi="Arial MT"/>
          <w:sz w:val="21"/>
        </w:rPr>
        <w:t>garantia</w:t>
      </w:r>
      <w:r>
        <w:rPr>
          <w:rFonts w:ascii="Arial MT" w:hAnsi="Arial MT"/>
          <w:spacing w:val="-6"/>
          <w:sz w:val="21"/>
        </w:rPr>
        <w:t> </w:t>
      </w:r>
      <w:r>
        <w:rPr>
          <w:rFonts w:ascii="Arial MT" w:hAnsi="Arial MT"/>
          <w:sz w:val="21"/>
        </w:rPr>
        <w:t>de</w:t>
      </w:r>
      <w:r>
        <w:rPr>
          <w:rFonts w:ascii="Arial MT" w:hAnsi="Arial MT"/>
          <w:spacing w:val="-5"/>
          <w:sz w:val="21"/>
        </w:rPr>
        <w:t> </w:t>
      </w:r>
      <w:r>
        <w:rPr>
          <w:rFonts w:ascii="Arial MT" w:hAnsi="Arial MT"/>
          <w:spacing w:val="-2"/>
          <w:sz w:val="21"/>
        </w:rPr>
        <w:t>execução;</w:t>
      </w:r>
    </w:p>
    <w:p>
      <w:pPr>
        <w:pStyle w:val="BodyText"/>
        <w:spacing w:before="158"/>
      </w:pPr>
    </w:p>
    <w:p>
      <w:pPr>
        <w:pStyle w:val="ListParagraph"/>
        <w:numPr>
          <w:ilvl w:val="0"/>
          <w:numId w:val="112"/>
        </w:numPr>
        <w:tabs>
          <w:tab w:pos="356" w:val="left" w:leader="none"/>
        </w:tabs>
        <w:spacing w:line="360" w:lineRule="auto" w:before="0" w:after="0"/>
        <w:ind w:left="178" w:right="175" w:firstLine="0"/>
        <w:jc w:val="both"/>
        <w:rPr>
          <w:rFonts w:ascii="Arial MT" w:hAnsi="Arial MT"/>
          <w:sz w:val="21"/>
        </w:rPr>
      </w:pPr>
      <w:r>
        <w:rPr>
          <w:rFonts w:ascii="Arial MT" w:hAnsi="Arial MT"/>
          <w:sz w:val="21"/>
        </w:rPr>
        <w:t>– Quando necessária a modificação da forma de fornecimento ou da dinâmica de execução, em razão da verificação técnica de inaplicabilidade dos termos originais;</w:t>
      </w:r>
    </w:p>
    <w:p>
      <w:pPr>
        <w:pStyle w:val="BodyText"/>
        <w:spacing w:before="40"/>
      </w:pPr>
    </w:p>
    <w:p>
      <w:pPr>
        <w:pStyle w:val="ListParagraph"/>
        <w:numPr>
          <w:ilvl w:val="0"/>
          <w:numId w:val="112"/>
        </w:numPr>
        <w:tabs>
          <w:tab w:pos="425" w:val="left" w:leader="none"/>
        </w:tabs>
        <w:spacing w:line="360" w:lineRule="auto" w:before="0" w:after="0"/>
        <w:ind w:left="178" w:right="172" w:firstLine="0"/>
        <w:jc w:val="both"/>
        <w:rPr>
          <w:rFonts w:ascii="Arial MT" w:hAnsi="Arial MT"/>
          <w:sz w:val="21"/>
        </w:rPr>
      </w:pPr>
      <w:r>
        <w:rPr>
          <w:rFonts w:ascii="Arial MT" w:hAnsi="Arial MT"/>
          <w:sz w:val="21"/>
        </w:rPr>
        <w:t>– Quando necessária a modificação da forma de pagamento, por imposição de circunstâncias supervenientes, mantido o valor inicial atualizado, sendo vedada a antecipação do pagamento</w:t>
      </w:r>
      <w:r>
        <w:rPr>
          <w:rFonts w:ascii="Arial MT" w:hAnsi="Arial MT"/>
          <w:spacing w:val="40"/>
          <w:sz w:val="21"/>
        </w:rPr>
        <w:t> </w:t>
      </w:r>
      <w:r>
        <w:rPr>
          <w:rFonts w:ascii="Arial MT" w:hAnsi="Arial MT"/>
          <w:sz w:val="21"/>
        </w:rPr>
        <w:t>sem a correspondente contraprestação do fornecimento;</w:t>
      </w:r>
    </w:p>
    <w:p>
      <w:pPr>
        <w:pStyle w:val="BodyText"/>
        <w:spacing w:before="38"/>
      </w:pPr>
    </w:p>
    <w:p>
      <w:pPr>
        <w:pStyle w:val="ListParagraph"/>
        <w:numPr>
          <w:ilvl w:val="0"/>
          <w:numId w:val="112"/>
        </w:numPr>
        <w:tabs>
          <w:tab w:pos="479" w:val="left" w:leader="none"/>
        </w:tabs>
        <w:spacing w:line="360" w:lineRule="auto" w:before="0" w:after="0"/>
        <w:ind w:left="178" w:right="170" w:firstLine="0"/>
        <w:jc w:val="both"/>
        <w:rPr>
          <w:rFonts w:ascii="Arial MT" w:hAnsi="Arial MT"/>
          <w:sz w:val="21"/>
        </w:rPr>
      </w:pPr>
      <w:r>
        <w:rPr>
          <w:rFonts w:ascii="Arial MT" w:hAnsi="Arial MT"/>
          <w:sz w:val="21"/>
        </w:rPr>
        <w:t>–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pPr>
        <w:pStyle w:val="BodyText"/>
        <w:spacing w:before="38"/>
      </w:pPr>
    </w:p>
    <w:p>
      <w:pPr>
        <w:pStyle w:val="BodyText"/>
        <w:spacing w:line="638" w:lineRule="auto"/>
        <w:ind w:left="178" w:right="2705"/>
      </w:pPr>
      <w:r>
        <w:rPr>
          <w:rFonts w:ascii="Arial" w:hAnsi="Arial"/>
          <w:b/>
        </w:rPr>
        <w:t>Parágrafo</w:t>
      </w:r>
      <w:r>
        <w:rPr>
          <w:rFonts w:ascii="Arial" w:hAnsi="Arial"/>
          <w:b/>
          <w:spacing w:val="-6"/>
        </w:rPr>
        <w:t> </w:t>
      </w:r>
      <w:r>
        <w:rPr>
          <w:rFonts w:ascii="Arial" w:hAnsi="Arial"/>
          <w:b/>
        </w:rPr>
        <w:t>Terceiro</w:t>
      </w:r>
      <w:r>
        <w:rPr>
          <w:rFonts w:ascii="Arial" w:hAnsi="Arial"/>
          <w:b/>
          <w:spacing w:val="-3"/>
        </w:rPr>
        <w:t> </w:t>
      </w:r>
      <w:r>
        <w:rPr/>
        <w:t>–</w:t>
      </w:r>
      <w:r>
        <w:rPr>
          <w:spacing w:val="-3"/>
        </w:rPr>
        <w:t> </w:t>
      </w:r>
      <w:r>
        <w:rPr/>
        <w:t>O</w:t>
      </w:r>
      <w:r>
        <w:rPr>
          <w:spacing w:val="-4"/>
        </w:rPr>
        <w:t> </w:t>
      </w:r>
      <w:r>
        <w:rPr/>
        <w:t>registro</w:t>
      </w:r>
      <w:r>
        <w:rPr>
          <w:spacing w:val="-3"/>
        </w:rPr>
        <w:t> </w:t>
      </w:r>
      <w:r>
        <w:rPr/>
        <w:t>do</w:t>
      </w:r>
      <w:r>
        <w:rPr>
          <w:spacing w:val="-3"/>
        </w:rPr>
        <w:t> </w:t>
      </w:r>
      <w:r>
        <w:rPr/>
        <w:t>fornecedor</w:t>
      </w:r>
      <w:r>
        <w:rPr>
          <w:spacing w:val="-3"/>
        </w:rPr>
        <w:t> </w:t>
      </w:r>
      <w:r>
        <w:rPr/>
        <w:t>será</w:t>
      </w:r>
      <w:r>
        <w:rPr>
          <w:spacing w:val="-6"/>
        </w:rPr>
        <w:t> </w:t>
      </w:r>
      <w:r>
        <w:rPr/>
        <w:t>cancelado</w:t>
      </w:r>
      <w:r>
        <w:rPr>
          <w:spacing w:val="-3"/>
        </w:rPr>
        <w:t> </w:t>
      </w:r>
      <w:r>
        <w:rPr/>
        <w:t>quando: I – Descumprir as condições da ata de registro de preços;</w:t>
      </w:r>
    </w:p>
    <w:p>
      <w:pPr>
        <w:pStyle w:val="BodyText"/>
        <w:spacing w:line="357" w:lineRule="auto" w:before="2"/>
        <w:ind w:left="178"/>
      </w:pPr>
      <w:r>
        <w:rPr/>
        <w:t>II</w:t>
      </w:r>
      <w:r>
        <w:rPr>
          <w:spacing w:val="40"/>
        </w:rPr>
        <w:t> </w:t>
      </w:r>
      <w:r>
        <w:rPr/>
        <w:t>–</w:t>
      </w:r>
      <w:r>
        <w:rPr>
          <w:spacing w:val="40"/>
        </w:rPr>
        <w:t> </w:t>
      </w:r>
      <w:r>
        <w:rPr/>
        <w:t>Não</w:t>
      </w:r>
      <w:r>
        <w:rPr>
          <w:spacing w:val="40"/>
        </w:rPr>
        <w:t> </w:t>
      </w:r>
      <w:r>
        <w:rPr/>
        <w:t>retirar</w:t>
      </w:r>
      <w:r>
        <w:rPr>
          <w:spacing w:val="40"/>
        </w:rPr>
        <w:t> </w:t>
      </w:r>
      <w:r>
        <w:rPr/>
        <w:t>a</w:t>
      </w:r>
      <w:r>
        <w:rPr>
          <w:spacing w:val="40"/>
        </w:rPr>
        <w:t> </w:t>
      </w:r>
      <w:r>
        <w:rPr/>
        <w:t>nota</w:t>
      </w:r>
      <w:r>
        <w:rPr>
          <w:spacing w:val="40"/>
        </w:rPr>
        <w:t> </w:t>
      </w:r>
      <w:r>
        <w:rPr/>
        <w:t>de</w:t>
      </w:r>
      <w:r>
        <w:rPr>
          <w:spacing w:val="40"/>
        </w:rPr>
        <w:t> </w:t>
      </w:r>
      <w:r>
        <w:rPr/>
        <w:t>empenho</w:t>
      </w:r>
      <w:r>
        <w:rPr>
          <w:spacing w:val="40"/>
        </w:rPr>
        <w:t> </w:t>
      </w:r>
      <w:r>
        <w:rPr/>
        <w:t>ou</w:t>
      </w:r>
      <w:r>
        <w:rPr>
          <w:spacing w:val="40"/>
        </w:rPr>
        <w:t> </w:t>
      </w:r>
      <w:r>
        <w:rPr/>
        <w:t>instrumento</w:t>
      </w:r>
      <w:r>
        <w:rPr>
          <w:spacing w:val="40"/>
        </w:rPr>
        <w:t> </w:t>
      </w:r>
      <w:r>
        <w:rPr/>
        <w:t>equivalente</w:t>
      </w:r>
      <w:r>
        <w:rPr>
          <w:spacing w:val="40"/>
        </w:rPr>
        <w:t> </w:t>
      </w:r>
      <w:r>
        <w:rPr/>
        <w:t>no</w:t>
      </w:r>
      <w:r>
        <w:rPr>
          <w:spacing w:val="40"/>
        </w:rPr>
        <w:t> </w:t>
      </w:r>
      <w:r>
        <w:rPr/>
        <w:t>prazo</w:t>
      </w:r>
      <w:r>
        <w:rPr>
          <w:spacing w:val="40"/>
        </w:rPr>
        <w:t> </w:t>
      </w:r>
      <w:r>
        <w:rPr/>
        <w:t>estabelecido</w:t>
      </w:r>
      <w:r>
        <w:rPr>
          <w:spacing w:val="40"/>
        </w:rPr>
        <w:t> </w:t>
      </w:r>
      <w:r>
        <w:rPr/>
        <w:t>pela</w:t>
      </w:r>
      <w:r>
        <w:rPr>
          <w:spacing w:val="40"/>
        </w:rPr>
        <w:t> </w:t>
      </w:r>
      <w:r>
        <w:rPr/>
        <w:t>Administração, sem justificativa aceitável;</w:t>
      </w:r>
    </w:p>
    <w:p>
      <w:pPr>
        <w:pStyle w:val="BodyText"/>
        <w:spacing w:before="42"/>
      </w:pPr>
    </w:p>
    <w:p>
      <w:pPr>
        <w:pStyle w:val="BodyText"/>
        <w:spacing w:line="360" w:lineRule="auto"/>
        <w:ind w:left="178" w:right="170"/>
        <w:jc w:val="both"/>
      </w:pPr>
      <w:r>
        <w:rPr/>
        <w:t>III – Não aceitar reduzir o seu preço registrado, na hipótese deste se tornar superior àqueles praticados no mercado; ou</w:t>
      </w:r>
    </w:p>
    <w:p>
      <w:pPr>
        <w:spacing w:after="0" w:line="360" w:lineRule="auto"/>
        <w:jc w:val="both"/>
        <w:sectPr>
          <w:pgSz w:w="11910" w:h="16840"/>
          <w:pgMar w:header="388" w:footer="1145" w:top="1780" w:bottom="1340" w:left="1240" w:right="1100"/>
        </w:sectPr>
      </w:pPr>
    </w:p>
    <w:p>
      <w:pPr>
        <w:pStyle w:val="BodyText"/>
      </w:pPr>
    </w:p>
    <w:p>
      <w:pPr>
        <w:pStyle w:val="BodyText"/>
        <w:spacing w:before="145"/>
      </w:pPr>
    </w:p>
    <w:p>
      <w:pPr>
        <w:pStyle w:val="BodyText"/>
        <w:spacing w:line="360" w:lineRule="auto"/>
        <w:ind w:left="178" w:right="171"/>
        <w:jc w:val="both"/>
      </w:pPr>
      <w:r>
        <w:rPr/>
        <w:t>IV – Sofrer sanção administrativa cujo efeito torne-o proibido de celebrar contrato administrativo, alcançando o órgão gerenciador e órgão(s) participante(s).</w:t>
      </w:r>
    </w:p>
    <w:p>
      <w:pPr>
        <w:pStyle w:val="BodyText"/>
        <w:spacing w:before="40"/>
      </w:pPr>
    </w:p>
    <w:p>
      <w:pPr>
        <w:pStyle w:val="BodyText"/>
        <w:spacing w:line="357" w:lineRule="auto"/>
        <w:ind w:left="178" w:right="172"/>
        <w:jc w:val="both"/>
      </w:pPr>
      <w:r>
        <w:rPr>
          <w:rFonts w:ascii="Arial" w:hAnsi="Arial"/>
          <w:b/>
        </w:rPr>
        <w:t>Parágrafo Quarto </w:t>
      </w:r>
      <w:r>
        <w:rPr/>
        <w:t>– O cancelamento de registros será formalizado por despacho do órgão gerenciador, assegurado o contraditório e a ampla defesa.</w:t>
      </w:r>
    </w:p>
    <w:p>
      <w:pPr>
        <w:pStyle w:val="BodyText"/>
        <w:spacing w:before="42"/>
      </w:pPr>
    </w:p>
    <w:p>
      <w:pPr>
        <w:pStyle w:val="BodyText"/>
        <w:spacing w:line="360" w:lineRule="auto"/>
        <w:ind w:left="178" w:right="171"/>
        <w:jc w:val="both"/>
      </w:pPr>
      <w:r>
        <w:rPr>
          <w:rFonts w:ascii="Arial" w:hAnsi="Arial"/>
          <w:b/>
        </w:rPr>
        <w:t>Parágrafo Quinto </w:t>
      </w:r>
      <w:r>
        <w:rPr/>
        <w:t>– O cancelamento do registro de preços poderá ocorrer por fato superveniente, decorrente de caso fortuito ou força maior, que prejudique o cumprimento da ata, devidamente comprovados e justificados por razão de interesse público ou a pedido do fornecedor.</w:t>
      </w:r>
    </w:p>
    <w:p>
      <w:pPr>
        <w:pStyle w:val="BodyText"/>
        <w:spacing w:before="40"/>
      </w:pPr>
    </w:p>
    <w:p>
      <w:pPr>
        <w:pStyle w:val="BodyText"/>
        <w:spacing w:line="357" w:lineRule="auto"/>
        <w:ind w:left="178" w:right="172"/>
        <w:jc w:val="both"/>
      </w:pPr>
      <w:r>
        <w:rPr>
          <w:rFonts w:ascii="Arial" w:hAnsi="Arial"/>
          <w:b/>
        </w:rPr>
        <w:t>Parágrafo Sexto </w:t>
      </w:r>
      <w:r>
        <w:rPr/>
        <w:t>– A ata de registro de preços será revogada quando não restarem fornecedores registrados ou por razões de interesse público, devidamente fundamentado.</w:t>
      </w:r>
    </w:p>
    <w:p>
      <w:pPr>
        <w:pStyle w:val="BodyText"/>
        <w:spacing w:before="124"/>
      </w:pPr>
    </w:p>
    <w:p>
      <w:pPr>
        <w:pStyle w:val="Heading3"/>
      </w:pPr>
      <w:r>
        <w:rPr/>
        <w:t>CLÁUSULA</w:t>
      </w:r>
      <w:r>
        <w:rPr>
          <w:spacing w:val="-11"/>
        </w:rPr>
        <w:t> </w:t>
      </w:r>
      <w:r>
        <w:rPr/>
        <w:t>DÉCIMA</w:t>
      </w:r>
      <w:r>
        <w:rPr>
          <w:spacing w:val="-11"/>
        </w:rPr>
        <w:t> </w:t>
      </w:r>
      <w:r>
        <w:rPr/>
        <w:t>QUARTA</w:t>
      </w:r>
      <w:r>
        <w:rPr>
          <w:spacing w:val="-8"/>
        </w:rPr>
        <w:t> </w:t>
      </w:r>
      <w:r>
        <w:rPr/>
        <w:t>–</w:t>
      </w:r>
      <w:r>
        <w:rPr>
          <w:spacing w:val="-6"/>
        </w:rPr>
        <w:t> </w:t>
      </w:r>
      <w:r>
        <w:rPr/>
        <w:t>DA</w:t>
      </w:r>
      <w:r>
        <w:rPr>
          <w:spacing w:val="-10"/>
        </w:rPr>
        <w:t> </w:t>
      </w:r>
      <w:r>
        <w:rPr/>
        <w:t>PUBLICAÇÃO</w:t>
      </w:r>
      <w:r>
        <w:rPr>
          <w:spacing w:val="-7"/>
        </w:rPr>
        <w:t> </w:t>
      </w:r>
      <w:r>
        <w:rPr/>
        <w:t>(ART.</w:t>
      </w:r>
      <w:r>
        <w:rPr>
          <w:spacing w:val="-7"/>
        </w:rPr>
        <w:t> </w:t>
      </w:r>
      <w:r>
        <w:rPr/>
        <w:t>61,</w:t>
      </w:r>
      <w:r>
        <w:rPr>
          <w:spacing w:val="-7"/>
        </w:rPr>
        <w:t> </w:t>
      </w:r>
      <w:r>
        <w:rPr/>
        <w:t>PARÁGRAFO</w:t>
      </w:r>
      <w:r>
        <w:rPr>
          <w:spacing w:val="-6"/>
        </w:rPr>
        <w:t> </w:t>
      </w:r>
      <w:r>
        <w:rPr>
          <w:spacing w:val="-2"/>
        </w:rPr>
        <w:t>ÚNICO)</w:t>
      </w:r>
    </w:p>
    <w:p>
      <w:pPr>
        <w:pStyle w:val="BodyText"/>
        <w:spacing w:line="360" w:lineRule="auto" w:before="121"/>
        <w:ind w:left="178" w:right="168"/>
        <w:jc w:val="both"/>
      </w:pPr>
      <w:r>
        <w:rPr/>
        <w:t>O CONTRATANTE deverá providenciar, no prazo máximo de até 20 dias corridos, contados da assinatura do presente contrato, a publicação do respectivo extrato no jornal oficial do município.</w:t>
      </w:r>
    </w:p>
    <w:p>
      <w:pPr>
        <w:pStyle w:val="BodyText"/>
        <w:spacing w:before="121"/>
      </w:pPr>
    </w:p>
    <w:p>
      <w:pPr>
        <w:pStyle w:val="Heading3"/>
      </w:pPr>
      <w:r>
        <w:rPr/>
        <w:t>CLÁUSULA</w:t>
      </w:r>
      <w:r>
        <w:rPr>
          <w:spacing w:val="-9"/>
        </w:rPr>
        <w:t> </w:t>
      </w:r>
      <w:r>
        <w:rPr/>
        <w:t>DÉCIMA</w:t>
      </w:r>
      <w:r>
        <w:rPr>
          <w:spacing w:val="-10"/>
        </w:rPr>
        <w:t> </w:t>
      </w:r>
      <w:r>
        <w:rPr/>
        <w:t>QUINTA</w:t>
      </w:r>
      <w:r>
        <w:rPr>
          <w:spacing w:val="-10"/>
        </w:rPr>
        <w:t> </w:t>
      </w:r>
      <w:r>
        <w:rPr/>
        <w:t>–</w:t>
      </w:r>
      <w:r>
        <w:rPr>
          <w:spacing w:val="-5"/>
        </w:rPr>
        <w:t> </w:t>
      </w:r>
      <w:r>
        <w:rPr/>
        <w:t>CASOS</w:t>
      </w:r>
      <w:r>
        <w:rPr>
          <w:spacing w:val="-5"/>
        </w:rPr>
        <w:t> </w:t>
      </w:r>
      <w:r>
        <w:rPr/>
        <w:t>OMISSOS</w:t>
      </w:r>
      <w:r>
        <w:rPr>
          <w:spacing w:val="-6"/>
        </w:rPr>
        <w:t> </w:t>
      </w:r>
      <w:r>
        <w:rPr/>
        <w:t>(ART.</w:t>
      </w:r>
      <w:r>
        <w:rPr>
          <w:spacing w:val="-6"/>
        </w:rPr>
        <w:t> </w:t>
      </w:r>
      <w:r>
        <w:rPr/>
        <w:t>55,</w:t>
      </w:r>
      <w:r>
        <w:rPr>
          <w:spacing w:val="-6"/>
        </w:rPr>
        <w:t> </w:t>
      </w:r>
      <w:r>
        <w:rPr>
          <w:spacing w:val="-4"/>
        </w:rPr>
        <w:t>XII)</w:t>
      </w:r>
    </w:p>
    <w:p>
      <w:pPr>
        <w:pStyle w:val="BodyText"/>
        <w:spacing w:before="122"/>
        <w:ind w:left="178"/>
        <w:jc w:val="both"/>
      </w:pPr>
      <w:r>
        <w:rPr/>
        <w:t>Os</w:t>
      </w:r>
      <w:r>
        <w:rPr>
          <w:spacing w:val="-7"/>
        </w:rPr>
        <w:t> </w:t>
      </w:r>
      <w:r>
        <w:rPr/>
        <w:t>casos</w:t>
      </w:r>
      <w:r>
        <w:rPr>
          <w:spacing w:val="-4"/>
        </w:rPr>
        <w:t> </w:t>
      </w:r>
      <w:r>
        <w:rPr/>
        <w:t>omissos</w:t>
      </w:r>
      <w:r>
        <w:rPr>
          <w:spacing w:val="-4"/>
        </w:rPr>
        <w:t> </w:t>
      </w:r>
      <w:r>
        <w:rPr/>
        <w:t>serão</w:t>
      </w:r>
      <w:r>
        <w:rPr>
          <w:spacing w:val="-5"/>
        </w:rPr>
        <w:t> </w:t>
      </w:r>
      <w:r>
        <w:rPr/>
        <w:t>resolvidos</w:t>
      </w:r>
      <w:r>
        <w:rPr>
          <w:spacing w:val="-4"/>
        </w:rPr>
        <w:t> </w:t>
      </w:r>
      <w:r>
        <w:rPr/>
        <w:t>à</w:t>
      </w:r>
      <w:r>
        <w:rPr>
          <w:spacing w:val="-4"/>
        </w:rPr>
        <w:t> </w:t>
      </w:r>
      <w:r>
        <w:rPr/>
        <w:t>luz</w:t>
      </w:r>
      <w:r>
        <w:rPr>
          <w:spacing w:val="-7"/>
        </w:rPr>
        <w:t> </w:t>
      </w:r>
      <w:r>
        <w:rPr/>
        <w:t>da</w:t>
      </w:r>
      <w:r>
        <w:rPr>
          <w:spacing w:val="-5"/>
        </w:rPr>
        <w:t> </w:t>
      </w:r>
      <w:r>
        <w:rPr/>
        <w:t>Lei</w:t>
      </w:r>
      <w:r>
        <w:rPr>
          <w:spacing w:val="-3"/>
        </w:rPr>
        <w:t> </w:t>
      </w:r>
      <w:r>
        <w:rPr/>
        <w:t>8.666/93,</w:t>
      </w:r>
      <w:r>
        <w:rPr>
          <w:spacing w:val="-5"/>
        </w:rPr>
        <w:t> </w:t>
      </w:r>
      <w:r>
        <w:rPr/>
        <w:t>e</w:t>
      </w:r>
      <w:r>
        <w:rPr>
          <w:spacing w:val="-4"/>
        </w:rPr>
        <w:t> </w:t>
      </w:r>
      <w:r>
        <w:rPr/>
        <w:t>dos</w:t>
      </w:r>
      <w:r>
        <w:rPr>
          <w:spacing w:val="-5"/>
        </w:rPr>
        <w:t> </w:t>
      </w:r>
      <w:r>
        <w:rPr/>
        <w:t>princípios</w:t>
      </w:r>
      <w:r>
        <w:rPr>
          <w:spacing w:val="-4"/>
        </w:rPr>
        <w:t> </w:t>
      </w:r>
      <w:r>
        <w:rPr/>
        <w:t>gerais</w:t>
      </w:r>
      <w:r>
        <w:rPr>
          <w:spacing w:val="-4"/>
        </w:rPr>
        <w:t> </w:t>
      </w:r>
      <w:r>
        <w:rPr/>
        <w:t>de</w:t>
      </w:r>
      <w:r>
        <w:rPr>
          <w:spacing w:val="-4"/>
        </w:rPr>
        <w:t> </w:t>
      </w:r>
      <w:r>
        <w:rPr>
          <w:spacing w:val="-2"/>
        </w:rPr>
        <w:t>direito.</w:t>
      </w:r>
    </w:p>
    <w:p>
      <w:pPr>
        <w:pStyle w:val="BodyText"/>
      </w:pPr>
    </w:p>
    <w:p>
      <w:pPr>
        <w:pStyle w:val="BodyText"/>
      </w:pPr>
    </w:p>
    <w:p>
      <w:pPr>
        <w:pStyle w:val="Heading4"/>
      </w:pPr>
      <w:r>
        <w:rPr/>
        <w:t>CLÁUSULA</w:t>
      </w:r>
      <w:r>
        <w:rPr>
          <w:spacing w:val="-7"/>
        </w:rPr>
        <w:t> </w:t>
      </w:r>
      <w:r>
        <w:rPr/>
        <w:t>DÉCIMA</w:t>
      </w:r>
      <w:r>
        <w:rPr>
          <w:spacing w:val="-8"/>
        </w:rPr>
        <w:t> </w:t>
      </w:r>
      <w:r>
        <w:rPr/>
        <w:t>SEXTA</w:t>
      </w:r>
      <w:r>
        <w:rPr>
          <w:spacing w:val="-9"/>
        </w:rPr>
        <w:t> </w:t>
      </w:r>
      <w:r>
        <w:rPr/>
        <w:t>-</w:t>
      </w:r>
      <w:r>
        <w:rPr>
          <w:spacing w:val="-2"/>
        </w:rPr>
        <w:t> </w:t>
      </w:r>
      <w:r>
        <w:rPr/>
        <w:t>FORO</w:t>
      </w:r>
      <w:r>
        <w:rPr>
          <w:spacing w:val="-4"/>
        </w:rPr>
        <w:t> </w:t>
      </w:r>
      <w:r>
        <w:rPr/>
        <w:t>(ART.</w:t>
      </w:r>
      <w:r>
        <w:rPr>
          <w:spacing w:val="-4"/>
        </w:rPr>
        <w:t> </w:t>
      </w:r>
      <w:r>
        <w:rPr/>
        <w:t>55,</w:t>
      </w:r>
      <w:r>
        <w:rPr>
          <w:spacing w:val="-4"/>
        </w:rPr>
        <w:t> </w:t>
      </w:r>
      <w:r>
        <w:rPr/>
        <w:t>§</w:t>
      </w:r>
      <w:r>
        <w:rPr>
          <w:spacing w:val="-3"/>
        </w:rPr>
        <w:t> </w:t>
      </w:r>
      <w:r>
        <w:rPr>
          <w:spacing w:val="-5"/>
        </w:rPr>
        <w:t>2º)</w:t>
      </w:r>
    </w:p>
    <w:p>
      <w:pPr>
        <w:pStyle w:val="BodyText"/>
        <w:spacing w:line="360" w:lineRule="auto" w:before="121"/>
        <w:ind w:left="178" w:right="171"/>
        <w:jc w:val="both"/>
      </w:pPr>
      <w:r>
        <w:rPr/>
        <w:t>Fica eleito o foro da Comarca de Bom Jardim/ RJ para dirimir dúvidas ou questões oriundas do presente contrato.</w:t>
      </w:r>
    </w:p>
    <w:p>
      <w:pPr>
        <w:pStyle w:val="BodyText"/>
        <w:spacing w:before="119"/>
      </w:pPr>
    </w:p>
    <w:p>
      <w:pPr>
        <w:pStyle w:val="BodyText"/>
        <w:spacing w:line="360" w:lineRule="auto"/>
        <w:ind w:left="178" w:right="170"/>
        <w:jc w:val="both"/>
      </w:pPr>
      <w:r>
        <w:rPr/>
        <w:t>E por estarem justas e contratadas, as partes assinam o presente instrumento contratual, em 03 (três vias) iguais e rubricadas para todos os fins de direito, na presença das testemunhas abaixo.</w:t>
      </w:r>
    </w:p>
    <w:p>
      <w:pPr>
        <w:pStyle w:val="BodyText"/>
        <w:rPr>
          <w:sz w:val="20"/>
        </w:rPr>
      </w:pPr>
    </w:p>
    <w:p>
      <w:pPr>
        <w:pStyle w:val="BodyText"/>
        <w:spacing w:before="162"/>
        <w:rPr>
          <w:sz w:val="20"/>
        </w:rPr>
      </w:pPr>
      <w:r>
        <w:rPr/>
        <mc:AlternateContent>
          <mc:Choice Requires="wps">
            <w:drawing>
              <wp:anchor distT="0" distB="0" distL="0" distR="0" allowOverlap="1" layoutInCell="1" locked="0" behindDoc="1" simplePos="0" relativeHeight="487590400">
                <wp:simplePos x="0" y="0"/>
                <wp:positionH relativeFrom="page">
                  <wp:posOffset>2341498</wp:posOffset>
                </wp:positionH>
                <wp:positionV relativeFrom="paragraph">
                  <wp:posOffset>264679</wp:posOffset>
                </wp:positionV>
                <wp:extent cx="3061335" cy="154305"/>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3061335" cy="154305"/>
                        </a:xfrm>
                        <a:prstGeom prst="rect">
                          <a:avLst/>
                        </a:prstGeom>
                        <a:solidFill>
                          <a:srgbClr val="FFFF00"/>
                        </a:solidFill>
                      </wps:spPr>
                      <wps:txbx>
                        <w:txbxContent>
                          <w:p>
                            <w:pPr>
                              <w:pStyle w:val="BodyText"/>
                              <w:tabs>
                                <w:tab w:pos="1957" w:val="left" w:leader="none"/>
                                <w:tab w:pos="3996" w:val="left" w:leader="none"/>
                              </w:tabs>
                              <w:spacing w:line="237" w:lineRule="exact"/>
                              <w:ind w:right="-15"/>
                              <w:rPr>
                                <w:color w:val="000000"/>
                              </w:rPr>
                            </w:pPr>
                            <w:r>
                              <w:rPr>
                                <w:color w:val="000000"/>
                              </w:rPr>
                              <w:t>Bom</w:t>
                            </w:r>
                            <w:r>
                              <w:rPr>
                                <w:color w:val="000000"/>
                                <w:spacing w:val="-3"/>
                              </w:rPr>
                              <w:t> </w:t>
                            </w:r>
                            <w:r>
                              <w:rPr>
                                <w:color w:val="000000"/>
                                <w:spacing w:val="-2"/>
                              </w:rPr>
                              <w:t>Jardim/RJ,</w:t>
                            </w:r>
                            <w:r>
                              <w:rPr>
                                <w:color w:val="000000"/>
                              </w:rPr>
                              <w:tab/>
                            </w:r>
                            <w:r>
                              <w:rPr>
                                <w:color w:val="000000"/>
                                <w:spacing w:val="-5"/>
                              </w:rPr>
                              <w:t>de</w:t>
                            </w:r>
                            <w:r>
                              <w:rPr>
                                <w:color w:val="000000"/>
                              </w:rPr>
                              <w:tab/>
                              <w:t>de </w:t>
                            </w:r>
                            <w:r>
                              <w:rPr>
                                <w:color w:val="000000"/>
                                <w:spacing w:val="-2"/>
                              </w:rPr>
                              <w:t>2023.</w:t>
                            </w:r>
                          </w:p>
                        </w:txbxContent>
                      </wps:txbx>
                      <wps:bodyPr wrap="square" lIns="0" tIns="0" rIns="0" bIns="0" rtlCol="0">
                        <a:noAutofit/>
                      </wps:bodyPr>
                    </wps:wsp>
                  </a:graphicData>
                </a:graphic>
              </wp:anchor>
            </w:drawing>
          </mc:Choice>
          <mc:Fallback>
            <w:pict>
              <v:shape style="position:absolute;margin-left:184.369995pt;margin-top:20.840942pt;width:241.05pt;height:12.15pt;mso-position-horizontal-relative:page;mso-position-vertical-relative:paragraph;z-index:-15726080;mso-wrap-distance-left:0;mso-wrap-distance-right:0" type="#_x0000_t202" id="docshape17" filled="true" fillcolor="#ffff00" stroked="false">
                <v:textbox inset="0,0,0,0">
                  <w:txbxContent>
                    <w:p>
                      <w:pPr>
                        <w:pStyle w:val="BodyText"/>
                        <w:tabs>
                          <w:tab w:pos="1957" w:val="left" w:leader="none"/>
                          <w:tab w:pos="3996" w:val="left" w:leader="none"/>
                        </w:tabs>
                        <w:spacing w:line="237" w:lineRule="exact"/>
                        <w:ind w:right="-15"/>
                        <w:rPr>
                          <w:color w:val="000000"/>
                        </w:rPr>
                      </w:pPr>
                      <w:r>
                        <w:rPr>
                          <w:color w:val="000000"/>
                        </w:rPr>
                        <w:t>Bom</w:t>
                      </w:r>
                      <w:r>
                        <w:rPr>
                          <w:color w:val="000000"/>
                          <w:spacing w:val="-3"/>
                        </w:rPr>
                        <w:t> </w:t>
                      </w:r>
                      <w:r>
                        <w:rPr>
                          <w:color w:val="000000"/>
                          <w:spacing w:val="-2"/>
                        </w:rPr>
                        <w:t>Jardim/RJ,</w:t>
                      </w:r>
                      <w:r>
                        <w:rPr>
                          <w:color w:val="000000"/>
                        </w:rPr>
                        <w:tab/>
                      </w:r>
                      <w:r>
                        <w:rPr>
                          <w:color w:val="000000"/>
                          <w:spacing w:val="-5"/>
                        </w:rPr>
                        <w:t>de</w:t>
                      </w:r>
                      <w:r>
                        <w:rPr>
                          <w:color w:val="000000"/>
                        </w:rPr>
                        <w:tab/>
                        <w:t>de </w:t>
                      </w:r>
                      <w:r>
                        <w:rPr>
                          <w:color w:val="000000"/>
                          <w:spacing w:val="-2"/>
                        </w:rPr>
                        <w:t>2023.</w:t>
                      </w:r>
                    </w:p>
                  </w:txbxContent>
                </v:textbox>
                <v:fill type="solid"/>
                <w10:wrap type="topAndBottom"/>
              </v:shape>
            </w:pict>
          </mc:Fallback>
        </mc:AlternateContent>
      </w:r>
    </w:p>
    <w:p>
      <w:pPr>
        <w:pStyle w:val="BodyText"/>
        <w:rPr>
          <w:sz w:val="20"/>
        </w:rPr>
      </w:pPr>
    </w:p>
    <w:p>
      <w:pPr>
        <w:pStyle w:val="BodyText"/>
        <w:spacing w:before="199"/>
        <w:rPr>
          <w:sz w:val="20"/>
        </w:rPr>
      </w:pPr>
    </w:p>
    <w:p>
      <w:pPr>
        <w:spacing w:after="0"/>
        <w:rPr>
          <w:sz w:val="20"/>
        </w:rPr>
        <w:sectPr>
          <w:pgSz w:w="11910" w:h="16840"/>
          <w:pgMar w:header="388" w:footer="1145" w:top="1780" w:bottom="1340" w:left="1240" w:right="1100"/>
        </w:sectPr>
      </w:pPr>
    </w:p>
    <w:p>
      <w:pPr>
        <w:pStyle w:val="Heading3"/>
        <w:spacing w:before="94"/>
        <w:ind w:left="548"/>
        <w:jc w:val="center"/>
      </w:pPr>
      <w:r>
        <w:rPr/>
        <w:t>FUNDO</w:t>
      </w:r>
      <w:r>
        <w:rPr>
          <w:spacing w:val="-15"/>
        </w:rPr>
        <w:t> </w:t>
      </w:r>
      <w:r>
        <w:rPr/>
        <w:t>MUNICIPAL</w:t>
      </w:r>
      <w:r>
        <w:rPr>
          <w:spacing w:val="-11"/>
        </w:rPr>
        <w:t> </w:t>
      </w:r>
      <w:r>
        <w:rPr/>
        <w:t>DE</w:t>
      </w:r>
      <w:r>
        <w:rPr>
          <w:spacing w:val="-9"/>
        </w:rPr>
        <w:t> </w:t>
      </w:r>
      <w:r>
        <w:rPr/>
        <w:t>ASSISTÊNCIA </w:t>
      </w:r>
      <w:r>
        <w:rPr>
          <w:spacing w:val="-2"/>
        </w:rPr>
        <w:t>SOCIAL</w:t>
      </w:r>
    </w:p>
    <w:p>
      <w:pPr>
        <w:spacing w:before="2"/>
        <w:ind w:left="548" w:right="7" w:firstLine="0"/>
        <w:jc w:val="center"/>
        <w:rPr>
          <w:rFonts w:ascii="Arial"/>
          <w:b/>
          <w:sz w:val="21"/>
        </w:rPr>
      </w:pPr>
      <w:r>
        <w:rPr>
          <w:rFonts w:ascii="Arial"/>
          <w:b/>
          <w:spacing w:val="-2"/>
          <w:sz w:val="21"/>
        </w:rPr>
        <w:t>CONTRATANTE</w:t>
      </w:r>
    </w:p>
    <w:p>
      <w:pPr>
        <w:pStyle w:val="BodyText"/>
        <w:spacing w:before="94"/>
        <w:ind w:left="2" w:right="244"/>
        <w:jc w:val="center"/>
      </w:pPr>
      <w:r>
        <w:rPr/>
        <w:br w:type="column"/>
      </w:r>
      <w:r>
        <w:rPr/>
        <w:t>ADICIONAR</w:t>
      </w:r>
      <w:r>
        <w:rPr>
          <w:spacing w:val="-7"/>
        </w:rPr>
        <w:t> </w:t>
      </w:r>
      <w:r>
        <w:rPr/>
        <w:t>NOME</w:t>
      </w:r>
      <w:r>
        <w:rPr>
          <w:spacing w:val="-8"/>
        </w:rPr>
        <w:t> </w:t>
      </w:r>
      <w:r>
        <w:rPr/>
        <w:t>DA</w:t>
      </w:r>
      <w:r>
        <w:rPr>
          <w:spacing w:val="-7"/>
        </w:rPr>
        <w:t> </w:t>
      </w:r>
      <w:r>
        <w:rPr>
          <w:spacing w:val="-2"/>
        </w:rPr>
        <w:t>EMPRESA</w:t>
      </w:r>
    </w:p>
    <w:p>
      <w:pPr>
        <w:pStyle w:val="Heading3"/>
        <w:spacing w:before="1"/>
        <w:ind w:left="0" w:right="244"/>
        <w:jc w:val="center"/>
      </w:pPr>
      <w:r>
        <w:rPr>
          <w:spacing w:val="-2"/>
        </w:rPr>
        <w:t>CONTRATADA</w:t>
      </w:r>
    </w:p>
    <w:p>
      <w:pPr>
        <w:spacing w:after="0"/>
        <w:jc w:val="center"/>
        <w:sectPr>
          <w:type w:val="continuous"/>
          <w:pgSz w:w="11910" w:h="16840"/>
          <w:pgMar w:header="388" w:footer="1145" w:top="1840" w:bottom="840" w:left="1240" w:right="1100"/>
          <w:cols w:num="2" w:equalWidth="0">
            <w:col w:w="4422" w:space="434"/>
            <w:col w:w="4714"/>
          </w:cols>
        </w:sectPr>
      </w:pPr>
    </w:p>
    <w:p>
      <w:pPr>
        <w:pStyle w:val="BodyText"/>
        <w:spacing w:before="239"/>
        <w:rPr>
          <w:rFonts w:ascii="Arial"/>
          <w:b/>
        </w:rPr>
      </w:pPr>
    </w:p>
    <w:p>
      <w:pPr>
        <w:spacing w:before="0"/>
        <w:ind w:left="320" w:right="0" w:firstLine="0"/>
        <w:jc w:val="left"/>
        <w:rPr>
          <w:rFonts w:ascii="Arial MT"/>
          <w:sz w:val="21"/>
        </w:rPr>
      </w:pPr>
      <w:r>
        <w:rPr>
          <w:rFonts w:ascii="Arial"/>
          <w:b/>
          <w:spacing w:val="-2"/>
          <w:sz w:val="21"/>
        </w:rPr>
        <w:t>TESTEMUNHAS</w:t>
      </w:r>
      <w:r>
        <w:rPr>
          <w:rFonts w:ascii="Arial MT"/>
          <w:spacing w:val="-2"/>
          <w:sz w:val="21"/>
        </w:rPr>
        <w:t>:</w:t>
      </w:r>
    </w:p>
    <w:p>
      <w:pPr>
        <w:pStyle w:val="BodyText"/>
        <w:spacing w:before="2"/>
      </w:pPr>
    </w:p>
    <w:p>
      <w:pPr>
        <w:pStyle w:val="BodyText"/>
        <w:tabs>
          <w:tab w:pos="4926" w:val="left" w:leader="none"/>
        </w:tabs>
        <w:ind w:left="320"/>
      </w:pPr>
      <w:r>
        <w:rPr>
          <w:spacing w:val="-4"/>
        </w:rPr>
        <w:t>Nome:</w:t>
      </w:r>
      <w:r>
        <w:rPr/>
        <w:tab/>
      </w:r>
      <w:r>
        <w:rPr>
          <w:spacing w:val="-4"/>
        </w:rPr>
        <w:t>CPF:</w:t>
      </w:r>
    </w:p>
    <w:p>
      <w:pPr>
        <w:spacing w:after="0"/>
        <w:sectPr>
          <w:type w:val="continuous"/>
          <w:pgSz w:w="11910" w:h="16840"/>
          <w:pgMar w:header="388" w:footer="1145" w:top="1840" w:bottom="840" w:left="1240" w:right="1100"/>
        </w:sectPr>
      </w:pPr>
    </w:p>
    <w:p>
      <w:pPr>
        <w:pStyle w:val="BodyText"/>
        <w:spacing w:before="106"/>
      </w:pPr>
    </w:p>
    <w:p>
      <w:pPr>
        <w:pStyle w:val="Heading4"/>
        <w:tabs>
          <w:tab w:pos="3800" w:val="left" w:leader="dot"/>
        </w:tabs>
      </w:pPr>
      <w:r>
        <w:rPr>
          <w:color w:val="000000"/>
          <w:highlight w:val="yellow"/>
        </w:rPr>
        <w:t>MINUTA</w:t>
      </w:r>
      <w:r>
        <w:rPr>
          <w:color w:val="000000"/>
          <w:spacing w:val="-5"/>
          <w:highlight w:val="yellow"/>
        </w:rPr>
        <w:t> </w:t>
      </w:r>
      <w:r>
        <w:rPr>
          <w:color w:val="000000"/>
          <w:highlight w:val="yellow"/>
        </w:rPr>
        <w:t>DE</w:t>
      </w:r>
      <w:r>
        <w:rPr>
          <w:color w:val="000000"/>
          <w:spacing w:val="-2"/>
          <w:highlight w:val="yellow"/>
        </w:rPr>
        <w:t> </w:t>
      </w:r>
      <w:r>
        <w:rPr>
          <w:color w:val="000000"/>
          <w:highlight w:val="yellow"/>
        </w:rPr>
        <w:t>CONTRATO</w:t>
      </w:r>
      <w:r>
        <w:rPr>
          <w:color w:val="000000"/>
          <w:spacing w:val="-1"/>
          <w:highlight w:val="yellow"/>
        </w:rPr>
        <w:t> </w:t>
      </w:r>
      <w:r>
        <w:rPr>
          <w:color w:val="000000"/>
          <w:highlight w:val="yellow"/>
        </w:rPr>
        <w:t>SMS</w:t>
      </w:r>
      <w:r>
        <w:rPr>
          <w:color w:val="000000"/>
          <w:spacing w:val="-4"/>
          <w:highlight w:val="yellow"/>
        </w:rPr>
        <w:t> </w:t>
      </w:r>
      <w:r>
        <w:rPr>
          <w:color w:val="000000"/>
          <w:highlight w:val="yellow"/>
        </w:rPr>
        <w:t>Nº</w:t>
      </w:r>
      <w:r>
        <w:rPr>
          <w:color w:val="000000"/>
          <w:spacing w:val="-2"/>
          <w:highlight w:val="yellow"/>
        </w:rPr>
        <w:t> </w:t>
      </w:r>
      <w:r>
        <w:rPr>
          <w:color w:val="000000"/>
        </w:rPr>
        <w:tab/>
      </w:r>
      <w:r>
        <w:rPr>
          <w:color w:val="000000"/>
          <w:spacing w:val="-2"/>
          <w:highlight w:val="yellow"/>
        </w:rPr>
        <w:t>/2023</w:t>
      </w:r>
    </w:p>
    <w:p>
      <w:pPr>
        <w:spacing w:before="1"/>
        <w:ind w:left="178" w:right="0" w:firstLine="0"/>
        <w:jc w:val="left"/>
        <w:rPr>
          <w:rFonts w:ascii="Arial" w:hAnsi="Arial"/>
          <w:b/>
          <w:sz w:val="21"/>
        </w:rPr>
      </w:pPr>
      <w:r>
        <w:rPr>
          <w:rFonts w:ascii="Arial" w:hAnsi="Arial"/>
          <w:b/>
          <w:sz w:val="21"/>
        </w:rPr>
        <w:t>REF:</w:t>
      </w:r>
      <w:r>
        <w:rPr>
          <w:rFonts w:ascii="Arial" w:hAnsi="Arial"/>
          <w:b/>
          <w:spacing w:val="-2"/>
          <w:sz w:val="21"/>
        </w:rPr>
        <w:t> </w:t>
      </w:r>
      <w:r>
        <w:rPr>
          <w:rFonts w:ascii="Arial" w:hAnsi="Arial"/>
          <w:b/>
          <w:sz w:val="21"/>
        </w:rPr>
        <w:t>PREGÃO</w:t>
      </w:r>
      <w:r>
        <w:rPr>
          <w:rFonts w:ascii="Arial" w:hAnsi="Arial"/>
          <w:b/>
          <w:spacing w:val="-8"/>
          <w:sz w:val="21"/>
        </w:rPr>
        <w:t> </w:t>
      </w:r>
      <w:r>
        <w:rPr>
          <w:rFonts w:ascii="Arial" w:hAnsi="Arial"/>
          <w:b/>
          <w:sz w:val="21"/>
        </w:rPr>
        <w:t>ELETRÔNICO</w:t>
      </w:r>
      <w:r>
        <w:rPr>
          <w:rFonts w:ascii="Arial" w:hAnsi="Arial"/>
          <w:b/>
          <w:spacing w:val="-5"/>
          <w:sz w:val="21"/>
        </w:rPr>
        <w:t> </w:t>
      </w:r>
      <w:r>
        <w:rPr>
          <w:rFonts w:ascii="Arial" w:hAnsi="Arial"/>
          <w:b/>
          <w:sz w:val="21"/>
        </w:rPr>
        <w:t>Nº</w:t>
      </w:r>
      <w:r>
        <w:rPr>
          <w:rFonts w:ascii="Arial" w:hAnsi="Arial"/>
          <w:b/>
          <w:spacing w:val="-4"/>
          <w:sz w:val="21"/>
        </w:rPr>
        <w:t> </w:t>
      </w:r>
      <w:r>
        <w:rPr>
          <w:rFonts w:ascii="Arial" w:hAnsi="Arial"/>
          <w:b/>
          <w:color w:val="000000"/>
          <w:spacing w:val="75"/>
          <w:w w:val="150"/>
          <w:sz w:val="21"/>
          <w:highlight w:val="yellow"/>
        </w:rPr>
        <w:t> </w:t>
      </w:r>
      <w:r>
        <w:rPr>
          <w:rFonts w:ascii="Arial" w:hAnsi="Arial"/>
          <w:b/>
          <w:color w:val="000000"/>
          <w:spacing w:val="-2"/>
          <w:sz w:val="21"/>
          <w:highlight w:val="yellow"/>
        </w:rPr>
        <w:t>/2023</w:t>
      </w:r>
    </w:p>
    <w:p>
      <w:pPr>
        <w:pStyle w:val="BodyText"/>
        <w:rPr>
          <w:rFonts w:ascii="Arial"/>
          <w:b/>
        </w:rPr>
      </w:pPr>
    </w:p>
    <w:p>
      <w:pPr>
        <w:pStyle w:val="BodyText"/>
        <w:rPr>
          <w:rFonts w:ascii="Arial"/>
          <w:b/>
        </w:rPr>
      </w:pPr>
    </w:p>
    <w:p>
      <w:pPr>
        <w:pStyle w:val="BodyText"/>
        <w:spacing w:line="276" w:lineRule="auto"/>
        <w:ind w:left="4775" w:right="167"/>
        <w:jc w:val="both"/>
      </w:pPr>
      <w:r>
        <w:rPr/>
        <w:t>CONTRATO PARA EVENTUAL E FUTURA AQUISIÇÃO DE </w:t>
      </w:r>
      <w:r>
        <w:rPr>
          <w:rFonts w:ascii="Arial" w:hAnsi="Arial"/>
          <w:b/>
          <w:u w:val="single"/>
        </w:rPr>
        <w:t>ÓLEOS LUBRIFICANTES EM</w:t>
      </w:r>
      <w:r>
        <w:rPr>
          <w:rFonts w:ascii="Arial" w:hAnsi="Arial"/>
          <w:b/>
        </w:rPr>
        <w:t> </w:t>
      </w:r>
      <w:r>
        <w:rPr>
          <w:rFonts w:ascii="Arial" w:hAnsi="Arial"/>
          <w:b/>
          <w:u w:val="single"/>
        </w:rPr>
        <w:t>GERAL</w:t>
      </w:r>
      <w:r>
        <w:rPr>
          <w:rFonts w:ascii="Arial" w:hAnsi="Arial"/>
          <w:b/>
        </w:rPr>
        <w:t>, </w:t>
      </w:r>
      <w:r>
        <w:rPr/>
        <w:t>QUE ENTRE SI CELEBRAM O FUNDO MUNICIPAL DE SAÚDE E A EMPRESA </w:t>
      </w:r>
      <w:r>
        <w:rPr>
          <w:color w:val="C00000"/>
        </w:rPr>
        <w:t>ADICIONAR NOME DA EMPRESA</w:t>
      </w:r>
    </w:p>
    <w:p>
      <w:pPr>
        <w:pStyle w:val="BodyText"/>
      </w:pPr>
    </w:p>
    <w:p>
      <w:pPr>
        <w:pStyle w:val="BodyText"/>
      </w:pPr>
    </w:p>
    <w:p>
      <w:pPr>
        <w:pStyle w:val="BodyText"/>
      </w:pPr>
    </w:p>
    <w:p>
      <w:pPr>
        <w:pStyle w:val="BodyText"/>
        <w:spacing w:line="360" w:lineRule="auto"/>
        <w:ind w:left="178" w:right="166"/>
        <w:jc w:val="both"/>
      </w:pPr>
      <w:r>
        <w:rPr>
          <w:rFonts w:ascii="Arial" w:hAnsi="Arial"/>
          <w:b/>
        </w:rPr>
        <w:t>O FUNDO MUNICIPAL DE SAÚDE</w:t>
      </w:r>
      <w:r>
        <w:rPr/>
        <w:t>, pessoa jurídica de direito público, situado na Praça Governador Roberto Silveira, 44 – Centro – Bom Jardim / RJ, inscrita no C.N.P.J. sob o nº 11.867.889/0001-25, neste ato representado pelo Secretário Municipal de Saúde </w:t>
      </w:r>
      <w:r>
        <w:rPr>
          <w:rFonts w:ascii="Arial" w:hAnsi="Arial"/>
          <w:b/>
        </w:rPr>
        <w:t>WUELITON PIRES</w:t>
      </w:r>
      <w:r>
        <w:rPr/>
        <w:t>, brasileiro, divorciado, RG nº 08891332-2 IFP/RJ, inscrito no CPF/MF sob o nº 781.922.777-04, com endereço profissional na Praça Governador Roberto Silveira, 44 – Centro – Bom Jardim / RJ, doravante denominado </w:t>
      </w:r>
      <w:r>
        <w:rPr>
          <w:rFonts w:ascii="Arial" w:hAnsi="Arial"/>
          <w:b/>
        </w:rPr>
        <w:t>CONTRATANTE</w:t>
      </w:r>
      <w:r>
        <w:rPr/>
        <w:t>, e por outro lado a empresa ADICIONAR NOME DA EMPRESA</w:t>
      </w:r>
      <w:r>
        <w:rPr>
          <w:rFonts w:ascii="Arial" w:hAnsi="Arial"/>
          <w:b/>
        </w:rPr>
        <w:t>, </w:t>
      </w:r>
      <w:r>
        <w:rPr/>
        <w:t>inscrita no CNPJ/MF sob o nº </w:t>
      </w:r>
      <w:r>
        <w:rPr>
          <w:color w:val="C00000"/>
        </w:rPr>
        <w:t>xx.xxx.xxx/xxxx-xx </w:t>
      </w:r>
      <w:r>
        <w:rPr/>
        <w:t>situada a </w:t>
      </w:r>
      <w:r>
        <w:rPr>
          <w:color w:val="C00000"/>
        </w:rPr>
        <w:t>endereço da empresa </w:t>
      </w:r>
      <w:r>
        <w:rPr/>
        <w:t>CEP: </w:t>
      </w:r>
      <w:r>
        <w:rPr>
          <w:color w:val="C00000"/>
        </w:rPr>
        <w:t>xx.xxx-xx</w:t>
      </w:r>
      <w:r>
        <w:rPr/>
        <w:t>, neste ato representada por </w:t>
      </w:r>
      <w:r>
        <w:rPr>
          <w:color w:val="C00000"/>
        </w:rPr>
        <w:t>nome do representante</w:t>
      </w:r>
      <w:r>
        <w:rPr/>
        <w:t>, inscrito no CPF sob o nº </w:t>
      </w:r>
      <w:r>
        <w:rPr>
          <w:color w:val="C00000"/>
        </w:rPr>
        <w:t>xxx.xxx.xxx-xx </w:t>
      </w:r>
      <w:r>
        <w:rPr/>
        <w:t>e R.G. nº </w:t>
      </w:r>
      <w:r>
        <w:rPr>
          <w:color w:val="C00000"/>
        </w:rPr>
        <w:t>xxxxxxxx-x</w:t>
      </w:r>
      <w:r>
        <w:rPr/>
        <w:t>, a seguir denominada </w:t>
      </w:r>
      <w:r>
        <w:rPr>
          <w:rFonts w:ascii="Arial" w:hAnsi="Arial"/>
          <w:b/>
        </w:rPr>
        <w:t>CONTRATADA</w:t>
      </w:r>
      <w:r>
        <w:rPr/>
        <w:t>, na modalidade Pregão Eletrônico para Registro de Preços </w:t>
      </w:r>
      <w:r>
        <w:rPr>
          <w:color w:val="000000"/>
          <w:highlight w:val="yellow"/>
        </w:rPr>
        <w:t>nº /2023</w:t>
      </w:r>
      <w:r>
        <w:rPr>
          <w:color w:val="000000"/>
        </w:rPr>
        <w:t>, tipo MENOR PREÇO UNITÁRIO previsto na Lei Federal nº. 10.520/2002, bem como no Decreto Municipal nº. 4.558/2023, de 08 de agosto de 2023, constante dos autos do Processo Administrativo nº 1138/2023, da Secretaria Municipal de Obras e Infraestrutura e apensos (n° 3030/2023 - SMADA, 3057/2023 - SMASDH, 3060/2023</w:t>
      </w:r>
      <w:r>
        <w:rPr>
          <w:color w:val="000000"/>
          <w:spacing w:val="9"/>
        </w:rPr>
        <w:t> </w:t>
      </w:r>
      <w:r>
        <w:rPr>
          <w:color w:val="000000"/>
        </w:rPr>
        <w:t>-</w:t>
      </w:r>
      <w:r>
        <w:rPr>
          <w:color w:val="000000"/>
          <w:spacing w:val="6"/>
        </w:rPr>
        <w:t> </w:t>
      </w:r>
      <w:r>
        <w:rPr>
          <w:color w:val="000000"/>
        </w:rPr>
        <w:t>SMS,</w:t>
      </w:r>
      <w:r>
        <w:rPr>
          <w:color w:val="000000"/>
          <w:spacing w:val="9"/>
        </w:rPr>
        <w:t> </w:t>
      </w:r>
      <w:r>
        <w:rPr>
          <w:color w:val="000000"/>
        </w:rPr>
        <w:t>2796/2023</w:t>
      </w:r>
      <w:r>
        <w:rPr>
          <w:color w:val="000000"/>
          <w:spacing w:val="9"/>
        </w:rPr>
        <w:t> </w:t>
      </w:r>
      <w:r>
        <w:rPr>
          <w:color w:val="000000"/>
        </w:rPr>
        <w:t>–</w:t>
      </w:r>
      <w:r>
        <w:rPr>
          <w:color w:val="000000"/>
          <w:spacing w:val="7"/>
        </w:rPr>
        <w:t> </w:t>
      </w:r>
      <w:r>
        <w:rPr>
          <w:color w:val="000000"/>
        </w:rPr>
        <w:t>SMTDC,</w:t>
      </w:r>
      <w:r>
        <w:rPr>
          <w:color w:val="000000"/>
          <w:spacing w:val="9"/>
        </w:rPr>
        <w:t> </w:t>
      </w:r>
      <w:r>
        <w:rPr>
          <w:color w:val="000000"/>
        </w:rPr>
        <w:t>2920/2023</w:t>
      </w:r>
      <w:r>
        <w:rPr>
          <w:color w:val="000000"/>
          <w:spacing w:val="10"/>
        </w:rPr>
        <w:t> </w:t>
      </w:r>
      <w:r>
        <w:rPr>
          <w:color w:val="000000"/>
        </w:rPr>
        <w:t>–</w:t>
      </w:r>
      <w:r>
        <w:rPr>
          <w:color w:val="000000"/>
          <w:spacing w:val="8"/>
        </w:rPr>
        <w:t> </w:t>
      </w:r>
      <w:r>
        <w:rPr>
          <w:color w:val="000000"/>
        </w:rPr>
        <w:t>SMMAPA</w:t>
      </w:r>
      <w:r>
        <w:rPr>
          <w:color w:val="000000"/>
          <w:spacing w:val="7"/>
        </w:rPr>
        <w:t> </w:t>
      </w:r>
      <w:r>
        <w:rPr>
          <w:color w:val="000000"/>
        </w:rPr>
        <w:t>e</w:t>
      </w:r>
      <w:r>
        <w:rPr>
          <w:color w:val="000000"/>
          <w:spacing w:val="9"/>
        </w:rPr>
        <w:t> </w:t>
      </w:r>
      <w:r>
        <w:rPr>
          <w:color w:val="000000"/>
        </w:rPr>
        <w:t>3371/2023</w:t>
      </w:r>
      <w:r>
        <w:rPr>
          <w:color w:val="000000"/>
          <w:spacing w:val="10"/>
        </w:rPr>
        <w:t> </w:t>
      </w:r>
      <w:r>
        <w:rPr>
          <w:color w:val="000000"/>
        </w:rPr>
        <w:t>-</w:t>
      </w:r>
      <w:r>
        <w:rPr>
          <w:color w:val="000000"/>
          <w:spacing w:val="8"/>
        </w:rPr>
        <w:t> </w:t>
      </w:r>
      <w:r>
        <w:rPr>
          <w:color w:val="000000"/>
        </w:rPr>
        <w:t>SME),</w:t>
      </w:r>
      <w:r>
        <w:rPr>
          <w:color w:val="000000"/>
          <w:spacing w:val="8"/>
        </w:rPr>
        <w:t> </w:t>
      </w:r>
      <w:r>
        <w:rPr>
          <w:color w:val="000000"/>
        </w:rPr>
        <w:t>acordam</w:t>
      </w:r>
      <w:r>
        <w:rPr>
          <w:color w:val="000000"/>
          <w:spacing w:val="11"/>
        </w:rPr>
        <w:t> </w:t>
      </w:r>
      <w:r>
        <w:rPr>
          <w:color w:val="000000"/>
          <w:spacing w:val="-10"/>
        </w:rPr>
        <w:t>e</w:t>
      </w:r>
    </w:p>
    <w:p>
      <w:pPr>
        <w:pStyle w:val="BodyText"/>
        <w:spacing w:line="360" w:lineRule="auto"/>
        <w:ind w:left="178" w:right="173"/>
        <w:jc w:val="both"/>
      </w:pPr>
      <w:r>
        <w:rPr/>
        <w:t>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pPr>
        <w:pStyle w:val="BodyText"/>
        <w:spacing w:before="122"/>
      </w:pPr>
    </w:p>
    <w:p>
      <w:pPr>
        <w:pStyle w:val="Heading3"/>
        <w:jc w:val="both"/>
      </w:pPr>
      <w:r>
        <w:rPr/>
        <w:t>CLÁUSULA</w:t>
      </w:r>
      <w:r>
        <w:rPr>
          <w:spacing w:val="-8"/>
        </w:rPr>
        <w:t> </w:t>
      </w:r>
      <w:r>
        <w:rPr/>
        <w:t>PRIMEIRA</w:t>
      </w:r>
      <w:r>
        <w:rPr>
          <w:spacing w:val="-5"/>
        </w:rPr>
        <w:t> </w:t>
      </w:r>
      <w:r>
        <w:rPr/>
        <w:t>–</w:t>
      </w:r>
      <w:r>
        <w:rPr>
          <w:spacing w:val="-4"/>
        </w:rPr>
        <w:t> </w:t>
      </w:r>
      <w:r>
        <w:rPr/>
        <w:t>OBJETO</w:t>
      </w:r>
      <w:r>
        <w:rPr>
          <w:spacing w:val="-5"/>
        </w:rPr>
        <w:t> </w:t>
      </w:r>
      <w:r>
        <w:rPr/>
        <w:t>(ART.</w:t>
      </w:r>
      <w:r>
        <w:rPr>
          <w:spacing w:val="-5"/>
        </w:rPr>
        <w:t> </w:t>
      </w:r>
      <w:r>
        <w:rPr/>
        <w:t>55,</w:t>
      </w:r>
      <w:r>
        <w:rPr>
          <w:spacing w:val="-5"/>
        </w:rPr>
        <w:t> </w:t>
      </w:r>
      <w:r>
        <w:rPr/>
        <w:t>I</w:t>
      </w:r>
      <w:r>
        <w:rPr>
          <w:spacing w:val="-5"/>
        </w:rPr>
        <w:t> </w:t>
      </w:r>
      <w:r>
        <w:rPr/>
        <w:t>E</w:t>
      </w:r>
      <w:r>
        <w:rPr>
          <w:spacing w:val="-4"/>
        </w:rPr>
        <w:t> </w:t>
      </w:r>
      <w:r>
        <w:rPr>
          <w:spacing w:val="-5"/>
        </w:rPr>
        <w:t>XI)</w:t>
      </w:r>
    </w:p>
    <w:p>
      <w:pPr>
        <w:pStyle w:val="BodyText"/>
        <w:spacing w:line="360" w:lineRule="auto" w:before="121"/>
        <w:ind w:left="178" w:right="168"/>
        <w:jc w:val="both"/>
      </w:pPr>
      <w:r>
        <w:rPr/>
        <w:t>Constitui o presente a eventual e futura aquisição de ÓLEOS LUBRIFICANTES EM GERAL, visando a manutenção preventiva e corretiva da frota municipal da Secretaria Municipal de Saúde (SMS) conforme especificações no Anexo I – Termo de Referência, do presente Edital.</w:t>
      </w:r>
    </w:p>
    <w:p>
      <w:pPr>
        <w:pStyle w:val="BodyText"/>
        <w:spacing w:before="119"/>
      </w:pPr>
    </w:p>
    <w:p>
      <w:pPr>
        <w:pStyle w:val="BodyText"/>
        <w:spacing w:line="360" w:lineRule="auto"/>
        <w:ind w:left="178" w:right="168"/>
        <w:jc w:val="both"/>
      </w:pPr>
      <w:r>
        <w:rPr>
          <w:rFonts w:ascii="Arial" w:hAnsi="Arial"/>
          <w:b/>
        </w:rPr>
        <w:t>Parágrafo Primeiro </w:t>
      </w:r>
      <w:r>
        <w:rPr/>
        <w:t>– As demandas das demais Secretarias Municipais serão formalizadas através de outros contratos, em nome dos Fundos (SME e SMASDH) e do Município.</w:t>
      </w:r>
    </w:p>
    <w:p>
      <w:pPr>
        <w:pStyle w:val="BodyText"/>
        <w:spacing w:line="360" w:lineRule="auto" w:before="1"/>
        <w:ind w:left="178" w:right="168"/>
        <w:jc w:val="both"/>
      </w:pPr>
      <w:r>
        <w:rPr>
          <w:rFonts w:ascii="Arial" w:hAnsi="Arial"/>
          <w:b/>
        </w:rPr>
        <w:t>Parágrafo Segundo </w:t>
      </w:r>
      <w:r>
        <w:rPr/>
        <w:t>- Integram e completam o presente Termo Contratual, para todos os fins de direito,</w:t>
      </w:r>
      <w:r>
        <w:rPr>
          <w:spacing w:val="-3"/>
        </w:rPr>
        <w:t> </w:t>
      </w:r>
      <w:r>
        <w:rPr/>
        <w:t>obrigando</w:t>
      </w:r>
      <w:r>
        <w:rPr>
          <w:spacing w:val="-2"/>
        </w:rPr>
        <w:t> </w:t>
      </w:r>
      <w:r>
        <w:rPr/>
        <w:t>as</w:t>
      </w:r>
      <w:r>
        <w:rPr>
          <w:spacing w:val="-2"/>
        </w:rPr>
        <w:t> </w:t>
      </w:r>
      <w:r>
        <w:rPr/>
        <w:t>partes</w:t>
      </w:r>
      <w:r>
        <w:rPr>
          <w:spacing w:val="-2"/>
        </w:rPr>
        <w:t> </w:t>
      </w:r>
      <w:r>
        <w:rPr/>
        <w:t>em todos</w:t>
      </w:r>
      <w:r>
        <w:rPr>
          <w:spacing w:val="-2"/>
        </w:rPr>
        <w:t> </w:t>
      </w:r>
      <w:r>
        <w:rPr/>
        <w:t>os</w:t>
      </w:r>
      <w:r>
        <w:rPr>
          <w:spacing w:val="-2"/>
        </w:rPr>
        <w:t> </w:t>
      </w:r>
      <w:r>
        <w:rPr/>
        <w:t>seus</w:t>
      </w:r>
      <w:r>
        <w:rPr>
          <w:spacing w:val="-2"/>
        </w:rPr>
        <w:t> </w:t>
      </w:r>
      <w:r>
        <w:rPr/>
        <w:t>termos,</w:t>
      </w:r>
      <w:r>
        <w:rPr>
          <w:spacing w:val="-3"/>
        </w:rPr>
        <w:t> </w:t>
      </w:r>
      <w:r>
        <w:rPr/>
        <w:t>as</w:t>
      </w:r>
      <w:r>
        <w:rPr>
          <w:spacing w:val="-2"/>
        </w:rPr>
        <w:t> </w:t>
      </w:r>
      <w:r>
        <w:rPr/>
        <w:t>condições</w:t>
      </w:r>
      <w:r>
        <w:rPr>
          <w:spacing w:val="-2"/>
        </w:rPr>
        <w:t> </w:t>
      </w:r>
      <w:r>
        <w:rPr/>
        <w:t>expressas</w:t>
      </w:r>
      <w:r>
        <w:rPr>
          <w:spacing w:val="-2"/>
        </w:rPr>
        <w:t> </w:t>
      </w:r>
      <w:r>
        <w:rPr/>
        <w:t>no</w:t>
      </w:r>
      <w:r>
        <w:rPr>
          <w:spacing w:val="-2"/>
        </w:rPr>
        <w:t> </w:t>
      </w:r>
      <w:r>
        <w:rPr/>
        <w:t>Edital</w:t>
      </w:r>
      <w:r>
        <w:rPr>
          <w:spacing w:val="-1"/>
        </w:rPr>
        <w:t> </w:t>
      </w:r>
      <w:r>
        <w:rPr/>
        <w:t>do</w:t>
      </w:r>
      <w:r>
        <w:rPr>
          <w:spacing w:val="-2"/>
        </w:rPr>
        <w:t> </w:t>
      </w:r>
      <w:r>
        <w:rPr/>
        <w:t>Pregão</w:t>
      </w:r>
    </w:p>
    <w:p>
      <w:pPr>
        <w:spacing w:after="0" w:line="360" w:lineRule="auto"/>
        <w:jc w:val="both"/>
        <w:sectPr>
          <w:pgSz w:w="11910" w:h="16840"/>
          <w:pgMar w:header="388" w:footer="1145" w:top="1780" w:bottom="1340" w:left="1240" w:right="1100"/>
        </w:sectPr>
      </w:pPr>
    </w:p>
    <w:p>
      <w:pPr>
        <w:pStyle w:val="BodyText"/>
        <w:spacing w:before="106"/>
      </w:pPr>
    </w:p>
    <w:p>
      <w:pPr>
        <w:spacing w:line="360" w:lineRule="auto" w:before="0"/>
        <w:ind w:left="178" w:right="169" w:firstLine="0"/>
        <w:jc w:val="both"/>
        <w:rPr>
          <w:rFonts w:ascii="Arial MT" w:hAnsi="Arial MT"/>
          <w:sz w:val="21"/>
        </w:rPr>
      </w:pPr>
      <w:r>
        <w:rPr>
          <w:rFonts w:ascii="Arial MT" w:hAnsi="Arial MT"/>
          <w:sz w:val="21"/>
        </w:rPr>
        <w:t>Eletrônico</w:t>
      </w:r>
      <w:r>
        <w:rPr>
          <w:rFonts w:ascii="Arial" w:hAnsi="Arial"/>
          <w:b/>
          <w:sz w:val="21"/>
        </w:rPr>
        <w:t>Erro! Fonte de referência não encontrada. </w:t>
      </w:r>
      <w:r>
        <w:rPr>
          <w:rFonts w:ascii="Arial MT" w:hAnsi="Arial MT"/>
          <w:sz w:val="21"/>
        </w:rPr>
        <w:t>nº </w:t>
      </w:r>
      <w:r>
        <w:rPr>
          <w:rFonts w:ascii="Arial MT" w:hAnsi="Arial MT"/>
          <w:color w:val="000000"/>
          <w:spacing w:val="80"/>
          <w:sz w:val="21"/>
          <w:highlight w:val="yellow"/>
        </w:rPr>
        <w:t> </w:t>
      </w:r>
      <w:r>
        <w:rPr>
          <w:rFonts w:ascii="Arial MT" w:hAnsi="Arial MT"/>
          <w:color w:val="000000"/>
          <w:sz w:val="21"/>
          <w:highlight w:val="yellow"/>
        </w:rPr>
        <w:t>/2023,</w:t>
      </w:r>
      <w:r>
        <w:rPr>
          <w:rFonts w:ascii="Arial MT" w:hAnsi="Arial MT"/>
          <w:color w:val="000000"/>
          <w:sz w:val="21"/>
        </w:rPr>
        <w:t> com seus anexos e a proposta da CONTRATADA.</w:t>
      </w:r>
    </w:p>
    <w:p>
      <w:pPr>
        <w:pStyle w:val="BodyText"/>
        <w:spacing w:before="121"/>
      </w:pPr>
    </w:p>
    <w:p>
      <w:pPr>
        <w:pStyle w:val="Heading3"/>
        <w:jc w:val="both"/>
      </w:pPr>
      <w:r>
        <w:rPr/>
        <w:t>CLÁUSULA</w:t>
      </w:r>
      <w:r>
        <w:rPr>
          <w:spacing w:val="-10"/>
        </w:rPr>
        <w:t> </w:t>
      </w:r>
      <w:r>
        <w:rPr/>
        <w:t>SEGUNDA</w:t>
      </w:r>
      <w:r>
        <w:rPr>
          <w:spacing w:val="-12"/>
        </w:rPr>
        <w:t> </w:t>
      </w:r>
      <w:r>
        <w:rPr/>
        <w:t>–</w:t>
      </w:r>
      <w:r>
        <w:rPr>
          <w:spacing w:val="-5"/>
        </w:rPr>
        <w:t> </w:t>
      </w:r>
      <w:r>
        <w:rPr/>
        <w:t>VALOR</w:t>
      </w:r>
      <w:r>
        <w:rPr>
          <w:spacing w:val="-6"/>
        </w:rPr>
        <w:t> </w:t>
      </w:r>
      <w:r>
        <w:rPr/>
        <w:t>CONTRATUAL</w:t>
      </w:r>
      <w:r>
        <w:rPr>
          <w:spacing w:val="-6"/>
        </w:rPr>
        <w:t> </w:t>
      </w:r>
      <w:r>
        <w:rPr/>
        <w:t>(ART.</w:t>
      </w:r>
      <w:r>
        <w:rPr>
          <w:spacing w:val="-8"/>
        </w:rPr>
        <w:t> </w:t>
      </w:r>
      <w:r>
        <w:rPr/>
        <w:t>55,</w:t>
      </w:r>
      <w:r>
        <w:rPr>
          <w:spacing w:val="-6"/>
        </w:rPr>
        <w:t> </w:t>
      </w:r>
      <w:r>
        <w:rPr>
          <w:spacing w:val="-4"/>
        </w:rPr>
        <w:t>III)</w:t>
      </w:r>
    </w:p>
    <w:p>
      <w:pPr>
        <w:spacing w:line="360" w:lineRule="auto" w:before="121"/>
        <w:ind w:left="178" w:right="170" w:firstLine="0"/>
        <w:jc w:val="both"/>
        <w:rPr>
          <w:rFonts w:ascii="Arial" w:hAnsi="Arial"/>
          <w:b/>
          <w:sz w:val="21"/>
        </w:rPr>
      </w:pPr>
      <w:r>
        <w:rPr>
          <w:rFonts w:ascii="Arial MT" w:hAnsi="Arial MT"/>
          <w:sz w:val="21"/>
        </w:rPr>
        <w:t>Pelo</w:t>
      </w:r>
      <w:r>
        <w:rPr>
          <w:rFonts w:ascii="Arial MT" w:hAnsi="Arial MT"/>
          <w:spacing w:val="37"/>
          <w:sz w:val="21"/>
        </w:rPr>
        <w:t> </w:t>
      </w:r>
      <w:r>
        <w:rPr>
          <w:rFonts w:ascii="Arial MT" w:hAnsi="Arial MT"/>
          <w:sz w:val="21"/>
        </w:rPr>
        <w:t>objeto</w:t>
      </w:r>
      <w:r>
        <w:rPr>
          <w:rFonts w:ascii="Arial MT" w:hAnsi="Arial MT"/>
          <w:spacing w:val="37"/>
          <w:sz w:val="21"/>
        </w:rPr>
        <w:t> </w:t>
      </w:r>
      <w:r>
        <w:rPr>
          <w:rFonts w:ascii="Arial MT" w:hAnsi="Arial MT"/>
          <w:sz w:val="21"/>
        </w:rPr>
        <w:t>ora</w:t>
      </w:r>
      <w:r>
        <w:rPr>
          <w:rFonts w:ascii="Arial MT" w:hAnsi="Arial MT"/>
          <w:spacing w:val="37"/>
          <w:sz w:val="21"/>
        </w:rPr>
        <w:t> </w:t>
      </w:r>
      <w:r>
        <w:rPr>
          <w:rFonts w:ascii="Arial MT" w:hAnsi="Arial MT"/>
          <w:sz w:val="21"/>
        </w:rPr>
        <w:t>contratado,</w:t>
      </w:r>
      <w:r>
        <w:rPr>
          <w:rFonts w:ascii="Arial MT" w:hAnsi="Arial MT"/>
          <w:spacing w:val="36"/>
          <w:sz w:val="21"/>
        </w:rPr>
        <w:t> </w:t>
      </w:r>
      <w:r>
        <w:rPr>
          <w:rFonts w:ascii="Arial MT" w:hAnsi="Arial MT"/>
          <w:sz w:val="21"/>
        </w:rPr>
        <w:t>o</w:t>
      </w:r>
      <w:r>
        <w:rPr>
          <w:rFonts w:ascii="Arial MT" w:hAnsi="Arial MT"/>
          <w:spacing w:val="35"/>
          <w:sz w:val="21"/>
        </w:rPr>
        <w:t> </w:t>
      </w:r>
      <w:r>
        <w:rPr>
          <w:rFonts w:ascii="Arial MT" w:hAnsi="Arial MT"/>
          <w:sz w:val="21"/>
        </w:rPr>
        <w:t>CONTRATANTE</w:t>
      </w:r>
      <w:r>
        <w:rPr>
          <w:rFonts w:ascii="Arial MT" w:hAnsi="Arial MT"/>
          <w:spacing w:val="35"/>
          <w:sz w:val="21"/>
        </w:rPr>
        <w:t> </w:t>
      </w:r>
      <w:r>
        <w:rPr>
          <w:rFonts w:ascii="Arial MT" w:hAnsi="Arial MT"/>
          <w:sz w:val="21"/>
        </w:rPr>
        <w:t>pagará</w:t>
      </w:r>
      <w:r>
        <w:rPr>
          <w:rFonts w:ascii="Arial MT" w:hAnsi="Arial MT"/>
          <w:spacing w:val="34"/>
          <w:sz w:val="21"/>
        </w:rPr>
        <w:t> </w:t>
      </w:r>
      <w:r>
        <w:rPr>
          <w:rFonts w:ascii="Arial MT" w:hAnsi="Arial MT"/>
          <w:sz w:val="21"/>
        </w:rPr>
        <w:t>a</w:t>
      </w:r>
      <w:r>
        <w:rPr>
          <w:rFonts w:ascii="Arial MT" w:hAnsi="Arial MT"/>
          <w:spacing w:val="35"/>
          <w:sz w:val="21"/>
        </w:rPr>
        <w:t> </w:t>
      </w:r>
      <w:r>
        <w:rPr>
          <w:rFonts w:ascii="Arial MT" w:hAnsi="Arial MT"/>
          <w:sz w:val="21"/>
        </w:rPr>
        <w:t>CONTRATADA</w:t>
      </w:r>
      <w:r>
        <w:rPr>
          <w:rFonts w:ascii="Arial MT" w:hAnsi="Arial MT"/>
          <w:spacing w:val="33"/>
          <w:sz w:val="21"/>
        </w:rPr>
        <w:t> </w:t>
      </w:r>
      <w:r>
        <w:rPr>
          <w:rFonts w:ascii="Arial MT" w:hAnsi="Arial MT"/>
          <w:sz w:val="21"/>
        </w:rPr>
        <w:t>o</w:t>
      </w:r>
      <w:r>
        <w:rPr>
          <w:rFonts w:ascii="Arial MT" w:hAnsi="Arial MT"/>
          <w:spacing w:val="40"/>
          <w:sz w:val="21"/>
        </w:rPr>
        <w:t> </w:t>
      </w:r>
      <w:r>
        <w:rPr>
          <w:rFonts w:ascii="Arial" w:hAnsi="Arial"/>
          <w:b/>
          <w:sz w:val="21"/>
        </w:rPr>
        <w:t>valor</w:t>
      </w:r>
      <w:r>
        <w:rPr>
          <w:rFonts w:ascii="Arial" w:hAnsi="Arial"/>
          <w:b/>
          <w:spacing w:val="37"/>
          <w:sz w:val="21"/>
        </w:rPr>
        <w:t> </w:t>
      </w:r>
      <w:r>
        <w:rPr>
          <w:rFonts w:ascii="Arial" w:hAnsi="Arial"/>
          <w:b/>
          <w:sz w:val="21"/>
        </w:rPr>
        <w:t>estimado</w:t>
      </w:r>
      <w:r>
        <w:rPr>
          <w:rFonts w:ascii="Arial" w:hAnsi="Arial"/>
          <w:b/>
          <w:spacing w:val="38"/>
          <w:sz w:val="21"/>
        </w:rPr>
        <w:t> </w:t>
      </w:r>
      <w:r>
        <w:rPr>
          <w:rFonts w:ascii="Arial" w:hAnsi="Arial"/>
          <w:b/>
          <w:sz w:val="21"/>
        </w:rPr>
        <w:t>de R$ XXX (xxxx), pelos itens XXX.</w:t>
      </w:r>
    </w:p>
    <w:p>
      <w:pPr>
        <w:pStyle w:val="BodyText"/>
        <w:spacing w:line="360" w:lineRule="auto"/>
        <w:ind w:left="178" w:right="168"/>
        <w:jc w:val="both"/>
      </w:pPr>
      <w:r>
        <w:rPr>
          <w:rFonts w:ascii="Arial" w:hAnsi="Arial"/>
          <w:b/>
        </w:rPr>
        <w:t>Parágrafo Único - </w:t>
      </w:r>
      <w:r>
        <w:rPr/>
        <w:t>O valor descrito na cláusula segunda constitui mera estimativa, não obrigando o contratante a utilizá-lo integralmente.</w:t>
      </w:r>
    </w:p>
    <w:p>
      <w:pPr>
        <w:pStyle w:val="BodyText"/>
        <w:spacing w:before="122"/>
      </w:pPr>
    </w:p>
    <w:p>
      <w:pPr>
        <w:pStyle w:val="Heading3"/>
        <w:jc w:val="both"/>
      </w:pPr>
      <w:r>
        <w:rPr/>
        <w:t>CLÁUSULA</w:t>
      </w:r>
      <w:r>
        <w:rPr>
          <w:spacing w:val="-9"/>
        </w:rPr>
        <w:t> </w:t>
      </w:r>
      <w:r>
        <w:rPr/>
        <w:t>TERCEIRA</w:t>
      </w:r>
      <w:r>
        <w:rPr>
          <w:spacing w:val="-10"/>
        </w:rPr>
        <w:t> </w:t>
      </w:r>
      <w:r>
        <w:rPr/>
        <w:t>-</w:t>
      </w:r>
      <w:r>
        <w:rPr>
          <w:spacing w:val="-5"/>
        </w:rPr>
        <w:t> </w:t>
      </w:r>
      <w:r>
        <w:rPr/>
        <w:t>DINÂMICA</w:t>
      </w:r>
      <w:r>
        <w:rPr>
          <w:spacing w:val="-11"/>
        </w:rPr>
        <w:t> </w:t>
      </w:r>
      <w:r>
        <w:rPr/>
        <w:t>DE</w:t>
      </w:r>
      <w:r>
        <w:rPr>
          <w:spacing w:val="-6"/>
        </w:rPr>
        <w:t> </w:t>
      </w:r>
      <w:r>
        <w:rPr/>
        <w:t>EXECUÇÃO</w:t>
      </w:r>
      <w:r>
        <w:rPr>
          <w:spacing w:val="-7"/>
        </w:rPr>
        <w:t> </w:t>
      </w:r>
      <w:r>
        <w:rPr/>
        <w:t>E</w:t>
      </w:r>
      <w:r>
        <w:rPr>
          <w:spacing w:val="-7"/>
        </w:rPr>
        <w:t> </w:t>
      </w:r>
      <w:r>
        <w:rPr/>
        <w:t>RECEBIMENTO</w:t>
      </w:r>
      <w:r>
        <w:rPr>
          <w:spacing w:val="-9"/>
        </w:rPr>
        <w:t> </w:t>
      </w:r>
      <w:r>
        <w:rPr/>
        <w:t>DO</w:t>
      </w:r>
      <w:r>
        <w:rPr>
          <w:spacing w:val="-6"/>
        </w:rPr>
        <w:t> </w:t>
      </w:r>
      <w:r>
        <w:rPr>
          <w:spacing w:val="-2"/>
        </w:rPr>
        <w:t>CONTRATO</w:t>
      </w:r>
    </w:p>
    <w:p>
      <w:pPr>
        <w:pStyle w:val="BodyText"/>
        <w:spacing w:before="160"/>
        <w:rPr>
          <w:rFonts w:ascii="Arial"/>
          <w:b/>
        </w:rPr>
      </w:pPr>
    </w:p>
    <w:p>
      <w:pPr>
        <w:pStyle w:val="BodyText"/>
        <w:spacing w:line="360" w:lineRule="auto"/>
        <w:ind w:left="178" w:right="168"/>
        <w:jc w:val="both"/>
      </w:pPr>
      <w:r>
        <w:rPr/>
        <w:t>A Administração emitirá por escrito ordem de fornecimento, com a quantidade e identificação dos bens que serão fornecidos, o local de fornecimento, o prazo máximo para a entrega, a</w:t>
      </w:r>
      <w:r>
        <w:rPr>
          <w:spacing w:val="40"/>
        </w:rPr>
        <w:t> </w:t>
      </w:r>
      <w:r>
        <w:rPr/>
        <w:t>identificação e assinatura do gestor responsável pela emissão da ordem e a identificação da pessoa jurídica a que se destina a ordem.</w:t>
      </w:r>
    </w:p>
    <w:p>
      <w:pPr>
        <w:pStyle w:val="BodyText"/>
        <w:spacing w:before="38"/>
      </w:pPr>
    </w:p>
    <w:p>
      <w:pPr>
        <w:pStyle w:val="BodyText"/>
        <w:spacing w:line="360" w:lineRule="auto"/>
        <w:ind w:left="178" w:right="168"/>
        <w:jc w:val="both"/>
      </w:pPr>
      <w:r>
        <w:rPr>
          <w:rFonts w:ascii="Arial" w:hAnsi="Arial"/>
          <w:b/>
        </w:rPr>
        <w:t>Parágrafo Primeiro </w:t>
      </w:r>
      <w:r>
        <w:rPr/>
        <w:t>– Os bens a serem adquiridos serão fornecidos em remessa parcelada, conforme ordens de fornecimento, em prazo máximo de 05 (cinco) dias úteis após o recebimento desta, nos endereços listados abaixo, onde serão recebidos pelo Fiscal do Contrato ou servidor designadopor ele.</w:t>
      </w:r>
    </w:p>
    <w:p>
      <w:pPr>
        <w:pStyle w:val="BodyText"/>
        <w:spacing w:line="360" w:lineRule="auto" w:before="198"/>
        <w:ind w:left="178" w:right="168"/>
        <w:jc w:val="both"/>
      </w:pPr>
      <w:r>
        <w:rPr>
          <w:rFonts w:ascii="Arial" w:hAnsi="Arial"/>
          <w:b/>
          <w:u w:val="thick"/>
        </w:rPr>
        <w:t>SECRETARIA</w:t>
      </w:r>
      <w:r>
        <w:rPr>
          <w:rFonts w:ascii="Arial" w:hAnsi="Arial"/>
          <w:b/>
          <w:spacing w:val="-2"/>
          <w:u w:val="thick"/>
        </w:rPr>
        <w:t> </w:t>
      </w:r>
      <w:r>
        <w:rPr>
          <w:rFonts w:ascii="Arial" w:hAnsi="Arial"/>
          <w:b/>
          <w:u w:val="thick"/>
        </w:rPr>
        <w:t>DE SAÚDE</w:t>
      </w:r>
      <w:r>
        <w:rPr/>
        <w:t>: Almoxarifado</w:t>
      </w:r>
      <w:r>
        <w:rPr>
          <w:spacing w:val="-1"/>
        </w:rPr>
        <w:t> </w:t>
      </w:r>
      <w:r>
        <w:rPr/>
        <w:t>geral da</w:t>
      </w:r>
      <w:r>
        <w:rPr>
          <w:spacing w:val="-1"/>
        </w:rPr>
        <w:t> </w:t>
      </w:r>
      <w:r>
        <w:rPr/>
        <w:t>Saúde,</w:t>
      </w:r>
      <w:r>
        <w:rPr>
          <w:spacing w:val="-2"/>
        </w:rPr>
        <w:t> </w:t>
      </w:r>
      <w:r>
        <w:rPr/>
        <w:t>Av. Venâncio</w:t>
      </w:r>
      <w:r>
        <w:rPr>
          <w:spacing w:val="-1"/>
        </w:rPr>
        <w:t> </w:t>
      </w:r>
      <w:r>
        <w:rPr/>
        <w:t>Pereira</w:t>
      </w:r>
      <w:r>
        <w:rPr>
          <w:spacing w:val="-1"/>
        </w:rPr>
        <w:t> </w:t>
      </w:r>
      <w:r>
        <w:rPr/>
        <w:t>Veloso, 78,</w:t>
      </w:r>
      <w:r>
        <w:rPr>
          <w:spacing w:val="-2"/>
        </w:rPr>
        <w:t> </w:t>
      </w:r>
      <w:r>
        <w:rPr/>
        <w:t>centro – Bom Jardim/RJ – Tel. (22)2566-2693, de segunda a sexta-feira, das 9h às 12h e de 13h às 17h.</w:t>
      </w:r>
    </w:p>
    <w:p>
      <w:pPr>
        <w:pStyle w:val="BodyText"/>
        <w:spacing w:line="360" w:lineRule="auto" w:before="200"/>
        <w:ind w:left="178" w:right="170"/>
        <w:jc w:val="both"/>
      </w:pPr>
      <w:r>
        <w:rPr>
          <w:rFonts w:ascii="Arial" w:hAnsi="Arial"/>
          <w:b/>
        </w:rPr>
        <w:t>Parágrafo Segundo </w:t>
      </w:r>
      <w:r>
        <w:rPr/>
        <w:t>O prazo para conclusão do fornecimento dos bens requisitados poderá ser prorrogado, mantidas as demais condições da contratação e assegurada a manutenção do equilíbrio econômico-financeiro, desde que ocorra algum dos motivos elencados no §1º do art. 57 da LeiFederal nº 8.666/93.</w:t>
      </w:r>
    </w:p>
    <w:p>
      <w:pPr>
        <w:pStyle w:val="BodyText"/>
        <w:spacing w:before="40"/>
      </w:pPr>
    </w:p>
    <w:p>
      <w:pPr>
        <w:pStyle w:val="BodyText"/>
        <w:spacing w:line="360" w:lineRule="auto"/>
        <w:ind w:left="178" w:right="170"/>
        <w:jc w:val="both"/>
      </w:pPr>
      <w:r>
        <w:rPr>
          <w:rFonts w:ascii="Arial" w:hAnsi="Arial"/>
          <w:b/>
        </w:rPr>
        <w:t>Parágrafo Terceiro </w:t>
      </w:r>
      <w:r>
        <w:rPr/>
        <w:t>Os bens serão recebidos provisoriamente pelo responsável pelo acompanhamento e fiscalização do contrato, para efeito de posterior verificação de sua conformidade com as especificações constantes no instrumento convocatório, em</w:t>
      </w:r>
      <w:r>
        <w:rPr>
          <w:spacing w:val="-5"/>
        </w:rPr>
        <w:t> </w:t>
      </w:r>
      <w:r>
        <w:rPr/>
        <w:t>seus anexos ou na proposta.</w:t>
      </w:r>
    </w:p>
    <w:p>
      <w:pPr>
        <w:pStyle w:val="BodyText"/>
        <w:spacing w:before="38"/>
      </w:pPr>
    </w:p>
    <w:p>
      <w:pPr>
        <w:pStyle w:val="BodyText"/>
        <w:spacing w:line="360" w:lineRule="auto"/>
        <w:ind w:left="178" w:right="166"/>
        <w:jc w:val="both"/>
      </w:pPr>
      <w:r>
        <w:rPr>
          <w:rFonts w:ascii="Arial" w:hAnsi="Arial"/>
          <w:b/>
        </w:rPr>
        <w:t>Parágrafo Quarto </w:t>
      </w:r>
      <w:r>
        <w:rPr/>
        <w:t>Os bens poderão ser rejeitados, no todo ou em parte, quando em desacordo com as especificações constantes no instrumento convocatório, em seus anexos ou na proposta, devendo ser substituídos no prazo de</w:t>
      </w:r>
      <w:r>
        <w:rPr>
          <w:spacing w:val="-1"/>
        </w:rPr>
        <w:t> </w:t>
      </w:r>
      <w:r>
        <w:rPr/>
        <w:t>02 (dois) dias úteis, a contar da notificação ao adjudicatário, às suas custas, sem prejuízo da aplicação das penalidades.</w:t>
      </w:r>
    </w:p>
    <w:p>
      <w:pPr>
        <w:spacing w:after="0" w:line="360" w:lineRule="auto"/>
        <w:jc w:val="both"/>
        <w:sectPr>
          <w:pgSz w:w="11910" w:h="16840"/>
          <w:pgMar w:header="388" w:footer="1145" w:top="1780" w:bottom="1340" w:left="1240" w:right="1100"/>
        </w:sectPr>
      </w:pPr>
    </w:p>
    <w:p>
      <w:pPr>
        <w:pStyle w:val="BodyText"/>
      </w:pPr>
    </w:p>
    <w:p>
      <w:pPr>
        <w:pStyle w:val="BodyText"/>
        <w:spacing w:before="68"/>
      </w:pPr>
    </w:p>
    <w:p>
      <w:pPr>
        <w:pStyle w:val="BodyText"/>
        <w:spacing w:line="360" w:lineRule="auto"/>
        <w:ind w:left="178" w:right="168"/>
        <w:jc w:val="both"/>
      </w:pPr>
      <w:r>
        <w:rPr>
          <w:rFonts w:ascii="Arial" w:hAnsi="Arial"/>
          <w:b/>
        </w:rPr>
        <w:t>Parágrafo Quinto </w:t>
      </w:r>
      <w:r>
        <w:rPr/>
        <w:t>Os bens serão recebidos definitivamente no prazo de 10 (dez) dias corridos, contados do</w:t>
      </w:r>
      <w:r>
        <w:rPr>
          <w:spacing w:val="-15"/>
        </w:rPr>
        <w:t> </w:t>
      </w:r>
      <w:r>
        <w:rPr/>
        <w:t>recebimento provisório, após a verificação da qualidade e quantidade do material e consequente aceitação mediante termo circunstanciado ou ateste das notas fiscais.</w:t>
      </w:r>
    </w:p>
    <w:p>
      <w:pPr>
        <w:pStyle w:val="BodyText"/>
        <w:spacing w:before="38"/>
      </w:pPr>
    </w:p>
    <w:p>
      <w:pPr>
        <w:pStyle w:val="BodyText"/>
        <w:spacing w:line="360" w:lineRule="auto"/>
        <w:ind w:left="178" w:right="170"/>
        <w:jc w:val="both"/>
      </w:pPr>
      <w:r>
        <w:rPr>
          <w:rFonts w:ascii="Arial" w:hAnsi="Arial"/>
          <w:b/>
        </w:rPr>
        <w:t>Parágrafo Sexto </w:t>
      </w:r>
      <w:r>
        <w:rPr/>
        <w:t>Caso a verificação de conformidade não seja procedida dentro do prazo fixado, reputar- se-á como realizada, consumando-se o recebimento definitivo no dia do esgotamento</w:t>
      </w:r>
      <w:r>
        <w:rPr>
          <w:spacing w:val="40"/>
        </w:rPr>
        <w:t> </w:t>
      </w:r>
      <w:r>
        <w:rPr/>
        <w:t>do </w:t>
      </w:r>
      <w:r>
        <w:rPr>
          <w:spacing w:val="-2"/>
        </w:rPr>
        <w:t>prazo.</w:t>
      </w:r>
    </w:p>
    <w:p>
      <w:pPr>
        <w:pStyle w:val="BodyText"/>
        <w:spacing w:line="362" w:lineRule="auto" w:before="191"/>
        <w:ind w:left="178" w:right="173"/>
        <w:jc w:val="both"/>
      </w:pPr>
      <w:r>
        <w:rPr>
          <w:rFonts w:ascii="Arial" w:hAnsi="Arial"/>
          <w:b/>
        </w:rPr>
        <w:t>Parágrafo Sétimo </w:t>
      </w:r>
      <w:r>
        <w:rPr/>
        <w:t>O recebimento provisório ou definitivo do objeto não exclui a responsabilidade da CONTRATADA pelos prejuízos resultantes da incorreta execução do contrato.</w:t>
      </w:r>
    </w:p>
    <w:p>
      <w:pPr>
        <w:pStyle w:val="BodyText"/>
      </w:pPr>
    </w:p>
    <w:p>
      <w:pPr>
        <w:pStyle w:val="BodyText"/>
        <w:spacing w:before="69"/>
      </w:pPr>
    </w:p>
    <w:p>
      <w:pPr>
        <w:pStyle w:val="Heading4"/>
        <w:jc w:val="both"/>
      </w:pPr>
      <w:r>
        <w:rPr/>
        <w:t>CLÁUSULA</w:t>
      </w:r>
      <w:r>
        <w:rPr>
          <w:spacing w:val="-10"/>
        </w:rPr>
        <w:t> </w:t>
      </w:r>
      <w:r>
        <w:rPr/>
        <w:t>QUARTA</w:t>
      </w:r>
      <w:r>
        <w:rPr>
          <w:spacing w:val="-11"/>
        </w:rPr>
        <w:t> </w:t>
      </w:r>
      <w:r>
        <w:rPr/>
        <w:t>–</w:t>
      </w:r>
      <w:r>
        <w:rPr>
          <w:spacing w:val="-2"/>
        </w:rPr>
        <w:t> </w:t>
      </w:r>
      <w:r>
        <w:rPr/>
        <w:t>CONDIÇÕES</w:t>
      </w:r>
      <w:r>
        <w:rPr>
          <w:spacing w:val="-7"/>
        </w:rPr>
        <w:t> </w:t>
      </w:r>
      <w:r>
        <w:rPr/>
        <w:t>DE</w:t>
      </w:r>
      <w:r>
        <w:rPr>
          <w:spacing w:val="-5"/>
        </w:rPr>
        <w:t> </w:t>
      </w:r>
      <w:r>
        <w:rPr/>
        <w:t>PAGAMENTO</w:t>
      </w:r>
      <w:r>
        <w:rPr>
          <w:spacing w:val="-6"/>
        </w:rPr>
        <w:t> </w:t>
      </w:r>
      <w:r>
        <w:rPr/>
        <w:t>(ART.</w:t>
      </w:r>
      <w:r>
        <w:rPr>
          <w:spacing w:val="-6"/>
        </w:rPr>
        <w:t> </w:t>
      </w:r>
      <w:r>
        <w:rPr/>
        <w:t>55,</w:t>
      </w:r>
      <w:r>
        <w:rPr>
          <w:spacing w:val="-6"/>
        </w:rPr>
        <w:t> </w:t>
      </w:r>
      <w:r>
        <w:rPr/>
        <w:t>III,</w:t>
      </w:r>
      <w:r>
        <w:rPr>
          <w:spacing w:val="-6"/>
        </w:rPr>
        <w:t> </w:t>
      </w:r>
      <w:r>
        <w:rPr/>
        <w:t>alíneas</w:t>
      </w:r>
      <w:r>
        <w:rPr>
          <w:spacing w:val="-5"/>
        </w:rPr>
        <w:t> </w:t>
      </w:r>
      <w:r>
        <w:rPr/>
        <w:t>'c'</w:t>
      </w:r>
      <w:r>
        <w:rPr>
          <w:spacing w:val="-5"/>
        </w:rPr>
        <w:t> </w:t>
      </w:r>
      <w:r>
        <w:rPr/>
        <w:t>e</w:t>
      </w:r>
      <w:r>
        <w:rPr>
          <w:spacing w:val="-5"/>
        </w:rPr>
        <w:t> </w:t>
      </w:r>
      <w:r>
        <w:rPr>
          <w:spacing w:val="-4"/>
        </w:rPr>
        <w:t>'d')</w:t>
      </w:r>
    </w:p>
    <w:p>
      <w:pPr>
        <w:pStyle w:val="BodyText"/>
        <w:spacing w:before="121"/>
        <w:ind w:left="178"/>
        <w:jc w:val="both"/>
      </w:pPr>
      <w:r>
        <w:rPr/>
        <w:t>O</w:t>
      </w:r>
      <w:r>
        <w:rPr>
          <w:spacing w:val="-8"/>
        </w:rPr>
        <w:t> </w:t>
      </w:r>
      <w:r>
        <w:rPr/>
        <w:t>CONTRATANTE</w:t>
      </w:r>
      <w:r>
        <w:rPr>
          <w:spacing w:val="-6"/>
        </w:rPr>
        <w:t> </w:t>
      </w:r>
      <w:r>
        <w:rPr>
          <w:spacing w:val="-2"/>
        </w:rPr>
        <w:t>terá:</w:t>
      </w:r>
    </w:p>
    <w:p>
      <w:pPr>
        <w:pStyle w:val="BodyText"/>
        <w:spacing w:line="360" w:lineRule="auto" w:before="121"/>
        <w:ind w:left="178" w:right="168"/>
        <w:jc w:val="both"/>
      </w:pPr>
      <w:r>
        <w:rPr/>
        <w:t>I - O prazo de 05 (cinco) dias corridos, contados da data do recebimento definitivo dos bens, para realizar o pagamento, nos casos de bens recebidos cujo valor não ultrapasse R$17.600,00 (dezessete mil e seiscentos reais), na forma do art. 5º, §3º da Lei Federal nº</w:t>
      </w:r>
      <w:r>
        <w:rPr>
          <w:spacing w:val="-1"/>
        </w:rPr>
        <w:t> </w:t>
      </w:r>
      <w:r>
        <w:rPr/>
        <w:t>8666/93, vedando-se o parcelamento</w:t>
      </w:r>
      <w:r>
        <w:rPr>
          <w:spacing w:val="-1"/>
        </w:rPr>
        <w:t> </w:t>
      </w:r>
      <w:r>
        <w:rPr/>
        <w:t>de</w:t>
      </w:r>
      <w:r>
        <w:rPr>
          <w:spacing w:val="-1"/>
        </w:rPr>
        <w:t> </w:t>
      </w:r>
      <w:r>
        <w:rPr/>
        <w:t>faturamento, solicitações de cobrança, ordens de pagamento que caracterizem inobservância da ordem cronológica estabelecidas no dispositivo citado.</w:t>
      </w:r>
    </w:p>
    <w:p>
      <w:pPr>
        <w:pStyle w:val="BodyText"/>
        <w:spacing w:line="357" w:lineRule="auto" w:before="205"/>
        <w:ind w:left="178" w:right="167"/>
        <w:jc w:val="both"/>
      </w:pPr>
      <w:r>
        <w:rPr/>
        <w:t>II - O prazo de 30 (trinta) dias corridos, contados da data do recebimento definitivodos bens, para realizar o pagamento, nas demais hipóteses.</w:t>
      </w:r>
    </w:p>
    <w:p>
      <w:pPr>
        <w:pStyle w:val="BodyText"/>
        <w:spacing w:before="124"/>
      </w:pPr>
    </w:p>
    <w:p>
      <w:pPr>
        <w:spacing w:line="360" w:lineRule="auto" w:before="0"/>
        <w:ind w:left="178" w:right="166" w:firstLine="0"/>
        <w:jc w:val="both"/>
        <w:rPr>
          <w:rFonts w:ascii="Arial" w:hAnsi="Arial"/>
          <w:b/>
          <w:sz w:val="21"/>
        </w:rPr>
      </w:pPr>
      <w:r>
        <w:rPr>
          <w:rFonts w:ascii="Arial" w:hAnsi="Arial"/>
          <w:b/>
          <w:sz w:val="21"/>
        </w:rPr>
        <w:t>Parágrafo Primeiro - </w:t>
      </w:r>
      <w:r>
        <w:rPr>
          <w:rFonts w:ascii="Arial MT" w:hAnsi="Arial MT"/>
          <w:sz w:val="21"/>
        </w:rPr>
        <w:t>Os documentos fiscais serão emitidos em nome do </w:t>
      </w:r>
      <w:r>
        <w:rPr>
          <w:rFonts w:ascii="Arial" w:hAnsi="Arial"/>
          <w:b/>
          <w:sz w:val="21"/>
        </w:rPr>
        <w:t>FUNDO MUNICIPAL</w:t>
      </w:r>
      <w:r>
        <w:rPr>
          <w:rFonts w:ascii="Arial" w:hAnsi="Arial"/>
          <w:b/>
          <w:spacing w:val="80"/>
          <w:sz w:val="21"/>
        </w:rPr>
        <w:t> </w:t>
      </w:r>
      <w:r>
        <w:rPr>
          <w:rFonts w:ascii="Arial" w:hAnsi="Arial"/>
          <w:b/>
          <w:sz w:val="21"/>
        </w:rPr>
        <w:t>DE SAÚDE, </w:t>
      </w:r>
      <w:r>
        <w:rPr>
          <w:rFonts w:ascii="Arial MT" w:hAnsi="Arial MT"/>
          <w:sz w:val="21"/>
        </w:rPr>
        <w:t>CNPJ nº 11.867.889/0001-25 situado na Praça Governador Roberto Silveira, nº</w:t>
      </w:r>
      <w:r>
        <w:rPr>
          <w:rFonts w:ascii="Arial MT" w:hAnsi="Arial MT"/>
          <w:spacing w:val="40"/>
          <w:sz w:val="21"/>
        </w:rPr>
        <w:t> </w:t>
      </w:r>
      <w:r>
        <w:rPr>
          <w:rFonts w:ascii="Arial MT" w:hAnsi="Arial MT"/>
          <w:sz w:val="21"/>
        </w:rPr>
        <w:t>44, Centro, Bom Jardim - RJ, CEP 28660-000</w:t>
      </w:r>
      <w:r>
        <w:rPr>
          <w:rFonts w:ascii="Arial" w:hAnsi="Arial"/>
          <w:b/>
          <w:sz w:val="21"/>
        </w:rPr>
        <w:t>.</w:t>
      </w:r>
    </w:p>
    <w:p>
      <w:pPr>
        <w:pStyle w:val="ListParagraph"/>
        <w:numPr>
          <w:ilvl w:val="0"/>
          <w:numId w:val="113"/>
        </w:numPr>
        <w:tabs>
          <w:tab w:pos="293" w:val="left" w:leader="none"/>
        </w:tabs>
        <w:spacing w:line="360" w:lineRule="auto" w:before="0" w:after="0"/>
        <w:ind w:left="178" w:right="170" w:firstLine="0"/>
        <w:jc w:val="both"/>
        <w:rPr>
          <w:rFonts w:ascii="Arial MT" w:hAnsi="Arial MT"/>
          <w:sz w:val="21"/>
        </w:rPr>
      </w:pPr>
      <w:r>
        <w:rPr>
          <w:rFonts w:ascii="Arial" w:hAnsi="Arial"/>
          <w:b/>
          <w:sz w:val="21"/>
        </w:rPr>
        <w:t>–</w:t>
      </w:r>
      <w:r>
        <w:rPr>
          <w:rFonts w:ascii="Arial" w:hAnsi="Arial"/>
          <w:b/>
          <w:spacing w:val="-1"/>
          <w:sz w:val="21"/>
        </w:rPr>
        <w:t> </w:t>
      </w:r>
      <w:r>
        <w:rPr>
          <w:rFonts w:ascii="Arial MT" w:hAnsi="Arial MT"/>
          <w:sz w:val="21"/>
        </w:rPr>
        <w:t>As</w:t>
      </w:r>
      <w:r>
        <w:rPr>
          <w:rFonts w:ascii="Arial MT" w:hAnsi="Arial MT"/>
          <w:spacing w:val="-1"/>
          <w:sz w:val="21"/>
        </w:rPr>
        <w:t> </w:t>
      </w:r>
      <w:r>
        <w:rPr>
          <w:rFonts w:ascii="Arial MT" w:hAnsi="Arial MT"/>
          <w:sz w:val="21"/>
        </w:rPr>
        <w:t>notas</w:t>
      </w:r>
      <w:r>
        <w:rPr>
          <w:rFonts w:ascii="Arial MT" w:hAnsi="Arial MT"/>
          <w:spacing w:val="-1"/>
          <w:sz w:val="21"/>
        </w:rPr>
        <w:t> </w:t>
      </w:r>
      <w:r>
        <w:rPr>
          <w:rFonts w:ascii="Arial MT" w:hAnsi="Arial MT"/>
          <w:sz w:val="21"/>
        </w:rPr>
        <w:t>fiscais</w:t>
      </w:r>
      <w:r>
        <w:rPr>
          <w:rFonts w:ascii="Arial MT" w:hAnsi="Arial MT"/>
          <w:spacing w:val="-1"/>
          <w:sz w:val="21"/>
        </w:rPr>
        <w:t> </w:t>
      </w:r>
      <w:r>
        <w:rPr>
          <w:rFonts w:ascii="Arial MT" w:hAnsi="Arial MT"/>
          <w:sz w:val="21"/>
        </w:rPr>
        <w:t>serão</w:t>
      </w:r>
      <w:r>
        <w:rPr>
          <w:rFonts w:ascii="Arial MT" w:hAnsi="Arial MT"/>
          <w:spacing w:val="-1"/>
          <w:sz w:val="21"/>
        </w:rPr>
        <w:t> </w:t>
      </w:r>
      <w:r>
        <w:rPr>
          <w:rFonts w:ascii="Arial MT" w:hAnsi="Arial MT"/>
          <w:sz w:val="21"/>
        </w:rPr>
        <w:t>separadas</w:t>
      </w:r>
      <w:r>
        <w:rPr>
          <w:rFonts w:ascii="Arial MT" w:hAnsi="Arial MT"/>
          <w:spacing w:val="-1"/>
          <w:sz w:val="21"/>
        </w:rPr>
        <w:t> </w:t>
      </w:r>
      <w:r>
        <w:rPr>
          <w:rFonts w:ascii="Arial MT" w:hAnsi="Arial MT"/>
          <w:sz w:val="21"/>
        </w:rPr>
        <w:t>por</w:t>
      </w:r>
      <w:r>
        <w:rPr>
          <w:rFonts w:ascii="Arial MT" w:hAnsi="Arial MT"/>
          <w:spacing w:val="-2"/>
          <w:sz w:val="21"/>
        </w:rPr>
        <w:t> </w:t>
      </w:r>
      <w:r>
        <w:rPr>
          <w:rFonts w:ascii="Arial MT" w:hAnsi="Arial MT"/>
          <w:sz w:val="21"/>
        </w:rPr>
        <w:t>secretarias</w:t>
      </w:r>
      <w:r>
        <w:rPr>
          <w:rFonts w:ascii="Arial MT" w:hAnsi="Arial MT"/>
          <w:spacing w:val="-4"/>
          <w:sz w:val="21"/>
        </w:rPr>
        <w:t> </w:t>
      </w:r>
      <w:r>
        <w:rPr>
          <w:rFonts w:ascii="Arial MT" w:hAnsi="Arial MT"/>
          <w:sz w:val="21"/>
        </w:rPr>
        <w:t>e</w:t>
      </w:r>
      <w:r>
        <w:rPr>
          <w:rFonts w:ascii="Arial MT" w:hAnsi="Arial MT"/>
          <w:spacing w:val="-1"/>
          <w:sz w:val="21"/>
        </w:rPr>
        <w:t> </w:t>
      </w:r>
      <w:r>
        <w:rPr>
          <w:rFonts w:ascii="Arial MT" w:hAnsi="Arial MT"/>
          <w:sz w:val="21"/>
        </w:rPr>
        <w:t>deverá</w:t>
      </w:r>
      <w:r>
        <w:rPr>
          <w:rFonts w:ascii="Arial MT" w:hAnsi="Arial MT"/>
          <w:spacing w:val="-2"/>
          <w:sz w:val="21"/>
        </w:rPr>
        <w:t> </w:t>
      </w:r>
      <w:r>
        <w:rPr>
          <w:rFonts w:ascii="Arial MT" w:hAnsi="Arial MT"/>
          <w:sz w:val="21"/>
        </w:rPr>
        <w:t>conter</w:t>
      </w:r>
      <w:r>
        <w:rPr>
          <w:rFonts w:ascii="Arial MT" w:hAnsi="Arial MT"/>
          <w:spacing w:val="-2"/>
          <w:sz w:val="21"/>
        </w:rPr>
        <w:t> </w:t>
      </w:r>
      <w:r>
        <w:rPr>
          <w:rFonts w:ascii="Arial MT" w:hAnsi="Arial MT"/>
          <w:sz w:val="21"/>
        </w:rPr>
        <w:t>no</w:t>
      </w:r>
      <w:r>
        <w:rPr>
          <w:rFonts w:ascii="Arial MT" w:hAnsi="Arial MT"/>
          <w:spacing w:val="-1"/>
          <w:sz w:val="21"/>
        </w:rPr>
        <w:t> </w:t>
      </w:r>
      <w:r>
        <w:rPr>
          <w:rFonts w:ascii="Arial MT" w:hAnsi="Arial MT"/>
          <w:sz w:val="21"/>
        </w:rPr>
        <w:t>corpo</w:t>
      </w:r>
      <w:r>
        <w:rPr>
          <w:rFonts w:ascii="Arial MT" w:hAnsi="Arial MT"/>
          <w:spacing w:val="-4"/>
          <w:sz w:val="21"/>
        </w:rPr>
        <w:t> </w:t>
      </w:r>
      <w:r>
        <w:rPr>
          <w:rFonts w:ascii="Arial MT" w:hAnsi="Arial MT"/>
          <w:sz w:val="21"/>
        </w:rPr>
        <w:t>da</w:t>
      </w:r>
      <w:r>
        <w:rPr>
          <w:rFonts w:ascii="Arial MT" w:hAnsi="Arial MT"/>
          <w:spacing w:val="-1"/>
          <w:sz w:val="21"/>
        </w:rPr>
        <w:t> </w:t>
      </w:r>
      <w:r>
        <w:rPr>
          <w:rFonts w:ascii="Arial MT" w:hAnsi="Arial MT"/>
          <w:sz w:val="21"/>
        </w:rPr>
        <w:t>nota</w:t>
      </w:r>
      <w:r>
        <w:rPr>
          <w:rFonts w:ascii="Arial MT" w:hAnsi="Arial MT"/>
          <w:spacing w:val="-1"/>
          <w:sz w:val="21"/>
        </w:rPr>
        <w:t> </w:t>
      </w:r>
      <w:r>
        <w:rPr>
          <w:rFonts w:ascii="Arial MT" w:hAnsi="Arial MT"/>
          <w:sz w:val="21"/>
        </w:rPr>
        <w:t>o</w:t>
      </w:r>
      <w:r>
        <w:rPr>
          <w:rFonts w:ascii="Arial MT" w:hAnsi="Arial MT"/>
          <w:spacing w:val="-1"/>
          <w:sz w:val="21"/>
        </w:rPr>
        <w:t> </w:t>
      </w:r>
      <w:r>
        <w:rPr>
          <w:rFonts w:ascii="Arial MT" w:hAnsi="Arial MT"/>
          <w:sz w:val="21"/>
        </w:rPr>
        <w:t>número</w:t>
      </w:r>
      <w:r>
        <w:rPr>
          <w:rFonts w:ascii="Arial MT" w:hAnsi="Arial MT"/>
          <w:spacing w:val="-2"/>
          <w:sz w:val="21"/>
        </w:rPr>
        <w:t> </w:t>
      </w:r>
      <w:r>
        <w:rPr>
          <w:rFonts w:ascii="Arial MT" w:hAnsi="Arial MT"/>
          <w:sz w:val="21"/>
        </w:rPr>
        <w:t>do empenho e do processo administrativo referente à secretaria correspondente.</w:t>
      </w:r>
    </w:p>
    <w:p>
      <w:pPr>
        <w:pStyle w:val="BodyText"/>
        <w:spacing w:before="40"/>
      </w:pPr>
    </w:p>
    <w:p>
      <w:pPr>
        <w:pStyle w:val="BodyText"/>
        <w:spacing w:line="360" w:lineRule="auto" w:before="1"/>
        <w:ind w:left="178" w:right="171"/>
        <w:jc w:val="both"/>
      </w:pPr>
      <w:r>
        <w:rPr>
          <w:rFonts w:ascii="Arial" w:hAnsi="Arial"/>
          <w:b/>
        </w:rPr>
        <w:t>Parágrafo Segundo </w:t>
      </w:r>
      <w:r>
        <w:rPr/>
        <w:t>– Junto aos documentos fiscais, a CONTRATADA deverá apresentar os documentos de habilitação e regularidade fiscal e trabalhista com validade atualizada exigidas no instrumento</w:t>
      </w:r>
      <w:r>
        <w:rPr>
          <w:spacing w:val="-20"/>
        </w:rPr>
        <w:t> </w:t>
      </w:r>
      <w:r>
        <w:rPr/>
        <w:t>convocatório e seus anexos.</w:t>
      </w:r>
    </w:p>
    <w:p>
      <w:pPr>
        <w:pStyle w:val="BodyText"/>
        <w:spacing w:line="360" w:lineRule="auto" w:before="197"/>
        <w:ind w:left="178" w:right="171"/>
        <w:jc w:val="both"/>
      </w:pPr>
      <w:r>
        <w:rPr>
          <w:rFonts w:ascii="Arial" w:hAnsi="Arial"/>
          <w:b/>
        </w:rPr>
        <w:t>Parágrafo Terceiro </w:t>
      </w:r>
      <w:r>
        <w:rPr/>
        <w:t>– Após a juntada da prova de recebimento definitivo, a Administração incluirá o</w:t>
      </w:r>
      <w:r>
        <w:rPr>
          <w:spacing w:val="40"/>
        </w:rPr>
        <w:t> </w:t>
      </w:r>
      <w:r>
        <w:rPr/>
        <w:t>crédito da CONTRATADA na respectiva fila de pagamento, a fim de garantir o pagamento em obediência à estrita ordem cronológica das datas de exigibilidade dos créditos.</w:t>
      </w:r>
    </w:p>
    <w:p>
      <w:pPr>
        <w:spacing w:after="0" w:line="360" w:lineRule="auto"/>
        <w:jc w:val="both"/>
        <w:sectPr>
          <w:pgSz w:w="11910" w:h="16840"/>
          <w:pgMar w:header="388" w:footer="1145" w:top="1780" w:bottom="1340" w:left="1240" w:right="1100"/>
        </w:sectPr>
      </w:pPr>
    </w:p>
    <w:p>
      <w:pPr>
        <w:pStyle w:val="BodyText"/>
      </w:pPr>
    </w:p>
    <w:p>
      <w:pPr>
        <w:pStyle w:val="BodyText"/>
        <w:spacing w:before="145"/>
      </w:pPr>
    </w:p>
    <w:p>
      <w:pPr>
        <w:pStyle w:val="BodyText"/>
        <w:spacing w:line="360" w:lineRule="auto"/>
        <w:ind w:left="178" w:right="170"/>
        <w:jc w:val="both"/>
      </w:pPr>
      <w:r>
        <w:rPr>
          <w:rFonts w:ascii="Arial" w:hAnsi="Arial"/>
          <w:b/>
        </w:rPr>
        <w:t>Parágrafo Quarto </w:t>
      </w:r>
      <w:r>
        <w:rPr/>
        <w:t>– A ordem de pagamento poderá ser alterada por despacho fundamentado da autoridade superior, nas hipóteses de:</w:t>
      </w:r>
    </w:p>
    <w:p>
      <w:pPr>
        <w:pStyle w:val="BodyText"/>
        <w:spacing w:before="40"/>
      </w:pPr>
    </w:p>
    <w:p>
      <w:pPr>
        <w:pStyle w:val="ListParagraph"/>
        <w:numPr>
          <w:ilvl w:val="0"/>
          <w:numId w:val="114"/>
        </w:numPr>
        <w:tabs>
          <w:tab w:pos="293" w:val="left" w:leader="none"/>
        </w:tabs>
        <w:spacing w:line="240" w:lineRule="auto" w:before="0" w:after="0"/>
        <w:ind w:left="293" w:right="0" w:hanging="115"/>
        <w:jc w:val="left"/>
        <w:rPr>
          <w:rFonts w:ascii="Arial MT" w:hAnsi="Arial MT"/>
          <w:sz w:val="21"/>
        </w:rPr>
      </w:pPr>
      <w:r>
        <w:rPr>
          <w:rFonts w:ascii="Arial MT" w:hAnsi="Arial MT"/>
          <w:sz w:val="21"/>
        </w:rPr>
        <w:t>–</w:t>
      </w:r>
      <w:r>
        <w:rPr>
          <w:rFonts w:ascii="Arial MT" w:hAnsi="Arial MT"/>
          <w:spacing w:val="-6"/>
          <w:sz w:val="21"/>
        </w:rPr>
        <w:t> </w:t>
      </w:r>
      <w:r>
        <w:rPr>
          <w:rFonts w:ascii="Arial MT" w:hAnsi="Arial MT"/>
          <w:sz w:val="21"/>
        </w:rPr>
        <w:t>Haver</w:t>
      </w:r>
      <w:r>
        <w:rPr>
          <w:rFonts w:ascii="Arial MT" w:hAnsi="Arial MT"/>
          <w:spacing w:val="-6"/>
          <w:sz w:val="21"/>
        </w:rPr>
        <w:t> </w:t>
      </w:r>
      <w:r>
        <w:rPr>
          <w:rFonts w:ascii="Arial MT" w:hAnsi="Arial MT"/>
          <w:sz w:val="21"/>
        </w:rPr>
        <w:t>suspensão</w:t>
      </w:r>
      <w:r>
        <w:rPr>
          <w:rFonts w:ascii="Arial MT" w:hAnsi="Arial MT"/>
          <w:spacing w:val="-5"/>
          <w:sz w:val="21"/>
        </w:rPr>
        <w:t> </w:t>
      </w:r>
      <w:r>
        <w:rPr>
          <w:rFonts w:ascii="Arial MT" w:hAnsi="Arial MT"/>
          <w:sz w:val="21"/>
        </w:rPr>
        <w:t>do</w:t>
      </w:r>
      <w:r>
        <w:rPr>
          <w:rFonts w:ascii="Arial MT" w:hAnsi="Arial MT"/>
          <w:spacing w:val="-6"/>
          <w:sz w:val="21"/>
        </w:rPr>
        <w:t> </w:t>
      </w:r>
      <w:r>
        <w:rPr>
          <w:rFonts w:ascii="Arial MT" w:hAnsi="Arial MT"/>
          <w:sz w:val="21"/>
        </w:rPr>
        <w:t>pagamento</w:t>
      </w:r>
      <w:r>
        <w:rPr>
          <w:rFonts w:ascii="Arial MT" w:hAnsi="Arial MT"/>
          <w:spacing w:val="-5"/>
          <w:sz w:val="21"/>
        </w:rPr>
        <w:t> </w:t>
      </w:r>
      <w:r>
        <w:rPr>
          <w:rFonts w:ascii="Arial MT" w:hAnsi="Arial MT"/>
          <w:sz w:val="21"/>
        </w:rPr>
        <w:t>do</w:t>
      </w:r>
      <w:r>
        <w:rPr>
          <w:rFonts w:ascii="Arial MT" w:hAnsi="Arial MT"/>
          <w:spacing w:val="-5"/>
          <w:sz w:val="21"/>
        </w:rPr>
        <w:t> </w:t>
      </w:r>
      <w:r>
        <w:rPr>
          <w:rFonts w:ascii="Arial MT" w:hAnsi="Arial MT"/>
          <w:spacing w:val="-2"/>
          <w:sz w:val="21"/>
        </w:rPr>
        <w:t>crédito;</w:t>
      </w:r>
    </w:p>
    <w:p>
      <w:pPr>
        <w:pStyle w:val="BodyText"/>
        <w:spacing w:before="157"/>
      </w:pPr>
    </w:p>
    <w:p>
      <w:pPr>
        <w:pStyle w:val="ListParagraph"/>
        <w:numPr>
          <w:ilvl w:val="0"/>
          <w:numId w:val="114"/>
        </w:numPr>
        <w:tabs>
          <w:tab w:pos="349" w:val="left" w:leader="none"/>
        </w:tabs>
        <w:spacing w:line="240" w:lineRule="auto" w:before="1" w:after="0"/>
        <w:ind w:left="349" w:right="0" w:hanging="171"/>
        <w:jc w:val="left"/>
        <w:rPr>
          <w:rFonts w:ascii="Arial MT" w:hAnsi="Arial MT"/>
          <w:sz w:val="21"/>
        </w:rPr>
      </w:pPr>
      <w:r>
        <w:rPr>
          <w:rFonts w:ascii="Arial MT" w:hAnsi="Arial MT"/>
          <w:sz w:val="21"/>
        </w:rPr>
        <w:t>–</w:t>
      </w:r>
      <w:r>
        <w:rPr>
          <w:rFonts w:ascii="Arial MT" w:hAnsi="Arial MT"/>
          <w:spacing w:val="-9"/>
          <w:sz w:val="21"/>
        </w:rPr>
        <w:t> </w:t>
      </w:r>
      <w:r>
        <w:rPr>
          <w:rFonts w:ascii="Arial MT" w:hAnsi="Arial MT"/>
          <w:sz w:val="21"/>
        </w:rPr>
        <w:t>Grave</w:t>
      </w:r>
      <w:r>
        <w:rPr>
          <w:rFonts w:ascii="Arial MT" w:hAnsi="Arial MT"/>
          <w:spacing w:val="-7"/>
          <w:sz w:val="21"/>
        </w:rPr>
        <w:t> </w:t>
      </w:r>
      <w:r>
        <w:rPr>
          <w:rFonts w:ascii="Arial MT" w:hAnsi="Arial MT"/>
          <w:sz w:val="21"/>
        </w:rPr>
        <w:t>perturbação</w:t>
      </w:r>
      <w:r>
        <w:rPr>
          <w:rFonts w:ascii="Arial MT" w:hAnsi="Arial MT"/>
          <w:spacing w:val="-7"/>
          <w:sz w:val="21"/>
        </w:rPr>
        <w:t> </w:t>
      </w:r>
      <w:r>
        <w:rPr>
          <w:rFonts w:ascii="Arial MT" w:hAnsi="Arial MT"/>
          <w:sz w:val="21"/>
        </w:rPr>
        <w:t>da</w:t>
      </w:r>
      <w:r>
        <w:rPr>
          <w:rFonts w:ascii="Arial MT" w:hAnsi="Arial MT"/>
          <w:spacing w:val="-9"/>
          <w:sz w:val="21"/>
        </w:rPr>
        <w:t> </w:t>
      </w:r>
      <w:r>
        <w:rPr>
          <w:rFonts w:ascii="Arial MT" w:hAnsi="Arial MT"/>
          <w:sz w:val="21"/>
        </w:rPr>
        <w:t>ordem,</w:t>
      </w:r>
      <w:r>
        <w:rPr>
          <w:rFonts w:ascii="Arial MT" w:hAnsi="Arial MT"/>
          <w:spacing w:val="-8"/>
          <w:sz w:val="21"/>
        </w:rPr>
        <w:t> </w:t>
      </w:r>
      <w:r>
        <w:rPr>
          <w:rFonts w:ascii="Arial MT" w:hAnsi="Arial MT"/>
          <w:sz w:val="21"/>
        </w:rPr>
        <w:t>situação</w:t>
      </w:r>
      <w:r>
        <w:rPr>
          <w:rFonts w:ascii="Arial MT" w:hAnsi="Arial MT"/>
          <w:spacing w:val="-6"/>
          <w:sz w:val="21"/>
        </w:rPr>
        <w:t> </w:t>
      </w:r>
      <w:r>
        <w:rPr>
          <w:rFonts w:ascii="Arial MT" w:hAnsi="Arial MT"/>
          <w:sz w:val="21"/>
        </w:rPr>
        <w:t>de</w:t>
      </w:r>
      <w:r>
        <w:rPr>
          <w:rFonts w:ascii="Arial MT" w:hAnsi="Arial MT"/>
          <w:spacing w:val="-7"/>
          <w:sz w:val="21"/>
        </w:rPr>
        <w:t> </w:t>
      </w:r>
      <w:r>
        <w:rPr>
          <w:rFonts w:ascii="Arial MT" w:hAnsi="Arial MT"/>
          <w:sz w:val="21"/>
        </w:rPr>
        <w:t>emergência</w:t>
      </w:r>
      <w:r>
        <w:rPr>
          <w:rFonts w:ascii="Arial MT" w:hAnsi="Arial MT"/>
          <w:spacing w:val="-7"/>
          <w:sz w:val="21"/>
        </w:rPr>
        <w:t> </w:t>
      </w:r>
      <w:r>
        <w:rPr>
          <w:rFonts w:ascii="Arial MT" w:hAnsi="Arial MT"/>
          <w:sz w:val="21"/>
        </w:rPr>
        <w:t>ou</w:t>
      </w:r>
      <w:r>
        <w:rPr>
          <w:rFonts w:ascii="Arial MT" w:hAnsi="Arial MT"/>
          <w:spacing w:val="-7"/>
          <w:sz w:val="21"/>
        </w:rPr>
        <w:t> </w:t>
      </w:r>
      <w:r>
        <w:rPr>
          <w:rFonts w:ascii="Arial MT" w:hAnsi="Arial MT"/>
          <w:sz w:val="21"/>
        </w:rPr>
        <w:t>calamidade</w:t>
      </w:r>
      <w:r>
        <w:rPr>
          <w:rFonts w:ascii="Arial MT" w:hAnsi="Arial MT"/>
          <w:spacing w:val="-5"/>
          <w:sz w:val="21"/>
        </w:rPr>
        <w:t> </w:t>
      </w:r>
      <w:r>
        <w:rPr>
          <w:rFonts w:ascii="Arial MT" w:hAnsi="Arial MT"/>
          <w:spacing w:val="-2"/>
          <w:sz w:val="21"/>
        </w:rPr>
        <w:t>pública;</w:t>
      </w:r>
    </w:p>
    <w:p>
      <w:pPr>
        <w:pStyle w:val="BodyText"/>
        <w:spacing w:before="160"/>
      </w:pPr>
    </w:p>
    <w:p>
      <w:pPr>
        <w:pStyle w:val="ListParagraph"/>
        <w:numPr>
          <w:ilvl w:val="0"/>
          <w:numId w:val="114"/>
        </w:numPr>
        <w:tabs>
          <w:tab w:pos="406" w:val="left" w:leader="none"/>
        </w:tabs>
        <w:spacing w:line="240" w:lineRule="auto" w:before="0" w:after="0"/>
        <w:ind w:left="406" w:right="0" w:hanging="228"/>
        <w:jc w:val="left"/>
        <w:rPr>
          <w:rFonts w:ascii="Arial MT" w:hAnsi="Arial MT"/>
          <w:sz w:val="21"/>
        </w:rPr>
      </w:pPr>
      <w:r>
        <w:rPr>
          <w:rFonts w:ascii="Arial MT" w:hAnsi="Arial MT"/>
          <w:sz w:val="21"/>
        </w:rPr>
        <w:t>–</w:t>
      </w:r>
      <w:r>
        <w:rPr>
          <w:rFonts w:ascii="Arial MT" w:hAnsi="Arial MT"/>
          <w:spacing w:val="-4"/>
          <w:sz w:val="21"/>
        </w:rPr>
        <w:t> </w:t>
      </w:r>
      <w:r>
        <w:rPr>
          <w:rFonts w:ascii="Arial MT" w:hAnsi="Arial MT"/>
          <w:sz w:val="21"/>
        </w:rPr>
        <w:t>Haver</w:t>
      </w:r>
      <w:r>
        <w:rPr>
          <w:rFonts w:ascii="Arial MT" w:hAnsi="Arial MT"/>
          <w:spacing w:val="-4"/>
          <w:sz w:val="21"/>
        </w:rPr>
        <w:t> </w:t>
      </w:r>
      <w:r>
        <w:rPr>
          <w:rFonts w:ascii="Arial MT" w:hAnsi="Arial MT"/>
          <w:sz w:val="21"/>
        </w:rPr>
        <w:t>seguros</w:t>
      </w:r>
      <w:r>
        <w:rPr>
          <w:rFonts w:ascii="Arial MT" w:hAnsi="Arial MT"/>
          <w:spacing w:val="-4"/>
          <w:sz w:val="21"/>
        </w:rPr>
        <w:t> </w:t>
      </w:r>
      <w:r>
        <w:rPr>
          <w:rFonts w:ascii="Arial MT" w:hAnsi="Arial MT"/>
          <w:sz w:val="21"/>
        </w:rPr>
        <w:t>veiculares</w:t>
      </w:r>
      <w:r>
        <w:rPr>
          <w:rFonts w:ascii="Arial MT" w:hAnsi="Arial MT"/>
          <w:spacing w:val="-4"/>
          <w:sz w:val="21"/>
        </w:rPr>
        <w:t> </w:t>
      </w:r>
      <w:r>
        <w:rPr>
          <w:rFonts w:ascii="Arial MT" w:hAnsi="Arial MT"/>
          <w:sz w:val="21"/>
        </w:rPr>
        <w:t>e</w:t>
      </w:r>
      <w:r>
        <w:rPr>
          <w:rFonts w:ascii="Arial MT" w:hAnsi="Arial MT"/>
          <w:spacing w:val="-3"/>
          <w:sz w:val="21"/>
        </w:rPr>
        <w:t> </w:t>
      </w:r>
      <w:r>
        <w:rPr>
          <w:rFonts w:ascii="Arial MT" w:hAnsi="Arial MT"/>
          <w:spacing w:val="-2"/>
          <w:sz w:val="21"/>
        </w:rPr>
        <w:t>imobiliários;</w:t>
      </w:r>
    </w:p>
    <w:p>
      <w:pPr>
        <w:pStyle w:val="BodyText"/>
        <w:spacing w:before="161"/>
      </w:pPr>
    </w:p>
    <w:p>
      <w:pPr>
        <w:pStyle w:val="ListParagraph"/>
        <w:numPr>
          <w:ilvl w:val="0"/>
          <w:numId w:val="114"/>
        </w:numPr>
        <w:tabs>
          <w:tab w:pos="474" w:val="left" w:leader="none"/>
        </w:tabs>
        <w:spacing w:line="357" w:lineRule="auto" w:before="0" w:after="0"/>
        <w:ind w:left="178" w:right="174" w:firstLine="0"/>
        <w:jc w:val="both"/>
        <w:rPr>
          <w:rFonts w:ascii="Arial MT" w:hAnsi="Arial MT"/>
          <w:sz w:val="21"/>
        </w:rPr>
      </w:pPr>
      <w:r>
        <w:rPr>
          <w:rFonts w:ascii="Arial MT" w:hAnsi="Arial MT"/>
          <w:sz w:val="21"/>
        </w:rPr>
        <w:t>– Evitar fundada ameaça de interrupção dos serviços essenciais da Administração ou para </w:t>
      </w:r>
      <w:r>
        <w:rPr>
          <w:rFonts w:ascii="Arial MT" w:hAnsi="Arial MT"/>
          <w:spacing w:val="-2"/>
          <w:sz w:val="21"/>
        </w:rPr>
        <w:t>restaurá-los;</w:t>
      </w:r>
    </w:p>
    <w:p>
      <w:pPr>
        <w:pStyle w:val="BodyText"/>
        <w:spacing w:before="42"/>
      </w:pPr>
    </w:p>
    <w:p>
      <w:pPr>
        <w:pStyle w:val="ListParagraph"/>
        <w:numPr>
          <w:ilvl w:val="0"/>
          <w:numId w:val="114"/>
        </w:numPr>
        <w:tabs>
          <w:tab w:pos="376" w:val="left" w:leader="none"/>
        </w:tabs>
        <w:spacing w:line="240" w:lineRule="auto" w:before="0" w:after="0"/>
        <w:ind w:left="376" w:right="0" w:hanging="198"/>
        <w:jc w:val="left"/>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Cumprimento</w:t>
      </w:r>
      <w:r>
        <w:rPr>
          <w:rFonts w:ascii="Arial MT" w:hAnsi="Arial MT"/>
          <w:spacing w:val="-6"/>
          <w:sz w:val="21"/>
        </w:rPr>
        <w:t> </w:t>
      </w:r>
      <w:r>
        <w:rPr>
          <w:rFonts w:ascii="Arial MT" w:hAnsi="Arial MT"/>
          <w:sz w:val="21"/>
        </w:rPr>
        <w:t>de</w:t>
      </w:r>
      <w:r>
        <w:rPr>
          <w:rFonts w:ascii="Arial MT" w:hAnsi="Arial MT"/>
          <w:spacing w:val="-8"/>
          <w:sz w:val="21"/>
        </w:rPr>
        <w:t> </w:t>
      </w:r>
      <w:r>
        <w:rPr>
          <w:rFonts w:ascii="Arial MT" w:hAnsi="Arial MT"/>
          <w:sz w:val="21"/>
        </w:rPr>
        <w:t>ordem</w:t>
      </w:r>
      <w:r>
        <w:rPr>
          <w:rFonts w:ascii="Arial MT" w:hAnsi="Arial MT"/>
          <w:spacing w:val="-5"/>
          <w:sz w:val="21"/>
        </w:rPr>
        <w:t> </w:t>
      </w:r>
      <w:r>
        <w:rPr>
          <w:rFonts w:ascii="Arial MT" w:hAnsi="Arial MT"/>
          <w:sz w:val="21"/>
        </w:rPr>
        <w:t>judicial</w:t>
      </w:r>
      <w:r>
        <w:rPr>
          <w:rFonts w:ascii="Arial MT" w:hAnsi="Arial MT"/>
          <w:spacing w:val="-5"/>
          <w:sz w:val="21"/>
        </w:rPr>
        <w:t> </w:t>
      </w:r>
      <w:r>
        <w:rPr>
          <w:rFonts w:ascii="Arial MT" w:hAnsi="Arial MT"/>
          <w:sz w:val="21"/>
        </w:rPr>
        <w:t>ou</w:t>
      </w:r>
      <w:r>
        <w:rPr>
          <w:rFonts w:ascii="Arial MT" w:hAnsi="Arial MT"/>
          <w:spacing w:val="-6"/>
          <w:sz w:val="21"/>
        </w:rPr>
        <w:t> </w:t>
      </w:r>
      <w:r>
        <w:rPr>
          <w:rFonts w:ascii="Arial MT" w:hAnsi="Arial MT"/>
          <w:sz w:val="21"/>
        </w:rPr>
        <w:t>decisão</w:t>
      </w:r>
      <w:r>
        <w:rPr>
          <w:rFonts w:ascii="Arial MT" w:hAnsi="Arial MT"/>
          <w:spacing w:val="-6"/>
          <w:sz w:val="21"/>
        </w:rPr>
        <w:t> </w:t>
      </w:r>
      <w:r>
        <w:rPr>
          <w:rFonts w:ascii="Arial MT" w:hAnsi="Arial MT"/>
          <w:sz w:val="21"/>
        </w:rPr>
        <w:t>de</w:t>
      </w:r>
      <w:r>
        <w:rPr>
          <w:rFonts w:ascii="Arial MT" w:hAnsi="Arial MT"/>
          <w:spacing w:val="-6"/>
          <w:sz w:val="21"/>
        </w:rPr>
        <w:t> </w:t>
      </w:r>
      <w:r>
        <w:rPr>
          <w:rFonts w:ascii="Arial MT" w:hAnsi="Arial MT"/>
          <w:sz w:val="21"/>
        </w:rPr>
        <w:t>Tribunal</w:t>
      </w:r>
      <w:r>
        <w:rPr>
          <w:rFonts w:ascii="Arial MT" w:hAnsi="Arial MT"/>
          <w:spacing w:val="-5"/>
          <w:sz w:val="21"/>
        </w:rPr>
        <w:t> </w:t>
      </w:r>
      <w:r>
        <w:rPr>
          <w:rFonts w:ascii="Arial MT" w:hAnsi="Arial MT"/>
          <w:sz w:val="21"/>
        </w:rPr>
        <w:t>de</w:t>
      </w:r>
      <w:r>
        <w:rPr>
          <w:rFonts w:ascii="Arial MT" w:hAnsi="Arial MT"/>
          <w:spacing w:val="-5"/>
          <w:sz w:val="21"/>
        </w:rPr>
        <w:t> </w:t>
      </w:r>
      <w:r>
        <w:rPr>
          <w:rFonts w:ascii="Arial MT" w:hAnsi="Arial MT"/>
          <w:spacing w:val="-2"/>
          <w:sz w:val="21"/>
        </w:rPr>
        <w:t>Contas;</w:t>
      </w:r>
    </w:p>
    <w:p>
      <w:pPr>
        <w:pStyle w:val="BodyText"/>
        <w:spacing w:before="160"/>
      </w:pPr>
    </w:p>
    <w:p>
      <w:pPr>
        <w:pStyle w:val="ListParagraph"/>
        <w:numPr>
          <w:ilvl w:val="0"/>
          <w:numId w:val="114"/>
        </w:numPr>
        <w:tabs>
          <w:tab w:pos="462" w:val="left" w:leader="none"/>
        </w:tabs>
        <w:spacing w:line="357" w:lineRule="auto" w:before="0" w:after="0"/>
        <w:ind w:left="178" w:right="170" w:firstLine="0"/>
        <w:jc w:val="both"/>
        <w:rPr>
          <w:rFonts w:ascii="Arial MT" w:hAnsi="Arial MT"/>
          <w:sz w:val="21"/>
        </w:rPr>
      </w:pPr>
      <w:r>
        <w:rPr>
          <w:rFonts w:ascii="Arial MT" w:hAnsi="Arial MT"/>
          <w:sz w:val="21"/>
        </w:rPr>
        <w:t>– Pagamento de direitos oriundos de contratos em caso de falência, recuperação judicial ou dissolução da empresa contratada;</w:t>
      </w:r>
    </w:p>
    <w:p>
      <w:pPr>
        <w:pStyle w:val="BodyText"/>
        <w:spacing w:before="42"/>
      </w:pPr>
    </w:p>
    <w:p>
      <w:pPr>
        <w:pStyle w:val="ListParagraph"/>
        <w:numPr>
          <w:ilvl w:val="0"/>
          <w:numId w:val="114"/>
        </w:numPr>
        <w:tabs>
          <w:tab w:pos="490" w:val="left" w:leader="none"/>
        </w:tabs>
        <w:spacing w:line="240" w:lineRule="auto" w:before="0" w:after="0"/>
        <w:ind w:left="490" w:right="0" w:hanging="312"/>
        <w:jc w:val="left"/>
        <w:rPr>
          <w:rFonts w:ascii="Arial MT" w:hAnsi="Arial MT"/>
          <w:sz w:val="21"/>
        </w:rPr>
      </w:pPr>
      <w:r>
        <w:rPr>
          <w:rFonts w:ascii="Arial MT" w:hAnsi="Arial MT"/>
          <w:sz w:val="21"/>
        </w:rPr>
        <w:t>–</w:t>
      </w:r>
      <w:r>
        <w:rPr>
          <w:rFonts w:ascii="Arial MT" w:hAnsi="Arial MT"/>
          <w:spacing w:val="-7"/>
          <w:sz w:val="21"/>
        </w:rPr>
        <w:t> </w:t>
      </w:r>
      <w:r>
        <w:rPr>
          <w:rFonts w:ascii="Arial MT" w:hAnsi="Arial MT"/>
          <w:sz w:val="21"/>
        </w:rPr>
        <w:t>Ocorrência</w:t>
      </w:r>
      <w:r>
        <w:rPr>
          <w:rFonts w:ascii="Arial MT" w:hAnsi="Arial MT"/>
          <w:spacing w:val="-4"/>
          <w:sz w:val="21"/>
        </w:rPr>
        <w:t> </w:t>
      </w:r>
      <w:r>
        <w:rPr>
          <w:rFonts w:ascii="Arial MT" w:hAnsi="Arial MT"/>
          <w:sz w:val="21"/>
        </w:rPr>
        <w:t>de</w:t>
      </w:r>
      <w:r>
        <w:rPr>
          <w:rFonts w:ascii="Arial MT" w:hAnsi="Arial MT"/>
          <w:spacing w:val="-4"/>
          <w:sz w:val="21"/>
        </w:rPr>
        <w:t> </w:t>
      </w:r>
      <w:r>
        <w:rPr>
          <w:rFonts w:ascii="Arial MT" w:hAnsi="Arial MT"/>
          <w:sz w:val="21"/>
        </w:rPr>
        <w:t>casos</w:t>
      </w:r>
      <w:r>
        <w:rPr>
          <w:rFonts w:ascii="Arial MT" w:hAnsi="Arial MT"/>
          <w:spacing w:val="-7"/>
          <w:sz w:val="21"/>
        </w:rPr>
        <w:t> </w:t>
      </w:r>
      <w:r>
        <w:rPr>
          <w:rFonts w:ascii="Arial MT" w:hAnsi="Arial MT"/>
          <w:sz w:val="21"/>
        </w:rPr>
        <w:t>fortuitos</w:t>
      </w:r>
      <w:r>
        <w:rPr>
          <w:rFonts w:ascii="Arial MT" w:hAnsi="Arial MT"/>
          <w:spacing w:val="-4"/>
          <w:sz w:val="21"/>
        </w:rPr>
        <w:t> </w:t>
      </w:r>
      <w:r>
        <w:rPr>
          <w:rFonts w:ascii="Arial MT" w:hAnsi="Arial MT"/>
          <w:sz w:val="21"/>
        </w:rPr>
        <w:t>ou</w:t>
      </w:r>
      <w:r>
        <w:rPr>
          <w:rFonts w:ascii="Arial MT" w:hAnsi="Arial MT"/>
          <w:spacing w:val="-4"/>
          <w:sz w:val="21"/>
        </w:rPr>
        <w:t> </w:t>
      </w:r>
      <w:r>
        <w:rPr>
          <w:rFonts w:ascii="Arial MT" w:hAnsi="Arial MT"/>
          <w:sz w:val="21"/>
        </w:rPr>
        <w:t>força</w:t>
      </w:r>
      <w:r>
        <w:rPr>
          <w:rFonts w:ascii="Arial MT" w:hAnsi="Arial MT"/>
          <w:spacing w:val="-7"/>
          <w:sz w:val="21"/>
        </w:rPr>
        <w:t> </w:t>
      </w:r>
      <w:r>
        <w:rPr>
          <w:rFonts w:ascii="Arial MT" w:hAnsi="Arial MT"/>
          <w:spacing w:val="-2"/>
          <w:sz w:val="21"/>
        </w:rPr>
        <w:t>maior;</w:t>
      </w:r>
    </w:p>
    <w:p>
      <w:pPr>
        <w:pStyle w:val="BodyText"/>
        <w:spacing w:before="161"/>
      </w:pPr>
    </w:p>
    <w:p>
      <w:pPr>
        <w:pStyle w:val="ListParagraph"/>
        <w:numPr>
          <w:ilvl w:val="0"/>
          <w:numId w:val="114"/>
        </w:numPr>
        <w:tabs>
          <w:tab w:pos="547" w:val="left" w:leader="none"/>
        </w:tabs>
        <w:spacing w:line="240" w:lineRule="auto" w:before="0" w:after="0"/>
        <w:ind w:left="547" w:right="0" w:hanging="369"/>
        <w:jc w:val="left"/>
        <w:rPr>
          <w:rFonts w:ascii="Arial MT" w:hAnsi="Arial MT"/>
          <w:sz w:val="21"/>
        </w:rPr>
      </w:pPr>
      <w:r>
        <w:rPr>
          <w:rFonts w:ascii="Arial MT" w:hAnsi="Arial MT"/>
          <w:sz w:val="21"/>
        </w:rPr>
        <w:t>–</w:t>
      </w:r>
      <w:r>
        <w:rPr>
          <w:rFonts w:ascii="Arial MT" w:hAnsi="Arial MT"/>
          <w:spacing w:val="-9"/>
          <w:sz w:val="21"/>
        </w:rPr>
        <w:t> </w:t>
      </w:r>
      <w:r>
        <w:rPr>
          <w:rFonts w:ascii="Arial MT" w:hAnsi="Arial MT"/>
          <w:sz w:val="21"/>
        </w:rPr>
        <w:t>Créditos</w:t>
      </w:r>
      <w:r>
        <w:rPr>
          <w:rFonts w:ascii="Arial MT" w:hAnsi="Arial MT"/>
          <w:spacing w:val="-6"/>
          <w:sz w:val="21"/>
        </w:rPr>
        <w:t> </w:t>
      </w:r>
      <w:r>
        <w:rPr>
          <w:rFonts w:ascii="Arial MT" w:hAnsi="Arial MT"/>
          <w:sz w:val="21"/>
        </w:rPr>
        <w:t>decorrentes</w:t>
      </w:r>
      <w:r>
        <w:rPr>
          <w:rFonts w:ascii="Arial MT" w:hAnsi="Arial MT"/>
          <w:spacing w:val="-6"/>
          <w:sz w:val="21"/>
        </w:rPr>
        <w:t> </w:t>
      </w:r>
      <w:r>
        <w:rPr>
          <w:rFonts w:ascii="Arial MT" w:hAnsi="Arial MT"/>
          <w:sz w:val="21"/>
        </w:rPr>
        <w:t>de</w:t>
      </w:r>
      <w:r>
        <w:rPr>
          <w:rFonts w:ascii="Arial MT" w:hAnsi="Arial MT"/>
          <w:spacing w:val="-7"/>
          <w:sz w:val="21"/>
        </w:rPr>
        <w:t> </w:t>
      </w:r>
      <w:r>
        <w:rPr>
          <w:rFonts w:ascii="Arial MT" w:hAnsi="Arial MT"/>
          <w:sz w:val="21"/>
        </w:rPr>
        <w:t>empréstimos</w:t>
      </w:r>
      <w:r>
        <w:rPr>
          <w:rFonts w:ascii="Arial MT" w:hAnsi="Arial MT"/>
          <w:spacing w:val="-6"/>
          <w:sz w:val="21"/>
        </w:rPr>
        <w:t> </w:t>
      </w:r>
      <w:r>
        <w:rPr>
          <w:rFonts w:ascii="Arial MT" w:hAnsi="Arial MT"/>
          <w:sz w:val="21"/>
        </w:rPr>
        <w:t>e</w:t>
      </w:r>
      <w:r>
        <w:rPr>
          <w:rFonts w:ascii="Arial MT" w:hAnsi="Arial MT"/>
          <w:spacing w:val="-9"/>
          <w:sz w:val="21"/>
        </w:rPr>
        <w:t> </w:t>
      </w:r>
      <w:r>
        <w:rPr>
          <w:rFonts w:ascii="Arial MT" w:hAnsi="Arial MT"/>
          <w:sz w:val="21"/>
        </w:rPr>
        <w:t>financiamentos</w:t>
      </w:r>
      <w:r>
        <w:rPr>
          <w:rFonts w:ascii="Arial MT" w:hAnsi="Arial MT"/>
          <w:spacing w:val="-6"/>
          <w:sz w:val="21"/>
        </w:rPr>
        <w:t> </w:t>
      </w:r>
      <w:r>
        <w:rPr>
          <w:rFonts w:ascii="Arial MT" w:hAnsi="Arial MT"/>
          <w:spacing w:val="-2"/>
          <w:sz w:val="21"/>
        </w:rPr>
        <w:t>bancários;</w:t>
      </w:r>
    </w:p>
    <w:p>
      <w:pPr>
        <w:pStyle w:val="BodyText"/>
        <w:spacing w:before="157"/>
      </w:pPr>
    </w:p>
    <w:p>
      <w:pPr>
        <w:pStyle w:val="ListParagraph"/>
        <w:numPr>
          <w:ilvl w:val="0"/>
          <w:numId w:val="114"/>
        </w:numPr>
        <w:tabs>
          <w:tab w:pos="430" w:val="left" w:leader="none"/>
        </w:tabs>
        <w:spacing w:line="240" w:lineRule="auto" w:before="1" w:after="0"/>
        <w:ind w:left="430" w:right="0" w:hanging="252"/>
        <w:jc w:val="left"/>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Outros</w:t>
      </w:r>
      <w:r>
        <w:rPr>
          <w:rFonts w:ascii="Arial MT" w:hAnsi="Arial MT"/>
          <w:spacing w:val="-6"/>
          <w:sz w:val="21"/>
        </w:rPr>
        <w:t> </w:t>
      </w:r>
      <w:r>
        <w:rPr>
          <w:rFonts w:ascii="Arial MT" w:hAnsi="Arial MT"/>
          <w:sz w:val="21"/>
        </w:rPr>
        <w:t>motivos</w:t>
      </w:r>
      <w:r>
        <w:rPr>
          <w:rFonts w:ascii="Arial MT" w:hAnsi="Arial MT"/>
          <w:spacing w:val="-6"/>
          <w:sz w:val="21"/>
        </w:rPr>
        <w:t> </w:t>
      </w:r>
      <w:r>
        <w:rPr>
          <w:rFonts w:ascii="Arial MT" w:hAnsi="Arial MT"/>
          <w:sz w:val="21"/>
        </w:rPr>
        <w:t>de</w:t>
      </w:r>
      <w:r>
        <w:rPr>
          <w:rFonts w:ascii="Arial MT" w:hAnsi="Arial MT"/>
          <w:spacing w:val="-6"/>
          <w:sz w:val="21"/>
        </w:rPr>
        <w:t> </w:t>
      </w:r>
      <w:r>
        <w:rPr>
          <w:rFonts w:ascii="Arial MT" w:hAnsi="Arial MT"/>
          <w:sz w:val="21"/>
        </w:rPr>
        <w:t>relevante</w:t>
      </w:r>
      <w:r>
        <w:rPr>
          <w:rFonts w:ascii="Arial MT" w:hAnsi="Arial MT"/>
          <w:spacing w:val="-6"/>
          <w:sz w:val="21"/>
        </w:rPr>
        <w:t> </w:t>
      </w:r>
      <w:r>
        <w:rPr>
          <w:rFonts w:ascii="Arial MT" w:hAnsi="Arial MT"/>
          <w:sz w:val="21"/>
        </w:rPr>
        <w:t>interesse</w:t>
      </w:r>
      <w:r>
        <w:rPr>
          <w:rFonts w:ascii="Arial MT" w:hAnsi="Arial MT"/>
          <w:spacing w:val="-6"/>
          <w:sz w:val="21"/>
        </w:rPr>
        <w:t> </w:t>
      </w:r>
      <w:r>
        <w:rPr>
          <w:rFonts w:ascii="Arial MT" w:hAnsi="Arial MT"/>
          <w:sz w:val="21"/>
        </w:rPr>
        <w:t>público,</w:t>
      </w:r>
      <w:r>
        <w:rPr>
          <w:rFonts w:ascii="Arial MT" w:hAnsi="Arial MT"/>
          <w:spacing w:val="-10"/>
          <w:sz w:val="21"/>
        </w:rPr>
        <w:t> </w:t>
      </w:r>
      <w:r>
        <w:rPr>
          <w:rFonts w:ascii="Arial MT" w:hAnsi="Arial MT"/>
          <w:sz w:val="21"/>
        </w:rPr>
        <w:t>devidamente</w:t>
      </w:r>
      <w:r>
        <w:rPr>
          <w:rFonts w:ascii="Arial MT" w:hAnsi="Arial MT"/>
          <w:spacing w:val="-6"/>
          <w:sz w:val="21"/>
        </w:rPr>
        <w:t> </w:t>
      </w:r>
      <w:r>
        <w:rPr>
          <w:rFonts w:ascii="Arial MT" w:hAnsi="Arial MT"/>
          <w:sz w:val="21"/>
        </w:rPr>
        <w:t>comprovados</w:t>
      </w:r>
      <w:r>
        <w:rPr>
          <w:rFonts w:ascii="Arial MT" w:hAnsi="Arial MT"/>
          <w:spacing w:val="-6"/>
          <w:sz w:val="21"/>
        </w:rPr>
        <w:t> </w:t>
      </w:r>
      <w:r>
        <w:rPr>
          <w:rFonts w:ascii="Arial MT" w:hAnsi="Arial MT"/>
          <w:sz w:val="21"/>
        </w:rPr>
        <w:t>e</w:t>
      </w:r>
      <w:r>
        <w:rPr>
          <w:rFonts w:ascii="Arial MT" w:hAnsi="Arial MT"/>
          <w:spacing w:val="-5"/>
          <w:sz w:val="21"/>
        </w:rPr>
        <w:t> </w:t>
      </w:r>
      <w:r>
        <w:rPr>
          <w:rFonts w:ascii="Arial MT" w:hAnsi="Arial MT"/>
          <w:spacing w:val="-2"/>
          <w:sz w:val="21"/>
        </w:rPr>
        <w:t>motivados.</w:t>
      </w:r>
    </w:p>
    <w:p>
      <w:pPr>
        <w:pStyle w:val="BodyText"/>
        <w:spacing w:before="160"/>
      </w:pPr>
    </w:p>
    <w:p>
      <w:pPr>
        <w:pStyle w:val="BodyText"/>
        <w:spacing w:line="360" w:lineRule="auto"/>
        <w:ind w:left="178" w:right="173"/>
        <w:jc w:val="both"/>
      </w:pPr>
      <w:r>
        <w:rPr>
          <w:rFonts w:ascii="Arial" w:hAnsi="Arial"/>
          <w:b/>
        </w:rPr>
        <w:t>Parágrafo Quinto </w:t>
      </w:r>
      <w:r>
        <w:rPr/>
        <w:t>– O pagamento será suspenso, por meio de decisão motivada dos servidores competentes, em caso de constatada irregularidade na documentação da CONTRATADA ou irregularidade durante o processo de liquidação.</w:t>
      </w:r>
    </w:p>
    <w:p>
      <w:pPr>
        <w:pStyle w:val="BodyText"/>
        <w:spacing w:before="37"/>
      </w:pPr>
    </w:p>
    <w:p>
      <w:pPr>
        <w:pStyle w:val="BodyText"/>
        <w:spacing w:line="360" w:lineRule="auto"/>
        <w:ind w:left="178" w:right="172"/>
        <w:jc w:val="both"/>
      </w:pPr>
      <w:r>
        <w:rPr>
          <w:rFonts w:ascii="Arial" w:hAnsi="Arial"/>
          <w:b/>
        </w:rPr>
        <w:t>Parágrafo Sexto </w:t>
      </w:r>
      <w:r>
        <w:rPr/>
        <w:t>– O pagamento será feito em depósito em conta corrente informada pela CONTRATADA, em parcela correspondente a cada ordem de fornecimento, na forma da</w:t>
      </w:r>
      <w:r>
        <w:rPr>
          <w:spacing w:val="40"/>
        </w:rPr>
        <w:t> </w:t>
      </w:r>
      <w:r>
        <w:rPr/>
        <w:t>legislação vigente, sem prejuízo do disposto na cláusula quarta.</w:t>
      </w:r>
    </w:p>
    <w:p>
      <w:pPr>
        <w:pStyle w:val="BodyText"/>
        <w:spacing w:before="41"/>
      </w:pPr>
    </w:p>
    <w:p>
      <w:pPr>
        <w:pStyle w:val="ListParagraph"/>
        <w:numPr>
          <w:ilvl w:val="0"/>
          <w:numId w:val="115"/>
        </w:numPr>
        <w:tabs>
          <w:tab w:pos="362" w:val="left" w:leader="none"/>
        </w:tabs>
        <w:spacing w:line="360" w:lineRule="auto" w:before="0" w:after="0"/>
        <w:ind w:left="178" w:right="171" w:firstLine="0"/>
        <w:jc w:val="both"/>
        <w:rPr>
          <w:rFonts w:ascii="Arial MT" w:hAnsi="Arial MT"/>
          <w:sz w:val="21"/>
        </w:rPr>
      </w:pPr>
      <w:r>
        <w:rPr>
          <w:rFonts w:ascii="Arial MT" w:hAnsi="Arial MT"/>
          <w:sz w:val="21"/>
        </w:rPr>
        <w:t>– Os itens relativos ao fornecimento deverão corresponder, em sua totalidade, aos itens constantes na ordem de fornecimento e na nota de empenho emitida pela Administração, sem qualquer divergência entre estes.</w:t>
      </w:r>
    </w:p>
    <w:p>
      <w:pPr>
        <w:pStyle w:val="BodyText"/>
        <w:spacing w:before="37"/>
      </w:pPr>
    </w:p>
    <w:p>
      <w:pPr>
        <w:pStyle w:val="ListParagraph"/>
        <w:numPr>
          <w:ilvl w:val="0"/>
          <w:numId w:val="115"/>
        </w:numPr>
        <w:tabs>
          <w:tab w:pos="450" w:val="left" w:leader="none"/>
        </w:tabs>
        <w:spacing w:line="360" w:lineRule="auto" w:before="0" w:after="0"/>
        <w:ind w:left="178" w:right="173" w:firstLine="0"/>
        <w:jc w:val="left"/>
        <w:rPr>
          <w:rFonts w:ascii="Arial MT" w:hAnsi="Arial MT"/>
          <w:sz w:val="21"/>
        </w:rPr>
      </w:pPr>
      <w:r>
        <w:rPr>
          <w:rFonts w:ascii="Arial MT" w:hAnsi="Arial MT"/>
          <w:sz w:val="21"/>
        </w:rPr>
        <w:t>–</w:t>
      </w:r>
      <w:r>
        <w:rPr>
          <w:rFonts w:ascii="Arial MT" w:hAnsi="Arial MT"/>
          <w:spacing w:val="80"/>
          <w:sz w:val="21"/>
        </w:rPr>
        <w:t> </w:t>
      </w:r>
      <w:r>
        <w:rPr>
          <w:rFonts w:ascii="Arial MT" w:hAnsi="Arial MT"/>
          <w:sz w:val="21"/>
        </w:rPr>
        <w:t>É</w:t>
      </w:r>
      <w:r>
        <w:rPr>
          <w:rFonts w:ascii="Arial MT" w:hAnsi="Arial MT"/>
          <w:spacing w:val="80"/>
          <w:sz w:val="21"/>
        </w:rPr>
        <w:t> </w:t>
      </w:r>
      <w:r>
        <w:rPr>
          <w:rFonts w:ascii="Arial MT" w:hAnsi="Arial MT"/>
          <w:sz w:val="21"/>
        </w:rPr>
        <w:t>vedada</w:t>
      </w:r>
      <w:r>
        <w:rPr>
          <w:rFonts w:ascii="Arial MT" w:hAnsi="Arial MT"/>
          <w:spacing w:val="80"/>
          <w:sz w:val="21"/>
        </w:rPr>
        <w:t> </w:t>
      </w:r>
      <w:r>
        <w:rPr>
          <w:rFonts w:ascii="Arial MT" w:hAnsi="Arial MT"/>
          <w:sz w:val="21"/>
        </w:rPr>
        <w:t>a</w:t>
      </w:r>
      <w:r>
        <w:rPr>
          <w:rFonts w:ascii="Arial MT" w:hAnsi="Arial MT"/>
          <w:spacing w:val="80"/>
          <w:sz w:val="21"/>
        </w:rPr>
        <w:t> </w:t>
      </w:r>
      <w:r>
        <w:rPr>
          <w:rFonts w:ascii="Arial MT" w:hAnsi="Arial MT"/>
          <w:sz w:val="21"/>
        </w:rPr>
        <w:t>antecipação</w:t>
      </w:r>
      <w:r>
        <w:rPr>
          <w:rFonts w:ascii="Arial MT" w:hAnsi="Arial MT"/>
          <w:spacing w:val="80"/>
          <w:sz w:val="21"/>
        </w:rPr>
        <w:t> </w:t>
      </w:r>
      <w:r>
        <w:rPr>
          <w:rFonts w:ascii="Arial MT" w:hAnsi="Arial MT"/>
          <w:sz w:val="21"/>
        </w:rPr>
        <w:t>do</w:t>
      </w:r>
      <w:r>
        <w:rPr>
          <w:rFonts w:ascii="Arial MT" w:hAnsi="Arial MT"/>
          <w:spacing w:val="80"/>
          <w:sz w:val="21"/>
        </w:rPr>
        <w:t> </w:t>
      </w:r>
      <w:r>
        <w:rPr>
          <w:rFonts w:ascii="Arial MT" w:hAnsi="Arial MT"/>
          <w:sz w:val="21"/>
        </w:rPr>
        <w:t>pagamento</w:t>
      </w:r>
      <w:r>
        <w:rPr>
          <w:rFonts w:ascii="Arial MT" w:hAnsi="Arial MT"/>
          <w:spacing w:val="80"/>
          <w:sz w:val="21"/>
        </w:rPr>
        <w:t> </w:t>
      </w:r>
      <w:r>
        <w:rPr>
          <w:rFonts w:ascii="Arial MT" w:hAnsi="Arial MT"/>
          <w:sz w:val="21"/>
        </w:rPr>
        <w:t>sem</w:t>
      </w:r>
      <w:r>
        <w:rPr>
          <w:rFonts w:ascii="Arial MT" w:hAnsi="Arial MT"/>
          <w:spacing w:val="80"/>
          <w:sz w:val="21"/>
        </w:rPr>
        <w:t> </w:t>
      </w:r>
      <w:r>
        <w:rPr>
          <w:rFonts w:ascii="Arial MT" w:hAnsi="Arial MT"/>
          <w:sz w:val="21"/>
        </w:rPr>
        <w:t>a</w:t>
      </w:r>
      <w:r>
        <w:rPr>
          <w:rFonts w:ascii="Arial MT" w:hAnsi="Arial MT"/>
          <w:spacing w:val="80"/>
          <w:sz w:val="21"/>
        </w:rPr>
        <w:t> </w:t>
      </w:r>
      <w:r>
        <w:rPr>
          <w:rFonts w:ascii="Arial MT" w:hAnsi="Arial MT"/>
          <w:sz w:val="21"/>
        </w:rPr>
        <w:t>correspondente</w:t>
      </w:r>
      <w:r>
        <w:rPr>
          <w:rFonts w:ascii="Arial MT" w:hAnsi="Arial MT"/>
          <w:spacing w:val="80"/>
          <w:sz w:val="21"/>
        </w:rPr>
        <w:t> </w:t>
      </w:r>
      <w:r>
        <w:rPr>
          <w:rFonts w:ascii="Arial MT" w:hAnsi="Arial MT"/>
          <w:sz w:val="21"/>
        </w:rPr>
        <w:t>contraprestação</w:t>
      </w:r>
      <w:r>
        <w:rPr>
          <w:rFonts w:ascii="Arial MT" w:hAnsi="Arial MT"/>
          <w:spacing w:val="80"/>
          <w:sz w:val="21"/>
        </w:rPr>
        <w:t> </w:t>
      </w:r>
      <w:r>
        <w:rPr>
          <w:rFonts w:ascii="Arial MT" w:hAnsi="Arial MT"/>
          <w:sz w:val="21"/>
        </w:rPr>
        <w:t>do fornecimento em sua totalidade.</w:t>
      </w:r>
    </w:p>
    <w:p>
      <w:pPr>
        <w:spacing w:after="0" w:line="360" w:lineRule="auto"/>
        <w:jc w:val="left"/>
        <w:rPr>
          <w:rFonts w:ascii="Arial MT" w:hAnsi="Arial MT"/>
          <w:sz w:val="21"/>
        </w:rPr>
        <w:sectPr>
          <w:pgSz w:w="11910" w:h="16840"/>
          <w:pgMar w:header="388" w:footer="1145" w:top="1780" w:bottom="1340" w:left="1240" w:right="1100"/>
        </w:sectPr>
      </w:pPr>
    </w:p>
    <w:p>
      <w:pPr>
        <w:pStyle w:val="BodyText"/>
      </w:pPr>
    </w:p>
    <w:p>
      <w:pPr>
        <w:pStyle w:val="BodyText"/>
        <w:spacing w:before="145"/>
      </w:pPr>
    </w:p>
    <w:p>
      <w:pPr>
        <w:pStyle w:val="BodyText"/>
        <w:spacing w:line="360" w:lineRule="auto"/>
        <w:ind w:left="178" w:right="171"/>
        <w:jc w:val="both"/>
      </w:pPr>
      <w:r>
        <w:rPr>
          <w:rFonts w:ascii="Arial" w:hAnsi="Arial"/>
          <w:b/>
        </w:rPr>
        <w:t>Parágrafo Sétimo </w:t>
      </w:r>
      <w:r>
        <w:rPr/>
        <w:t>– Os pagamentos eventualmente realizados com atraso, desde que não decorram de ato ou fato atribuível à CONTRATADA, sofrerão a incidência de atualização</w:t>
      </w:r>
      <w:r>
        <w:rPr>
          <w:spacing w:val="40"/>
        </w:rPr>
        <w:t> </w:t>
      </w:r>
      <w:r>
        <w:rPr/>
        <w:t>financeira pelo IPC-A e juros moratórios de 0,5% ao mês.</w:t>
      </w:r>
    </w:p>
    <w:p>
      <w:pPr>
        <w:pStyle w:val="BodyText"/>
        <w:spacing w:before="40"/>
      </w:pPr>
    </w:p>
    <w:p>
      <w:pPr>
        <w:pStyle w:val="BodyText"/>
        <w:spacing w:line="360" w:lineRule="auto"/>
        <w:ind w:left="178" w:right="169"/>
        <w:jc w:val="both"/>
      </w:pPr>
      <w:r>
        <w:rPr>
          <w:rFonts w:ascii="Arial" w:hAnsi="Arial"/>
          <w:b/>
        </w:rPr>
        <w:t>Parágrafo Oitavo </w:t>
      </w:r>
      <w:r>
        <w:rPr/>
        <w:t>– A compensação financeira será calculada mediante a aplicação da seguinte fórmula: EM = N x V x I, onde EM é o encargo moratório devido, N é o número de dias atrasados do pagamento, V é o valor que deveria ser pago, e I é o índice de compensação, com valor de </w:t>
      </w:r>
      <w:r>
        <w:rPr>
          <w:spacing w:val="-2"/>
        </w:rPr>
        <w:t>0,00016438.</w:t>
      </w:r>
    </w:p>
    <w:p>
      <w:pPr>
        <w:pStyle w:val="BodyText"/>
        <w:spacing w:before="38"/>
      </w:pPr>
    </w:p>
    <w:p>
      <w:pPr>
        <w:pStyle w:val="BodyText"/>
        <w:spacing w:line="360" w:lineRule="auto"/>
        <w:ind w:left="178" w:right="170"/>
        <w:jc w:val="both"/>
      </w:pPr>
      <w:r>
        <w:rPr>
          <w:rFonts w:ascii="Arial" w:hAnsi="Arial"/>
          <w:b/>
        </w:rPr>
        <w:t>Parágrafo Nono </w:t>
      </w:r>
      <w:r>
        <w:rPr/>
        <w:t>–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pPr>
        <w:pStyle w:val="BodyText"/>
        <w:spacing w:before="38"/>
      </w:pPr>
    </w:p>
    <w:p>
      <w:pPr>
        <w:pStyle w:val="BodyText"/>
        <w:spacing w:line="360" w:lineRule="auto"/>
        <w:ind w:left="178" w:right="168"/>
        <w:jc w:val="both"/>
      </w:pPr>
      <w:r>
        <w:rPr>
          <w:rFonts w:ascii="Arial" w:hAnsi="Arial"/>
          <w:b/>
        </w:rPr>
        <w:t>Parágrafo Décimo </w:t>
      </w:r>
      <w:r>
        <w:rPr/>
        <w:t>– É vedado à CONTRATADA a cessão de crédito para instituições financeiras decorrentes dos pagamentos futuros dispostos no instrumento convocatório e seus anexos, ressalvada a hipótese do art. 46 da Lei Complementar nº 123/06.</w:t>
      </w:r>
    </w:p>
    <w:p>
      <w:pPr>
        <w:pStyle w:val="BodyText"/>
        <w:spacing w:before="122"/>
      </w:pPr>
    </w:p>
    <w:p>
      <w:pPr>
        <w:pStyle w:val="Heading3"/>
        <w:jc w:val="both"/>
      </w:pPr>
      <w:r>
        <w:rPr/>
        <w:t>CLÁUSULA</w:t>
      </w:r>
      <w:r>
        <w:rPr>
          <w:spacing w:val="-10"/>
        </w:rPr>
        <w:t> </w:t>
      </w:r>
      <w:r>
        <w:rPr/>
        <w:t>QUINTA</w:t>
      </w:r>
      <w:r>
        <w:rPr>
          <w:spacing w:val="-10"/>
        </w:rPr>
        <w:t> </w:t>
      </w:r>
      <w:r>
        <w:rPr/>
        <w:t>–</w:t>
      </w:r>
      <w:r>
        <w:rPr>
          <w:spacing w:val="-6"/>
        </w:rPr>
        <w:t> </w:t>
      </w:r>
      <w:r>
        <w:rPr/>
        <w:t>RECURSO</w:t>
      </w:r>
      <w:r>
        <w:rPr>
          <w:spacing w:val="-7"/>
        </w:rPr>
        <w:t> </w:t>
      </w:r>
      <w:r>
        <w:rPr/>
        <w:t>FINANCEIRO</w:t>
      </w:r>
      <w:r>
        <w:rPr>
          <w:spacing w:val="-7"/>
        </w:rPr>
        <w:t> </w:t>
      </w:r>
      <w:r>
        <w:rPr/>
        <w:t>(ART.</w:t>
      </w:r>
      <w:r>
        <w:rPr>
          <w:spacing w:val="-7"/>
        </w:rPr>
        <w:t> </w:t>
      </w:r>
      <w:r>
        <w:rPr/>
        <w:t>55,</w:t>
      </w:r>
      <w:r>
        <w:rPr>
          <w:spacing w:val="-7"/>
        </w:rPr>
        <w:t> </w:t>
      </w:r>
      <w:r>
        <w:rPr>
          <w:spacing w:val="-5"/>
        </w:rPr>
        <w:t>V):</w:t>
      </w:r>
    </w:p>
    <w:p>
      <w:pPr>
        <w:pStyle w:val="BodyText"/>
        <w:spacing w:line="357" w:lineRule="auto" w:before="121"/>
        <w:ind w:left="178" w:right="174"/>
        <w:jc w:val="both"/>
      </w:pPr>
      <w:r>
        <w:rPr/>
        <w:t>As despesas decorrentes do presente Contrato serão efetuadas com a seguinte dotação </w:t>
      </w:r>
      <w:r>
        <w:rPr>
          <w:spacing w:val="-2"/>
        </w:rPr>
        <w:t>orçamentária:</w:t>
      </w:r>
    </w:p>
    <w:p>
      <w:pPr>
        <w:pStyle w:val="BodyText"/>
        <w:rPr>
          <w:sz w:val="20"/>
        </w:rPr>
      </w:pPr>
    </w:p>
    <w:p>
      <w:pPr>
        <w:pStyle w:val="BodyText"/>
        <w:spacing w:before="189"/>
        <w:rPr>
          <w:sz w:val="20"/>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0"/>
        <w:gridCol w:w="2850"/>
        <w:gridCol w:w="2033"/>
      </w:tblGrid>
      <w:tr>
        <w:trPr>
          <w:trHeight w:val="321" w:hRule="atLeast"/>
        </w:trPr>
        <w:tc>
          <w:tcPr>
            <w:tcW w:w="4460" w:type="dxa"/>
            <w:shd w:val="clear" w:color="auto" w:fill="C5D9F0"/>
          </w:tcPr>
          <w:p>
            <w:pPr>
              <w:pStyle w:val="TableParagraph"/>
              <w:spacing w:before="40"/>
              <w:ind w:left="10"/>
              <w:rPr>
                <w:rFonts w:ascii="Arial"/>
                <w:b/>
                <w:sz w:val="20"/>
              </w:rPr>
            </w:pPr>
            <w:r>
              <w:rPr>
                <w:rFonts w:ascii="Arial"/>
                <w:b/>
                <w:spacing w:val="-2"/>
                <w:sz w:val="20"/>
              </w:rPr>
              <w:t>SECRETARIA</w:t>
            </w:r>
          </w:p>
        </w:tc>
        <w:tc>
          <w:tcPr>
            <w:tcW w:w="2850" w:type="dxa"/>
            <w:shd w:val="clear" w:color="auto" w:fill="C5D9F0"/>
          </w:tcPr>
          <w:p>
            <w:pPr>
              <w:pStyle w:val="TableParagraph"/>
              <w:spacing w:before="26"/>
              <w:ind w:left="345"/>
              <w:jc w:val="left"/>
              <w:rPr>
                <w:rFonts w:ascii="Arial"/>
                <w:b/>
                <w:sz w:val="20"/>
              </w:rPr>
            </w:pPr>
            <w:r>
              <w:rPr>
                <w:rFonts w:ascii="Arial"/>
                <w:b/>
                <w:sz w:val="20"/>
              </w:rPr>
              <w:t>PROG.</w:t>
            </w:r>
            <w:r>
              <w:rPr>
                <w:rFonts w:ascii="Arial"/>
                <w:b/>
                <w:spacing w:val="-5"/>
                <w:sz w:val="20"/>
              </w:rPr>
              <w:t> </w:t>
            </w:r>
            <w:r>
              <w:rPr>
                <w:rFonts w:ascii="Arial"/>
                <w:b/>
                <w:sz w:val="20"/>
              </w:rPr>
              <w:t>DE</w:t>
            </w:r>
            <w:r>
              <w:rPr>
                <w:rFonts w:ascii="Arial"/>
                <w:b/>
                <w:spacing w:val="-5"/>
                <w:sz w:val="20"/>
              </w:rPr>
              <w:t> </w:t>
            </w:r>
            <w:r>
              <w:rPr>
                <w:rFonts w:ascii="Arial"/>
                <w:b/>
                <w:spacing w:val="-2"/>
                <w:sz w:val="20"/>
              </w:rPr>
              <w:t>TRABALHO</w:t>
            </w:r>
          </w:p>
        </w:tc>
        <w:tc>
          <w:tcPr>
            <w:tcW w:w="2033" w:type="dxa"/>
            <w:shd w:val="clear" w:color="auto" w:fill="C5D9F0"/>
          </w:tcPr>
          <w:p>
            <w:pPr>
              <w:pStyle w:val="TableParagraph"/>
              <w:spacing w:before="26"/>
              <w:ind w:left="9" w:right="2"/>
              <w:rPr>
                <w:rFonts w:ascii="Arial"/>
                <w:b/>
                <w:sz w:val="20"/>
              </w:rPr>
            </w:pPr>
            <w:r>
              <w:rPr>
                <w:rFonts w:ascii="Arial"/>
                <w:b/>
                <w:sz w:val="20"/>
              </w:rPr>
              <w:t>NAT.</w:t>
            </w:r>
            <w:r>
              <w:rPr>
                <w:rFonts w:ascii="Arial"/>
                <w:b/>
                <w:spacing w:val="-7"/>
                <w:sz w:val="20"/>
              </w:rPr>
              <w:t> </w:t>
            </w:r>
            <w:r>
              <w:rPr>
                <w:rFonts w:ascii="Arial"/>
                <w:b/>
                <w:spacing w:val="-2"/>
                <w:sz w:val="20"/>
              </w:rPr>
              <w:t>DESPESA</w:t>
            </w:r>
          </w:p>
        </w:tc>
      </w:tr>
      <w:tr>
        <w:trPr>
          <w:trHeight w:val="530" w:hRule="atLeast"/>
        </w:trPr>
        <w:tc>
          <w:tcPr>
            <w:tcW w:w="4460" w:type="dxa"/>
          </w:tcPr>
          <w:p>
            <w:pPr>
              <w:pStyle w:val="TableParagraph"/>
              <w:spacing w:before="146"/>
              <w:ind w:left="107"/>
              <w:jc w:val="left"/>
              <w:rPr>
                <w:rFonts w:ascii="Arial MT" w:hAnsi="Arial MT"/>
                <w:sz w:val="20"/>
              </w:rPr>
            </w:pPr>
            <w:r>
              <w:rPr>
                <w:rFonts w:ascii="Arial MT" w:hAnsi="Arial MT"/>
                <w:sz w:val="20"/>
              </w:rPr>
              <w:t>SECRETARIA</w:t>
            </w:r>
            <w:r>
              <w:rPr>
                <w:rFonts w:ascii="Arial MT" w:hAnsi="Arial MT"/>
                <w:spacing w:val="-9"/>
                <w:sz w:val="20"/>
              </w:rPr>
              <w:t> </w:t>
            </w:r>
            <w:r>
              <w:rPr>
                <w:rFonts w:ascii="Arial MT" w:hAnsi="Arial MT"/>
                <w:sz w:val="20"/>
              </w:rPr>
              <w:t>MUNICIPAL</w:t>
            </w:r>
            <w:r>
              <w:rPr>
                <w:rFonts w:ascii="Arial MT" w:hAnsi="Arial MT"/>
                <w:spacing w:val="-5"/>
                <w:sz w:val="20"/>
              </w:rPr>
              <w:t> </w:t>
            </w:r>
            <w:r>
              <w:rPr>
                <w:rFonts w:ascii="Arial MT" w:hAnsi="Arial MT"/>
                <w:sz w:val="20"/>
              </w:rPr>
              <w:t>DE</w:t>
            </w:r>
            <w:r>
              <w:rPr>
                <w:rFonts w:ascii="Arial MT" w:hAnsi="Arial MT"/>
                <w:spacing w:val="-4"/>
                <w:sz w:val="20"/>
              </w:rPr>
              <w:t> </w:t>
            </w:r>
            <w:r>
              <w:rPr>
                <w:rFonts w:ascii="Arial MT" w:hAnsi="Arial MT"/>
                <w:sz w:val="20"/>
              </w:rPr>
              <w:t>SAÚDE</w:t>
            </w:r>
            <w:r>
              <w:rPr>
                <w:rFonts w:ascii="Arial MT" w:hAnsi="Arial MT"/>
                <w:spacing w:val="-7"/>
                <w:sz w:val="20"/>
              </w:rPr>
              <w:t> </w:t>
            </w:r>
            <w:r>
              <w:rPr>
                <w:rFonts w:ascii="Arial MT" w:hAnsi="Arial MT"/>
                <w:sz w:val="20"/>
              </w:rPr>
              <w:t>-</w:t>
            </w:r>
            <w:r>
              <w:rPr>
                <w:rFonts w:ascii="Arial MT" w:hAnsi="Arial MT"/>
                <w:spacing w:val="-3"/>
                <w:sz w:val="20"/>
              </w:rPr>
              <w:t> </w:t>
            </w:r>
            <w:r>
              <w:rPr>
                <w:rFonts w:ascii="Arial MT" w:hAnsi="Arial MT"/>
                <w:spacing w:val="-5"/>
                <w:sz w:val="20"/>
              </w:rPr>
              <w:t>SMS</w:t>
            </w:r>
          </w:p>
        </w:tc>
        <w:tc>
          <w:tcPr>
            <w:tcW w:w="2850" w:type="dxa"/>
          </w:tcPr>
          <w:p>
            <w:pPr>
              <w:pStyle w:val="TableParagraph"/>
              <w:spacing w:line="229" w:lineRule="exact"/>
              <w:ind w:left="309"/>
              <w:jc w:val="left"/>
              <w:rPr>
                <w:rFonts w:ascii="Arial MT"/>
                <w:sz w:val="20"/>
              </w:rPr>
            </w:pPr>
            <w:r>
              <w:rPr>
                <w:rFonts w:ascii="Arial MT"/>
                <w:spacing w:val="-2"/>
                <w:sz w:val="20"/>
              </w:rPr>
              <w:t>04.800.10.30100652.075</w:t>
            </w:r>
          </w:p>
          <w:p>
            <w:pPr>
              <w:pStyle w:val="TableParagraph"/>
              <w:spacing w:before="34"/>
              <w:ind w:left="309"/>
              <w:jc w:val="left"/>
              <w:rPr>
                <w:rFonts w:ascii="Arial MT"/>
                <w:sz w:val="20"/>
              </w:rPr>
            </w:pPr>
            <w:r>
              <w:rPr>
                <w:rFonts w:ascii="Arial MT"/>
                <w:spacing w:val="-2"/>
                <w:sz w:val="20"/>
              </w:rPr>
              <w:t>04.800.10.30100652.207</w:t>
            </w:r>
          </w:p>
        </w:tc>
        <w:tc>
          <w:tcPr>
            <w:tcW w:w="2033" w:type="dxa"/>
          </w:tcPr>
          <w:p>
            <w:pPr>
              <w:pStyle w:val="TableParagraph"/>
              <w:spacing w:before="132"/>
              <w:ind w:left="9" w:right="8"/>
              <w:rPr>
                <w:rFonts w:ascii="Arial MT"/>
                <w:sz w:val="20"/>
              </w:rPr>
            </w:pPr>
            <w:r>
              <w:rPr>
                <w:rFonts w:ascii="Arial MT"/>
                <w:spacing w:val="-2"/>
                <w:sz w:val="20"/>
              </w:rPr>
              <w:t>33.9030.00</w:t>
            </w:r>
          </w:p>
        </w:tc>
      </w:tr>
    </w:tbl>
    <w:p>
      <w:pPr>
        <w:pStyle w:val="BodyText"/>
        <w:spacing w:before="116"/>
      </w:pPr>
    </w:p>
    <w:p>
      <w:pPr>
        <w:pStyle w:val="Heading3"/>
        <w:jc w:val="both"/>
      </w:pPr>
      <w:r>
        <w:rPr/>
        <w:t>CLÁUSULA</w:t>
      </w:r>
      <w:r>
        <w:rPr>
          <w:spacing w:val="-9"/>
        </w:rPr>
        <w:t> </w:t>
      </w:r>
      <w:r>
        <w:rPr/>
        <w:t>SEXTA</w:t>
      </w:r>
      <w:r>
        <w:rPr>
          <w:spacing w:val="-7"/>
        </w:rPr>
        <w:t> </w:t>
      </w:r>
      <w:r>
        <w:rPr/>
        <w:t>–</w:t>
      </w:r>
      <w:r>
        <w:rPr>
          <w:spacing w:val="-5"/>
        </w:rPr>
        <w:t> </w:t>
      </w:r>
      <w:r>
        <w:rPr/>
        <w:t>REVISÃO</w:t>
      </w:r>
      <w:r>
        <w:rPr>
          <w:spacing w:val="-5"/>
        </w:rPr>
        <w:t> </w:t>
      </w:r>
      <w:r>
        <w:rPr/>
        <w:t>DOS</w:t>
      </w:r>
      <w:r>
        <w:rPr>
          <w:spacing w:val="-4"/>
        </w:rPr>
        <w:t> </w:t>
      </w:r>
      <w:r>
        <w:rPr/>
        <w:t>PREÇOS</w:t>
      </w:r>
      <w:r>
        <w:rPr>
          <w:spacing w:val="-1"/>
        </w:rPr>
        <w:t> </w:t>
      </w:r>
      <w:r>
        <w:rPr/>
        <w:t>E</w:t>
      </w:r>
      <w:r>
        <w:rPr>
          <w:spacing w:val="-6"/>
        </w:rPr>
        <w:t> </w:t>
      </w:r>
      <w:r>
        <w:rPr/>
        <w:t>DA</w:t>
      </w:r>
      <w:r>
        <w:rPr>
          <w:spacing w:val="-6"/>
        </w:rPr>
        <w:t> </w:t>
      </w:r>
      <w:r>
        <w:rPr/>
        <w:t>ATA</w:t>
      </w:r>
      <w:r>
        <w:rPr>
          <w:spacing w:val="-8"/>
        </w:rPr>
        <w:t> </w:t>
      </w:r>
      <w:r>
        <w:rPr/>
        <w:t>DE</w:t>
      </w:r>
      <w:r>
        <w:rPr>
          <w:spacing w:val="-4"/>
        </w:rPr>
        <w:t> </w:t>
      </w:r>
      <w:r>
        <w:rPr/>
        <w:t>REGISTRO</w:t>
      </w:r>
      <w:r>
        <w:rPr>
          <w:spacing w:val="-8"/>
        </w:rPr>
        <w:t> </w:t>
      </w:r>
      <w:r>
        <w:rPr/>
        <w:t>DE</w:t>
      </w:r>
      <w:r>
        <w:rPr>
          <w:spacing w:val="-6"/>
        </w:rPr>
        <w:t> </w:t>
      </w:r>
      <w:r>
        <w:rPr>
          <w:spacing w:val="-2"/>
        </w:rPr>
        <w:t>PREÇOS</w:t>
      </w:r>
    </w:p>
    <w:p>
      <w:pPr>
        <w:pStyle w:val="BodyText"/>
        <w:spacing w:before="239"/>
        <w:rPr>
          <w:rFonts w:ascii="Arial"/>
          <w:b/>
        </w:rPr>
      </w:pPr>
    </w:p>
    <w:p>
      <w:pPr>
        <w:pStyle w:val="BodyText"/>
        <w:spacing w:line="360" w:lineRule="auto"/>
        <w:ind w:left="178" w:right="172"/>
        <w:jc w:val="both"/>
      </w:pPr>
      <w:r>
        <w:rPr>
          <w:rFonts w:ascii="Arial" w:hAnsi="Arial"/>
          <w:b/>
        </w:rPr>
        <w:t>Parágrafo Primeiro </w:t>
      </w:r>
      <w:r>
        <w:rPr/>
        <w:t>– A Administração realizará pesquisa de mercado periodicamente, em intervalos não superiores a 180 (cento e oitenta) dias, a fim de verificar a vantajosidade dos</w:t>
      </w:r>
      <w:r>
        <w:rPr>
          <w:spacing w:val="40"/>
        </w:rPr>
        <w:t> </w:t>
      </w:r>
      <w:r>
        <w:rPr/>
        <w:t>preços registrados na ata de registro de preços.</w:t>
      </w:r>
    </w:p>
    <w:p>
      <w:pPr>
        <w:spacing w:after="0" w:line="360" w:lineRule="auto"/>
        <w:jc w:val="both"/>
        <w:sectPr>
          <w:pgSz w:w="11910" w:h="16840"/>
          <w:pgMar w:header="388" w:footer="1145" w:top="1780" w:bottom="1340" w:left="1240" w:right="1100"/>
        </w:sectPr>
      </w:pPr>
    </w:p>
    <w:p>
      <w:pPr>
        <w:pStyle w:val="BodyText"/>
        <w:spacing w:before="106"/>
      </w:pPr>
    </w:p>
    <w:p>
      <w:pPr>
        <w:pStyle w:val="BodyText"/>
        <w:spacing w:line="360" w:lineRule="auto"/>
        <w:ind w:left="178" w:right="167"/>
        <w:jc w:val="both"/>
      </w:pPr>
      <w:r>
        <w:rPr>
          <w:rFonts w:ascii="Arial" w:hAnsi="Arial"/>
          <w:b/>
        </w:rPr>
        <w:t>Parágrafo Segundo </w:t>
      </w:r>
      <w:r>
        <w:rPr/>
        <w:t>–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w:t>
      </w:r>
      <w:r>
        <w:rPr>
          <w:spacing w:val="80"/>
        </w:rPr>
        <w:t> </w:t>
      </w:r>
      <w:r>
        <w:rPr>
          <w:spacing w:val="-2"/>
        </w:rPr>
        <w:t>1993.</w:t>
      </w:r>
    </w:p>
    <w:p>
      <w:pPr>
        <w:pStyle w:val="BodyText"/>
        <w:spacing w:before="121"/>
      </w:pPr>
    </w:p>
    <w:p>
      <w:pPr>
        <w:pStyle w:val="BodyText"/>
        <w:spacing w:line="360" w:lineRule="auto" w:before="1"/>
        <w:ind w:left="178" w:right="169"/>
        <w:jc w:val="both"/>
      </w:pPr>
      <w:r>
        <w:rPr>
          <w:rFonts w:ascii="Arial" w:hAnsi="Arial"/>
          <w:b/>
        </w:rPr>
        <w:t>Parágrafo Terceiro </w:t>
      </w:r>
      <w:r>
        <w:rPr/>
        <w:t>– Quando o preço registrado tornar-se superior ao preço praticado no mercado por motivo superveniente, a Administração convocará a adjudicatária para negociar a redução dos preços aos valores praticados pelo mercado.</w:t>
      </w:r>
    </w:p>
    <w:p>
      <w:pPr>
        <w:pStyle w:val="BodyText"/>
        <w:spacing w:before="121"/>
      </w:pPr>
    </w:p>
    <w:p>
      <w:pPr>
        <w:pStyle w:val="BodyText"/>
        <w:spacing w:line="360" w:lineRule="auto" w:before="1"/>
        <w:ind w:left="178" w:right="171"/>
        <w:jc w:val="both"/>
      </w:pPr>
      <w:r>
        <w:rPr>
          <w:rFonts w:ascii="Arial" w:hAnsi="Arial"/>
          <w:b/>
        </w:rPr>
        <w:t>Parágrafo Quarto </w:t>
      </w:r>
      <w:r>
        <w:rPr/>
        <w:t>– Os fornecedores que não aceitarem reduzir seus preços aos valores praticados pelo mercado serão liberados do compromisso assumido, sem aplicação de</w:t>
      </w:r>
      <w:r>
        <w:rPr>
          <w:spacing w:val="40"/>
        </w:rPr>
        <w:t> </w:t>
      </w:r>
      <w:r>
        <w:rPr>
          <w:spacing w:val="-2"/>
        </w:rPr>
        <w:t>penalidade.</w:t>
      </w:r>
    </w:p>
    <w:p>
      <w:pPr>
        <w:pStyle w:val="BodyText"/>
        <w:spacing w:before="119"/>
      </w:pPr>
    </w:p>
    <w:p>
      <w:pPr>
        <w:pStyle w:val="BodyText"/>
        <w:spacing w:line="360" w:lineRule="auto"/>
        <w:ind w:left="178" w:right="170"/>
        <w:jc w:val="both"/>
      </w:pPr>
      <w:r>
        <w:rPr>
          <w:rFonts w:ascii="Arial" w:hAnsi="Arial"/>
          <w:b/>
        </w:rPr>
        <w:t>Parágrafo Quinto </w:t>
      </w:r>
      <w:r>
        <w:rPr/>
        <w:t>– A ordem de classificação dos fornecedores que aceitarem reduzir seus</w:t>
      </w:r>
      <w:r>
        <w:rPr>
          <w:spacing w:val="40"/>
        </w:rPr>
        <w:t> </w:t>
      </w:r>
      <w:r>
        <w:rPr/>
        <w:t>preços aos valores de mercado observará a classificação original.</w:t>
      </w:r>
    </w:p>
    <w:p>
      <w:pPr>
        <w:pStyle w:val="BodyText"/>
        <w:spacing w:before="121"/>
      </w:pPr>
    </w:p>
    <w:p>
      <w:pPr>
        <w:pStyle w:val="BodyText"/>
        <w:spacing w:line="360" w:lineRule="auto"/>
        <w:ind w:left="178" w:right="170"/>
        <w:jc w:val="both"/>
      </w:pPr>
      <w:r>
        <w:rPr>
          <w:rFonts w:ascii="Arial" w:hAnsi="Arial"/>
          <w:b/>
        </w:rPr>
        <w:t>Parágrafo Sexto </w:t>
      </w:r>
      <w:r>
        <w:rPr/>
        <w:t>– 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pPr>
        <w:pStyle w:val="BodyText"/>
        <w:spacing w:line="360" w:lineRule="auto" w:before="1"/>
        <w:ind w:left="178" w:right="171"/>
        <w:jc w:val="both"/>
      </w:pPr>
      <w:r>
        <w:rPr>
          <w:rFonts w:ascii="Arial" w:hAnsi="Arial"/>
          <w:b/>
        </w:rPr>
        <w:t>Parágrafo Sétimo </w:t>
      </w:r>
      <w:r>
        <w:rPr/>
        <w:t>– Os licitantes remanescentes serão convocados para fornecer os bens pelo preço registrado, observada a classificação original.</w:t>
      </w:r>
    </w:p>
    <w:p>
      <w:pPr>
        <w:pStyle w:val="BodyText"/>
        <w:spacing w:before="119"/>
      </w:pPr>
    </w:p>
    <w:p>
      <w:pPr>
        <w:pStyle w:val="BodyText"/>
        <w:spacing w:line="360" w:lineRule="auto"/>
        <w:ind w:left="178" w:right="174"/>
        <w:jc w:val="both"/>
      </w:pPr>
      <w:r>
        <w:rPr>
          <w:rFonts w:ascii="Arial" w:hAnsi="Arial"/>
          <w:b/>
        </w:rPr>
        <w:t>Parágrafo Oitavo </w:t>
      </w:r>
      <w:r>
        <w:rPr/>
        <w:t>– Não será aplicada penalidade ao licitante convocado na forma deste item que não aceitar a proposta da Administração.</w:t>
      </w:r>
    </w:p>
    <w:p>
      <w:pPr>
        <w:pStyle w:val="BodyText"/>
        <w:spacing w:before="122"/>
      </w:pPr>
    </w:p>
    <w:p>
      <w:pPr>
        <w:pStyle w:val="BodyText"/>
        <w:spacing w:line="360" w:lineRule="auto"/>
        <w:ind w:left="178" w:right="172"/>
        <w:jc w:val="both"/>
      </w:pPr>
      <w:r>
        <w:rPr>
          <w:rFonts w:ascii="Arial" w:hAnsi="Arial"/>
          <w:b/>
        </w:rPr>
        <w:t>Parágrafo Nono </w:t>
      </w:r>
      <w:r>
        <w:rPr/>
        <w:t>- Não havendo êxito nas negociações, a Administração deverá proceder à revogação da ata de registro de preços, adotando as medidas cabíveis para obtenção da contratação mais vantajosa.</w:t>
      </w:r>
    </w:p>
    <w:p>
      <w:pPr>
        <w:pStyle w:val="BodyText"/>
        <w:spacing w:before="121"/>
      </w:pPr>
    </w:p>
    <w:p>
      <w:pPr>
        <w:pStyle w:val="Heading3"/>
        <w:spacing w:before="1"/>
        <w:jc w:val="both"/>
      </w:pPr>
      <w:r>
        <w:rPr/>
        <w:t>CLÁUSULA</w:t>
      </w:r>
      <w:r>
        <w:rPr>
          <w:spacing w:val="-8"/>
        </w:rPr>
        <w:t> </w:t>
      </w:r>
      <w:r>
        <w:rPr/>
        <w:t>SÉTIMA</w:t>
      </w:r>
      <w:r>
        <w:rPr>
          <w:spacing w:val="-9"/>
        </w:rPr>
        <w:t> </w:t>
      </w:r>
      <w:r>
        <w:rPr/>
        <w:t>–</w:t>
      </w:r>
      <w:r>
        <w:rPr>
          <w:spacing w:val="-4"/>
        </w:rPr>
        <w:t> </w:t>
      </w:r>
      <w:r>
        <w:rPr/>
        <w:t>DA</w:t>
      </w:r>
      <w:r>
        <w:rPr>
          <w:spacing w:val="-6"/>
        </w:rPr>
        <w:t> </w:t>
      </w:r>
      <w:r>
        <w:rPr/>
        <w:t>GESTÃO</w:t>
      </w:r>
      <w:r>
        <w:rPr>
          <w:spacing w:val="-6"/>
        </w:rPr>
        <w:t> </w:t>
      </w:r>
      <w:r>
        <w:rPr/>
        <w:t>E</w:t>
      </w:r>
      <w:r>
        <w:rPr>
          <w:spacing w:val="-5"/>
        </w:rPr>
        <w:t> </w:t>
      </w:r>
      <w:r>
        <w:rPr/>
        <w:t>FISCALIZAÇÃO</w:t>
      </w:r>
      <w:r>
        <w:rPr>
          <w:spacing w:val="-6"/>
        </w:rPr>
        <w:t> </w:t>
      </w:r>
      <w:r>
        <w:rPr/>
        <w:t>DO</w:t>
      </w:r>
      <w:r>
        <w:rPr>
          <w:spacing w:val="-5"/>
        </w:rPr>
        <w:t> </w:t>
      </w:r>
      <w:r>
        <w:rPr/>
        <w:t>CONTRATO</w:t>
      </w:r>
      <w:r>
        <w:rPr>
          <w:spacing w:val="-4"/>
        </w:rPr>
        <w:t> </w:t>
      </w:r>
      <w:r>
        <w:rPr/>
        <w:t>(ART.</w:t>
      </w:r>
      <w:r>
        <w:rPr>
          <w:spacing w:val="-5"/>
        </w:rPr>
        <w:t> 67)</w:t>
      </w:r>
    </w:p>
    <w:p>
      <w:pPr>
        <w:pStyle w:val="BodyText"/>
        <w:spacing w:line="362" w:lineRule="auto" w:before="120"/>
        <w:ind w:left="178" w:right="168"/>
        <w:jc w:val="both"/>
      </w:pPr>
      <w:r>
        <w:rPr>
          <w:rFonts w:ascii="Arial" w:hAnsi="Arial"/>
          <w:b/>
        </w:rPr>
        <w:t>Parágrafo Primeiro </w:t>
      </w:r>
      <w:r>
        <w:rPr/>
        <w:t>– O</w:t>
      </w:r>
      <w:r>
        <w:rPr>
          <w:spacing w:val="40"/>
        </w:rPr>
        <w:t> </w:t>
      </w:r>
      <w:r>
        <w:rPr/>
        <w:t>gerenciamento</w:t>
      </w:r>
      <w:r>
        <w:rPr>
          <w:spacing w:val="40"/>
        </w:rPr>
        <w:t> </w:t>
      </w:r>
      <w:r>
        <w:rPr/>
        <w:t>da</w:t>
      </w:r>
      <w:r>
        <w:rPr>
          <w:spacing w:val="40"/>
        </w:rPr>
        <w:t> </w:t>
      </w:r>
      <w:r>
        <w:rPr/>
        <w:t>ata</w:t>
      </w:r>
      <w:r>
        <w:rPr>
          <w:spacing w:val="40"/>
        </w:rPr>
        <w:t> </w:t>
      </w:r>
      <w:r>
        <w:rPr/>
        <w:t>de</w:t>
      </w:r>
      <w:r>
        <w:rPr>
          <w:spacing w:val="38"/>
        </w:rPr>
        <w:t> </w:t>
      </w:r>
      <w:r>
        <w:rPr/>
        <w:t>registro</w:t>
      </w:r>
      <w:r>
        <w:rPr>
          <w:spacing w:val="38"/>
        </w:rPr>
        <w:t> </w:t>
      </w:r>
      <w:r>
        <w:rPr/>
        <w:t>de</w:t>
      </w:r>
      <w:r>
        <w:rPr>
          <w:spacing w:val="40"/>
        </w:rPr>
        <w:t> </w:t>
      </w:r>
      <w:r>
        <w:rPr/>
        <w:t>preço</w:t>
      </w:r>
      <w:r>
        <w:rPr>
          <w:spacing w:val="39"/>
        </w:rPr>
        <w:t> </w:t>
      </w:r>
      <w:r>
        <w:rPr/>
        <w:t>será</w:t>
      </w:r>
      <w:r>
        <w:rPr>
          <w:spacing w:val="40"/>
        </w:rPr>
        <w:t> </w:t>
      </w:r>
      <w:r>
        <w:rPr/>
        <w:t>de</w:t>
      </w:r>
      <w:r>
        <w:rPr>
          <w:spacing w:val="38"/>
        </w:rPr>
        <w:t> </w:t>
      </w:r>
      <w:r>
        <w:rPr/>
        <w:t>responsabilidade dos seguintes órgãos</w:t>
      </w:r>
      <w:r>
        <w:rPr>
          <w:spacing w:val="40"/>
        </w:rPr>
        <w:t> </w:t>
      </w:r>
      <w:r>
        <w:rPr/>
        <w:t>e gestores:</w:t>
      </w:r>
    </w:p>
    <w:p>
      <w:pPr>
        <w:pStyle w:val="BodyText"/>
        <w:spacing w:line="239" w:lineRule="exact"/>
        <w:ind w:left="178"/>
        <w:jc w:val="both"/>
      </w:pPr>
      <w:r>
        <w:rPr>
          <w:rFonts w:ascii="Arial" w:hAnsi="Arial"/>
          <w:b/>
        </w:rPr>
        <w:t>Wueliton</w:t>
      </w:r>
      <w:r>
        <w:rPr>
          <w:rFonts w:ascii="Arial" w:hAnsi="Arial"/>
          <w:b/>
          <w:spacing w:val="60"/>
        </w:rPr>
        <w:t> </w:t>
      </w:r>
      <w:r>
        <w:rPr>
          <w:rFonts w:ascii="Arial" w:hAnsi="Arial"/>
          <w:b/>
        </w:rPr>
        <w:t>Pires</w:t>
      </w:r>
      <w:r>
        <w:rPr>
          <w:rFonts w:ascii="Arial" w:hAnsi="Arial"/>
          <w:b/>
          <w:spacing w:val="68"/>
        </w:rPr>
        <w:t> </w:t>
      </w:r>
      <w:r>
        <w:rPr/>
        <w:t>-</w:t>
      </w:r>
      <w:r>
        <w:rPr>
          <w:spacing w:val="68"/>
        </w:rPr>
        <w:t> </w:t>
      </w:r>
      <w:r>
        <w:rPr/>
        <w:t>matrícula</w:t>
      </w:r>
      <w:r>
        <w:rPr>
          <w:spacing w:val="68"/>
        </w:rPr>
        <w:t> </w:t>
      </w:r>
      <w:r>
        <w:rPr/>
        <w:t>nº</w:t>
      </w:r>
      <w:r>
        <w:rPr>
          <w:spacing w:val="62"/>
        </w:rPr>
        <w:t> </w:t>
      </w:r>
      <w:r>
        <w:rPr/>
        <w:t>11/2035,</w:t>
      </w:r>
      <w:r>
        <w:rPr>
          <w:spacing w:val="68"/>
        </w:rPr>
        <w:t> </w:t>
      </w:r>
      <w:r>
        <w:rPr/>
        <w:t>CPF</w:t>
      </w:r>
      <w:r>
        <w:rPr>
          <w:spacing w:val="68"/>
        </w:rPr>
        <w:t> </w:t>
      </w:r>
      <w:r>
        <w:rPr/>
        <w:t>nº</w:t>
      </w:r>
      <w:r>
        <w:rPr>
          <w:spacing w:val="48"/>
        </w:rPr>
        <w:t> </w:t>
      </w:r>
      <w:r>
        <w:rPr/>
        <w:t>781.922.777-04,</w:t>
      </w:r>
      <w:r>
        <w:rPr>
          <w:spacing w:val="66"/>
        </w:rPr>
        <w:t> </w:t>
      </w:r>
      <w:r>
        <w:rPr/>
        <w:t>referente</w:t>
      </w:r>
      <w:r>
        <w:rPr>
          <w:spacing w:val="61"/>
        </w:rPr>
        <w:t> </w:t>
      </w:r>
      <w:r>
        <w:rPr/>
        <w:t>à</w:t>
      </w:r>
      <w:r>
        <w:rPr>
          <w:spacing w:val="69"/>
        </w:rPr>
        <w:t> </w:t>
      </w:r>
      <w:r>
        <w:rPr/>
        <w:t>cota</w:t>
      </w:r>
      <w:r>
        <w:rPr>
          <w:spacing w:val="67"/>
        </w:rPr>
        <w:t> </w:t>
      </w:r>
      <w:r>
        <w:rPr/>
        <w:t>parte</w:t>
      </w:r>
      <w:r>
        <w:rPr>
          <w:spacing w:val="60"/>
        </w:rPr>
        <w:t> </w:t>
      </w:r>
      <w:r>
        <w:rPr>
          <w:spacing w:val="-5"/>
        </w:rPr>
        <w:t>da</w:t>
      </w:r>
    </w:p>
    <w:p>
      <w:pPr>
        <w:spacing w:after="0" w:line="239" w:lineRule="exact"/>
        <w:jc w:val="both"/>
        <w:sectPr>
          <w:pgSz w:w="11910" w:h="16840"/>
          <w:pgMar w:header="388" w:footer="1145" w:top="1780" w:bottom="1340" w:left="1240" w:right="1100"/>
        </w:sectPr>
      </w:pPr>
    </w:p>
    <w:p>
      <w:pPr>
        <w:pStyle w:val="BodyText"/>
        <w:spacing w:before="106"/>
      </w:pPr>
    </w:p>
    <w:p>
      <w:pPr>
        <w:pStyle w:val="BodyText"/>
        <w:ind w:left="178"/>
      </w:pPr>
      <w:r>
        <w:rPr/>
        <w:t>Secretariade</w:t>
      </w:r>
      <w:r>
        <w:rPr>
          <w:spacing w:val="-8"/>
        </w:rPr>
        <w:t> </w:t>
      </w:r>
      <w:r>
        <w:rPr>
          <w:spacing w:val="-2"/>
        </w:rPr>
        <w:t>Saúde.</w:t>
      </w:r>
    </w:p>
    <w:p>
      <w:pPr>
        <w:pStyle w:val="BodyText"/>
      </w:pPr>
    </w:p>
    <w:p>
      <w:pPr>
        <w:pStyle w:val="BodyText"/>
      </w:pPr>
    </w:p>
    <w:p>
      <w:pPr>
        <w:pStyle w:val="BodyText"/>
        <w:spacing w:line="362" w:lineRule="auto"/>
        <w:ind w:left="178" w:right="172"/>
        <w:jc w:val="both"/>
      </w:pPr>
      <w:r>
        <w:rPr>
          <w:rFonts w:ascii="Arial" w:hAnsi="Arial"/>
          <w:b/>
        </w:rPr>
        <w:t>Parágrafo Segundo </w:t>
      </w:r>
      <w:r>
        <w:rPr/>
        <w:t>- Compete ao órgão responsável pelo gerenciamento da ata de registro de </w:t>
      </w:r>
      <w:r>
        <w:rPr>
          <w:spacing w:val="-2"/>
        </w:rPr>
        <w:t>preços:</w:t>
      </w:r>
    </w:p>
    <w:p>
      <w:pPr>
        <w:pStyle w:val="ListParagraph"/>
        <w:numPr>
          <w:ilvl w:val="0"/>
          <w:numId w:val="116"/>
        </w:numPr>
        <w:tabs>
          <w:tab w:pos="300" w:val="left" w:leader="none"/>
        </w:tabs>
        <w:spacing w:line="360" w:lineRule="auto" w:before="195" w:after="0"/>
        <w:ind w:left="178" w:right="167" w:firstLine="0"/>
        <w:jc w:val="both"/>
        <w:rPr>
          <w:rFonts w:ascii="Arial MT" w:hAnsi="Arial MT"/>
          <w:sz w:val="21"/>
        </w:rPr>
      </w:pPr>
      <w:r>
        <w:rPr>
          <w:rFonts w:ascii="Arial MT" w:hAnsi="Arial MT"/>
          <w:sz w:val="21"/>
        </w:rPr>
        <w:t>– Verificar, antes de emitir a ordem de fornecimento, se há saldo orçamentário disponível para a execução, bem como se atentar à vigência da Ata de Registro de Preços e dos contratos</w:t>
      </w:r>
      <w:r>
        <w:rPr>
          <w:rFonts w:ascii="Arial MT" w:hAnsi="Arial MT"/>
          <w:spacing w:val="40"/>
          <w:sz w:val="21"/>
        </w:rPr>
        <w:t> </w:t>
      </w:r>
      <w:r>
        <w:rPr>
          <w:rFonts w:ascii="Arial MT" w:hAnsi="Arial MT"/>
          <w:sz w:val="21"/>
        </w:rPr>
        <w:t>derivados da mesma;</w:t>
      </w:r>
    </w:p>
    <w:p>
      <w:pPr>
        <w:pStyle w:val="ListParagraph"/>
        <w:numPr>
          <w:ilvl w:val="0"/>
          <w:numId w:val="116"/>
        </w:numPr>
        <w:tabs>
          <w:tab w:pos="358" w:val="left" w:leader="none"/>
        </w:tabs>
        <w:spacing w:line="357" w:lineRule="auto" w:before="128" w:after="0"/>
        <w:ind w:left="178" w:right="168" w:firstLine="0"/>
        <w:jc w:val="both"/>
        <w:rPr>
          <w:rFonts w:ascii="Arial MT" w:hAnsi="Arial MT"/>
          <w:sz w:val="21"/>
        </w:rPr>
      </w:pPr>
      <w:r>
        <w:rPr>
          <w:rFonts w:ascii="Arial MT" w:hAnsi="Arial MT"/>
          <w:sz w:val="21"/>
        </w:rPr>
        <w:t>– Controlar os quantitativos, respeitando o limite máximo para a sua quota estipulada na Ata de Registro de Preços;</w:t>
      </w:r>
    </w:p>
    <w:p>
      <w:pPr>
        <w:pStyle w:val="ListParagraph"/>
        <w:numPr>
          <w:ilvl w:val="0"/>
          <w:numId w:val="116"/>
        </w:numPr>
        <w:tabs>
          <w:tab w:pos="465" w:val="left" w:leader="none"/>
        </w:tabs>
        <w:spacing w:line="360" w:lineRule="auto" w:before="123" w:after="0"/>
        <w:ind w:left="178" w:right="173" w:firstLine="0"/>
        <w:jc w:val="both"/>
        <w:rPr>
          <w:rFonts w:ascii="Arial MT" w:hAnsi="Arial MT"/>
          <w:sz w:val="21"/>
        </w:rPr>
      </w:pPr>
      <w:r>
        <w:rPr>
          <w:rFonts w:ascii="Arial MT" w:hAnsi="Arial MT"/>
          <w:sz w:val="21"/>
        </w:rPr>
        <w:t>– Solicitar à fiscalização do contrato que inicie os procedimentos de acompanhamento e </w:t>
      </w:r>
      <w:r>
        <w:rPr>
          <w:rFonts w:ascii="Arial MT" w:hAnsi="Arial MT"/>
          <w:spacing w:val="-2"/>
          <w:sz w:val="21"/>
        </w:rPr>
        <w:t>fiscalização;</w:t>
      </w:r>
    </w:p>
    <w:p>
      <w:pPr>
        <w:pStyle w:val="ListParagraph"/>
        <w:numPr>
          <w:ilvl w:val="0"/>
          <w:numId w:val="116"/>
        </w:numPr>
        <w:tabs>
          <w:tab w:pos="432" w:val="left" w:leader="none"/>
        </w:tabs>
        <w:spacing w:line="357" w:lineRule="auto" w:before="94" w:after="0"/>
        <w:ind w:left="178" w:right="233" w:firstLine="0"/>
        <w:jc w:val="both"/>
        <w:rPr>
          <w:rFonts w:ascii="Arial MT" w:hAnsi="Arial MT"/>
          <w:sz w:val="21"/>
        </w:rPr>
      </w:pPr>
      <w:r>
        <w:rPr>
          <w:rFonts w:ascii="Arial MT" w:hAnsi="Arial MT"/>
          <w:sz w:val="21"/>
        </w:rPr>
        <w:t>– Encaminhar comunicações à CONTRATADA ou fornecer meios para que afiscalização</w:t>
      </w:r>
      <w:r>
        <w:rPr>
          <w:rFonts w:ascii="Arial MT" w:hAnsi="Arial MT"/>
          <w:spacing w:val="-6"/>
          <w:sz w:val="21"/>
        </w:rPr>
        <w:t> </w:t>
      </w:r>
      <w:r>
        <w:rPr>
          <w:rFonts w:ascii="Arial MT" w:hAnsi="Arial MT"/>
          <w:sz w:val="21"/>
        </w:rPr>
        <w:t>se comunique com a CONTRATADA;</w:t>
      </w:r>
    </w:p>
    <w:p>
      <w:pPr>
        <w:pStyle w:val="ListParagraph"/>
        <w:numPr>
          <w:ilvl w:val="0"/>
          <w:numId w:val="116"/>
        </w:numPr>
        <w:tabs>
          <w:tab w:pos="379" w:val="left" w:leader="none"/>
        </w:tabs>
        <w:spacing w:line="360" w:lineRule="auto" w:before="123" w:after="0"/>
        <w:ind w:left="178" w:right="168" w:firstLine="0"/>
        <w:jc w:val="left"/>
        <w:rPr>
          <w:rFonts w:ascii="Arial MT" w:hAnsi="Arial MT"/>
          <w:sz w:val="21"/>
        </w:rPr>
      </w:pPr>
      <w:r>
        <w:rPr>
          <w:rFonts w:ascii="Arial MT" w:hAnsi="Arial MT"/>
          <w:sz w:val="21"/>
        </w:rPr>
        <w:t>–</w:t>
      </w:r>
      <w:r>
        <w:rPr>
          <w:rFonts w:ascii="Arial MT" w:hAnsi="Arial MT"/>
          <w:spacing w:val="30"/>
          <w:sz w:val="21"/>
        </w:rPr>
        <w:t> </w:t>
      </w:r>
      <w:r>
        <w:rPr>
          <w:rFonts w:ascii="Arial MT" w:hAnsi="Arial MT"/>
          <w:sz w:val="21"/>
        </w:rPr>
        <w:t>Requerer</w:t>
      </w:r>
      <w:r>
        <w:rPr>
          <w:rFonts w:ascii="Arial MT" w:hAnsi="Arial MT"/>
          <w:spacing w:val="39"/>
          <w:sz w:val="21"/>
        </w:rPr>
        <w:t> </w:t>
      </w:r>
      <w:r>
        <w:rPr>
          <w:rFonts w:ascii="Arial MT" w:hAnsi="Arial MT"/>
          <w:sz w:val="21"/>
        </w:rPr>
        <w:t>ajustes,</w:t>
      </w:r>
      <w:r>
        <w:rPr>
          <w:rFonts w:ascii="Arial MT" w:hAnsi="Arial MT"/>
          <w:spacing w:val="35"/>
          <w:sz w:val="21"/>
        </w:rPr>
        <w:t> </w:t>
      </w:r>
      <w:r>
        <w:rPr>
          <w:rFonts w:ascii="Arial MT" w:hAnsi="Arial MT"/>
          <w:sz w:val="21"/>
        </w:rPr>
        <w:t>aditivos,</w:t>
      </w:r>
      <w:r>
        <w:rPr>
          <w:rFonts w:ascii="Arial MT" w:hAnsi="Arial MT"/>
          <w:spacing w:val="39"/>
          <w:sz w:val="21"/>
        </w:rPr>
        <w:t> </w:t>
      </w:r>
      <w:r>
        <w:rPr>
          <w:rFonts w:ascii="Arial MT" w:hAnsi="Arial MT"/>
          <w:sz w:val="21"/>
        </w:rPr>
        <w:t>suspensões,</w:t>
      </w:r>
      <w:r>
        <w:rPr>
          <w:rFonts w:ascii="Arial MT" w:hAnsi="Arial MT"/>
          <w:spacing w:val="39"/>
          <w:sz w:val="21"/>
        </w:rPr>
        <w:t> </w:t>
      </w:r>
      <w:r>
        <w:rPr>
          <w:rFonts w:ascii="Arial MT" w:hAnsi="Arial MT"/>
          <w:sz w:val="21"/>
        </w:rPr>
        <w:t>prorrogações</w:t>
      </w:r>
      <w:r>
        <w:rPr>
          <w:rFonts w:ascii="Arial MT" w:hAnsi="Arial MT"/>
          <w:spacing w:val="38"/>
          <w:sz w:val="21"/>
        </w:rPr>
        <w:t> </w:t>
      </w:r>
      <w:r>
        <w:rPr>
          <w:rFonts w:ascii="Arial MT" w:hAnsi="Arial MT"/>
          <w:sz w:val="21"/>
        </w:rPr>
        <w:t>ou</w:t>
      </w:r>
      <w:r>
        <w:rPr>
          <w:rFonts w:ascii="Arial MT" w:hAnsi="Arial MT"/>
          <w:spacing w:val="37"/>
          <w:sz w:val="21"/>
        </w:rPr>
        <w:t> </w:t>
      </w:r>
      <w:r>
        <w:rPr>
          <w:rFonts w:ascii="Arial MT" w:hAnsi="Arial MT"/>
          <w:sz w:val="21"/>
        </w:rPr>
        <w:t>supressões</w:t>
      </w:r>
      <w:r>
        <w:rPr>
          <w:rFonts w:ascii="Arial MT" w:hAnsi="Arial MT"/>
          <w:spacing w:val="36"/>
          <w:sz w:val="21"/>
        </w:rPr>
        <w:t> </w:t>
      </w:r>
      <w:r>
        <w:rPr>
          <w:rFonts w:ascii="Arial MT" w:hAnsi="Arial MT"/>
          <w:sz w:val="21"/>
        </w:rPr>
        <w:t>ao</w:t>
      </w:r>
      <w:r>
        <w:rPr>
          <w:rFonts w:ascii="Arial MT" w:hAnsi="Arial MT"/>
          <w:spacing w:val="33"/>
          <w:sz w:val="21"/>
        </w:rPr>
        <w:t> </w:t>
      </w:r>
      <w:r>
        <w:rPr>
          <w:rFonts w:ascii="Arial MT" w:hAnsi="Arial MT"/>
          <w:sz w:val="21"/>
        </w:rPr>
        <w:t>contrato,</w:t>
      </w:r>
      <w:r>
        <w:rPr>
          <w:rFonts w:ascii="Arial MT" w:hAnsi="Arial MT"/>
          <w:spacing w:val="33"/>
          <w:sz w:val="21"/>
        </w:rPr>
        <w:t> </w:t>
      </w:r>
      <w:r>
        <w:rPr>
          <w:rFonts w:ascii="Arial MT" w:hAnsi="Arial MT"/>
          <w:sz w:val="21"/>
        </w:rPr>
        <w:t>naforma da legislação;</w:t>
      </w:r>
    </w:p>
    <w:p>
      <w:pPr>
        <w:pStyle w:val="ListParagraph"/>
        <w:numPr>
          <w:ilvl w:val="0"/>
          <w:numId w:val="116"/>
        </w:numPr>
        <w:tabs>
          <w:tab w:pos="450" w:val="left" w:leader="none"/>
        </w:tabs>
        <w:spacing w:line="357" w:lineRule="auto" w:before="120" w:after="0"/>
        <w:ind w:left="178" w:right="168" w:firstLine="0"/>
        <w:jc w:val="left"/>
        <w:rPr>
          <w:rFonts w:ascii="Arial MT" w:hAnsi="Arial MT"/>
          <w:sz w:val="21"/>
        </w:rPr>
      </w:pPr>
      <w:r>
        <w:rPr>
          <w:rFonts w:ascii="Arial MT" w:hAnsi="Arial MT"/>
          <w:sz w:val="21"/>
        </w:rPr>
        <w:t>– Tomar demais</w:t>
      </w:r>
      <w:r>
        <w:rPr>
          <w:rFonts w:ascii="Arial MT" w:hAnsi="Arial MT"/>
          <w:spacing w:val="29"/>
          <w:sz w:val="21"/>
        </w:rPr>
        <w:t> </w:t>
      </w:r>
      <w:r>
        <w:rPr>
          <w:rFonts w:ascii="Arial MT" w:hAnsi="Arial MT"/>
          <w:sz w:val="21"/>
        </w:rPr>
        <w:t>medidas necessárias</w:t>
      </w:r>
      <w:r>
        <w:rPr>
          <w:rFonts w:ascii="Arial MT" w:hAnsi="Arial MT"/>
          <w:spacing w:val="29"/>
          <w:sz w:val="21"/>
        </w:rPr>
        <w:t> </w:t>
      </w:r>
      <w:r>
        <w:rPr>
          <w:rFonts w:ascii="Arial MT" w:hAnsi="Arial MT"/>
          <w:sz w:val="21"/>
        </w:rPr>
        <w:t>para a regularização de faltas</w:t>
      </w:r>
      <w:r>
        <w:rPr>
          <w:rFonts w:ascii="Arial MT" w:hAnsi="Arial MT"/>
          <w:spacing w:val="29"/>
          <w:sz w:val="21"/>
        </w:rPr>
        <w:t> </w:t>
      </w:r>
      <w:r>
        <w:rPr>
          <w:rFonts w:ascii="Arial MT" w:hAnsi="Arial MT"/>
          <w:sz w:val="21"/>
        </w:rPr>
        <w:t>ou eventuais</w:t>
      </w:r>
      <w:r>
        <w:rPr>
          <w:rFonts w:ascii="Arial MT" w:hAnsi="Arial MT"/>
          <w:spacing w:val="-37"/>
          <w:sz w:val="21"/>
        </w:rPr>
        <w:t> </w:t>
      </w:r>
      <w:r>
        <w:rPr>
          <w:rFonts w:ascii="Arial MT" w:hAnsi="Arial MT"/>
          <w:sz w:val="21"/>
        </w:rPr>
        <w:t>problemas relacionados à execução do contrato.</w:t>
      </w:r>
    </w:p>
    <w:p>
      <w:pPr>
        <w:pStyle w:val="ListParagraph"/>
        <w:numPr>
          <w:ilvl w:val="0"/>
          <w:numId w:val="116"/>
        </w:numPr>
        <w:tabs>
          <w:tab w:pos="490" w:val="left" w:leader="none"/>
        </w:tabs>
        <w:spacing w:line="240" w:lineRule="auto" w:before="123" w:after="0"/>
        <w:ind w:left="490" w:right="0" w:hanging="312"/>
        <w:jc w:val="left"/>
        <w:rPr>
          <w:rFonts w:ascii="Arial MT" w:hAnsi="Arial MT"/>
          <w:sz w:val="21"/>
        </w:rPr>
      </w:pPr>
      <w:r>
        <w:rPr>
          <w:rFonts w:ascii="Arial MT" w:hAnsi="Arial MT"/>
          <w:sz w:val="21"/>
        </w:rPr>
        <w:t>–</w:t>
      </w:r>
      <w:r>
        <w:rPr>
          <w:rFonts w:ascii="Arial MT" w:hAnsi="Arial MT"/>
          <w:spacing w:val="-12"/>
          <w:sz w:val="21"/>
        </w:rPr>
        <w:t> </w:t>
      </w:r>
      <w:r>
        <w:rPr>
          <w:rFonts w:ascii="Arial MT" w:hAnsi="Arial MT"/>
          <w:sz w:val="21"/>
        </w:rPr>
        <w:t>Solicitar</w:t>
      </w:r>
      <w:r>
        <w:rPr>
          <w:rFonts w:ascii="Arial MT" w:hAnsi="Arial MT"/>
          <w:spacing w:val="-1"/>
          <w:sz w:val="21"/>
        </w:rPr>
        <w:t> </w:t>
      </w:r>
      <w:r>
        <w:rPr>
          <w:rFonts w:ascii="Arial MT" w:hAnsi="Arial MT"/>
          <w:sz w:val="21"/>
        </w:rPr>
        <w:t>ao</w:t>
      </w:r>
      <w:r>
        <w:rPr>
          <w:rFonts w:ascii="Arial MT" w:hAnsi="Arial MT"/>
          <w:spacing w:val="-14"/>
          <w:sz w:val="21"/>
        </w:rPr>
        <w:t> </w:t>
      </w:r>
      <w:r>
        <w:rPr>
          <w:rFonts w:ascii="Arial MT" w:hAnsi="Arial MT"/>
          <w:sz w:val="21"/>
        </w:rPr>
        <w:t>Fiscal</w:t>
      </w:r>
      <w:r>
        <w:rPr>
          <w:rFonts w:ascii="Arial MT" w:hAnsi="Arial MT"/>
          <w:spacing w:val="-6"/>
          <w:sz w:val="21"/>
        </w:rPr>
        <w:t> </w:t>
      </w:r>
      <w:r>
        <w:rPr>
          <w:rFonts w:ascii="Arial MT" w:hAnsi="Arial MT"/>
          <w:sz w:val="21"/>
        </w:rPr>
        <w:t>de</w:t>
      </w:r>
      <w:r>
        <w:rPr>
          <w:rFonts w:ascii="Arial MT" w:hAnsi="Arial MT"/>
          <w:spacing w:val="-13"/>
          <w:sz w:val="21"/>
        </w:rPr>
        <w:t> </w:t>
      </w:r>
      <w:r>
        <w:rPr>
          <w:rFonts w:ascii="Arial MT" w:hAnsi="Arial MT"/>
          <w:sz w:val="21"/>
        </w:rPr>
        <w:t>Contrato</w:t>
      </w:r>
      <w:r>
        <w:rPr>
          <w:rFonts w:ascii="Arial MT" w:hAnsi="Arial MT"/>
          <w:spacing w:val="-10"/>
          <w:sz w:val="21"/>
        </w:rPr>
        <w:t> </w:t>
      </w:r>
      <w:r>
        <w:rPr>
          <w:rFonts w:ascii="Arial MT" w:hAnsi="Arial MT"/>
          <w:sz w:val="21"/>
        </w:rPr>
        <w:t>o</w:t>
      </w:r>
      <w:r>
        <w:rPr>
          <w:rFonts w:ascii="Arial MT" w:hAnsi="Arial MT"/>
          <w:spacing w:val="-10"/>
          <w:sz w:val="21"/>
        </w:rPr>
        <w:t> </w:t>
      </w:r>
      <w:r>
        <w:rPr>
          <w:rFonts w:ascii="Arial MT" w:hAnsi="Arial MT"/>
          <w:sz w:val="21"/>
        </w:rPr>
        <w:t>envio</w:t>
      </w:r>
      <w:r>
        <w:rPr>
          <w:rFonts w:ascii="Arial MT" w:hAnsi="Arial MT"/>
          <w:spacing w:val="-9"/>
          <w:sz w:val="21"/>
        </w:rPr>
        <w:t> </w:t>
      </w:r>
      <w:r>
        <w:rPr>
          <w:rFonts w:ascii="Arial MT" w:hAnsi="Arial MT"/>
          <w:sz w:val="21"/>
        </w:rPr>
        <w:t>de</w:t>
      </w:r>
      <w:r>
        <w:rPr>
          <w:rFonts w:ascii="Arial MT" w:hAnsi="Arial MT"/>
          <w:spacing w:val="-12"/>
          <w:sz w:val="21"/>
        </w:rPr>
        <w:t> </w:t>
      </w:r>
      <w:r>
        <w:rPr>
          <w:rFonts w:ascii="Arial MT" w:hAnsi="Arial MT"/>
          <w:sz w:val="21"/>
        </w:rPr>
        <w:t>relatórios</w:t>
      </w:r>
      <w:r>
        <w:rPr>
          <w:rFonts w:ascii="Arial MT" w:hAnsi="Arial MT"/>
          <w:spacing w:val="-4"/>
          <w:sz w:val="21"/>
        </w:rPr>
        <w:t> </w:t>
      </w:r>
      <w:r>
        <w:rPr>
          <w:rFonts w:ascii="Arial MT" w:hAnsi="Arial MT"/>
          <w:sz w:val="21"/>
        </w:rPr>
        <w:t>relativos</w:t>
      </w:r>
      <w:r>
        <w:rPr>
          <w:rFonts w:ascii="Arial MT" w:hAnsi="Arial MT"/>
          <w:spacing w:val="-5"/>
          <w:sz w:val="21"/>
        </w:rPr>
        <w:t> </w:t>
      </w:r>
      <w:r>
        <w:rPr>
          <w:rFonts w:ascii="Arial MT" w:hAnsi="Arial MT"/>
          <w:sz w:val="21"/>
        </w:rPr>
        <w:t>à fiscalização</w:t>
      </w:r>
      <w:r>
        <w:rPr>
          <w:rFonts w:ascii="Arial MT" w:hAnsi="Arial MT"/>
          <w:spacing w:val="-9"/>
          <w:sz w:val="21"/>
        </w:rPr>
        <w:t> </w:t>
      </w:r>
      <w:r>
        <w:rPr>
          <w:rFonts w:ascii="Arial MT" w:hAnsi="Arial MT"/>
          <w:sz w:val="21"/>
        </w:rPr>
        <w:t>de</w:t>
      </w:r>
      <w:r>
        <w:rPr>
          <w:rFonts w:ascii="Arial MT" w:hAnsi="Arial MT"/>
          <w:spacing w:val="-11"/>
          <w:sz w:val="21"/>
        </w:rPr>
        <w:t> </w:t>
      </w:r>
      <w:r>
        <w:rPr>
          <w:rFonts w:ascii="Arial MT" w:hAnsi="Arial MT"/>
          <w:spacing w:val="-2"/>
          <w:sz w:val="21"/>
        </w:rPr>
        <w:t>contrato.</w:t>
      </w:r>
    </w:p>
    <w:p>
      <w:pPr>
        <w:pStyle w:val="BodyText"/>
        <w:spacing w:before="7"/>
      </w:pPr>
    </w:p>
    <w:p>
      <w:pPr>
        <w:pStyle w:val="ListParagraph"/>
        <w:numPr>
          <w:ilvl w:val="0"/>
          <w:numId w:val="116"/>
        </w:numPr>
        <w:tabs>
          <w:tab w:pos="566" w:val="left" w:leader="none"/>
        </w:tabs>
        <w:spacing w:line="360" w:lineRule="auto" w:before="0" w:after="0"/>
        <w:ind w:left="178" w:right="167" w:firstLine="0"/>
        <w:jc w:val="both"/>
        <w:rPr>
          <w:rFonts w:ascii="Arial MT" w:hAnsi="Arial MT"/>
          <w:sz w:val="21"/>
        </w:rPr>
      </w:pPr>
      <w:r>
        <w:rPr>
          <w:rFonts w:ascii="Arial MT" w:hAnsi="Arial MT"/>
          <w:sz w:val="21"/>
        </w:rPr>
        <w:t>- Gerenciar, planejar e realizar comunicações relativas às pesquisas de mercado periódicas, em tempo hábil para observância ao prazo não superior de 180 (cento e oitenta) dias, a fim de verificar a vantajosidade dos preços registrados na ata de registro de preços.</w:t>
      </w:r>
    </w:p>
    <w:p>
      <w:pPr>
        <w:pStyle w:val="BodyText"/>
        <w:spacing w:before="37"/>
      </w:pPr>
    </w:p>
    <w:p>
      <w:pPr>
        <w:pStyle w:val="ListParagraph"/>
        <w:numPr>
          <w:ilvl w:val="1"/>
          <w:numId w:val="116"/>
        </w:numPr>
        <w:tabs>
          <w:tab w:pos="1925" w:val="left" w:leader="none"/>
        </w:tabs>
        <w:spacing w:line="360" w:lineRule="auto" w:before="0" w:after="0"/>
        <w:ind w:left="1597" w:right="174" w:firstLine="0"/>
        <w:jc w:val="left"/>
        <w:rPr>
          <w:rFonts w:ascii="Arial MT" w:hAnsi="Arial MT"/>
          <w:sz w:val="21"/>
        </w:rPr>
      </w:pPr>
      <w:r>
        <w:rPr>
          <w:rFonts w:ascii="Arial MT" w:hAnsi="Arial MT"/>
          <w:sz w:val="21"/>
        </w:rPr>
        <w:t>Entende-se</w:t>
      </w:r>
      <w:r>
        <w:rPr>
          <w:rFonts w:ascii="Arial MT" w:hAnsi="Arial MT"/>
          <w:spacing w:val="80"/>
          <w:sz w:val="21"/>
        </w:rPr>
        <w:t> </w:t>
      </w:r>
      <w:r>
        <w:rPr>
          <w:rFonts w:ascii="Arial MT" w:hAnsi="Arial MT"/>
          <w:sz w:val="21"/>
        </w:rPr>
        <w:t>como</w:t>
      </w:r>
      <w:r>
        <w:rPr>
          <w:rFonts w:ascii="Arial MT" w:hAnsi="Arial MT"/>
          <w:spacing w:val="78"/>
          <w:sz w:val="21"/>
        </w:rPr>
        <w:t> </w:t>
      </w:r>
      <w:r>
        <w:rPr>
          <w:rFonts w:ascii="Arial MT" w:hAnsi="Arial MT"/>
          <w:sz w:val="21"/>
        </w:rPr>
        <w:t>tempo</w:t>
      </w:r>
      <w:r>
        <w:rPr>
          <w:rFonts w:ascii="Arial MT" w:hAnsi="Arial MT"/>
          <w:spacing w:val="80"/>
          <w:sz w:val="21"/>
        </w:rPr>
        <w:t> </w:t>
      </w:r>
      <w:r>
        <w:rPr>
          <w:rFonts w:ascii="Arial MT" w:hAnsi="Arial MT"/>
          <w:sz w:val="21"/>
        </w:rPr>
        <w:t>hábil</w:t>
      </w:r>
      <w:r>
        <w:rPr>
          <w:rFonts w:ascii="Arial MT" w:hAnsi="Arial MT"/>
          <w:spacing w:val="79"/>
          <w:sz w:val="21"/>
        </w:rPr>
        <w:t> </w:t>
      </w:r>
      <w:r>
        <w:rPr>
          <w:rFonts w:ascii="Arial MT" w:hAnsi="Arial MT"/>
          <w:sz w:val="21"/>
        </w:rPr>
        <w:t>o</w:t>
      </w:r>
      <w:r>
        <w:rPr>
          <w:rFonts w:ascii="Arial MT" w:hAnsi="Arial MT"/>
          <w:spacing w:val="80"/>
          <w:sz w:val="21"/>
        </w:rPr>
        <w:t> </w:t>
      </w:r>
      <w:r>
        <w:rPr>
          <w:rFonts w:ascii="Arial MT" w:hAnsi="Arial MT"/>
          <w:sz w:val="21"/>
        </w:rPr>
        <w:t>prazo</w:t>
      </w:r>
      <w:r>
        <w:rPr>
          <w:rFonts w:ascii="Arial MT" w:hAnsi="Arial MT"/>
          <w:spacing w:val="78"/>
          <w:sz w:val="21"/>
        </w:rPr>
        <w:t> </w:t>
      </w:r>
      <w:r>
        <w:rPr>
          <w:rFonts w:ascii="Arial MT" w:hAnsi="Arial MT"/>
          <w:sz w:val="21"/>
        </w:rPr>
        <w:t>mínimo</w:t>
      </w:r>
      <w:r>
        <w:rPr>
          <w:rFonts w:ascii="Arial MT" w:hAnsi="Arial MT"/>
          <w:spacing w:val="78"/>
          <w:sz w:val="21"/>
        </w:rPr>
        <w:t> </w:t>
      </w:r>
      <w:r>
        <w:rPr>
          <w:rFonts w:ascii="Arial MT" w:hAnsi="Arial MT"/>
          <w:sz w:val="21"/>
        </w:rPr>
        <w:t>de</w:t>
      </w:r>
      <w:r>
        <w:rPr>
          <w:rFonts w:ascii="Arial MT" w:hAnsi="Arial MT"/>
          <w:spacing w:val="78"/>
          <w:sz w:val="21"/>
        </w:rPr>
        <w:t> </w:t>
      </w:r>
      <w:r>
        <w:rPr>
          <w:rFonts w:ascii="Arial MT" w:hAnsi="Arial MT"/>
          <w:sz w:val="21"/>
        </w:rPr>
        <w:t>90</w:t>
      </w:r>
      <w:r>
        <w:rPr>
          <w:rFonts w:ascii="Arial MT" w:hAnsi="Arial MT"/>
          <w:spacing w:val="78"/>
          <w:sz w:val="21"/>
        </w:rPr>
        <w:t> </w:t>
      </w:r>
      <w:r>
        <w:rPr>
          <w:rFonts w:ascii="Arial MT" w:hAnsi="Arial MT"/>
          <w:sz w:val="21"/>
        </w:rPr>
        <w:t>dias</w:t>
      </w:r>
      <w:r>
        <w:rPr>
          <w:rFonts w:ascii="Arial MT" w:hAnsi="Arial MT"/>
          <w:spacing w:val="80"/>
          <w:sz w:val="21"/>
        </w:rPr>
        <w:t> </w:t>
      </w:r>
      <w:r>
        <w:rPr>
          <w:rFonts w:ascii="Arial MT" w:hAnsi="Arial MT"/>
          <w:sz w:val="21"/>
        </w:rPr>
        <w:t>(noventa)</w:t>
      </w:r>
      <w:r>
        <w:rPr>
          <w:rFonts w:ascii="Arial MT" w:hAnsi="Arial MT"/>
          <w:spacing w:val="80"/>
          <w:sz w:val="21"/>
        </w:rPr>
        <w:t> </w:t>
      </w:r>
      <w:r>
        <w:rPr>
          <w:rFonts w:ascii="Arial MT" w:hAnsi="Arial MT"/>
          <w:sz w:val="21"/>
        </w:rPr>
        <w:t>de antecedência ao prazo máximo previsto no item anterior</w:t>
      </w:r>
    </w:p>
    <w:p>
      <w:pPr>
        <w:pStyle w:val="ListParagraph"/>
        <w:numPr>
          <w:ilvl w:val="0"/>
          <w:numId w:val="116"/>
        </w:numPr>
        <w:tabs>
          <w:tab w:pos="444" w:val="left" w:leader="none"/>
        </w:tabs>
        <w:spacing w:line="240" w:lineRule="auto" w:before="121" w:after="0"/>
        <w:ind w:left="444" w:right="0" w:hanging="266"/>
        <w:jc w:val="left"/>
        <w:rPr>
          <w:rFonts w:ascii="Arial MT" w:hAnsi="Arial MT"/>
          <w:sz w:val="21"/>
        </w:rPr>
      </w:pPr>
      <w:r>
        <w:rPr>
          <w:rFonts w:ascii="Arial MT" w:hAnsi="Arial MT"/>
          <w:sz w:val="21"/>
        </w:rPr>
        <w:t>–</w:t>
      </w:r>
      <w:r>
        <w:rPr>
          <w:rFonts w:ascii="Arial MT" w:hAnsi="Arial MT"/>
          <w:spacing w:val="7"/>
          <w:sz w:val="21"/>
        </w:rPr>
        <w:t> </w:t>
      </w:r>
      <w:r>
        <w:rPr>
          <w:rFonts w:ascii="Arial MT" w:hAnsi="Arial MT"/>
          <w:sz w:val="21"/>
        </w:rPr>
        <w:t>O</w:t>
      </w:r>
      <w:r>
        <w:rPr>
          <w:rFonts w:ascii="Arial MT" w:hAnsi="Arial MT"/>
          <w:spacing w:val="8"/>
          <w:sz w:val="21"/>
        </w:rPr>
        <w:t> </w:t>
      </w:r>
      <w:r>
        <w:rPr>
          <w:rFonts w:ascii="Arial MT" w:hAnsi="Arial MT"/>
          <w:sz w:val="21"/>
        </w:rPr>
        <w:t>rol</w:t>
      </w:r>
      <w:r>
        <w:rPr>
          <w:rFonts w:ascii="Arial MT" w:hAnsi="Arial MT"/>
          <w:spacing w:val="8"/>
          <w:sz w:val="21"/>
        </w:rPr>
        <w:t> </w:t>
      </w:r>
      <w:r>
        <w:rPr>
          <w:rFonts w:ascii="Arial MT" w:hAnsi="Arial MT"/>
          <w:sz w:val="21"/>
        </w:rPr>
        <w:t>dos</w:t>
      </w:r>
      <w:r>
        <w:rPr>
          <w:rFonts w:ascii="Arial MT" w:hAnsi="Arial MT"/>
          <w:spacing w:val="8"/>
          <w:sz w:val="21"/>
        </w:rPr>
        <w:t> </w:t>
      </w:r>
      <w:r>
        <w:rPr>
          <w:rFonts w:ascii="Arial MT" w:hAnsi="Arial MT"/>
          <w:sz w:val="21"/>
        </w:rPr>
        <w:t>órgãos</w:t>
      </w:r>
      <w:r>
        <w:rPr>
          <w:rFonts w:ascii="Arial MT" w:hAnsi="Arial MT"/>
          <w:spacing w:val="7"/>
          <w:sz w:val="21"/>
        </w:rPr>
        <w:t> </w:t>
      </w:r>
      <w:r>
        <w:rPr>
          <w:rFonts w:ascii="Arial MT" w:hAnsi="Arial MT"/>
          <w:sz w:val="21"/>
        </w:rPr>
        <w:t>participantes,</w:t>
      </w:r>
      <w:r>
        <w:rPr>
          <w:rFonts w:ascii="Arial MT" w:hAnsi="Arial MT"/>
          <w:spacing w:val="7"/>
          <w:sz w:val="21"/>
        </w:rPr>
        <w:t> </w:t>
      </w:r>
      <w:r>
        <w:rPr>
          <w:rFonts w:ascii="Arial MT" w:hAnsi="Arial MT"/>
          <w:sz w:val="21"/>
        </w:rPr>
        <w:t>suas</w:t>
      </w:r>
      <w:r>
        <w:rPr>
          <w:rFonts w:ascii="Arial MT" w:hAnsi="Arial MT"/>
          <w:spacing w:val="8"/>
          <w:sz w:val="21"/>
        </w:rPr>
        <w:t> </w:t>
      </w:r>
      <w:r>
        <w:rPr>
          <w:rFonts w:ascii="Arial MT" w:hAnsi="Arial MT"/>
          <w:sz w:val="21"/>
        </w:rPr>
        <w:t>respectivas</w:t>
      </w:r>
      <w:r>
        <w:rPr>
          <w:rFonts w:ascii="Arial MT" w:hAnsi="Arial MT"/>
          <w:spacing w:val="8"/>
          <w:sz w:val="21"/>
        </w:rPr>
        <w:t> </w:t>
      </w:r>
      <w:r>
        <w:rPr>
          <w:rFonts w:ascii="Arial MT" w:hAnsi="Arial MT"/>
          <w:sz w:val="21"/>
        </w:rPr>
        <w:t>cotas</w:t>
      </w:r>
      <w:r>
        <w:rPr>
          <w:rFonts w:ascii="Arial MT" w:hAnsi="Arial MT"/>
          <w:spacing w:val="8"/>
          <w:sz w:val="21"/>
        </w:rPr>
        <w:t> </w:t>
      </w:r>
      <w:r>
        <w:rPr>
          <w:rFonts w:ascii="Arial MT" w:hAnsi="Arial MT"/>
          <w:sz w:val="21"/>
        </w:rPr>
        <w:t>e</w:t>
      </w:r>
      <w:r>
        <w:rPr>
          <w:rFonts w:ascii="Arial MT" w:hAnsi="Arial MT"/>
          <w:spacing w:val="8"/>
          <w:sz w:val="21"/>
        </w:rPr>
        <w:t> </w:t>
      </w:r>
      <w:r>
        <w:rPr>
          <w:rFonts w:ascii="Arial MT" w:hAnsi="Arial MT"/>
          <w:sz w:val="21"/>
        </w:rPr>
        <w:t>atribuições</w:t>
      </w:r>
      <w:r>
        <w:rPr>
          <w:rFonts w:ascii="Arial MT" w:hAnsi="Arial MT"/>
          <w:spacing w:val="8"/>
          <w:sz w:val="21"/>
        </w:rPr>
        <w:t> </w:t>
      </w:r>
      <w:r>
        <w:rPr>
          <w:rFonts w:ascii="Arial MT" w:hAnsi="Arial MT"/>
          <w:sz w:val="21"/>
        </w:rPr>
        <w:t>constam</w:t>
      </w:r>
      <w:r>
        <w:rPr>
          <w:rFonts w:ascii="Arial MT" w:hAnsi="Arial MT"/>
          <w:spacing w:val="8"/>
          <w:sz w:val="21"/>
        </w:rPr>
        <w:t> </w:t>
      </w:r>
      <w:r>
        <w:rPr>
          <w:rFonts w:ascii="Arial MT" w:hAnsi="Arial MT"/>
          <w:sz w:val="21"/>
        </w:rPr>
        <w:t>nos</w:t>
      </w:r>
      <w:r>
        <w:rPr>
          <w:rFonts w:ascii="Arial MT" w:hAnsi="Arial MT"/>
          <w:spacing w:val="8"/>
          <w:sz w:val="21"/>
        </w:rPr>
        <w:t> </w:t>
      </w:r>
      <w:r>
        <w:rPr>
          <w:rFonts w:ascii="Arial MT" w:hAnsi="Arial MT"/>
          <w:sz w:val="21"/>
        </w:rPr>
        <w:t>itens</w:t>
      </w:r>
      <w:r>
        <w:rPr>
          <w:rFonts w:ascii="Arial MT" w:hAnsi="Arial MT"/>
          <w:spacing w:val="8"/>
          <w:sz w:val="21"/>
        </w:rPr>
        <w:t> </w:t>
      </w:r>
      <w:r>
        <w:rPr>
          <w:rFonts w:ascii="Arial MT" w:hAnsi="Arial MT"/>
          <w:sz w:val="21"/>
        </w:rPr>
        <w:t>1.1</w:t>
      </w:r>
      <w:r>
        <w:rPr>
          <w:rFonts w:ascii="Arial MT" w:hAnsi="Arial MT"/>
          <w:spacing w:val="7"/>
          <w:sz w:val="21"/>
        </w:rPr>
        <w:t> </w:t>
      </w:r>
      <w:r>
        <w:rPr>
          <w:rFonts w:ascii="Arial MT" w:hAnsi="Arial MT"/>
          <w:spacing w:val="-10"/>
          <w:sz w:val="21"/>
        </w:rPr>
        <w:t>e</w:t>
      </w:r>
    </w:p>
    <w:p>
      <w:pPr>
        <w:pStyle w:val="BodyText"/>
        <w:spacing w:before="121"/>
        <w:ind w:left="178"/>
        <w:jc w:val="both"/>
      </w:pPr>
      <w:r>
        <w:rPr/>
        <w:t>1.2</w:t>
      </w:r>
      <w:r>
        <w:rPr>
          <w:spacing w:val="-7"/>
        </w:rPr>
        <w:t> </w:t>
      </w:r>
      <w:r>
        <w:rPr/>
        <w:t>do</w:t>
      </w:r>
      <w:r>
        <w:rPr>
          <w:spacing w:val="-12"/>
        </w:rPr>
        <w:t> </w:t>
      </w:r>
      <w:r>
        <w:rPr/>
        <w:t>Termo</w:t>
      </w:r>
      <w:r>
        <w:rPr>
          <w:spacing w:val="-4"/>
        </w:rPr>
        <w:t> </w:t>
      </w:r>
      <w:r>
        <w:rPr/>
        <w:t>de</w:t>
      </w:r>
      <w:r>
        <w:rPr>
          <w:spacing w:val="-7"/>
        </w:rPr>
        <w:t> </w:t>
      </w:r>
      <w:r>
        <w:rPr/>
        <w:t>Referência</w:t>
      </w:r>
      <w:r>
        <w:rPr>
          <w:spacing w:val="-5"/>
        </w:rPr>
        <w:t> </w:t>
      </w:r>
      <w:r>
        <w:rPr/>
        <w:t>Unificado</w:t>
      </w:r>
      <w:r>
        <w:rPr>
          <w:spacing w:val="-4"/>
        </w:rPr>
        <w:t> </w:t>
      </w:r>
      <w:r>
        <w:rPr/>
        <w:t>(anexo</w:t>
      </w:r>
      <w:r>
        <w:rPr>
          <w:spacing w:val="-5"/>
        </w:rPr>
        <w:t> </w:t>
      </w:r>
      <w:r>
        <w:rPr/>
        <w:t>I</w:t>
      </w:r>
      <w:r>
        <w:rPr>
          <w:spacing w:val="-6"/>
        </w:rPr>
        <w:t> </w:t>
      </w:r>
      <w:r>
        <w:rPr/>
        <w:t>do</w:t>
      </w:r>
      <w:r>
        <w:rPr>
          <w:spacing w:val="-4"/>
        </w:rPr>
        <w:t> </w:t>
      </w:r>
      <w:r>
        <w:rPr>
          <w:spacing w:val="-2"/>
        </w:rPr>
        <w:t>Edital).</w:t>
      </w:r>
    </w:p>
    <w:p>
      <w:pPr>
        <w:pStyle w:val="ListParagraph"/>
        <w:numPr>
          <w:ilvl w:val="0"/>
          <w:numId w:val="116"/>
        </w:numPr>
        <w:tabs>
          <w:tab w:pos="388" w:val="left" w:leader="none"/>
        </w:tabs>
        <w:spacing w:line="360" w:lineRule="auto" w:before="236" w:after="0"/>
        <w:ind w:left="178" w:right="168" w:firstLine="0"/>
        <w:jc w:val="both"/>
        <w:rPr>
          <w:rFonts w:ascii="Arial MT" w:hAnsi="Arial MT"/>
          <w:sz w:val="21"/>
        </w:rPr>
      </w:pPr>
      <w:r>
        <w:rPr>
          <w:rFonts w:ascii="Arial MT" w:hAnsi="Arial MT"/>
          <w:sz w:val="21"/>
        </w:rPr>
        <w:t>– Não será admitida a adesão à Ata de outras Secretarias Municipais que não participaram da presente licitação.</w:t>
      </w:r>
    </w:p>
    <w:p>
      <w:pPr>
        <w:pStyle w:val="BodyText"/>
        <w:spacing w:before="124"/>
      </w:pPr>
    </w:p>
    <w:p>
      <w:pPr>
        <w:pStyle w:val="BodyText"/>
        <w:spacing w:line="360" w:lineRule="auto"/>
        <w:ind w:left="178" w:right="173"/>
        <w:jc w:val="both"/>
      </w:pPr>
      <w:r>
        <w:rPr>
          <w:rFonts w:ascii="Arial" w:hAnsi="Arial"/>
          <w:b/>
        </w:rPr>
        <w:t>Parágrafo Terceiro </w:t>
      </w:r>
      <w:r>
        <w:rPr/>
        <w:t>- Serão responsáveis pelo acompanhamento e fiscalização do contrato os </w:t>
      </w:r>
      <w:r>
        <w:rPr>
          <w:spacing w:val="-2"/>
        </w:rPr>
        <w:t>servidores:</w:t>
      </w:r>
    </w:p>
    <w:p>
      <w:pPr>
        <w:spacing w:before="128"/>
        <w:ind w:left="178" w:right="0" w:firstLine="0"/>
        <w:jc w:val="both"/>
        <w:rPr>
          <w:rFonts w:ascii="Arial" w:hAnsi="Arial"/>
          <w:b/>
          <w:sz w:val="21"/>
        </w:rPr>
      </w:pPr>
      <w:r>
        <w:rPr>
          <w:rFonts w:ascii="Arial" w:hAnsi="Arial"/>
          <w:b/>
          <w:sz w:val="21"/>
          <w:u w:val="single"/>
        </w:rPr>
        <w:t>SECRETARIA</w:t>
      </w:r>
      <w:r>
        <w:rPr>
          <w:rFonts w:ascii="Arial" w:hAnsi="Arial"/>
          <w:b/>
          <w:spacing w:val="-13"/>
          <w:sz w:val="21"/>
          <w:u w:val="single"/>
        </w:rPr>
        <w:t> </w:t>
      </w:r>
      <w:r>
        <w:rPr>
          <w:rFonts w:ascii="Arial" w:hAnsi="Arial"/>
          <w:b/>
          <w:sz w:val="21"/>
          <w:u w:val="single"/>
        </w:rPr>
        <w:t>DE</w:t>
      </w:r>
      <w:r>
        <w:rPr>
          <w:rFonts w:ascii="Arial" w:hAnsi="Arial"/>
          <w:b/>
          <w:spacing w:val="-10"/>
          <w:sz w:val="21"/>
          <w:u w:val="single"/>
        </w:rPr>
        <w:t> </w:t>
      </w:r>
      <w:r>
        <w:rPr>
          <w:rFonts w:ascii="Arial" w:hAnsi="Arial"/>
          <w:b/>
          <w:spacing w:val="-4"/>
          <w:sz w:val="21"/>
          <w:u w:val="single"/>
        </w:rPr>
        <w:t>SAÚDE</w:t>
      </w:r>
    </w:p>
    <w:p>
      <w:pPr>
        <w:spacing w:after="0"/>
        <w:jc w:val="both"/>
        <w:rPr>
          <w:rFonts w:ascii="Arial" w:hAnsi="Arial"/>
          <w:sz w:val="21"/>
        </w:rPr>
        <w:sectPr>
          <w:pgSz w:w="11910" w:h="16840"/>
          <w:pgMar w:header="388" w:footer="1145" w:top="1780" w:bottom="1340" w:left="1240" w:right="1100"/>
        </w:sectPr>
      </w:pPr>
    </w:p>
    <w:p>
      <w:pPr>
        <w:pStyle w:val="BodyText"/>
        <w:spacing w:before="197"/>
        <w:rPr>
          <w:rFonts w:ascii="Arial"/>
          <w:b/>
        </w:rPr>
      </w:pPr>
    </w:p>
    <w:p>
      <w:pPr>
        <w:spacing w:before="0"/>
        <w:ind w:left="178" w:right="0" w:firstLine="0"/>
        <w:jc w:val="left"/>
        <w:rPr>
          <w:rFonts w:ascii="Arial MT" w:hAnsi="Arial MT"/>
          <w:sz w:val="21"/>
        </w:rPr>
      </w:pPr>
      <w:r>
        <w:rPr>
          <w:rFonts w:ascii="Arial" w:hAnsi="Arial"/>
          <w:b/>
          <w:sz w:val="21"/>
        </w:rPr>
        <w:t>José</w:t>
      </w:r>
      <w:r>
        <w:rPr>
          <w:rFonts w:ascii="Arial" w:hAnsi="Arial"/>
          <w:b/>
          <w:spacing w:val="-5"/>
          <w:sz w:val="21"/>
        </w:rPr>
        <w:t> </w:t>
      </w:r>
      <w:r>
        <w:rPr>
          <w:rFonts w:ascii="Arial" w:hAnsi="Arial"/>
          <w:b/>
          <w:sz w:val="21"/>
        </w:rPr>
        <w:t>Luiz</w:t>
      </w:r>
      <w:r>
        <w:rPr>
          <w:rFonts w:ascii="Arial" w:hAnsi="Arial"/>
          <w:b/>
          <w:spacing w:val="-7"/>
          <w:sz w:val="21"/>
        </w:rPr>
        <w:t> </w:t>
      </w:r>
      <w:r>
        <w:rPr>
          <w:rFonts w:ascii="Arial" w:hAnsi="Arial"/>
          <w:b/>
          <w:sz w:val="21"/>
        </w:rPr>
        <w:t>Brasil</w:t>
      </w:r>
      <w:r>
        <w:rPr>
          <w:rFonts w:ascii="Arial" w:hAnsi="Arial"/>
          <w:b/>
          <w:spacing w:val="-5"/>
          <w:sz w:val="21"/>
        </w:rPr>
        <w:t> </w:t>
      </w:r>
      <w:r>
        <w:rPr>
          <w:rFonts w:ascii="Arial MT" w:hAnsi="Arial MT"/>
          <w:sz w:val="21"/>
        </w:rPr>
        <w:t>-</w:t>
      </w:r>
      <w:r>
        <w:rPr>
          <w:rFonts w:ascii="Arial MT" w:hAnsi="Arial MT"/>
          <w:spacing w:val="-7"/>
          <w:sz w:val="21"/>
        </w:rPr>
        <w:t> </w:t>
      </w:r>
      <w:r>
        <w:rPr>
          <w:rFonts w:ascii="Arial MT" w:hAnsi="Arial MT"/>
          <w:sz w:val="21"/>
        </w:rPr>
        <w:t>Matrícula</w:t>
      </w:r>
      <w:r>
        <w:rPr>
          <w:rFonts w:ascii="Arial MT" w:hAnsi="Arial MT"/>
          <w:spacing w:val="-1"/>
          <w:sz w:val="21"/>
        </w:rPr>
        <w:t> </w:t>
      </w:r>
      <w:r>
        <w:rPr>
          <w:rFonts w:ascii="Arial MT" w:hAnsi="Arial MT"/>
          <w:sz w:val="21"/>
        </w:rPr>
        <w:t>10/0245</w:t>
      </w:r>
      <w:r>
        <w:rPr>
          <w:rFonts w:ascii="Arial MT" w:hAnsi="Arial MT"/>
          <w:spacing w:val="-5"/>
          <w:sz w:val="21"/>
        </w:rPr>
        <w:t> </w:t>
      </w:r>
      <w:r>
        <w:rPr>
          <w:rFonts w:ascii="Arial MT" w:hAnsi="Arial MT"/>
          <w:sz w:val="21"/>
        </w:rPr>
        <w:t>–</w:t>
      </w:r>
      <w:r>
        <w:rPr>
          <w:rFonts w:ascii="Arial MT" w:hAnsi="Arial MT"/>
          <w:spacing w:val="-8"/>
          <w:sz w:val="21"/>
        </w:rPr>
        <w:t> </w:t>
      </w:r>
      <w:r>
        <w:rPr>
          <w:rFonts w:ascii="Arial MT" w:hAnsi="Arial MT"/>
          <w:sz w:val="21"/>
        </w:rPr>
        <w:t>SMS,</w:t>
      </w:r>
      <w:r>
        <w:rPr>
          <w:rFonts w:ascii="Arial MT" w:hAnsi="Arial MT"/>
          <w:spacing w:val="-9"/>
          <w:sz w:val="21"/>
        </w:rPr>
        <w:t> </w:t>
      </w:r>
      <w:r>
        <w:rPr>
          <w:rFonts w:ascii="Arial MT" w:hAnsi="Arial MT"/>
          <w:sz w:val="21"/>
        </w:rPr>
        <w:t>CPF</w:t>
      </w:r>
      <w:r>
        <w:rPr>
          <w:rFonts w:ascii="Arial MT" w:hAnsi="Arial MT"/>
          <w:spacing w:val="-8"/>
          <w:sz w:val="21"/>
        </w:rPr>
        <w:t> </w:t>
      </w:r>
      <w:r>
        <w:rPr>
          <w:rFonts w:ascii="Arial MT" w:hAnsi="Arial MT"/>
          <w:sz w:val="21"/>
        </w:rPr>
        <w:t>nº</w:t>
      </w:r>
      <w:r>
        <w:rPr>
          <w:rFonts w:ascii="Arial MT" w:hAnsi="Arial MT"/>
          <w:spacing w:val="-5"/>
          <w:sz w:val="21"/>
        </w:rPr>
        <w:t> </w:t>
      </w:r>
      <w:r>
        <w:rPr>
          <w:rFonts w:ascii="Arial MT" w:hAnsi="Arial MT"/>
          <w:sz w:val="21"/>
        </w:rPr>
        <w:t>743.617.917-</w:t>
      </w:r>
      <w:r>
        <w:rPr>
          <w:rFonts w:ascii="Arial MT" w:hAnsi="Arial MT"/>
          <w:spacing w:val="-5"/>
          <w:sz w:val="21"/>
        </w:rPr>
        <w:t>91</w:t>
      </w:r>
    </w:p>
    <w:p>
      <w:pPr>
        <w:spacing w:before="92"/>
        <w:ind w:left="178" w:right="0" w:firstLine="0"/>
        <w:jc w:val="left"/>
        <w:rPr>
          <w:rFonts w:ascii="Arial MT" w:hAnsi="Arial MT"/>
          <w:sz w:val="21"/>
        </w:rPr>
      </w:pPr>
      <w:r>
        <w:rPr>
          <w:rFonts w:ascii="Arial" w:hAnsi="Arial"/>
          <w:b/>
          <w:sz w:val="21"/>
        </w:rPr>
        <w:t>Wilson</w:t>
      </w:r>
      <w:r>
        <w:rPr>
          <w:rFonts w:ascii="Arial" w:hAnsi="Arial"/>
          <w:b/>
          <w:spacing w:val="-14"/>
          <w:sz w:val="21"/>
        </w:rPr>
        <w:t> </w:t>
      </w:r>
      <w:r>
        <w:rPr>
          <w:rFonts w:ascii="Arial" w:hAnsi="Arial"/>
          <w:b/>
          <w:sz w:val="21"/>
        </w:rPr>
        <w:t>Luiz</w:t>
      </w:r>
      <w:r>
        <w:rPr>
          <w:rFonts w:ascii="Arial" w:hAnsi="Arial"/>
          <w:b/>
          <w:spacing w:val="-11"/>
          <w:sz w:val="21"/>
        </w:rPr>
        <w:t> </w:t>
      </w:r>
      <w:r>
        <w:rPr>
          <w:rFonts w:ascii="Arial" w:hAnsi="Arial"/>
          <w:b/>
          <w:sz w:val="21"/>
        </w:rPr>
        <w:t>Bongard</w:t>
      </w:r>
      <w:r>
        <w:rPr>
          <w:rFonts w:ascii="Arial" w:hAnsi="Arial"/>
          <w:b/>
          <w:spacing w:val="-7"/>
          <w:sz w:val="21"/>
        </w:rPr>
        <w:t> </w:t>
      </w:r>
      <w:r>
        <w:rPr>
          <w:rFonts w:ascii="Arial" w:hAnsi="Arial"/>
          <w:b/>
          <w:sz w:val="21"/>
        </w:rPr>
        <w:t>Coelho</w:t>
      </w:r>
      <w:r>
        <w:rPr>
          <w:rFonts w:ascii="Arial" w:hAnsi="Arial"/>
          <w:b/>
          <w:spacing w:val="1"/>
          <w:sz w:val="21"/>
        </w:rPr>
        <w:t> </w:t>
      </w:r>
      <w:r>
        <w:rPr>
          <w:rFonts w:ascii="Arial MT" w:hAnsi="Arial MT"/>
          <w:sz w:val="21"/>
        </w:rPr>
        <w:t>-</w:t>
      </w:r>
      <w:r>
        <w:rPr>
          <w:rFonts w:ascii="Arial MT" w:hAnsi="Arial MT"/>
          <w:spacing w:val="-5"/>
          <w:sz w:val="21"/>
        </w:rPr>
        <w:t> </w:t>
      </w:r>
      <w:r>
        <w:rPr>
          <w:rFonts w:ascii="Arial MT" w:hAnsi="Arial MT"/>
          <w:sz w:val="21"/>
        </w:rPr>
        <w:t>matrícula 10/6234</w:t>
      </w:r>
      <w:r>
        <w:rPr>
          <w:rFonts w:ascii="Arial MT" w:hAnsi="Arial MT"/>
          <w:spacing w:val="-9"/>
          <w:sz w:val="21"/>
        </w:rPr>
        <w:t> </w:t>
      </w:r>
      <w:r>
        <w:rPr>
          <w:rFonts w:ascii="Arial MT" w:hAnsi="Arial MT"/>
          <w:sz w:val="21"/>
        </w:rPr>
        <w:t>–</w:t>
      </w:r>
      <w:r>
        <w:rPr>
          <w:rFonts w:ascii="Arial MT" w:hAnsi="Arial MT"/>
          <w:spacing w:val="-9"/>
          <w:sz w:val="21"/>
        </w:rPr>
        <w:t> </w:t>
      </w:r>
      <w:r>
        <w:rPr>
          <w:rFonts w:ascii="Arial MT" w:hAnsi="Arial MT"/>
          <w:sz w:val="21"/>
        </w:rPr>
        <w:t>SMS,</w:t>
      </w:r>
      <w:r>
        <w:rPr>
          <w:rFonts w:ascii="Arial MT" w:hAnsi="Arial MT"/>
          <w:spacing w:val="-8"/>
          <w:sz w:val="21"/>
        </w:rPr>
        <w:t> </w:t>
      </w:r>
      <w:r>
        <w:rPr>
          <w:rFonts w:ascii="Arial MT" w:hAnsi="Arial MT"/>
          <w:sz w:val="21"/>
        </w:rPr>
        <w:t>CPF</w:t>
      </w:r>
      <w:r>
        <w:rPr>
          <w:rFonts w:ascii="Arial MT" w:hAnsi="Arial MT"/>
          <w:spacing w:val="-2"/>
          <w:sz w:val="21"/>
        </w:rPr>
        <w:t> </w:t>
      </w:r>
      <w:r>
        <w:rPr>
          <w:rFonts w:ascii="Arial MT" w:hAnsi="Arial MT"/>
          <w:sz w:val="21"/>
        </w:rPr>
        <w:t>nº</w:t>
      </w:r>
      <w:r>
        <w:rPr>
          <w:rFonts w:ascii="Arial MT" w:hAnsi="Arial MT"/>
          <w:spacing w:val="-7"/>
          <w:sz w:val="21"/>
        </w:rPr>
        <w:t> </w:t>
      </w:r>
      <w:r>
        <w:rPr>
          <w:rFonts w:ascii="Arial MT" w:hAnsi="Arial MT"/>
          <w:sz w:val="21"/>
        </w:rPr>
        <w:t>073.742.017-</w:t>
      </w:r>
      <w:r>
        <w:rPr>
          <w:rFonts w:ascii="Arial MT" w:hAnsi="Arial MT"/>
          <w:spacing w:val="-5"/>
          <w:sz w:val="21"/>
        </w:rPr>
        <w:t>02</w:t>
      </w:r>
    </w:p>
    <w:p>
      <w:pPr>
        <w:pStyle w:val="BodyText"/>
        <w:spacing w:before="122"/>
      </w:pPr>
    </w:p>
    <w:p>
      <w:pPr>
        <w:spacing w:before="0"/>
        <w:ind w:left="178" w:right="0" w:firstLine="0"/>
        <w:jc w:val="left"/>
        <w:rPr>
          <w:rFonts w:ascii="Arial MT" w:hAnsi="Arial MT"/>
          <w:sz w:val="21"/>
        </w:rPr>
      </w:pPr>
      <w:r>
        <w:rPr>
          <w:rFonts w:ascii="Arial" w:hAnsi="Arial"/>
          <w:b/>
          <w:sz w:val="21"/>
        </w:rPr>
        <w:t>Parágrafo</w:t>
      </w:r>
      <w:r>
        <w:rPr>
          <w:rFonts w:ascii="Arial" w:hAnsi="Arial"/>
          <w:b/>
          <w:spacing w:val="-8"/>
          <w:sz w:val="21"/>
        </w:rPr>
        <w:t> </w:t>
      </w:r>
      <w:r>
        <w:rPr>
          <w:rFonts w:ascii="Arial" w:hAnsi="Arial"/>
          <w:b/>
          <w:sz w:val="21"/>
        </w:rPr>
        <w:t>Quarto</w:t>
      </w:r>
      <w:r>
        <w:rPr>
          <w:rFonts w:ascii="Arial" w:hAnsi="Arial"/>
          <w:b/>
          <w:spacing w:val="-4"/>
          <w:sz w:val="21"/>
        </w:rPr>
        <w:t> </w:t>
      </w:r>
      <w:r>
        <w:rPr>
          <w:rFonts w:ascii="Arial MT" w:hAnsi="Arial MT"/>
          <w:sz w:val="21"/>
        </w:rPr>
        <w:t>–</w:t>
      </w:r>
      <w:r>
        <w:rPr>
          <w:rFonts w:ascii="Arial MT" w:hAnsi="Arial MT"/>
          <w:spacing w:val="-7"/>
          <w:sz w:val="21"/>
        </w:rPr>
        <w:t> </w:t>
      </w:r>
      <w:r>
        <w:rPr>
          <w:rFonts w:ascii="Arial MT" w:hAnsi="Arial MT"/>
          <w:sz w:val="21"/>
        </w:rPr>
        <w:t>Compete</w:t>
      </w:r>
      <w:r>
        <w:rPr>
          <w:rFonts w:ascii="Arial MT" w:hAnsi="Arial MT"/>
          <w:spacing w:val="-6"/>
          <w:sz w:val="21"/>
        </w:rPr>
        <w:t> </w:t>
      </w:r>
      <w:r>
        <w:rPr>
          <w:rFonts w:ascii="Arial MT" w:hAnsi="Arial MT"/>
          <w:sz w:val="21"/>
        </w:rPr>
        <w:t>à</w:t>
      </w:r>
      <w:r>
        <w:rPr>
          <w:rFonts w:ascii="Arial MT" w:hAnsi="Arial MT"/>
          <w:spacing w:val="-5"/>
          <w:sz w:val="21"/>
        </w:rPr>
        <w:t> </w:t>
      </w:r>
      <w:r>
        <w:rPr>
          <w:rFonts w:ascii="Arial MT" w:hAnsi="Arial MT"/>
          <w:sz w:val="21"/>
        </w:rPr>
        <w:t>fiscalização</w:t>
      </w:r>
      <w:r>
        <w:rPr>
          <w:rFonts w:ascii="Arial MT" w:hAnsi="Arial MT"/>
          <w:spacing w:val="-4"/>
          <w:sz w:val="21"/>
        </w:rPr>
        <w:t> </w:t>
      </w:r>
      <w:r>
        <w:rPr>
          <w:rFonts w:ascii="Arial MT" w:hAnsi="Arial MT"/>
          <w:sz w:val="21"/>
        </w:rPr>
        <w:t>do</w:t>
      </w:r>
      <w:r>
        <w:rPr>
          <w:rFonts w:ascii="Arial MT" w:hAnsi="Arial MT"/>
          <w:spacing w:val="-5"/>
          <w:sz w:val="21"/>
        </w:rPr>
        <w:t> </w:t>
      </w:r>
      <w:r>
        <w:rPr>
          <w:rFonts w:ascii="Arial MT" w:hAnsi="Arial MT"/>
          <w:spacing w:val="-2"/>
          <w:sz w:val="21"/>
        </w:rPr>
        <w:t>contrato:</w:t>
      </w:r>
    </w:p>
    <w:p>
      <w:pPr>
        <w:pStyle w:val="BodyText"/>
        <w:spacing w:before="76"/>
      </w:pPr>
    </w:p>
    <w:p>
      <w:pPr>
        <w:pStyle w:val="ListParagraph"/>
        <w:numPr>
          <w:ilvl w:val="0"/>
          <w:numId w:val="117"/>
        </w:numPr>
        <w:tabs>
          <w:tab w:pos="385" w:val="left" w:leader="none"/>
        </w:tabs>
        <w:spacing w:line="240" w:lineRule="auto" w:before="0" w:after="0"/>
        <w:ind w:left="385" w:right="0" w:hanging="115"/>
        <w:jc w:val="left"/>
        <w:rPr>
          <w:rFonts w:ascii="Arial MT" w:hAnsi="Arial MT"/>
          <w:sz w:val="21"/>
        </w:rPr>
      </w:pPr>
      <w:r>
        <w:rPr>
          <w:rFonts w:ascii="Arial MT" w:hAnsi="Arial MT"/>
          <w:sz w:val="21"/>
        </w:rPr>
        <w:t>–</w:t>
      </w:r>
      <w:r>
        <w:rPr>
          <w:rFonts w:ascii="Arial MT" w:hAnsi="Arial MT"/>
          <w:spacing w:val="-10"/>
          <w:sz w:val="21"/>
        </w:rPr>
        <w:t> </w:t>
      </w:r>
      <w:r>
        <w:rPr>
          <w:rFonts w:ascii="Arial MT" w:hAnsi="Arial MT"/>
          <w:sz w:val="21"/>
        </w:rPr>
        <w:t>Realizar</w:t>
      </w:r>
      <w:r>
        <w:rPr>
          <w:rFonts w:ascii="Arial MT" w:hAnsi="Arial MT"/>
          <w:spacing w:val="-6"/>
          <w:sz w:val="21"/>
        </w:rPr>
        <w:t> </w:t>
      </w:r>
      <w:r>
        <w:rPr>
          <w:rFonts w:ascii="Arial MT" w:hAnsi="Arial MT"/>
          <w:sz w:val="21"/>
        </w:rPr>
        <w:t>os</w:t>
      </w:r>
      <w:r>
        <w:rPr>
          <w:rFonts w:ascii="Arial MT" w:hAnsi="Arial MT"/>
          <w:spacing w:val="-8"/>
          <w:sz w:val="21"/>
        </w:rPr>
        <w:t> </w:t>
      </w:r>
      <w:r>
        <w:rPr>
          <w:rFonts w:ascii="Arial MT" w:hAnsi="Arial MT"/>
          <w:sz w:val="21"/>
        </w:rPr>
        <w:t>procedimentos</w:t>
      </w:r>
      <w:r>
        <w:rPr>
          <w:rFonts w:ascii="Arial MT" w:hAnsi="Arial MT"/>
          <w:spacing w:val="-7"/>
          <w:sz w:val="21"/>
        </w:rPr>
        <w:t> </w:t>
      </w:r>
      <w:r>
        <w:rPr>
          <w:rFonts w:ascii="Arial MT" w:hAnsi="Arial MT"/>
          <w:sz w:val="21"/>
        </w:rPr>
        <w:t>de</w:t>
      </w:r>
      <w:r>
        <w:rPr>
          <w:rFonts w:ascii="Arial MT" w:hAnsi="Arial MT"/>
          <w:spacing w:val="-12"/>
          <w:sz w:val="21"/>
        </w:rPr>
        <w:t> </w:t>
      </w:r>
      <w:r>
        <w:rPr>
          <w:rFonts w:ascii="Arial MT" w:hAnsi="Arial MT"/>
          <w:sz w:val="21"/>
        </w:rPr>
        <w:t>acompanhamento</w:t>
      </w:r>
      <w:r>
        <w:rPr>
          <w:rFonts w:ascii="Arial MT" w:hAnsi="Arial MT"/>
          <w:spacing w:val="-5"/>
          <w:sz w:val="21"/>
        </w:rPr>
        <w:t> </w:t>
      </w:r>
      <w:r>
        <w:rPr>
          <w:rFonts w:ascii="Arial MT" w:hAnsi="Arial MT"/>
          <w:sz w:val="21"/>
        </w:rPr>
        <w:t>da</w:t>
      </w:r>
      <w:r>
        <w:rPr>
          <w:rFonts w:ascii="Arial MT" w:hAnsi="Arial MT"/>
          <w:spacing w:val="-12"/>
          <w:sz w:val="21"/>
        </w:rPr>
        <w:t> </w:t>
      </w:r>
      <w:r>
        <w:rPr>
          <w:rFonts w:ascii="Arial MT" w:hAnsi="Arial MT"/>
          <w:sz w:val="21"/>
        </w:rPr>
        <w:t>execução</w:t>
      </w:r>
      <w:r>
        <w:rPr>
          <w:rFonts w:ascii="Arial MT" w:hAnsi="Arial MT"/>
          <w:spacing w:val="-4"/>
          <w:sz w:val="21"/>
        </w:rPr>
        <w:t> </w:t>
      </w:r>
      <w:r>
        <w:rPr>
          <w:rFonts w:ascii="Arial MT" w:hAnsi="Arial MT"/>
          <w:sz w:val="21"/>
        </w:rPr>
        <w:t>do</w:t>
      </w:r>
      <w:r>
        <w:rPr>
          <w:rFonts w:ascii="Arial MT" w:hAnsi="Arial MT"/>
          <w:spacing w:val="-5"/>
          <w:sz w:val="21"/>
        </w:rPr>
        <w:t> </w:t>
      </w:r>
      <w:r>
        <w:rPr>
          <w:rFonts w:ascii="Arial MT" w:hAnsi="Arial MT"/>
          <w:spacing w:val="-2"/>
          <w:sz w:val="21"/>
        </w:rPr>
        <w:t>contrato;</w:t>
      </w:r>
    </w:p>
    <w:p>
      <w:pPr>
        <w:pStyle w:val="BodyText"/>
        <w:spacing w:before="4"/>
      </w:pPr>
    </w:p>
    <w:p>
      <w:pPr>
        <w:pStyle w:val="ListParagraph"/>
        <w:numPr>
          <w:ilvl w:val="0"/>
          <w:numId w:val="117"/>
        </w:numPr>
        <w:tabs>
          <w:tab w:pos="473" w:val="left" w:leader="none"/>
        </w:tabs>
        <w:spacing w:line="360" w:lineRule="auto" w:before="0" w:after="0"/>
        <w:ind w:left="270" w:right="168" w:firstLine="0"/>
        <w:jc w:val="both"/>
        <w:rPr>
          <w:rFonts w:ascii="Arial MT" w:hAnsi="Arial MT"/>
          <w:sz w:val="21"/>
        </w:rPr>
      </w:pPr>
      <w:r>
        <w:rPr>
          <w:rFonts w:ascii="Arial MT" w:hAnsi="Arial MT"/>
          <w:sz w:val="21"/>
        </w:rPr>
        <w:t>- Verificar pessoalmente e espontaneamente a entrega dos bens, recebendo-os</w:t>
      </w:r>
      <w:r>
        <w:rPr>
          <w:rFonts w:ascii="Arial MT" w:hAnsi="Arial MT"/>
          <w:spacing w:val="-15"/>
          <w:sz w:val="21"/>
        </w:rPr>
        <w:t> </w:t>
      </w:r>
      <w:r>
        <w:rPr>
          <w:rFonts w:ascii="Arial MT" w:hAnsi="Arial MT"/>
          <w:sz w:val="21"/>
        </w:rPr>
        <w:t>após sua </w:t>
      </w:r>
      <w:r>
        <w:rPr>
          <w:rFonts w:ascii="Arial MT" w:hAnsi="Arial MT"/>
          <w:spacing w:val="-2"/>
          <w:sz w:val="21"/>
        </w:rPr>
        <w:t>conclusão;</w:t>
      </w:r>
    </w:p>
    <w:p>
      <w:pPr>
        <w:pStyle w:val="ListParagraph"/>
        <w:numPr>
          <w:ilvl w:val="0"/>
          <w:numId w:val="117"/>
        </w:numPr>
        <w:tabs>
          <w:tab w:pos="538" w:val="left" w:leader="none"/>
        </w:tabs>
        <w:spacing w:line="360" w:lineRule="auto" w:before="201" w:after="0"/>
        <w:ind w:left="270" w:right="168" w:firstLine="0"/>
        <w:jc w:val="both"/>
        <w:rPr>
          <w:rFonts w:ascii="Arial MT" w:hAnsi="Arial MT"/>
          <w:sz w:val="21"/>
        </w:rPr>
      </w:pPr>
      <w:r>
        <w:rPr>
          <w:rFonts w:ascii="Arial MT" w:hAnsi="Arial MT"/>
          <w:sz w:val="21"/>
        </w:rPr>
        <w:t>– Apurar ouvidorias, reclamações ou denúncias relativas à execução do contrato,</w:t>
      </w:r>
      <w:r>
        <w:rPr>
          <w:rFonts w:ascii="Arial MT" w:hAnsi="Arial MT"/>
          <w:spacing w:val="-15"/>
          <w:sz w:val="21"/>
        </w:rPr>
        <w:t> </w:t>
      </w:r>
      <w:r>
        <w:rPr>
          <w:rFonts w:ascii="Arial MT" w:hAnsi="Arial MT"/>
          <w:sz w:val="21"/>
        </w:rPr>
        <w:t>inclusive </w:t>
      </w:r>
      <w:r>
        <w:rPr>
          <w:rFonts w:ascii="Arial MT" w:hAnsi="Arial MT"/>
          <w:spacing w:val="-2"/>
          <w:sz w:val="21"/>
        </w:rPr>
        <w:t>anônimas;</w:t>
      </w:r>
    </w:p>
    <w:p>
      <w:pPr>
        <w:pStyle w:val="ListParagraph"/>
        <w:numPr>
          <w:ilvl w:val="0"/>
          <w:numId w:val="117"/>
        </w:numPr>
        <w:tabs>
          <w:tab w:pos="548" w:val="left" w:leader="none"/>
        </w:tabs>
        <w:spacing w:line="357" w:lineRule="auto" w:before="202" w:after="0"/>
        <w:ind w:left="270" w:right="170" w:firstLine="0"/>
        <w:jc w:val="both"/>
        <w:rPr>
          <w:rFonts w:ascii="Arial MT" w:hAnsi="Arial MT"/>
          <w:sz w:val="21"/>
        </w:rPr>
      </w:pPr>
      <w:r>
        <w:rPr>
          <w:rFonts w:ascii="Arial MT" w:hAnsi="Arial MT"/>
          <w:sz w:val="21"/>
        </w:rPr>
        <w:t>– Receber e analisar os documentos emitidos pela CONTRATADA que são</w:t>
      </w:r>
      <w:r>
        <w:rPr>
          <w:rFonts w:ascii="Arial MT" w:hAnsi="Arial MT"/>
          <w:spacing w:val="-15"/>
          <w:sz w:val="21"/>
        </w:rPr>
        <w:t> </w:t>
      </w:r>
      <w:r>
        <w:rPr>
          <w:rFonts w:ascii="Arial MT" w:hAnsi="Arial MT"/>
          <w:sz w:val="21"/>
        </w:rPr>
        <w:t>exigidos no instrumento convocatório e seus anexos;</w:t>
      </w:r>
    </w:p>
    <w:p>
      <w:pPr>
        <w:pStyle w:val="ListParagraph"/>
        <w:numPr>
          <w:ilvl w:val="0"/>
          <w:numId w:val="117"/>
        </w:numPr>
        <w:tabs>
          <w:tab w:pos="488" w:val="left" w:leader="none"/>
        </w:tabs>
        <w:spacing w:line="360" w:lineRule="auto" w:before="202" w:after="0"/>
        <w:ind w:left="270" w:right="168" w:firstLine="0"/>
        <w:jc w:val="both"/>
        <w:rPr>
          <w:rFonts w:ascii="Arial MT" w:hAnsi="Arial MT"/>
          <w:sz w:val="21"/>
        </w:rPr>
      </w:pPr>
      <w:r>
        <w:rPr>
          <w:rFonts w:ascii="Arial MT" w:hAnsi="Arial MT"/>
          <w:sz w:val="21"/>
        </w:rPr>
        <w:t>–</w:t>
      </w:r>
      <w:r>
        <w:rPr>
          <w:rFonts w:ascii="Arial MT" w:hAnsi="Arial MT"/>
          <w:spacing w:val="27"/>
          <w:sz w:val="21"/>
        </w:rPr>
        <w:t> </w:t>
      </w:r>
      <w:r>
        <w:rPr>
          <w:rFonts w:ascii="Arial MT" w:hAnsi="Arial MT"/>
          <w:sz w:val="21"/>
        </w:rPr>
        <w:t>Elaborar</w:t>
      </w:r>
      <w:r>
        <w:rPr>
          <w:rFonts w:ascii="Arial MT" w:hAnsi="Arial MT"/>
          <w:spacing w:val="33"/>
          <w:sz w:val="21"/>
        </w:rPr>
        <w:t> </w:t>
      </w:r>
      <w:r>
        <w:rPr>
          <w:rFonts w:ascii="Arial MT" w:hAnsi="Arial MT"/>
          <w:sz w:val="21"/>
        </w:rPr>
        <w:t>o</w:t>
      </w:r>
      <w:r>
        <w:rPr>
          <w:rFonts w:ascii="Arial MT" w:hAnsi="Arial MT"/>
          <w:spacing w:val="31"/>
          <w:sz w:val="21"/>
        </w:rPr>
        <w:t> </w:t>
      </w:r>
      <w:r>
        <w:rPr>
          <w:rFonts w:ascii="Arial MT" w:hAnsi="Arial MT"/>
          <w:sz w:val="21"/>
        </w:rPr>
        <w:t>registro</w:t>
      </w:r>
      <w:r>
        <w:rPr>
          <w:rFonts w:ascii="Arial MT" w:hAnsi="Arial MT"/>
          <w:spacing w:val="37"/>
          <w:sz w:val="21"/>
        </w:rPr>
        <w:t> </w:t>
      </w:r>
      <w:r>
        <w:rPr>
          <w:rFonts w:ascii="Arial MT" w:hAnsi="Arial MT"/>
          <w:sz w:val="21"/>
        </w:rPr>
        <w:t>próprio</w:t>
      </w:r>
      <w:r>
        <w:rPr>
          <w:rFonts w:ascii="Arial MT" w:hAnsi="Arial MT"/>
          <w:spacing w:val="36"/>
          <w:sz w:val="21"/>
        </w:rPr>
        <w:t> </w:t>
      </w:r>
      <w:r>
        <w:rPr>
          <w:rFonts w:ascii="Arial MT" w:hAnsi="Arial MT"/>
          <w:sz w:val="21"/>
        </w:rPr>
        <w:t>e</w:t>
      </w:r>
      <w:r>
        <w:rPr>
          <w:rFonts w:ascii="Arial MT" w:hAnsi="Arial MT"/>
          <w:spacing w:val="29"/>
          <w:sz w:val="21"/>
        </w:rPr>
        <w:t> </w:t>
      </w:r>
      <w:r>
        <w:rPr>
          <w:rFonts w:ascii="Arial MT" w:hAnsi="Arial MT"/>
          <w:sz w:val="21"/>
        </w:rPr>
        <w:t>emitir</w:t>
      </w:r>
      <w:r>
        <w:rPr>
          <w:rFonts w:ascii="Arial MT" w:hAnsi="Arial MT"/>
          <w:spacing w:val="34"/>
          <w:sz w:val="21"/>
        </w:rPr>
        <w:t> </w:t>
      </w:r>
      <w:r>
        <w:rPr>
          <w:rFonts w:ascii="Arial MT" w:hAnsi="Arial MT"/>
          <w:sz w:val="21"/>
        </w:rPr>
        <w:t>termo</w:t>
      </w:r>
      <w:r>
        <w:rPr>
          <w:rFonts w:ascii="Arial MT" w:hAnsi="Arial MT"/>
          <w:spacing w:val="36"/>
          <w:sz w:val="21"/>
        </w:rPr>
        <w:t> </w:t>
      </w:r>
      <w:r>
        <w:rPr>
          <w:rFonts w:ascii="Arial MT" w:hAnsi="Arial MT"/>
          <w:sz w:val="21"/>
        </w:rPr>
        <w:t>circunstanciando,</w:t>
      </w:r>
      <w:r>
        <w:rPr>
          <w:rFonts w:ascii="Arial MT" w:hAnsi="Arial MT"/>
          <w:spacing w:val="40"/>
          <w:sz w:val="21"/>
        </w:rPr>
        <w:t> </w:t>
      </w:r>
      <w:r>
        <w:rPr>
          <w:rFonts w:ascii="Arial MT" w:hAnsi="Arial MT"/>
          <w:sz w:val="21"/>
        </w:rPr>
        <w:t>recibos</w:t>
      </w:r>
      <w:r>
        <w:rPr>
          <w:rFonts w:ascii="Arial MT" w:hAnsi="Arial MT"/>
          <w:spacing w:val="30"/>
          <w:sz w:val="21"/>
        </w:rPr>
        <w:t> </w:t>
      </w:r>
      <w:r>
        <w:rPr>
          <w:rFonts w:ascii="Arial MT" w:hAnsi="Arial MT"/>
          <w:sz w:val="21"/>
        </w:rPr>
        <w:t>e</w:t>
      </w:r>
      <w:r>
        <w:rPr>
          <w:rFonts w:ascii="Arial MT" w:hAnsi="Arial MT"/>
          <w:spacing w:val="31"/>
          <w:sz w:val="21"/>
        </w:rPr>
        <w:t> </w:t>
      </w:r>
      <w:r>
        <w:rPr>
          <w:rFonts w:ascii="Arial MT" w:hAnsi="Arial MT"/>
          <w:sz w:val="21"/>
        </w:rPr>
        <w:t>demaisinstrumentos de fiscalização, anotando todas as ocorrências da execução do contrato;</w:t>
      </w:r>
    </w:p>
    <w:p>
      <w:pPr>
        <w:pStyle w:val="ListParagraph"/>
        <w:numPr>
          <w:ilvl w:val="0"/>
          <w:numId w:val="117"/>
        </w:numPr>
        <w:tabs>
          <w:tab w:pos="525" w:val="left" w:leader="none"/>
        </w:tabs>
        <w:spacing w:line="240" w:lineRule="auto" w:before="199" w:after="0"/>
        <w:ind w:left="525" w:right="0" w:hanging="255"/>
        <w:jc w:val="left"/>
        <w:rPr>
          <w:rFonts w:ascii="Arial MT" w:hAnsi="Arial MT"/>
          <w:sz w:val="21"/>
        </w:rPr>
      </w:pPr>
      <w:r>
        <w:rPr>
          <w:rFonts w:ascii="Arial MT" w:hAnsi="Arial MT"/>
          <w:sz w:val="21"/>
        </w:rPr>
        <w:t>–</w:t>
      </w:r>
      <w:r>
        <w:rPr>
          <w:rFonts w:ascii="Arial MT" w:hAnsi="Arial MT"/>
          <w:spacing w:val="-10"/>
          <w:sz w:val="21"/>
        </w:rPr>
        <w:t> </w:t>
      </w:r>
      <w:r>
        <w:rPr>
          <w:rFonts w:ascii="Arial MT" w:hAnsi="Arial MT"/>
          <w:sz w:val="21"/>
        </w:rPr>
        <w:t>Verificar</w:t>
      </w:r>
      <w:r>
        <w:rPr>
          <w:rFonts w:ascii="Arial MT" w:hAnsi="Arial MT"/>
          <w:spacing w:val="-9"/>
          <w:sz w:val="21"/>
        </w:rPr>
        <w:t> </w:t>
      </w:r>
      <w:r>
        <w:rPr>
          <w:rFonts w:ascii="Arial MT" w:hAnsi="Arial MT"/>
          <w:sz w:val="21"/>
        </w:rPr>
        <w:t>a</w:t>
      </w:r>
      <w:r>
        <w:rPr>
          <w:rFonts w:ascii="Arial MT" w:hAnsi="Arial MT"/>
          <w:spacing w:val="-11"/>
          <w:sz w:val="21"/>
        </w:rPr>
        <w:t> </w:t>
      </w:r>
      <w:r>
        <w:rPr>
          <w:rFonts w:ascii="Arial MT" w:hAnsi="Arial MT"/>
          <w:sz w:val="21"/>
        </w:rPr>
        <w:t>quantidade,</w:t>
      </w:r>
      <w:r>
        <w:rPr>
          <w:rFonts w:ascii="Arial MT" w:hAnsi="Arial MT"/>
          <w:spacing w:val="-6"/>
          <w:sz w:val="21"/>
        </w:rPr>
        <w:t> </w:t>
      </w:r>
      <w:r>
        <w:rPr>
          <w:rFonts w:ascii="Arial MT" w:hAnsi="Arial MT"/>
          <w:sz w:val="21"/>
        </w:rPr>
        <w:t>qualidade</w:t>
      </w:r>
      <w:r>
        <w:rPr>
          <w:rFonts w:ascii="Arial MT" w:hAnsi="Arial MT"/>
          <w:spacing w:val="-11"/>
          <w:sz w:val="21"/>
        </w:rPr>
        <w:t> </w:t>
      </w:r>
      <w:r>
        <w:rPr>
          <w:rFonts w:ascii="Arial MT" w:hAnsi="Arial MT"/>
          <w:sz w:val="21"/>
        </w:rPr>
        <w:t>e</w:t>
      </w:r>
      <w:r>
        <w:rPr>
          <w:rFonts w:ascii="Arial MT" w:hAnsi="Arial MT"/>
          <w:spacing w:val="-8"/>
          <w:sz w:val="21"/>
        </w:rPr>
        <w:t> </w:t>
      </w:r>
      <w:r>
        <w:rPr>
          <w:rFonts w:ascii="Arial MT" w:hAnsi="Arial MT"/>
          <w:sz w:val="21"/>
        </w:rPr>
        <w:t>conformidade</w:t>
      </w:r>
      <w:r>
        <w:rPr>
          <w:rFonts w:ascii="Arial MT" w:hAnsi="Arial MT"/>
          <w:spacing w:val="-10"/>
          <w:sz w:val="21"/>
        </w:rPr>
        <w:t> </w:t>
      </w:r>
      <w:r>
        <w:rPr>
          <w:rFonts w:ascii="Arial MT" w:hAnsi="Arial MT"/>
          <w:sz w:val="21"/>
        </w:rPr>
        <w:t>dos</w:t>
      </w:r>
      <w:r>
        <w:rPr>
          <w:rFonts w:ascii="Arial MT" w:hAnsi="Arial MT"/>
          <w:spacing w:val="-11"/>
          <w:sz w:val="21"/>
        </w:rPr>
        <w:t> </w:t>
      </w:r>
      <w:r>
        <w:rPr>
          <w:rFonts w:ascii="Arial MT" w:hAnsi="Arial MT"/>
          <w:sz w:val="21"/>
        </w:rPr>
        <w:t>bens</w:t>
      </w:r>
      <w:r>
        <w:rPr>
          <w:rFonts w:ascii="Arial MT" w:hAnsi="Arial MT"/>
          <w:spacing w:val="-7"/>
          <w:sz w:val="21"/>
        </w:rPr>
        <w:t> </w:t>
      </w:r>
      <w:r>
        <w:rPr>
          <w:rFonts w:ascii="Arial MT" w:hAnsi="Arial MT"/>
          <w:spacing w:val="-2"/>
          <w:sz w:val="21"/>
        </w:rPr>
        <w:t>fornecidos;</w:t>
      </w:r>
    </w:p>
    <w:p>
      <w:pPr>
        <w:pStyle w:val="BodyText"/>
        <w:spacing w:before="7"/>
      </w:pPr>
    </w:p>
    <w:p>
      <w:pPr>
        <w:pStyle w:val="ListParagraph"/>
        <w:numPr>
          <w:ilvl w:val="0"/>
          <w:numId w:val="117"/>
        </w:numPr>
        <w:tabs>
          <w:tab w:pos="594" w:val="left" w:leader="none"/>
        </w:tabs>
        <w:spacing w:line="360" w:lineRule="auto" w:before="0" w:after="0"/>
        <w:ind w:left="270" w:right="167" w:firstLine="0"/>
        <w:jc w:val="both"/>
        <w:rPr>
          <w:rFonts w:ascii="Arial MT" w:hAnsi="Arial MT"/>
          <w:sz w:val="21"/>
        </w:rPr>
      </w:pPr>
      <w:r>
        <w:rPr>
          <w:rFonts w:ascii="Arial MT" w:hAnsi="Arial MT"/>
          <w:sz w:val="21"/>
        </w:rPr>
        <w:t>– Recusar os bens entregues em desacordo com o instrumento convocatório e seus anexos, exigindo sua substituição no prazo disposto no instrumento convocatórioe seus anexos;</w:t>
      </w:r>
    </w:p>
    <w:p>
      <w:pPr>
        <w:pStyle w:val="ListParagraph"/>
        <w:numPr>
          <w:ilvl w:val="0"/>
          <w:numId w:val="117"/>
        </w:numPr>
        <w:tabs>
          <w:tab w:pos="691" w:val="left" w:leader="none"/>
        </w:tabs>
        <w:spacing w:line="357" w:lineRule="auto" w:before="200" w:after="0"/>
        <w:ind w:left="270" w:right="167" w:firstLine="0"/>
        <w:jc w:val="left"/>
        <w:rPr>
          <w:rFonts w:ascii="Arial MT" w:hAnsi="Arial MT"/>
          <w:sz w:val="21"/>
        </w:rPr>
      </w:pPr>
      <w:r>
        <w:rPr>
          <w:rFonts w:ascii="Arial MT" w:hAnsi="Arial MT"/>
          <w:sz w:val="21"/>
        </w:rPr>
        <w:t>–</w:t>
      </w:r>
      <w:r>
        <w:rPr>
          <w:rFonts w:ascii="Arial MT" w:hAnsi="Arial MT"/>
          <w:spacing w:val="40"/>
          <w:sz w:val="21"/>
        </w:rPr>
        <w:t> </w:t>
      </w:r>
      <w:r>
        <w:rPr>
          <w:rFonts w:ascii="Arial MT" w:hAnsi="Arial MT"/>
          <w:sz w:val="21"/>
        </w:rPr>
        <w:t>Atestar</w:t>
      </w:r>
      <w:r>
        <w:rPr>
          <w:rFonts w:ascii="Arial MT" w:hAnsi="Arial MT"/>
          <w:spacing w:val="40"/>
          <w:sz w:val="21"/>
        </w:rPr>
        <w:t> </w:t>
      </w:r>
      <w:r>
        <w:rPr>
          <w:rFonts w:ascii="Arial MT" w:hAnsi="Arial MT"/>
          <w:sz w:val="21"/>
        </w:rPr>
        <w:t>o</w:t>
      </w:r>
      <w:r>
        <w:rPr>
          <w:rFonts w:ascii="Arial MT" w:hAnsi="Arial MT"/>
          <w:spacing w:val="40"/>
          <w:sz w:val="21"/>
        </w:rPr>
        <w:t> </w:t>
      </w:r>
      <w:r>
        <w:rPr>
          <w:rFonts w:ascii="Arial MT" w:hAnsi="Arial MT"/>
          <w:sz w:val="21"/>
        </w:rPr>
        <w:t>recebimento</w:t>
      </w:r>
      <w:r>
        <w:rPr>
          <w:rFonts w:ascii="Arial MT" w:hAnsi="Arial MT"/>
          <w:spacing w:val="40"/>
          <w:sz w:val="21"/>
        </w:rPr>
        <w:t> </w:t>
      </w:r>
      <w:r>
        <w:rPr>
          <w:rFonts w:ascii="Arial MT" w:hAnsi="Arial MT"/>
          <w:sz w:val="21"/>
        </w:rPr>
        <w:t>definitivo</w:t>
      </w:r>
      <w:r>
        <w:rPr>
          <w:rFonts w:ascii="Arial MT" w:hAnsi="Arial MT"/>
          <w:spacing w:val="40"/>
          <w:sz w:val="21"/>
        </w:rPr>
        <w:t> </w:t>
      </w:r>
      <w:r>
        <w:rPr>
          <w:rFonts w:ascii="Arial MT" w:hAnsi="Arial MT"/>
          <w:sz w:val="21"/>
        </w:rPr>
        <w:t>dos</w:t>
      </w:r>
      <w:r>
        <w:rPr>
          <w:rFonts w:ascii="Arial MT" w:hAnsi="Arial MT"/>
          <w:spacing w:val="40"/>
          <w:sz w:val="21"/>
        </w:rPr>
        <w:t> </w:t>
      </w:r>
      <w:r>
        <w:rPr>
          <w:rFonts w:ascii="Arial MT" w:hAnsi="Arial MT"/>
          <w:sz w:val="21"/>
        </w:rPr>
        <w:t>objetos</w:t>
      </w:r>
      <w:r>
        <w:rPr>
          <w:rFonts w:ascii="Arial MT" w:hAnsi="Arial MT"/>
          <w:spacing w:val="40"/>
          <w:sz w:val="21"/>
        </w:rPr>
        <w:t> </w:t>
      </w:r>
      <w:r>
        <w:rPr>
          <w:rFonts w:ascii="Arial MT" w:hAnsi="Arial MT"/>
          <w:sz w:val="21"/>
        </w:rPr>
        <w:t>entregues</w:t>
      </w:r>
      <w:r>
        <w:rPr>
          <w:rFonts w:ascii="Arial MT" w:hAnsi="Arial MT"/>
          <w:spacing w:val="40"/>
          <w:sz w:val="21"/>
        </w:rPr>
        <w:t> </w:t>
      </w:r>
      <w:r>
        <w:rPr>
          <w:rFonts w:ascii="Arial MT" w:hAnsi="Arial MT"/>
          <w:sz w:val="21"/>
        </w:rPr>
        <w:t>em</w:t>
      </w:r>
      <w:r>
        <w:rPr>
          <w:rFonts w:ascii="Arial MT" w:hAnsi="Arial MT"/>
          <w:spacing w:val="40"/>
          <w:sz w:val="21"/>
        </w:rPr>
        <w:t> </w:t>
      </w:r>
      <w:r>
        <w:rPr>
          <w:rFonts w:ascii="Arial MT" w:hAnsi="Arial MT"/>
          <w:sz w:val="21"/>
        </w:rPr>
        <w:t>acordo</w:t>
      </w:r>
      <w:r>
        <w:rPr>
          <w:rFonts w:ascii="Arial MT" w:hAnsi="Arial MT"/>
          <w:spacing w:val="40"/>
          <w:sz w:val="21"/>
        </w:rPr>
        <w:t> </w:t>
      </w:r>
      <w:r>
        <w:rPr>
          <w:rFonts w:ascii="Arial MT" w:hAnsi="Arial MT"/>
          <w:sz w:val="21"/>
        </w:rPr>
        <w:t>com</w:t>
      </w:r>
      <w:r>
        <w:rPr>
          <w:rFonts w:ascii="Arial MT" w:hAnsi="Arial MT"/>
          <w:spacing w:val="40"/>
          <w:sz w:val="21"/>
        </w:rPr>
        <w:t> </w:t>
      </w:r>
      <w:r>
        <w:rPr>
          <w:rFonts w:ascii="Arial MT" w:hAnsi="Arial MT"/>
          <w:sz w:val="21"/>
        </w:rPr>
        <w:t>o</w:t>
      </w:r>
      <w:r>
        <w:rPr>
          <w:rFonts w:ascii="Arial MT" w:hAnsi="Arial MT"/>
          <w:spacing w:val="40"/>
          <w:sz w:val="21"/>
        </w:rPr>
        <w:t> </w:t>
      </w:r>
      <w:r>
        <w:rPr>
          <w:rFonts w:ascii="Arial MT" w:hAnsi="Arial MT"/>
          <w:sz w:val="21"/>
        </w:rPr>
        <w:t>instrumento convocatório e seus anexos.</w:t>
      </w:r>
    </w:p>
    <w:p>
      <w:pPr>
        <w:pStyle w:val="ListParagraph"/>
        <w:numPr>
          <w:ilvl w:val="0"/>
          <w:numId w:val="117"/>
        </w:numPr>
        <w:tabs>
          <w:tab w:pos="559" w:val="left" w:leader="none"/>
        </w:tabs>
        <w:spacing w:line="360" w:lineRule="auto" w:before="204" w:after="0"/>
        <w:ind w:left="270" w:right="168" w:firstLine="0"/>
        <w:jc w:val="both"/>
        <w:rPr>
          <w:rFonts w:ascii="Arial MT" w:hAnsi="Arial MT"/>
          <w:sz w:val="21"/>
        </w:rPr>
      </w:pPr>
      <w:r>
        <w:rPr>
          <w:rFonts w:ascii="Arial MT" w:hAnsi="Arial MT"/>
          <w:sz w:val="21"/>
        </w:rPr>
        <w:t>– Encaminhar relatório relativo à fiscalização do contrato ao Gestor do Contrato, contendo informações relevantes quanto à fiscalização e execução do instrumento contratual.</w:t>
      </w:r>
    </w:p>
    <w:p>
      <w:pPr>
        <w:pStyle w:val="BodyText"/>
        <w:spacing w:before="119"/>
      </w:pPr>
    </w:p>
    <w:p>
      <w:pPr>
        <w:pStyle w:val="Heading3"/>
        <w:jc w:val="both"/>
      </w:pPr>
      <w:r>
        <w:rPr/>
        <w:t>CLÁUSULA</w:t>
      </w:r>
      <w:r>
        <w:rPr>
          <w:spacing w:val="-13"/>
        </w:rPr>
        <w:t> </w:t>
      </w:r>
      <w:r>
        <w:rPr/>
        <w:t>OITAVA</w:t>
      </w:r>
      <w:r>
        <w:rPr>
          <w:spacing w:val="-9"/>
        </w:rPr>
        <w:t> </w:t>
      </w:r>
      <w:r>
        <w:rPr/>
        <w:t>-</w:t>
      </w:r>
      <w:r>
        <w:rPr>
          <w:spacing w:val="-8"/>
        </w:rPr>
        <w:t> </w:t>
      </w:r>
      <w:r>
        <w:rPr/>
        <w:t>DIREITOS</w:t>
      </w:r>
      <w:r>
        <w:rPr>
          <w:spacing w:val="-10"/>
        </w:rPr>
        <w:t> </w:t>
      </w:r>
      <w:r>
        <w:rPr/>
        <w:t>E</w:t>
      </w:r>
      <w:r>
        <w:rPr>
          <w:spacing w:val="-8"/>
        </w:rPr>
        <w:t> </w:t>
      </w:r>
      <w:r>
        <w:rPr/>
        <w:t>RESPONSABILIDADES</w:t>
      </w:r>
      <w:r>
        <w:rPr>
          <w:spacing w:val="-7"/>
        </w:rPr>
        <w:t> </w:t>
      </w:r>
      <w:r>
        <w:rPr/>
        <w:t>DAS</w:t>
      </w:r>
      <w:r>
        <w:rPr>
          <w:spacing w:val="-7"/>
        </w:rPr>
        <w:t> </w:t>
      </w:r>
      <w:r>
        <w:rPr/>
        <w:t>PARTES</w:t>
      </w:r>
      <w:r>
        <w:rPr>
          <w:spacing w:val="-8"/>
        </w:rPr>
        <w:t> </w:t>
      </w:r>
      <w:r>
        <w:rPr/>
        <w:t>(ART.</w:t>
      </w:r>
      <w:r>
        <w:rPr>
          <w:spacing w:val="-8"/>
        </w:rPr>
        <w:t> </w:t>
      </w:r>
      <w:r>
        <w:rPr/>
        <w:t>55,</w:t>
      </w:r>
      <w:r>
        <w:rPr>
          <w:spacing w:val="-8"/>
        </w:rPr>
        <w:t> </w:t>
      </w:r>
      <w:r>
        <w:rPr>
          <w:spacing w:val="-4"/>
        </w:rPr>
        <w:t>VII)</w:t>
      </w:r>
    </w:p>
    <w:p>
      <w:pPr>
        <w:pStyle w:val="BodyText"/>
        <w:rPr>
          <w:rFonts w:ascii="Arial"/>
          <w:b/>
        </w:rPr>
      </w:pPr>
    </w:p>
    <w:p>
      <w:pPr>
        <w:pStyle w:val="BodyText"/>
        <w:spacing w:before="1"/>
        <w:rPr>
          <w:rFonts w:ascii="Arial"/>
          <w:b/>
        </w:rPr>
      </w:pPr>
    </w:p>
    <w:p>
      <w:pPr>
        <w:pStyle w:val="BodyText"/>
        <w:spacing w:line="360" w:lineRule="auto"/>
        <w:ind w:left="178" w:right="168"/>
        <w:jc w:val="both"/>
      </w:pPr>
      <w:r>
        <w:rPr/>
        <w:t>Constituem</w:t>
      </w:r>
      <w:r>
        <w:rPr>
          <w:spacing w:val="-2"/>
        </w:rPr>
        <w:t> </w:t>
      </w:r>
      <w:r>
        <w:rPr/>
        <w:t>direitos</w:t>
      </w:r>
      <w:r>
        <w:rPr>
          <w:spacing w:val="-3"/>
        </w:rPr>
        <w:t> </w:t>
      </w:r>
      <w:r>
        <w:rPr/>
        <w:t>do</w:t>
      </w:r>
      <w:r>
        <w:rPr>
          <w:spacing w:val="-3"/>
        </w:rPr>
        <w:t> </w:t>
      </w:r>
      <w:r>
        <w:rPr/>
        <w:t>CONTRATANTE</w:t>
      </w:r>
      <w:r>
        <w:rPr>
          <w:spacing w:val="-3"/>
        </w:rPr>
        <w:t> </w:t>
      </w:r>
      <w:r>
        <w:rPr/>
        <w:t>receber</w:t>
      </w:r>
      <w:r>
        <w:rPr>
          <w:spacing w:val="-1"/>
        </w:rPr>
        <w:t> </w:t>
      </w:r>
      <w:r>
        <w:rPr/>
        <w:t>o</w:t>
      </w:r>
      <w:r>
        <w:rPr>
          <w:spacing w:val="-3"/>
        </w:rPr>
        <w:t> </w:t>
      </w:r>
      <w:r>
        <w:rPr/>
        <w:t>objeto</w:t>
      </w:r>
      <w:r>
        <w:rPr>
          <w:spacing w:val="-3"/>
        </w:rPr>
        <w:t> </w:t>
      </w:r>
      <w:r>
        <w:rPr/>
        <w:t>deste</w:t>
      </w:r>
      <w:r>
        <w:rPr>
          <w:spacing w:val="-3"/>
        </w:rPr>
        <w:t> </w:t>
      </w:r>
      <w:r>
        <w:rPr/>
        <w:t>Contrato</w:t>
      </w:r>
      <w:r>
        <w:rPr>
          <w:spacing w:val="-3"/>
        </w:rPr>
        <w:t> </w:t>
      </w:r>
      <w:r>
        <w:rPr/>
        <w:t>nas</w:t>
      </w:r>
      <w:r>
        <w:rPr>
          <w:spacing w:val="-5"/>
        </w:rPr>
        <w:t> </w:t>
      </w:r>
      <w:r>
        <w:rPr/>
        <w:t>condições</w:t>
      </w:r>
      <w:r>
        <w:rPr>
          <w:spacing w:val="-3"/>
        </w:rPr>
        <w:t> </w:t>
      </w:r>
      <w:r>
        <w:rPr/>
        <w:t>avençadas e da CONTRATADA perceber o valor ajustado na forma e prazo convencionados.</w:t>
      </w:r>
    </w:p>
    <w:p>
      <w:pPr>
        <w:pStyle w:val="BodyText"/>
        <w:spacing w:before="121"/>
      </w:pPr>
    </w:p>
    <w:p>
      <w:pPr>
        <w:spacing w:before="0"/>
        <w:ind w:left="178" w:right="0" w:firstLine="0"/>
        <w:jc w:val="left"/>
        <w:rPr>
          <w:rFonts w:ascii="Arial MT" w:hAnsi="Arial MT"/>
          <w:sz w:val="21"/>
        </w:rPr>
      </w:pPr>
      <w:r>
        <w:rPr>
          <w:rFonts w:ascii="Arial" w:hAnsi="Arial"/>
          <w:b/>
          <w:sz w:val="21"/>
        </w:rPr>
        <w:t>Parágrafo</w:t>
      </w:r>
      <w:r>
        <w:rPr>
          <w:rFonts w:ascii="Arial" w:hAnsi="Arial"/>
          <w:b/>
          <w:spacing w:val="-9"/>
          <w:sz w:val="21"/>
        </w:rPr>
        <w:t> </w:t>
      </w:r>
      <w:r>
        <w:rPr>
          <w:rFonts w:ascii="Arial" w:hAnsi="Arial"/>
          <w:b/>
          <w:sz w:val="21"/>
        </w:rPr>
        <w:t>Primeiro</w:t>
      </w:r>
      <w:r>
        <w:rPr>
          <w:rFonts w:ascii="Arial" w:hAnsi="Arial"/>
          <w:b/>
          <w:spacing w:val="-5"/>
          <w:sz w:val="21"/>
        </w:rPr>
        <w:t> </w:t>
      </w:r>
      <w:r>
        <w:rPr>
          <w:rFonts w:ascii="Arial" w:hAnsi="Arial"/>
          <w:b/>
          <w:sz w:val="21"/>
        </w:rPr>
        <w:t>-</w:t>
      </w:r>
      <w:r>
        <w:rPr>
          <w:rFonts w:ascii="Arial" w:hAnsi="Arial"/>
          <w:b/>
          <w:spacing w:val="-7"/>
          <w:sz w:val="21"/>
        </w:rPr>
        <w:t> </w:t>
      </w:r>
      <w:r>
        <w:rPr>
          <w:rFonts w:ascii="Arial MT" w:hAnsi="Arial MT"/>
          <w:sz w:val="21"/>
        </w:rPr>
        <w:t>A</w:t>
      </w:r>
      <w:r>
        <w:rPr>
          <w:rFonts w:ascii="Arial MT" w:hAnsi="Arial MT"/>
          <w:spacing w:val="-5"/>
          <w:sz w:val="21"/>
        </w:rPr>
        <w:t> </w:t>
      </w:r>
      <w:r>
        <w:rPr>
          <w:rFonts w:ascii="Arial MT" w:hAnsi="Arial MT"/>
          <w:sz w:val="21"/>
        </w:rPr>
        <w:t>Administração</w:t>
      </w:r>
      <w:r>
        <w:rPr>
          <w:rFonts w:ascii="Arial MT" w:hAnsi="Arial MT"/>
          <w:spacing w:val="-6"/>
          <w:sz w:val="21"/>
        </w:rPr>
        <w:t> </w:t>
      </w:r>
      <w:r>
        <w:rPr>
          <w:rFonts w:ascii="Arial MT" w:hAnsi="Arial MT"/>
          <w:sz w:val="21"/>
        </w:rPr>
        <w:t>está</w:t>
      </w:r>
      <w:r>
        <w:rPr>
          <w:rFonts w:ascii="Arial MT" w:hAnsi="Arial MT"/>
          <w:spacing w:val="-5"/>
          <w:sz w:val="21"/>
        </w:rPr>
        <w:t> </w:t>
      </w:r>
      <w:r>
        <w:rPr>
          <w:rFonts w:ascii="Arial MT" w:hAnsi="Arial MT"/>
          <w:sz w:val="21"/>
        </w:rPr>
        <w:t>sujeita</w:t>
      </w:r>
      <w:r>
        <w:rPr>
          <w:rFonts w:ascii="Arial MT" w:hAnsi="Arial MT"/>
          <w:spacing w:val="-8"/>
          <w:sz w:val="21"/>
        </w:rPr>
        <w:t> </w:t>
      </w:r>
      <w:r>
        <w:rPr>
          <w:rFonts w:ascii="Arial MT" w:hAnsi="Arial MT"/>
          <w:sz w:val="21"/>
        </w:rPr>
        <w:t>às</w:t>
      </w:r>
      <w:r>
        <w:rPr>
          <w:rFonts w:ascii="Arial MT" w:hAnsi="Arial MT"/>
          <w:spacing w:val="-6"/>
          <w:sz w:val="21"/>
        </w:rPr>
        <w:t> </w:t>
      </w:r>
      <w:r>
        <w:rPr>
          <w:rFonts w:ascii="Arial MT" w:hAnsi="Arial MT"/>
          <w:sz w:val="21"/>
        </w:rPr>
        <w:t>seguintes</w:t>
      </w:r>
      <w:r>
        <w:rPr>
          <w:rFonts w:ascii="Arial MT" w:hAnsi="Arial MT"/>
          <w:spacing w:val="-5"/>
          <w:sz w:val="21"/>
        </w:rPr>
        <w:t> </w:t>
      </w:r>
      <w:r>
        <w:rPr>
          <w:rFonts w:ascii="Arial MT" w:hAnsi="Arial MT"/>
          <w:spacing w:val="-2"/>
          <w:sz w:val="21"/>
        </w:rPr>
        <w:t>obrigações:</w:t>
      </w:r>
    </w:p>
    <w:p>
      <w:pPr>
        <w:pStyle w:val="ListParagraph"/>
        <w:numPr>
          <w:ilvl w:val="0"/>
          <w:numId w:val="118"/>
        </w:numPr>
        <w:tabs>
          <w:tab w:pos="328" w:val="left" w:leader="none"/>
        </w:tabs>
        <w:spacing w:line="360" w:lineRule="auto" w:before="121" w:after="0"/>
        <w:ind w:left="178" w:right="170" w:firstLine="0"/>
        <w:jc w:val="both"/>
        <w:rPr>
          <w:rFonts w:ascii="Arial MT" w:hAnsi="Arial MT"/>
          <w:sz w:val="21"/>
        </w:rPr>
      </w:pPr>
      <w:r>
        <w:rPr>
          <w:rFonts w:ascii="Arial MT" w:hAnsi="Arial MT"/>
          <w:sz w:val="21"/>
        </w:rPr>
        <w:t>– Emitir a ordem de fornecimento e receber o objeto no prazo e condições estabelecidas no instrumento convocatório e seus anexos;</w:t>
      </w:r>
    </w:p>
    <w:p>
      <w:pPr>
        <w:pStyle w:val="ListParagraph"/>
        <w:numPr>
          <w:ilvl w:val="0"/>
          <w:numId w:val="118"/>
        </w:numPr>
        <w:tabs>
          <w:tab w:pos="351" w:val="left" w:leader="none"/>
        </w:tabs>
        <w:spacing w:line="360" w:lineRule="auto" w:before="179" w:after="0"/>
        <w:ind w:left="178" w:right="168" w:firstLine="0"/>
        <w:jc w:val="both"/>
        <w:rPr>
          <w:rFonts w:ascii="Arial MT" w:hAnsi="Arial MT"/>
          <w:sz w:val="21"/>
        </w:rPr>
      </w:pPr>
      <w:r>
        <w:rPr>
          <w:rFonts w:ascii="Arial MT" w:hAnsi="Arial MT"/>
          <w:sz w:val="21"/>
        </w:rPr>
        <w:t>–</w:t>
      </w:r>
      <w:r>
        <w:rPr>
          <w:rFonts w:ascii="Arial MT" w:hAnsi="Arial MT"/>
          <w:spacing w:val="-1"/>
          <w:sz w:val="21"/>
        </w:rPr>
        <w:t> </w:t>
      </w:r>
      <w:r>
        <w:rPr>
          <w:rFonts w:ascii="Arial MT" w:hAnsi="Arial MT"/>
          <w:sz w:val="21"/>
        </w:rPr>
        <w:t>Verificar</w:t>
      </w:r>
      <w:r>
        <w:rPr>
          <w:rFonts w:ascii="Arial MT" w:hAnsi="Arial MT"/>
          <w:spacing w:val="-4"/>
          <w:sz w:val="21"/>
        </w:rPr>
        <w:t> </w:t>
      </w:r>
      <w:r>
        <w:rPr>
          <w:rFonts w:ascii="Arial MT" w:hAnsi="Arial MT"/>
          <w:sz w:val="21"/>
        </w:rPr>
        <w:t>minuciosamente,</w:t>
      </w:r>
      <w:r>
        <w:rPr>
          <w:rFonts w:ascii="Arial MT" w:hAnsi="Arial MT"/>
          <w:spacing w:val="-2"/>
          <w:sz w:val="21"/>
        </w:rPr>
        <w:t> </w:t>
      </w:r>
      <w:r>
        <w:rPr>
          <w:rFonts w:ascii="Arial MT" w:hAnsi="Arial MT"/>
          <w:sz w:val="21"/>
        </w:rPr>
        <w:t>no</w:t>
      </w:r>
      <w:r>
        <w:rPr>
          <w:rFonts w:ascii="Arial MT" w:hAnsi="Arial MT"/>
          <w:spacing w:val="-1"/>
          <w:sz w:val="21"/>
        </w:rPr>
        <w:t> </w:t>
      </w:r>
      <w:r>
        <w:rPr>
          <w:rFonts w:ascii="Arial MT" w:hAnsi="Arial MT"/>
          <w:sz w:val="21"/>
        </w:rPr>
        <w:t>prazo</w:t>
      </w:r>
      <w:r>
        <w:rPr>
          <w:rFonts w:ascii="Arial MT" w:hAnsi="Arial MT"/>
          <w:spacing w:val="-1"/>
          <w:sz w:val="21"/>
        </w:rPr>
        <w:t> </w:t>
      </w:r>
      <w:r>
        <w:rPr>
          <w:rFonts w:ascii="Arial MT" w:hAnsi="Arial MT"/>
          <w:sz w:val="21"/>
        </w:rPr>
        <w:t>fixado,</w:t>
      </w:r>
      <w:r>
        <w:rPr>
          <w:rFonts w:ascii="Arial MT" w:hAnsi="Arial MT"/>
          <w:spacing w:val="-2"/>
          <w:sz w:val="21"/>
        </w:rPr>
        <w:t> </w:t>
      </w:r>
      <w:r>
        <w:rPr>
          <w:rFonts w:ascii="Arial MT" w:hAnsi="Arial MT"/>
          <w:sz w:val="21"/>
        </w:rPr>
        <w:t>a</w:t>
      </w:r>
      <w:r>
        <w:rPr>
          <w:rFonts w:ascii="Arial MT" w:hAnsi="Arial MT"/>
          <w:spacing w:val="-1"/>
          <w:sz w:val="21"/>
        </w:rPr>
        <w:t> </w:t>
      </w:r>
      <w:r>
        <w:rPr>
          <w:rFonts w:ascii="Arial MT" w:hAnsi="Arial MT"/>
          <w:sz w:val="21"/>
        </w:rPr>
        <w:t>conformidade</w:t>
      </w:r>
      <w:r>
        <w:rPr>
          <w:rFonts w:ascii="Arial MT" w:hAnsi="Arial MT"/>
          <w:spacing w:val="-2"/>
          <w:sz w:val="21"/>
        </w:rPr>
        <w:t> </w:t>
      </w:r>
      <w:r>
        <w:rPr>
          <w:rFonts w:ascii="Arial MT" w:hAnsi="Arial MT"/>
          <w:sz w:val="21"/>
        </w:rPr>
        <w:t>dos</w:t>
      </w:r>
      <w:r>
        <w:rPr>
          <w:rFonts w:ascii="Arial MT" w:hAnsi="Arial MT"/>
          <w:spacing w:val="-3"/>
          <w:sz w:val="21"/>
        </w:rPr>
        <w:t> </w:t>
      </w:r>
      <w:r>
        <w:rPr>
          <w:rFonts w:ascii="Arial MT" w:hAnsi="Arial MT"/>
          <w:sz w:val="21"/>
        </w:rPr>
        <w:t>bens</w:t>
      </w:r>
      <w:r>
        <w:rPr>
          <w:rFonts w:ascii="Arial MT" w:hAnsi="Arial MT"/>
          <w:spacing w:val="-1"/>
          <w:sz w:val="21"/>
        </w:rPr>
        <w:t> </w:t>
      </w:r>
      <w:r>
        <w:rPr>
          <w:rFonts w:ascii="Arial MT" w:hAnsi="Arial MT"/>
          <w:sz w:val="21"/>
        </w:rPr>
        <w:t>recebidosprovisoriamente com as especificações constantes do instrumento convocatório e da proposta, para fins de aceitação e recebimento definitivo;</w:t>
      </w:r>
    </w:p>
    <w:p>
      <w:pPr>
        <w:spacing w:after="0" w:line="360" w:lineRule="auto"/>
        <w:jc w:val="both"/>
        <w:rPr>
          <w:rFonts w:ascii="Arial MT" w:hAnsi="Arial MT"/>
          <w:sz w:val="21"/>
        </w:rPr>
        <w:sectPr>
          <w:pgSz w:w="11910" w:h="16840"/>
          <w:pgMar w:header="388" w:footer="1145" w:top="1780" w:bottom="1340" w:left="1240" w:right="1100"/>
        </w:sectPr>
      </w:pPr>
    </w:p>
    <w:p>
      <w:pPr>
        <w:pStyle w:val="BodyText"/>
      </w:pPr>
    </w:p>
    <w:p>
      <w:pPr>
        <w:pStyle w:val="BodyText"/>
        <w:spacing w:before="63"/>
      </w:pPr>
    </w:p>
    <w:p>
      <w:pPr>
        <w:pStyle w:val="ListParagraph"/>
        <w:numPr>
          <w:ilvl w:val="0"/>
          <w:numId w:val="118"/>
        </w:numPr>
        <w:tabs>
          <w:tab w:pos="475" w:val="left" w:leader="none"/>
        </w:tabs>
        <w:spacing w:line="360" w:lineRule="auto" w:before="1" w:after="0"/>
        <w:ind w:left="178" w:right="168" w:firstLine="0"/>
        <w:jc w:val="both"/>
        <w:rPr>
          <w:rFonts w:ascii="Arial MT" w:hAnsi="Arial MT"/>
          <w:sz w:val="21"/>
        </w:rPr>
      </w:pPr>
      <w:r>
        <w:rPr>
          <w:rFonts w:ascii="Arial MT" w:hAnsi="Arial MT"/>
          <w:sz w:val="21"/>
        </w:rPr>
        <w:t>– Comunicar à CONTRATADA, por escrito, sobre imperfeições, falhas ou irregularidades verificadas no objeto fornecido, para que seja substituído, reparado ou corrigido;</w:t>
      </w:r>
    </w:p>
    <w:p>
      <w:pPr>
        <w:pStyle w:val="ListParagraph"/>
        <w:numPr>
          <w:ilvl w:val="0"/>
          <w:numId w:val="118"/>
        </w:numPr>
        <w:tabs>
          <w:tab w:pos="493" w:val="left" w:leader="none"/>
        </w:tabs>
        <w:spacing w:line="360" w:lineRule="auto" w:before="204" w:after="0"/>
        <w:ind w:left="178" w:right="170" w:firstLine="0"/>
        <w:jc w:val="both"/>
        <w:rPr>
          <w:rFonts w:ascii="Arial MT" w:hAnsi="Arial MT"/>
          <w:sz w:val="21"/>
        </w:rPr>
      </w:pPr>
      <w:r>
        <w:rPr>
          <w:rFonts w:ascii="Arial MT" w:hAnsi="Arial MT"/>
          <w:sz w:val="21"/>
        </w:rPr>
        <w:t>– Acompanhar e fiscalizar o cumprimento das obrigações da CONTRATADA, através de comissão ou servidor especialmente designado para tanto,</w:t>
      </w:r>
      <w:r>
        <w:rPr>
          <w:rFonts w:ascii="Arial MT" w:hAnsi="Arial MT"/>
          <w:spacing w:val="40"/>
          <w:sz w:val="21"/>
        </w:rPr>
        <w:t> </w:t>
      </w:r>
      <w:r>
        <w:rPr>
          <w:rFonts w:ascii="Arial MT" w:hAnsi="Arial MT"/>
          <w:sz w:val="21"/>
        </w:rPr>
        <w:t>aplicando sanções</w:t>
      </w:r>
      <w:r>
        <w:rPr>
          <w:rFonts w:ascii="Arial MT" w:hAnsi="Arial MT"/>
          <w:spacing w:val="-1"/>
          <w:sz w:val="21"/>
        </w:rPr>
        <w:t> </w:t>
      </w:r>
      <w:r>
        <w:rPr>
          <w:rFonts w:ascii="Arial MT" w:hAnsi="Arial MT"/>
          <w:sz w:val="21"/>
        </w:rPr>
        <w:t>administrativas</w:t>
      </w:r>
      <w:r>
        <w:rPr>
          <w:rFonts w:ascii="Arial MT" w:hAnsi="Arial MT"/>
          <w:spacing w:val="-1"/>
          <w:sz w:val="21"/>
        </w:rPr>
        <w:t> </w:t>
      </w:r>
      <w:r>
        <w:rPr>
          <w:rFonts w:ascii="Arial MT" w:hAnsi="Arial MT"/>
          <w:sz w:val="21"/>
        </w:rPr>
        <w:t>em caso de descumprimento das obrigações sem justificativa;</w:t>
      </w:r>
    </w:p>
    <w:p>
      <w:pPr>
        <w:pStyle w:val="ListParagraph"/>
        <w:numPr>
          <w:ilvl w:val="0"/>
          <w:numId w:val="118"/>
        </w:numPr>
        <w:tabs>
          <w:tab w:pos="379" w:val="left" w:leader="none"/>
        </w:tabs>
        <w:spacing w:line="360" w:lineRule="auto" w:before="197" w:after="0"/>
        <w:ind w:left="178" w:right="169" w:firstLine="0"/>
        <w:jc w:val="both"/>
        <w:rPr>
          <w:rFonts w:ascii="Arial MT" w:hAnsi="Arial MT"/>
          <w:sz w:val="21"/>
        </w:rPr>
      </w:pPr>
      <w:r>
        <w:rPr>
          <w:rFonts w:ascii="Arial MT" w:hAnsi="Arial MT"/>
          <w:sz w:val="21"/>
        </w:rPr>
        <w:t>– Efetuar o pagamento</w:t>
      </w:r>
      <w:r>
        <w:rPr>
          <w:rFonts w:ascii="Arial MT" w:hAnsi="Arial MT"/>
          <w:spacing w:val="-1"/>
          <w:sz w:val="21"/>
        </w:rPr>
        <w:t> </w:t>
      </w:r>
      <w:r>
        <w:rPr>
          <w:rFonts w:ascii="Arial MT" w:hAnsi="Arial MT"/>
          <w:sz w:val="21"/>
        </w:rPr>
        <w:t>à CONTRATADA no valor correspondente ao fornecimento do objeto,</w:t>
      </w:r>
      <w:r>
        <w:rPr>
          <w:rFonts w:ascii="Arial MT" w:hAnsi="Arial MT"/>
          <w:spacing w:val="-1"/>
          <w:sz w:val="21"/>
        </w:rPr>
        <w:t> </w:t>
      </w:r>
      <w:r>
        <w:rPr>
          <w:rFonts w:ascii="Arial MT" w:hAnsi="Arial MT"/>
          <w:sz w:val="21"/>
        </w:rPr>
        <w:t>no prazo e forma estabelecidos no instrumento convocatório eseus anexos;</w:t>
      </w:r>
    </w:p>
    <w:p>
      <w:pPr>
        <w:pStyle w:val="ListParagraph"/>
        <w:numPr>
          <w:ilvl w:val="0"/>
          <w:numId w:val="118"/>
        </w:numPr>
        <w:tabs>
          <w:tab w:pos="577" w:val="left" w:leader="none"/>
        </w:tabs>
        <w:spacing w:line="360" w:lineRule="auto" w:before="92" w:after="0"/>
        <w:ind w:left="178" w:right="168" w:firstLine="0"/>
        <w:jc w:val="both"/>
        <w:rPr>
          <w:rFonts w:ascii="Arial MT" w:hAnsi="Arial MT"/>
          <w:sz w:val="21"/>
        </w:rPr>
      </w:pPr>
      <w:r>
        <w:rPr>
          <w:rFonts w:ascii="Arial MT" w:hAnsi="Arial MT"/>
          <w:sz w:val="21"/>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pPr>
        <w:pStyle w:val="BodyText"/>
        <w:spacing w:before="211"/>
      </w:pPr>
    </w:p>
    <w:p>
      <w:pPr>
        <w:pStyle w:val="BodyText"/>
        <w:spacing w:line="360" w:lineRule="auto"/>
        <w:ind w:left="178" w:right="172"/>
        <w:jc w:val="both"/>
      </w:pPr>
      <w:r>
        <w:rPr>
          <w:rFonts w:ascii="Arial" w:hAnsi="Arial"/>
          <w:b/>
        </w:rPr>
        <w:t>Parágrafo Segundo - </w:t>
      </w:r>
      <w:r>
        <w:rPr/>
        <w:t>A CONTRATADA deve cumprir todas as obrigações constantes no instrumento convocatório, seus anexos e sua proposta, assumindo como exclusivamente seus os riscos e as despesas decorrentes da boa execução do objeto e, ainda:</w:t>
      </w:r>
    </w:p>
    <w:p>
      <w:pPr>
        <w:pStyle w:val="ListParagraph"/>
        <w:numPr>
          <w:ilvl w:val="0"/>
          <w:numId w:val="119"/>
        </w:numPr>
        <w:tabs>
          <w:tab w:pos="383" w:val="left" w:leader="none"/>
        </w:tabs>
        <w:spacing w:line="360" w:lineRule="auto" w:before="200" w:after="0"/>
        <w:ind w:left="178" w:right="167" w:firstLine="0"/>
        <w:jc w:val="both"/>
        <w:rPr>
          <w:rFonts w:ascii="Arial MT" w:hAnsi="Arial MT"/>
          <w:sz w:val="21"/>
        </w:rPr>
      </w:pPr>
      <w:r>
        <w:rPr>
          <w:rFonts w:ascii="Arial MT" w:hAnsi="Arial MT"/>
          <w:sz w:val="21"/>
        </w:rPr>
        <w:t>– Efetuar a entrega do objeto em perfeitas condições, devidamente lacrado, conforme especificações, prazo e local constantes no Termo de Referência e seus anexos, acompanhado</w:t>
      </w:r>
      <w:r>
        <w:rPr>
          <w:rFonts w:ascii="Arial MT" w:hAnsi="Arial MT"/>
          <w:spacing w:val="40"/>
          <w:sz w:val="21"/>
        </w:rPr>
        <w:t> </w:t>
      </w:r>
      <w:r>
        <w:rPr>
          <w:rFonts w:ascii="Arial MT" w:hAnsi="Arial MT"/>
          <w:sz w:val="21"/>
        </w:rPr>
        <w:t>da respectiva nota fiscal, na qual constarão as indicações referentes</w:t>
      </w:r>
      <w:r>
        <w:rPr>
          <w:rFonts w:ascii="Arial MT" w:hAnsi="Arial MT"/>
          <w:spacing w:val="-3"/>
          <w:sz w:val="21"/>
        </w:rPr>
        <w:t> </w:t>
      </w:r>
      <w:r>
        <w:rPr>
          <w:rFonts w:ascii="Arial MT" w:hAnsi="Arial MT"/>
          <w:sz w:val="21"/>
        </w:rPr>
        <w:t>à:</w:t>
      </w:r>
      <w:r>
        <w:rPr>
          <w:rFonts w:ascii="Arial MT" w:hAnsi="Arial MT"/>
          <w:spacing w:val="-4"/>
          <w:sz w:val="21"/>
        </w:rPr>
        <w:t> </w:t>
      </w:r>
      <w:r>
        <w:rPr>
          <w:rFonts w:ascii="Arial MT" w:hAnsi="Arial MT"/>
          <w:sz w:val="21"/>
        </w:rPr>
        <w:t>marca, fabricante,</w:t>
      </w:r>
      <w:r>
        <w:rPr>
          <w:rFonts w:ascii="Arial MT" w:hAnsi="Arial MT"/>
          <w:spacing w:val="-4"/>
          <w:sz w:val="21"/>
        </w:rPr>
        <w:t> </w:t>
      </w:r>
      <w:r>
        <w:rPr>
          <w:rFonts w:ascii="Arial MT" w:hAnsi="Arial MT"/>
          <w:sz w:val="21"/>
        </w:rPr>
        <w:t>modelo, especificações do produto e prazo de validade;</w:t>
      </w:r>
    </w:p>
    <w:p>
      <w:pPr>
        <w:pStyle w:val="ListParagraph"/>
        <w:numPr>
          <w:ilvl w:val="0"/>
          <w:numId w:val="119"/>
        </w:numPr>
        <w:tabs>
          <w:tab w:pos="377" w:val="left" w:leader="none"/>
        </w:tabs>
        <w:spacing w:line="357" w:lineRule="auto" w:before="202" w:after="0"/>
        <w:ind w:left="178" w:right="170" w:firstLine="0"/>
        <w:jc w:val="both"/>
        <w:rPr>
          <w:rFonts w:ascii="Arial MT" w:hAnsi="Arial MT"/>
          <w:sz w:val="21"/>
        </w:rPr>
      </w:pPr>
      <w:r>
        <w:rPr>
          <w:rFonts w:ascii="Arial MT" w:hAnsi="Arial MT"/>
          <w:sz w:val="21"/>
        </w:rPr>
        <w:t>– Responsabilizar-se pelos vícios e danos decorrentes do objeto, de acordo com o</w:t>
      </w:r>
      <w:r>
        <w:rPr>
          <w:rFonts w:ascii="Arial MT" w:hAnsi="Arial MT"/>
          <w:spacing w:val="-15"/>
          <w:sz w:val="21"/>
        </w:rPr>
        <w:t> </w:t>
      </w:r>
      <w:r>
        <w:rPr>
          <w:rFonts w:ascii="Arial MT" w:hAnsi="Arial MT"/>
          <w:sz w:val="21"/>
        </w:rPr>
        <w:t>Código de Defesa do Consumidor (Lei nº 8.078/1990);</w:t>
      </w:r>
    </w:p>
    <w:p>
      <w:pPr>
        <w:pStyle w:val="ListParagraph"/>
        <w:numPr>
          <w:ilvl w:val="0"/>
          <w:numId w:val="119"/>
        </w:numPr>
        <w:tabs>
          <w:tab w:pos="432" w:val="left" w:leader="none"/>
        </w:tabs>
        <w:spacing w:line="360" w:lineRule="auto" w:before="202" w:after="0"/>
        <w:ind w:left="178" w:right="172" w:firstLine="0"/>
        <w:jc w:val="both"/>
        <w:rPr>
          <w:rFonts w:ascii="Arial MT" w:hAnsi="Arial MT"/>
          <w:sz w:val="21"/>
        </w:rPr>
      </w:pPr>
      <w:r>
        <w:rPr>
          <w:rFonts w:ascii="Arial MT" w:hAnsi="Arial MT"/>
          <w:sz w:val="21"/>
        </w:rPr>
        <w:t>– Substituir, reparar ou corrigir, às suas expensas, em até 02 (dois) dias úteis, o objeto com avarias ou defeitos;</w:t>
      </w:r>
    </w:p>
    <w:p>
      <w:pPr>
        <w:pStyle w:val="ListParagraph"/>
        <w:numPr>
          <w:ilvl w:val="0"/>
          <w:numId w:val="119"/>
        </w:numPr>
        <w:tabs>
          <w:tab w:pos="476" w:val="left" w:leader="none"/>
        </w:tabs>
        <w:spacing w:line="360" w:lineRule="auto" w:before="203" w:after="0"/>
        <w:ind w:left="178" w:right="168" w:firstLine="0"/>
        <w:jc w:val="both"/>
        <w:rPr>
          <w:rFonts w:ascii="Arial MT" w:hAnsi="Arial MT"/>
          <w:sz w:val="21"/>
        </w:rPr>
      </w:pPr>
      <w:r>
        <w:rPr>
          <w:rFonts w:ascii="Arial MT" w:hAnsi="Arial MT"/>
          <w:sz w:val="21"/>
        </w:rPr>
        <w:t>– Comunicar à Administração, com antecedência mínima de 24 (vinte e quatro) horas que antecede</w:t>
      </w:r>
      <w:r>
        <w:rPr>
          <w:rFonts w:ascii="Arial MT" w:hAnsi="Arial MT"/>
          <w:spacing w:val="-1"/>
          <w:sz w:val="21"/>
        </w:rPr>
        <w:t> </w:t>
      </w:r>
      <w:r>
        <w:rPr>
          <w:rFonts w:ascii="Arial MT" w:hAnsi="Arial MT"/>
          <w:sz w:val="21"/>
        </w:rPr>
        <w:t>a data da entrega, os</w:t>
      </w:r>
      <w:r>
        <w:rPr>
          <w:rFonts w:ascii="Arial MT" w:hAnsi="Arial MT"/>
          <w:spacing w:val="-2"/>
          <w:sz w:val="21"/>
        </w:rPr>
        <w:t> </w:t>
      </w:r>
      <w:r>
        <w:rPr>
          <w:rFonts w:ascii="Arial MT" w:hAnsi="Arial MT"/>
          <w:sz w:val="21"/>
        </w:rPr>
        <w:t>motivos</w:t>
      </w:r>
      <w:r>
        <w:rPr>
          <w:rFonts w:ascii="Arial MT" w:hAnsi="Arial MT"/>
          <w:spacing w:val="-1"/>
          <w:sz w:val="21"/>
        </w:rPr>
        <w:t> </w:t>
      </w:r>
      <w:r>
        <w:rPr>
          <w:rFonts w:ascii="Arial MT" w:hAnsi="Arial MT"/>
          <w:sz w:val="21"/>
        </w:rPr>
        <w:t>que</w:t>
      </w:r>
      <w:r>
        <w:rPr>
          <w:rFonts w:ascii="Arial MT" w:hAnsi="Arial MT"/>
          <w:spacing w:val="-1"/>
          <w:sz w:val="21"/>
        </w:rPr>
        <w:t> </w:t>
      </w:r>
      <w:r>
        <w:rPr>
          <w:rFonts w:ascii="Arial MT" w:hAnsi="Arial MT"/>
          <w:sz w:val="21"/>
        </w:rPr>
        <w:t>impossibilitem o</w:t>
      </w:r>
      <w:r>
        <w:rPr>
          <w:rFonts w:ascii="Arial MT" w:hAnsi="Arial MT"/>
          <w:spacing w:val="40"/>
          <w:sz w:val="21"/>
        </w:rPr>
        <w:t> </w:t>
      </w:r>
      <w:r>
        <w:rPr>
          <w:rFonts w:ascii="Arial MT" w:hAnsi="Arial MT"/>
          <w:sz w:val="21"/>
        </w:rPr>
        <w:t>cumprimento do prazo previsto,</w:t>
      </w:r>
      <w:r>
        <w:rPr>
          <w:rFonts w:ascii="Arial MT" w:hAnsi="Arial MT"/>
          <w:spacing w:val="-3"/>
          <w:sz w:val="21"/>
        </w:rPr>
        <w:t> </w:t>
      </w:r>
      <w:r>
        <w:rPr>
          <w:rFonts w:ascii="Arial MT" w:hAnsi="Arial MT"/>
          <w:sz w:val="21"/>
        </w:rPr>
        <w:t>com a devida comprovação;</w:t>
      </w:r>
    </w:p>
    <w:p>
      <w:pPr>
        <w:pStyle w:val="BodyText"/>
        <w:spacing w:line="360" w:lineRule="auto" w:before="197"/>
        <w:ind w:left="178" w:right="168"/>
        <w:jc w:val="both"/>
      </w:pPr>
      <w:r>
        <w:rPr/>
        <w:t>V– Manter, durante toda a execução do contrato, em compatibilidade com as obrigações assumidas, todas as condições de habilitação e qualificação exigidas na licitação;</w:t>
      </w:r>
    </w:p>
    <w:p>
      <w:pPr>
        <w:pStyle w:val="ListParagraph"/>
        <w:numPr>
          <w:ilvl w:val="0"/>
          <w:numId w:val="120"/>
        </w:numPr>
        <w:tabs>
          <w:tab w:pos="433" w:val="left" w:leader="none"/>
        </w:tabs>
        <w:spacing w:line="240" w:lineRule="auto" w:before="205" w:after="0"/>
        <w:ind w:left="433" w:right="0" w:hanging="255"/>
        <w:jc w:val="both"/>
        <w:rPr>
          <w:rFonts w:ascii="Arial MT" w:hAnsi="Arial MT"/>
          <w:sz w:val="21"/>
        </w:rPr>
      </w:pPr>
      <w:r>
        <w:rPr>
          <w:rFonts w:ascii="Arial MT" w:hAnsi="Arial MT"/>
          <w:sz w:val="21"/>
        </w:rPr>
        <w:t>–</w:t>
      </w:r>
      <w:r>
        <w:rPr>
          <w:rFonts w:ascii="Arial MT" w:hAnsi="Arial MT"/>
          <w:spacing w:val="-10"/>
          <w:sz w:val="21"/>
        </w:rPr>
        <w:t> </w:t>
      </w:r>
      <w:r>
        <w:rPr>
          <w:rFonts w:ascii="Arial MT" w:hAnsi="Arial MT"/>
          <w:sz w:val="21"/>
        </w:rPr>
        <w:t>Indicar</w:t>
      </w:r>
      <w:r>
        <w:rPr>
          <w:rFonts w:ascii="Arial MT" w:hAnsi="Arial MT"/>
          <w:spacing w:val="-8"/>
          <w:sz w:val="21"/>
        </w:rPr>
        <w:t> </w:t>
      </w:r>
      <w:r>
        <w:rPr>
          <w:rFonts w:ascii="Arial MT" w:hAnsi="Arial MT"/>
          <w:sz w:val="21"/>
        </w:rPr>
        <w:t>preposto</w:t>
      </w:r>
      <w:r>
        <w:rPr>
          <w:rFonts w:ascii="Arial MT" w:hAnsi="Arial MT"/>
          <w:spacing w:val="-4"/>
          <w:sz w:val="21"/>
        </w:rPr>
        <w:t> </w:t>
      </w:r>
      <w:r>
        <w:rPr>
          <w:rFonts w:ascii="Arial MT" w:hAnsi="Arial MT"/>
          <w:sz w:val="21"/>
        </w:rPr>
        <w:t>para</w:t>
      </w:r>
      <w:r>
        <w:rPr>
          <w:rFonts w:ascii="Arial MT" w:hAnsi="Arial MT"/>
          <w:spacing w:val="-13"/>
          <w:sz w:val="21"/>
        </w:rPr>
        <w:t> </w:t>
      </w:r>
      <w:r>
        <w:rPr>
          <w:rFonts w:ascii="Arial MT" w:hAnsi="Arial MT"/>
          <w:sz w:val="21"/>
        </w:rPr>
        <w:t>representá-la</w:t>
      </w:r>
      <w:r>
        <w:rPr>
          <w:rFonts w:ascii="Arial MT" w:hAnsi="Arial MT"/>
          <w:spacing w:val="-7"/>
          <w:sz w:val="21"/>
        </w:rPr>
        <w:t> </w:t>
      </w:r>
      <w:r>
        <w:rPr>
          <w:rFonts w:ascii="Arial MT" w:hAnsi="Arial MT"/>
          <w:sz w:val="21"/>
        </w:rPr>
        <w:t>durante</w:t>
      </w:r>
      <w:r>
        <w:rPr>
          <w:rFonts w:ascii="Arial MT" w:hAnsi="Arial MT"/>
          <w:spacing w:val="-15"/>
          <w:sz w:val="21"/>
        </w:rPr>
        <w:t> </w:t>
      </w:r>
      <w:r>
        <w:rPr>
          <w:rFonts w:ascii="Arial MT" w:hAnsi="Arial MT"/>
          <w:sz w:val="21"/>
        </w:rPr>
        <w:t>a</w:t>
      </w:r>
      <w:r>
        <w:rPr>
          <w:rFonts w:ascii="Arial MT" w:hAnsi="Arial MT"/>
          <w:spacing w:val="-7"/>
          <w:sz w:val="21"/>
        </w:rPr>
        <w:t> </w:t>
      </w:r>
      <w:r>
        <w:rPr>
          <w:rFonts w:ascii="Arial MT" w:hAnsi="Arial MT"/>
          <w:sz w:val="21"/>
        </w:rPr>
        <w:t>execução</w:t>
      </w:r>
      <w:r>
        <w:rPr>
          <w:rFonts w:ascii="Arial MT" w:hAnsi="Arial MT"/>
          <w:spacing w:val="-3"/>
          <w:sz w:val="21"/>
        </w:rPr>
        <w:t> </w:t>
      </w:r>
      <w:r>
        <w:rPr>
          <w:rFonts w:ascii="Arial MT" w:hAnsi="Arial MT"/>
          <w:sz w:val="21"/>
        </w:rPr>
        <w:t>do</w:t>
      </w:r>
      <w:r>
        <w:rPr>
          <w:rFonts w:ascii="Arial MT" w:hAnsi="Arial MT"/>
          <w:spacing w:val="-3"/>
          <w:sz w:val="21"/>
        </w:rPr>
        <w:t> </w:t>
      </w:r>
      <w:r>
        <w:rPr>
          <w:rFonts w:ascii="Arial MT" w:hAnsi="Arial MT"/>
          <w:spacing w:val="-2"/>
          <w:sz w:val="21"/>
        </w:rPr>
        <w:t>contrato;</w:t>
      </w:r>
    </w:p>
    <w:p>
      <w:pPr>
        <w:pStyle w:val="BodyText"/>
        <w:spacing w:before="4"/>
      </w:pPr>
    </w:p>
    <w:p>
      <w:pPr>
        <w:pStyle w:val="ListParagraph"/>
        <w:numPr>
          <w:ilvl w:val="0"/>
          <w:numId w:val="120"/>
        </w:numPr>
        <w:tabs>
          <w:tab w:pos="497" w:val="left" w:leader="none"/>
        </w:tabs>
        <w:spacing w:line="360" w:lineRule="auto" w:before="0" w:after="0"/>
        <w:ind w:left="178" w:right="168" w:firstLine="0"/>
        <w:jc w:val="both"/>
        <w:rPr>
          <w:rFonts w:ascii="Arial MT" w:hAnsi="Arial MT"/>
          <w:sz w:val="21"/>
        </w:rPr>
      </w:pPr>
      <w:r>
        <w:rPr>
          <w:rFonts w:ascii="Arial MT" w:hAnsi="Arial MT"/>
          <w:sz w:val="21"/>
        </w:rPr>
        <w:t>– Comunicar à Administração sobre qualquer alteração no endereço, conta bancária ou outros dados</w:t>
      </w:r>
      <w:r>
        <w:rPr>
          <w:rFonts w:ascii="Arial MT" w:hAnsi="Arial MT"/>
          <w:spacing w:val="76"/>
          <w:sz w:val="21"/>
        </w:rPr>
        <w:t> </w:t>
      </w:r>
      <w:r>
        <w:rPr>
          <w:rFonts w:ascii="Arial MT" w:hAnsi="Arial MT"/>
          <w:sz w:val="21"/>
        </w:rPr>
        <w:t>necessários</w:t>
      </w:r>
      <w:r>
        <w:rPr>
          <w:rFonts w:ascii="Arial MT" w:hAnsi="Arial MT"/>
          <w:spacing w:val="74"/>
          <w:sz w:val="21"/>
        </w:rPr>
        <w:t> </w:t>
      </w:r>
      <w:r>
        <w:rPr>
          <w:rFonts w:ascii="Arial MT" w:hAnsi="Arial MT"/>
          <w:sz w:val="21"/>
        </w:rPr>
        <w:t>para</w:t>
      </w:r>
      <w:r>
        <w:rPr>
          <w:rFonts w:ascii="Arial MT" w:hAnsi="Arial MT"/>
          <w:spacing w:val="75"/>
          <w:sz w:val="21"/>
        </w:rPr>
        <w:t> </w:t>
      </w:r>
      <w:r>
        <w:rPr>
          <w:rFonts w:ascii="Arial MT" w:hAnsi="Arial MT"/>
          <w:sz w:val="21"/>
        </w:rPr>
        <w:t>recebimento</w:t>
      </w:r>
      <w:r>
        <w:rPr>
          <w:rFonts w:ascii="Arial MT" w:hAnsi="Arial MT"/>
          <w:spacing w:val="74"/>
          <w:sz w:val="21"/>
        </w:rPr>
        <w:t> </w:t>
      </w:r>
      <w:r>
        <w:rPr>
          <w:rFonts w:ascii="Arial MT" w:hAnsi="Arial MT"/>
          <w:sz w:val="21"/>
        </w:rPr>
        <w:t>de</w:t>
      </w:r>
      <w:r>
        <w:rPr>
          <w:rFonts w:ascii="Arial MT" w:hAnsi="Arial MT"/>
          <w:spacing w:val="74"/>
          <w:sz w:val="21"/>
        </w:rPr>
        <w:t> </w:t>
      </w:r>
      <w:r>
        <w:rPr>
          <w:rFonts w:ascii="Arial MT" w:hAnsi="Arial MT"/>
          <w:sz w:val="21"/>
        </w:rPr>
        <w:t>correspondência,</w:t>
      </w:r>
      <w:r>
        <w:rPr>
          <w:rFonts w:ascii="Arial MT" w:hAnsi="Arial MT"/>
          <w:spacing w:val="73"/>
          <w:sz w:val="21"/>
        </w:rPr>
        <w:t> </w:t>
      </w:r>
      <w:r>
        <w:rPr>
          <w:rFonts w:ascii="Arial MT" w:hAnsi="Arial MT"/>
          <w:sz w:val="21"/>
        </w:rPr>
        <w:t>enquanto</w:t>
      </w:r>
      <w:r>
        <w:rPr>
          <w:rFonts w:ascii="Arial MT" w:hAnsi="Arial MT"/>
          <w:spacing w:val="75"/>
          <w:sz w:val="21"/>
        </w:rPr>
        <w:t> </w:t>
      </w:r>
      <w:r>
        <w:rPr>
          <w:rFonts w:ascii="Arial MT" w:hAnsi="Arial MT"/>
          <w:sz w:val="21"/>
        </w:rPr>
        <w:t>perdurar</w:t>
      </w:r>
      <w:r>
        <w:rPr>
          <w:rFonts w:ascii="Arial MT" w:hAnsi="Arial MT"/>
          <w:spacing w:val="74"/>
          <w:sz w:val="21"/>
        </w:rPr>
        <w:t> </w:t>
      </w:r>
      <w:r>
        <w:rPr>
          <w:rFonts w:ascii="Arial MT" w:hAnsi="Arial MT"/>
          <w:sz w:val="21"/>
        </w:rPr>
        <w:t>os</w:t>
      </w:r>
      <w:r>
        <w:rPr>
          <w:rFonts w:ascii="Arial MT" w:hAnsi="Arial MT"/>
          <w:spacing w:val="74"/>
          <w:sz w:val="21"/>
        </w:rPr>
        <w:t> </w:t>
      </w:r>
      <w:r>
        <w:rPr>
          <w:rFonts w:ascii="Arial MT" w:hAnsi="Arial MT"/>
          <w:sz w:val="21"/>
        </w:rPr>
        <w:t>efeitos</w:t>
      </w:r>
      <w:r>
        <w:rPr>
          <w:rFonts w:ascii="Arial MT" w:hAnsi="Arial MT"/>
          <w:spacing w:val="74"/>
          <w:sz w:val="21"/>
        </w:rPr>
        <w:t> </w:t>
      </w:r>
      <w:r>
        <w:rPr>
          <w:rFonts w:ascii="Arial MT" w:hAnsi="Arial MT"/>
          <w:sz w:val="21"/>
        </w:rPr>
        <w:t>da</w:t>
      </w:r>
    </w:p>
    <w:p>
      <w:pPr>
        <w:spacing w:after="0" w:line="360" w:lineRule="auto"/>
        <w:jc w:val="both"/>
        <w:rPr>
          <w:rFonts w:ascii="Arial MT" w:hAnsi="Arial MT"/>
          <w:sz w:val="21"/>
        </w:rPr>
        <w:sectPr>
          <w:pgSz w:w="11910" w:h="16840"/>
          <w:pgMar w:header="388" w:footer="1145" w:top="1780" w:bottom="1340" w:left="1240" w:right="1100"/>
        </w:sectPr>
      </w:pPr>
    </w:p>
    <w:p>
      <w:pPr>
        <w:pStyle w:val="BodyText"/>
        <w:spacing w:before="106"/>
      </w:pPr>
    </w:p>
    <w:p>
      <w:pPr>
        <w:pStyle w:val="BodyText"/>
        <w:ind w:left="178"/>
      </w:pPr>
      <w:r>
        <w:rPr>
          <w:spacing w:val="-2"/>
        </w:rPr>
        <w:t>contratação;</w:t>
      </w:r>
    </w:p>
    <w:p>
      <w:pPr>
        <w:pStyle w:val="BodyText"/>
        <w:spacing w:before="78"/>
      </w:pPr>
    </w:p>
    <w:p>
      <w:pPr>
        <w:pStyle w:val="ListParagraph"/>
        <w:numPr>
          <w:ilvl w:val="0"/>
          <w:numId w:val="120"/>
        </w:numPr>
        <w:tabs>
          <w:tab w:pos="602" w:val="left" w:leader="none"/>
        </w:tabs>
        <w:spacing w:line="360" w:lineRule="auto" w:before="0" w:after="0"/>
        <w:ind w:left="178" w:right="168" w:firstLine="0"/>
        <w:jc w:val="both"/>
        <w:rPr>
          <w:rFonts w:ascii="Arial MT" w:hAnsi="Arial MT"/>
          <w:sz w:val="21"/>
        </w:rPr>
      </w:pPr>
      <w:r>
        <w:rPr>
          <w:rFonts w:ascii="Arial MT" w:hAnsi="Arial MT"/>
          <w:sz w:val="21"/>
        </w:rPr>
        <w:t>– Receber as comunicações da Administração e respondê-las ou atendê-las nos prazos específicos constantes da comunicação;</w:t>
      </w:r>
    </w:p>
    <w:p>
      <w:pPr>
        <w:pStyle w:val="ListParagraph"/>
        <w:numPr>
          <w:ilvl w:val="0"/>
          <w:numId w:val="120"/>
        </w:numPr>
        <w:tabs>
          <w:tab w:pos="456" w:val="left" w:leader="none"/>
        </w:tabs>
        <w:spacing w:line="360" w:lineRule="auto" w:before="202" w:after="0"/>
        <w:ind w:left="178" w:right="167" w:firstLine="0"/>
        <w:jc w:val="both"/>
        <w:rPr>
          <w:rFonts w:ascii="Arial MT" w:hAnsi="Arial MT"/>
          <w:sz w:val="21"/>
        </w:rPr>
      </w:pPr>
      <w:r>
        <w:rPr>
          <w:rFonts w:ascii="Arial MT" w:hAnsi="Arial MT"/>
          <w:sz w:val="21"/>
        </w:rPr>
        <w:t>– Arcar com todas as despesas diretas e indiretas decorrentes do objeto, tais como tributos, encargos sociais e trabalhistas, transporte, depósito e entrega dos objetos.</w:t>
      </w:r>
    </w:p>
    <w:p>
      <w:pPr>
        <w:pStyle w:val="ListParagraph"/>
        <w:numPr>
          <w:ilvl w:val="0"/>
          <w:numId w:val="120"/>
        </w:numPr>
        <w:tabs>
          <w:tab w:pos="388" w:val="left" w:leader="none"/>
        </w:tabs>
        <w:spacing w:line="360" w:lineRule="auto" w:before="94" w:after="0"/>
        <w:ind w:left="178" w:right="168" w:firstLine="0"/>
        <w:jc w:val="both"/>
        <w:rPr>
          <w:rFonts w:ascii="Arial MT" w:hAnsi="Arial MT"/>
          <w:sz w:val="21"/>
        </w:rPr>
      </w:pPr>
      <w:r>
        <w:rPr>
          <w:rFonts w:ascii="Arial MT" w:hAnsi="Arial MT"/>
          <w:sz w:val="21"/>
        </w:rPr>
        <w:t>– Adotar todas e quaisquer providências que forem necessárias, para assegurar a entrega dos </w:t>
      </w:r>
      <w:r>
        <w:rPr>
          <w:rFonts w:ascii="Arial MT" w:hAnsi="Arial MT"/>
          <w:spacing w:val="-2"/>
          <w:sz w:val="21"/>
        </w:rPr>
        <w:t>produtos.</w:t>
      </w:r>
    </w:p>
    <w:p>
      <w:pPr>
        <w:pStyle w:val="ListParagraph"/>
        <w:numPr>
          <w:ilvl w:val="0"/>
          <w:numId w:val="120"/>
        </w:numPr>
        <w:tabs>
          <w:tab w:pos="450" w:val="left" w:leader="none"/>
        </w:tabs>
        <w:spacing w:line="362" w:lineRule="auto" w:before="198" w:after="0"/>
        <w:ind w:left="178" w:right="169" w:firstLine="0"/>
        <w:jc w:val="both"/>
        <w:rPr>
          <w:rFonts w:ascii="Arial MT" w:hAnsi="Arial MT"/>
          <w:sz w:val="21"/>
        </w:rPr>
      </w:pPr>
      <w:r>
        <w:rPr>
          <w:rFonts w:ascii="Arial MT" w:hAnsi="Arial MT"/>
          <w:sz w:val="21"/>
        </w:rPr>
        <w:t>– Recolher os resíduos e embalagens dos produtos no setor requisitante, após solicitação do gestor ou fiscal do contrato, em conformidade com o Art. 33, da Lei 12.305, de 02 de Agosto de 2010, devendo providenciar o descarte ecológico de tais embalagens.</w:t>
      </w:r>
    </w:p>
    <w:p>
      <w:pPr>
        <w:pStyle w:val="ListParagraph"/>
        <w:numPr>
          <w:ilvl w:val="0"/>
          <w:numId w:val="120"/>
        </w:numPr>
        <w:tabs>
          <w:tab w:pos="547" w:val="left" w:leader="none"/>
        </w:tabs>
        <w:spacing w:line="360" w:lineRule="auto" w:before="197" w:after="0"/>
        <w:ind w:left="178" w:right="171" w:firstLine="0"/>
        <w:jc w:val="both"/>
        <w:rPr>
          <w:rFonts w:ascii="Arial MT" w:hAnsi="Arial MT"/>
          <w:sz w:val="21"/>
        </w:rPr>
      </w:pPr>
      <w:r>
        <w:rPr>
          <w:rFonts w:ascii="Arial MT" w:hAnsi="Arial MT"/>
          <w:sz w:val="21"/>
        </w:rPr>
        <w:t>-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pPr>
        <w:pStyle w:val="ListParagraph"/>
        <w:numPr>
          <w:ilvl w:val="0"/>
          <w:numId w:val="120"/>
        </w:numPr>
        <w:tabs>
          <w:tab w:pos="552" w:val="left" w:leader="none"/>
        </w:tabs>
        <w:spacing w:line="360" w:lineRule="auto" w:before="200" w:after="0"/>
        <w:ind w:left="178" w:right="174" w:firstLine="0"/>
        <w:jc w:val="both"/>
        <w:rPr>
          <w:rFonts w:ascii="Arial MT" w:hAnsi="Arial MT"/>
          <w:sz w:val="21"/>
        </w:rPr>
      </w:pPr>
      <w:r>
        <w:rPr>
          <w:rFonts w:ascii="Arial MT" w:hAnsi="Arial MT"/>
          <w:sz w:val="21"/>
        </w:rPr>
        <w:t>- Apresentar, no momento da assinatura do contrato, Planilha de Composição de Custos, bem como declaração de que os produtos são devidamente licenciados pelos órgãos ambientais de controle e possuem selo INMETRO.</w:t>
      </w:r>
    </w:p>
    <w:p>
      <w:pPr>
        <w:pStyle w:val="BodyText"/>
      </w:pPr>
    </w:p>
    <w:p>
      <w:pPr>
        <w:pStyle w:val="BodyText"/>
        <w:spacing w:before="77"/>
      </w:pPr>
    </w:p>
    <w:p>
      <w:pPr>
        <w:pStyle w:val="Heading3"/>
        <w:spacing w:line="360" w:lineRule="auto"/>
        <w:ind w:right="173"/>
        <w:jc w:val="both"/>
      </w:pPr>
      <w:r>
        <w:rPr/>
        <w:t>CLÁUSULA NONA – SANÇÕES ADMINISTRATIVAS PARA O CASO DE INADIMPLEMENTO CONTRATUAL (ART. 55, VII)</w:t>
      </w:r>
    </w:p>
    <w:p>
      <w:pPr>
        <w:pStyle w:val="BodyText"/>
        <w:spacing w:line="360" w:lineRule="auto" w:before="1"/>
        <w:ind w:left="178" w:right="169"/>
        <w:jc w:val="both"/>
      </w:pPr>
      <w:r>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pPr>
        <w:pStyle w:val="ListParagraph"/>
        <w:numPr>
          <w:ilvl w:val="0"/>
          <w:numId w:val="121"/>
        </w:numPr>
        <w:tabs>
          <w:tab w:pos="293" w:val="left" w:leader="none"/>
        </w:tabs>
        <w:spacing w:line="240" w:lineRule="auto" w:before="0" w:after="0"/>
        <w:ind w:left="293" w:right="0" w:hanging="115"/>
        <w:jc w:val="both"/>
        <w:rPr>
          <w:rFonts w:ascii="Arial MT" w:hAnsi="Arial MT"/>
          <w:sz w:val="21"/>
        </w:rPr>
      </w:pPr>
      <w:r>
        <w:rPr>
          <w:rFonts w:ascii="Arial MT" w:hAnsi="Arial MT"/>
          <w:sz w:val="21"/>
        </w:rPr>
        <w:t>-</w:t>
      </w:r>
      <w:r>
        <w:rPr>
          <w:rFonts w:ascii="Arial MT" w:hAnsi="Arial MT"/>
          <w:spacing w:val="-4"/>
          <w:sz w:val="21"/>
        </w:rPr>
        <w:t> </w:t>
      </w:r>
      <w:r>
        <w:rPr>
          <w:rFonts w:ascii="Arial MT" w:hAnsi="Arial MT"/>
          <w:spacing w:val="-2"/>
          <w:sz w:val="21"/>
        </w:rPr>
        <w:t>Advertência;</w:t>
      </w:r>
    </w:p>
    <w:p>
      <w:pPr>
        <w:pStyle w:val="ListParagraph"/>
        <w:numPr>
          <w:ilvl w:val="0"/>
          <w:numId w:val="121"/>
        </w:numPr>
        <w:tabs>
          <w:tab w:pos="349" w:val="left" w:leader="none"/>
        </w:tabs>
        <w:spacing w:line="240" w:lineRule="auto" w:before="122" w:after="0"/>
        <w:ind w:left="349" w:right="0" w:hanging="171"/>
        <w:jc w:val="both"/>
        <w:rPr>
          <w:rFonts w:ascii="Arial MT"/>
          <w:sz w:val="21"/>
        </w:rPr>
      </w:pPr>
      <w:r>
        <w:rPr>
          <w:rFonts w:ascii="Arial MT"/>
          <w:sz w:val="21"/>
        </w:rPr>
        <w:t>-</w:t>
      </w:r>
      <w:r>
        <w:rPr>
          <w:rFonts w:ascii="Arial MT"/>
          <w:spacing w:val="-2"/>
          <w:sz w:val="21"/>
        </w:rPr>
        <w:t> Multa(s);</w:t>
      </w:r>
    </w:p>
    <w:p>
      <w:pPr>
        <w:pStyle w:val="ListParagraph"/>
        <w:numPr>
          <w:ilvl w:val="0"/>
          <w:numId w:val="121"/>
        </w:numPr>
        <w:tabs>
          <w:tab w:pos="470" w:val="left" w:leader="none"/>
        </w:tabs>
        <w:spacing w:line="360" w:lineRule="auto" w:before="121" w:after="0"/>
        <w:ind w:left="178" w:right="173" w:firstLine="0"/>
        <w:jc w:val="both"/>
        <w:rPr>
          <w:rFonts w:ascii="Arial MT" w:hAnsi="Arial MT"/>
          <w:sz w:val="21"/>
        </w:rPr>
      </w:pPr>
      <w:r>
        <w:rPr>
          <w:rFonts w:ascii="Arial MT" w:hAnsi="Arial MT"/>
          <w:sz w:val="21"/>
        </w:rPr>
        <w:t>- Suspensão temporária de participação em licitação e impedimento de contratar com a Administração Municipal, por prazo não superior a 02 (dois) anos;</w:t>
      </w:r>
    </w:p>
    <w:p>
      <w:pPr>
        <w:pStyle w:val="ListParagraph"/>
        <w:numPr>
          <w:ilvl w:val="0"/>
          <w:numId w:val="121"/>
        </w:numPr>
        <w:tabs>
          <w:tab w:pos="459" w:val="left" w:leader="none"/>
        </w:tabs>
        <w:spacing w:line="360" w:lineRule="auto" w:before="0" w:after="0"/>
        <w:ind w:left="178" w:right="173" w:firstLine="0"/>
        <w:jc w:val="both"/>
        <w:rPr>
          <w:rFonts w:ascii="Arial MT" w:hAnsi="Arial MT"/>
          <w:sz w:val="21"/>
        </w:rPr>
      </w:pPr>
      <w:r>
        <w:rPr>
          <w:rFonts w:ascii="Arial MT" w:hAnsi="Arial MT"/>
          <w:sz w:val="21"/>
        </w:rPr>
        <w:t>- Declaração de inidoneidade para licitar ou contratar com a Administração Pública enquanto perdurarem os motivos determinantes da punição ou até que seja promovida a reabilitação</w:t>
      </w:r>
      <w:r>
        <w:rPr>
          <w:rFonts w:ascii="Arial MT" w:hAnsi="Arial MT"/>
          <w:spacing w:val="40"/>
          <w:sz w:val="21"/>
        </w:rPr>
        <w:t> </w:t>
      </w:r>
      <w:r>
        <w:rPr>
          <w:rFonts w:ascii="Arial MT" w:hAnsi="Arial MT"/>
          <w:sz w:val="21"/>
        </w:rPr>
        <w:t>perante a própria autoridade que aplicou a penalidade.</w:t>
      </w:r>
    </w:p>
    <w:p>
      <w:pPr>
        <w:pStyle w:val="BodyText"/>
        <w:spacing w:before="119"/>
      </w:pPr>
    </w:p>
    <w:p>
      <w:pPr>
        <w:pStyle w:val="BodyText"/>
        <w:spacing w:line="360" w:lineRule="auto"/>
        <w:ind w:left="178" w:right="173"/>
        <w:jc w:val="both"/>
      </w:pPr>
      <w:r>
        <w:rPr>
          <w:rFonts w:ascii="Arial" w:hAnsi="Arial"/>
          <w:b/>
        </w:rPr>
        <w:t>Parágrafo Primeiro - </w:t>
      </w:r>
      <w:r>
        <w:rPr/>
        <w:t>São infrações leves as condutas que caracterizam inexecução parcial do contrato, mas sem prejuízo à Administração, em especial:</w:t>
      </w:r>
    </w:p>
    <w:p>
      <w:pPr>
        <w:spacing w:after="0" w:line="360" w:lineRule="auto"/>
        <w:jc w:val="both"/>
        <w:sectPr>
          <w:pgSz w:w="11910" w:h="16840"/>
          <w:pgMar w:header="388" w:footer="1145" w:top="1780" w:bottom="1340" w:left="1240" w:right="1100"/>
        </w:sectPr>
      </w:pPr>
    </w:p>
    <w:p>
      <w:pPr>
        <w:pStyle w:val="BodyText"/>
        <w:spacing w:before="106"/>
      </w:pPr>
    </w:p>
    <w:p>
      <w:pPr>
        <w:pStyle w:val="ListParagraph"/>
        <w:numPr>
          <w:ilvl w:val="0"/>
          <w:numId w:val="122"/>
        </w:numPr>
        <w:tabs>
          <w:tab w:pos="312" w:val="left" w:leader="none"/>
        </w:tabs>
        <w:spacing w:line="360" w:lineRule="auto" w:before="0" w:after="0"/>
        <w:ind w:left="178" w:right="168" w:firstLine="0"/>
        <w:jc w:val="left"/>
        <w:rPr>
          <w:rFonts w:ascii="Arial MT" w:hAnsi="Arial MT"/>
          <w:sz w:val="21"/>
        </w:rPr>
      </w:pPr>
      <w:r>
        <w:rPr>
          <w:rFonts w:ascii="Arial MT" w:hAnsi="Arial MT"/>
          <w:sz w:val="21"/>
        </w:rPr>
        <w:t>–</w:t>
      </w:r>
      <w:r>
        <w:rPr>
          <w:rFonts w:ascii="Arial MT" w:hAnsi="Arial MT"/>
          <w:spacing w:val="35"/>
          <w:sz w:val="21"/>
        </w:rPr>
        <w:t> </w:t>
      </w:r>
      <w:r>
        <w:rPr>
          <w:rFonts w:ascii="Arial MT" w:hAnsi="Arial MT"/>
          <w:sz w:val="21"/>
        </w:rPr>
        <w:t>Não</w:t>
      </w:r>
      <w:r>
        <w:rPr>
          <w:rFonts w:ascii="Arial MT" w:hAnsi="Arial MT"/>
          <w:spacing w:val="33"/>
          <w:sz w:val="21"/>
        </w:rPr>
        <w:t> </w:t>
      </w:r>
      <w:r>
        <w:rPr>
          <w:rFonts w:ascii="Arial MT" w:hAnsi="Arial MT"/>
          <w:sz w:val="21"/>
        </w:rPr>
        <w:t>fornecer</w:t>
      </w:r>
      <w:r>
        <w:rPr>
          <w:rFonts w:ascii="Arial MT" w:hAnsi="Arial MT"/>
          <w:spacing w:val="37"/>
          <w:sz w:val="21"/>
        </w:rPr>
        <w:t> </w:t>
      </w:r>
      <w:r>
        <w:rPr>
          <w:rFonts w:ascii="Arial MT" w:hAnsi="Arial MT"/>
          <w:sz w:val="21"/>
        </w:rPr>
        <w:t>os</w:t>
      </w:r>
      <w:r>
        <w:rPr>
          <w:rFonts w:ascii="Arial MT" w:hAnsi="Arial MT"/>
          <w:spacing w:val="35"/>
          <w:sz w:val="21"/>
        </w:rPr>
        <w:t> </w:t>
      </w:r>
      <w:r>
        <w:rPr>
          <w:rFonts w:ascii="Arial MT" w:hAnsi="Arial MT"/>
          <w:sz w:val="21"/>
        </w:rPr>
        <w:t>bens</w:t>
      </w:r>
      <w:r>
        <w:rPr>
          <w:rFonts w:ascii="Arial MT" w:hAnsi="Arial MT"/>
          <w:spacing w:val="36"/>
          <w:sz w:val="21"/>
        </w:rPr>
        <w:t> </w:t>
      </w:r>
      <w:r>
        <w:rPr>
          <w:rFonts w:ascii="Arial MT" w:hAnsi="Arial MT"/>
          <w:sz w:val="21"/>
        </w:rPr>
        <w:t>conforme</w:t>
      </w:r>
      <w:r>
        <w:rPr>
          <w:rFonts w:ascii="Arial MT" w:hAnsi="Arial MT"/>
          <w:spacing w:val="35"/>
          <w:sz w:val="21"/>
        </w:rPr>
        <w:t> </w:t>
      </w:r>
      <w:r>
        <w:rPr>
          <w:rFonts w:ascii="Arial MT" w:hAnsi="Arial MT"/>
          <w:sz w:val="21"/>
        </w:rPr>
        <w:t>as</w:t>
      </w:r>
      <w:r>
        <w:rPr>
          <w:rFonts w:ascii="Arial MT" w:hAnsi="Arial MT"/>
          <w:spacing w:val="32"/>
          <w:sz w:val="21"/>
        </w:rPr>
        <w:t> </w:t>
      </w:r>
      <w:r>
        <w:rPr>
          <w:rFonts w:ascii="Arial MT" w:hAnsi="Arial MT"/>
          <w:sz w:val="21"/>
        </w:rPr>
        <w:t>especificidades</w:t>
      </w:r>
      <w:r>
        <w:rPr>
          <w:rFonts w:ascii="Arial MT" w:hAnsi="Arial MT"/>
          <w:spacing w:val="38"/>
          <w:sz w:val="21"/>
        </w:rPr>
        <w:t> </w:t>
      </w:r>
      <w:r>
        <w:rPr>
          <w:rFonts w:ascii="Arial MT" w:hAnsi="Arial MT"/>
          <w:sz w:val="21"/>
        </w:rPr>
        <w:t>indicadas</w:t>
      </w:r>
      <w:r>
        <w:rPr>
          <w:rFonts w:ascii="Arial MT" w:hAnsi="Arial MT"/>
          <w:spacing w:val="38"/>
          <w:sz w:val="21"/>
        </w:rPr>
        <w:t> </w:t>
      </w:r>
      <w:r>
        <w:rPr>
          <w:rFonts w:ascii="Arial MT" w:hAnsi="Arial MT"/>
          <w:sz w:val="21"/>
        </w:rPr>
        <w:t>no</w:t>
      </w:r>
      <w:r>
        <w:rPr>
          <w:rFonts w:ascii="Arial MT" w:hAnsi="Arial MT"/>
          <w:spacing w:val="37"/>
          <w:sz w:val="21"/>
        </w:rPr>
        <w:t> </w:t>
      </w:r>
      <w:r>
        <w:rPr>
          <w:rFonts w:ascii="Arial MT" w:hAnsi="Arial MT"/>
          <w:sz w:val="21"/>
        </w:rPr>
        <w:t>instrumento</w:t>
      </w:r>
      <w:r>
        <w:rPr>
          <w:rFonts w:ascii="Arial MT" w:hAnsi="Arial MT"/>
          <w:spacing w:val="-40"/>
          <w:sz w:val="21"/>
        </w:rPr>
        <w:t> </w:t>
      </w:r>
      <w:r>
        <w:rPr>
          <w:rFonts w:ascii="Arial MT" w:hAnsi="Arial MT"/>
          <w:sz w:val="21"/>
        </w:rPr>
        <w:t>convocatório e seus anexos, corrigindo em tempo hábil o fornecimento;</w:t>
      </w:r>
    </w:p>
    <w:p>
      <w:pPr>
        <w:pStyle w:val="ListParagraph"/>
        <w:numPr>
          <w:ilvl w:val="0"/>
          <w:numId w:val="122"/>
        </w:numPr>
        <w:tabs>
          <w:tab w:pos="375" w:val="left" w:leader="none"/>
        </w:tabs>
        <w:spacing w:line="364" w:lineRule="auto" w:before="199" w:after="0"/>
        <w:ind w:left="178" w:right="171" w:firstLine="0"/>
        <w:jc w:val="left"/>
        <w:rPr>
          <w:rFonts w:ascii="Arial MT" w:hAnsi="Arial MT"/>
          <w:sz w:val="21"/>
        </w:rPr>
      </w:pPr>
      <w:r>
        <w:rPr>
          <w:rFonts w:ascii="Arial MT" w:hAnsi="Arial MT"/>
          <w:sz w:val="21"/>
        </w:rPr>
        <w:t>–</w:t>
      </w:r>
      <w:r>
        <w:rPr>
          <w:rFonts w:ascii="Arial MT" w:hAnsi="Arial MT"/>
          <w:spacing w:val="40"/>
          <w:sz w:val="21"/>
        </w:rPr>
        <w:t> </w:t>
      </w:r>
      <w:r>
        <w:rPr>
          <w:rFonts w:ascii="Arial MT" w:hAnsi="Arial MT"/>
          <w:sz w:val="21"/>
        </w:rPr>
        <w:t>Não</w:t>
      </w:r>
      <w:r>
        <w:rPr>
          <w:rFonts w:ascii="Arial MT" w:hAnsi="Arial MT"/>
          <w:spacing w:val="40"/>
          <w:sz w:val="21"/>
        </w:rPr>
        <w:t> </w:t>
      </w:r>
      <w:r>
        <w:rPr>
          <w:rFonts w:ascii="Arial MT" w:hAnsi="Arial MT"/>
          <w:sz w:val="21"/>
        </w:rPr>
        <w:t>observar</w:t>
      </w:r>
      <w:r>
        <w:rPr>
          <w:rFonts w:ascii="Arial MT" w:hAnsi="Arial MT"/>
          <w:spacing w:val="40"/>
          <w:sz w:val="21"/>
        </w:rPr>
        <w:t> </w:t>
      </w:r>
      <w:r>
        <w:rPr>
          <w:rFonts w:ascii="Arial MT" w:hAnsi="Arial MT"/>
          <w:sz w:val="21"/>
        </w:rPr>
        <w:t>as</w:t>
      </w:r>
      <w:r>
        <w:rPr>
          <w:rFonts w:ascii="Arial MT" w:hAnsi="Arial MT"/>
          <w:spacing w:val="40"/>
          <w:sz w:val="21"/>
        </w:rPr>
        <w:t> </w:t>
      </w:r>
      <w:r>
        <w:rPr>
          <w:rFonts w:ascii="Arial MT" w:hAnsi="Arial MT"/>
          <w:sz w:val="21"/>
        </w:rPr>
        <w:t>cláusulas</w:t>
      </w:r>
      <w:r>
        <w:rPr>
          <w:rFonts w:ascii="Arial MT" w:hAnsi="Arial MT"/>
          <w:spacing w:val="40"/>
          <w:sz w:val="21"/>
        </w:rPr>
        <w:t> </w:t>
      </w:r>
      <w:r>
        <w:rPr>
          <w:rFonts w:ascii="Arial MT" w:hAnsi="Arial MT"/>
          <w:sz w:val="21"/>
        </w:rPr>
        <w:t>contratuais</w:t>
      </w:r>
      <w:r>
        <w:rPr>
          <w:rFonts w:ascii="Arial MT" w:hAnsi="Arial MT"/>
          <w:spacing w:val="40"/>
          <w:sz w:val="21"/>
        </w:rPr>
        <w:t> </w:t>
      </w:r>
      <w:r>
        <w:rPr>
          <w:rFonts w:ascii="Arial MT" w:hAnsi="Arial MT"/>
          <w:sz w:val="21"/>
        </w:rPr>
        <w:t>referentes</w:t>
      </w:r>
      <w:r>
        <w:rPr>
          <w:rFonts w:ascii="Arial MT" w:hAnsi="Arial MT"/>
          <w:spacing w:val="40"/>
          <w:sz w:val="21"/>
        </w:rPr>
        <w:t> </w:t>
      </w:r>
      <w:r>
        <w:rPr>
          <w:rFonts w:ascii="Arial MT" w:hAnsi="Arial MT"/>
          <w:sz w:val="21"/>
        </w:rPr>
        <w:t>às</w:t>
      </w:r>
      <w:r>
        <w:rPr>
          <w:rFonts w:ascii="Arial MT" w:hAnsi="Arial MT"/>
          <w:spacing w:val="40"/>
          <w:sz w:val="21"/>
        </w:rPr>
        <w:t> </w:t>
      </w:r>
      <w:r>
        <w:rPr>
          <w:rFonts w:ascii="Arial MT" w:hAnsi="Arial MT"/>
          <w:sz w:val="21"/>
        </w:rPr>
        <w:t>obrigações,</w:t>
      </w:r>
      <w:r>
        <w:rPr>
          <w:rFonts w:ascii="Arial MT" w:hAnsi="Arial MT"/>
          <w:spacing w:val="40"/>
          <w:sz w:val="21"/>
        </w:rPr>
        <w:t> </w:t>
      </w:r>
      <w:r>
        <w:rPr>
          <w:rFonts w:ascii="Arial MT" w:hAnsi="Arial MT"/>
          <w:sz w:val="21"/>
        </w:rPr>
        <w:t>quando</w:t>
      </w:r>
      <w:r>
        <w:rPr>
          <w:rFonts w:ascii="Arial MT" w:hAnsi="Arial MT"/>
          <w:spacing w:val="40"/>
          <w:sz w:val="21"/>
        </w:rPr>
        <w:t> </w:t>
      </w:r>
      <w:r>
        <w:rPr>
          <w:rFonts w:ascii="Arial MT" w:hAnsi="Arial MT"/>
          <w:sz w:val="21"/>
        </w:rPr>
        <w:t>nãoimportar</w:t>
      </w:r>
      <w:r>
        <w:rPr>
          <w:rFonts w:ascii="Arial MT" w:hAnsi="Arial MT"/>
          <w:spacing w:val="25"/>
          <w:sz w:val="21"/>
        </w:rPr>
        <w:t> </w:t>
      </w:r>
      <w:r>
        <w:rPr>
          <w:rFonts w:ascii="Arial MT" w:hAnsi="Arial MT"/>
          <w:sz w:val="21"/>
        </w:rPr>
        <w:t>em conduta mais grave;</w:t>
      </w:r>
    </w:p>
    <w:p>
      <w:pPr>
        <w:pStyle w:val="ListParagraph"/>
        <w:numPr>
          <w:ilvl w:val="0"/>
          <w:numId w:val="122"/>
        </w:numPr>
        <w:tabs>
          <w:tab w:pos="524" w:val="left" w:leader="none"/>
          <w:tab w:pos="865" w:val="left" w:leader="none"/>
          <w:tab w:pos="1695" w:val="left" w:leader="none"/>
          <w:tab w:pos="2149" w:val="left" w:leader="none"/>
          <w:tab w:pos="2963" w:val="left" w:leader="none"/>
          <w:tab w:pos="3402" w:val="left" w:leader="none"/>
          <w:tab w:pos="4422" w:val="left" w:leader="none"/>
          <w:tab w:pos="5762" w:val="left" w:leader="none"/>
          <w:tab w:pos="6402" w:val="left" w:leader="none"/>
          <w:tab w:pos="7392" w:val="left" w:leader="none"/>
          <w:tab w:pos="7733" w:val="left" w:leader="none"/>
          <w:tab w:pos="9173" w:val="left" w:leader="none"/>
        </w:tabs>
        <w:spacing w:line="362" w:lineRule="auto" w:before="188" w:after="0"/>
        <w:ind w:left="178" w:right="167" w:firstLine="0"/>
        <w:jc w:val="left"/>
        <w:rPr>
          <w:rFonts w:ascii="Arial MT" w:hAnsi="Arial MT"/>
          <w:sz w:val="21"/>
        </w:rPr>
      </w:pPr>
      <w:r>
        <w:rPr>
          <w:rFonts w:ascii="Arial MT" w:hAnsi="Arial MT"/>
          <w:spacing w:val="-10"/>
          <w:sz w:val="21"/>
        </w:rPr>
        <w:t>–</w:t>
      </w:r>
      <w:r>
        <w:rPr>
          <w:rFonts w:ascii="Arial MT" w:hAnsi="Arial MT"/>
          <w:sz w:val="21"/>
        </w:rPr>
        <w:tab/>
      </w:r>
      <w:r>
        <w:rPr>
          <w:rFonts w:ascii="Arial MT" w:hAnsi="Arial MT"/>
          <w:spacing w:val="-2"/>
          <w:sz w:val="21"/>
        </w:rPr>
        <w:t>Deixar</w:t>
      </w:r>
      <w:r>
        <w:rPr>
          <w:rFonts w:ascii="Arial MT" w:hAnsi="Arial MT"/>
          <w:sz w:val="21"/>
        </w:rPr>
        <w:tab/>
      </w:r>
      <w:r>
        <w:rPr>
          <w:rFonts w:ascii="Arial MT" w:hAnsi="Arial MT"/>
          <w:spacing w:val="-6"/>
          <w:sz w:val="21"/>
        </w:rPr>
        <w:t>de</w:t>
      </w:r>
      <w:r>
        <w:rPr>
          <w:rFonts w:ascii="Arial MT" w:hAnsi="Arial MT"/>
          <w:sz w:val="21"/>
        </w:rPr>
        <w:tab/>
      </w:r>
      <w:r>
        <w:rPr>
          <w:rFonts w:ascii="Arial MT" w:hAnsi="Arial MT"/>
          <w:spacing w:val="-2"/>
          <w:sz w:val="21"/>
        </w:rPr>
        <w:t>adotar</w:t>
      </w:r>
      <w:r>
        <w:rPr>
          <w:rFonts w:ascii="Arial MT" w:hAnsi="Arial MT"/>
          <w:sz w:val="21"/>
        </w:rPr>
        <w:tab/>
      </w:r>
      <w:r>
        <w:rPr>
          <w:rFonts w:ascii="Arial MT" w:hAnsi="Arial MT"/>
          <w:spacing w:val="-6"/>
          <w:sz w:val="21"/>
        </w:rPr>
        <w:t>as</w:t>
      </w:r>
      <w:r>
        <w:rPr>
          <w:rFonts w:ascii="Arial MT" w:hAnsi="Arial MT"/>
          <w:sz w:val="21"/>
        </w:rPr>
        <w:tab/>
      </w:r>
      <w:r>
        <w:rPr>
          <w:rFonts w:ascii="Arial MT" w:hAnsi="Arial MT"/>
          <w:spacing w:val="-2"/>
          <w:sz w:val="21"/>
        </w:rPr>
        <w:t>medidas</w:t>
      </w:r>
      <w:r>
        <w:rPr>
          <w:rFonts w:ascii="Arial MT" w:hAnsi="Arial MT"/>
          <w:sz w:val="21"/>
        </w:rPr>
        <w:tab/>
      </w:r>
      <w:r>
        <w:rPr>
          <w:rFonts w:ascii="Arial MT" w:hAnsi="Arial MT"/>
          <w:spacing w:val="-2"/>
          <w:sz w:val="21"/>
        </w:rPr>
        <w:t>necessárias</w:t>
      </w:r>
      <w:r>
        <w:rPr>
          <w:rFonts w:ascii="Arial MT" w:hAnsi="Arial MT"/>
          <w:sz w:val="21"/>
        </w:rPr>
        <w:tab/>
      </w:r>
      <w:r>
        <w:rPr>
          <w:rFonts w:ascii="Arial MT" w:hAnsi="Arial MT"/>
          <w:spacing w:val="-4"/>
          <w:sz w:val="21"/>
        </w:rPr>
        <w:t>para</w:t>
      </w:r>
      <w:r>
        <w:rPr>
          <w:rFonts w:ascii="Arial MT" w:hAnsi="Arial MT"/>
          <w:sz w:val="21"/>
        </w:rPr>
        <w:tab/>
      </w:r>
      <w:r>
        <w:rPr>
          <w:rFonts w:ascii="Arial MT" w:hAnsi="Arial MT"/>
          <w:spacing w:val="-2"/>
          <w:sz w:val="21"/>
        </w:rPr>
        <w:t>adequar</w:t>
      </w:r>
      <w:r>
        <w:rPr>
          <w:rFonts w:ascii="Arial MT" w:hAnsi="Arial MT"/>
          <w:sz w:val="21"/>
        </w:rPr>
        <w:tab/>
      </w:r>
      <w:r>
        <w:rPr>
          <w:rFonts w:ascii="Arial MT" w:hAnsi="Arial MT"/>
          <w:spacing w:val="-10"/>
          <w:sz w:val="21"/>
        </w:rPr>
        <w:t>o</w:t>
      </w:r>
      <w:r>
        <w:rPr>
          <w:rFonts w:ascii="Arial MT" w:hAnsi="Arial MT"/>
          <w:sz w:val="21"/>
        </w:rPr>
        <w:tab/>
      </w:r>
      <w:r>
        <w:rPr>
          <w:rFonts w:ascii="Arial MT" w:hAnsi="Arial MT"/>
          <w:spacing w:val="-2"/>
          <w:sz w:val="21"/>
        </w:rPr>
        <w:t>fornecimento</w:t>
      </w:r>
      <w:r>
        <w:rPr>
          <w:rFonts w:ascii="Arial MT" w:hAnsi="Arial MT"/>
          <w:sz w:val="21"/>
        </w:rPr>
        <w:tab/>
      </w:r>
      <w:r>
        <w:rPr>
          <w:rFonts w:ascii="Arial MT" w:hAnsi="Arial MT"/>
          <w:spacing w:val="-6"/>
          <w:sz w:val="21"/>
        </w:rPr>
        <w:t>às </w:t>
      </w:r>
      <w:r>
        <w:rPr>
          <w:rFonts w:ascii="Arial MT" w:hAnsi="Arial MT"/>
          <w:sz w:val="21"/>
        </w:rPr>
        <w:t>especificidades indicadas no instrumento convocatório e seus anexos;</w:t>
      </w:r>
    </w:p>
    <w:p>
      <w:pPr>
        <w:pStyle w:val="ListParagraph"/>
        <w:numPr>
          <w:ilvl w:val="0"/>
          <w:numId w:val="122"/>
        </w:numPr>
        <w:tabs>
          <w:tab w:pos="467" w:val="left" w:leader="none"/>
        </w:tabs>
        <w:spacing w:line="360" w:lineRule="auto" w:before="197" w:after="0"/>
        <w:ind w:left="178" w:right="168" w:firstLine="0"/>
        <w:jc w:val="left"/>
        <w:rPr>
          <w:rFonts w:ascii="Arial MT" w:hAnsi="Arial MT"/>
          <w:sz w:val="21"/>
        </w:rPr>
      </w:pPr>
      <w:r>
        <w:rPr>
          <w:rFonts w:ascii="Arial MT" w:hAnsi="Arial MT"/>
          <w:sz w:val="21"/>
        </w:rPr>
        <w:t>–</w:t>
      </w:r>
      <w:r>
        <w:rPr>
          <w:rFonts w:ascii="Arial MT" w:hAnsi="Arial MT"/>
          <w:spacing w:val="30"/>
          <w:sz w:val="21"/>
        </w:rPr>
        <w:t> </w:t>
      </w:r>
      <w:r>
        <w:rPr>
          <w:rFonts w:ascii="Arial MT" w:hAnsi="Arial MT"/>
          <w:sz w:val="21"/>
        </w:rPr>
        <w:t>Deixar</w:t>
      </w:r>
      <w:r>
        <w:rPr>
          <w:rFonts w:ascii="Arial MT" w:hAnsi="Arial MT"/>
          <w:spacing w:val="29"/>
          <w:sz w:val="21"/>
        </w:rPr>
        <w:t> </w:t>
      </w:r>
      <w:r>
        <w:rPr>
          <w:rFonts w:ascii="Arial MT" w:hAnsi="Arial MT"/>
          <w:sz w:val="21"/>
        </w:rPr>
        <w:t>de</w:t>
      </w:r>
      <w:r>
        <w:rPr>
          <w:rFonts w:ascii="Arial MT" w:hAnsi="Arial MT"/>
          <w:spacing w:val="30"/>
          <w:sz w:val="21"/>
        </w:rPr>
        <w:t> </w:t>
      </w:r>
      <w:r>
        <w:rPr>
          <w:rFonts w:ascii="Arial MT" w:hAnsi="Arial MT"/>
          <w:sz w:val="21"/>
        </w:rPr>
        <w:t>apresentar</w:t>
      </w:r>
      <w:r>
        <w:rPr>
          <w:rFonts w:ascii="Arial MT" w:hAnsi="Arial MT"/>
          <w:spacing w:val="30"/>
          <w:sz w:val="21"/>
        </w:rPr>
        <w:t> </w:t>
      </w:r>
      <w:r>
        <w:rPr>
          <w:rFonts w:ascii="Arial MT" w:hAnsi="Arial MT"/>
          <w:sz w:val="21"/>
        </w:rPr>
        <w:t>imotivadamente</w:t>
      </w:r>
      <w:r>
        <w:rPr>
          <w:rFonts w:ascii="Arial MT" w:hAnsi="Arial MT"/>
          <w:spacing w:val="30"/>
          <w:sz w:val="21"/>
        </w:rPr>
        <w:t> </w:t>
      </w:r>
      <w:r>
        <w:rPr>
          <w:rFonts w:ascii="Arial MT" w:hAnsi="Arial MT"/>
          <w:sz w:val="21"/>
        </w:rPr>
        <w:t>qualquer</w:t>
      </w:r>
      <w:r>
        <w:rPr>
          <w:rFonts w:ascii="Arial MT" w:hAnsi="Arial MT"/>
          <w:spacing w:val="30"/>
          <w:sz w:val="21"/>
        </w:rPr>
        <w:t> </w:t>
      </w:r>
      <w:r>
        <w:rPr>
          <w:rFonts w:ascii="Arial MT" w:hAnsi="Arial MT"/>
          <w:sz w:val="21"/>
        </w:rPr>
        <w:t>documento,</w:t>
      </w:r>
      <w:r>
        <w:rPr>
          <w:rFonts w:ascii="Arial MT" w:hAnsi="Arial MT"/>
          <w:spacing w:val="29"/>
          <w:sz w:val="21"/>
        </w:rPr>
        <w:t> </w:t>
      </w:r>
      <w:r>
        <w:rPr>
          <w:rFonts w:ascii="Arial MT" w:hAnsi="Arial MT"/>
          <w:sz w:val="21"/>
        </w:rPr>
        <w:t>relatório,</w:t>
      </w:r>
      <w:r>
        <w:rPr>
          <w:rFonts w:ascii="Arial MT" w:hAnsi="Arial MT"/>
          <w:spacing w:val="-28"/>
          <w:sz w:val="21"/>
        </w:rPr>
        <w:t> </w:t>
      </w:r>
      <w:r>
        <w:rPr>
          <w:rFonts w:ascii="Arial MT" w:hAnsi="Arial MT"/>
          <w:sz w:val="21"/>
        </w:rPr>
        <w:t>informação, relativo</w:t>
      </w:r>
      <w:r>
        <w:rPr>
          <w:rFonts w:ascii="Arial MT" w:hAnsi="Arial MT"/>
          <w:spacing w:val="32"/>
          <w:sz w:val="21"/>
        </w:rPr>
        <w:t> </w:t>
      </w:r>
      <w:r>
        <w:rPr>
          <w:rFonts w:ascii="Arial MT" w:hAnsi="Arial MT"/>
          <w:sz w:val="21"/>
        </w:rPr>
        <w:t>à execução do contrato ou ao qual está obrigado pela legislação;</w:t>
      </w:r>
    </w:p>
    <w:p>
      <w:pPr>
        <w:pStyle w:val="ListParagraph"/>
        <w:numPr>
          <w:ilvl w:val="0"/>
          <w:numId w:val="122"/>
        </w:numPr>
        <w:tabs>
          <w:tab w:pos="391" w:val="left" w:leader="none"/>
        </w:tabs>
        <w:spacing w:line="360" w:lineRule="auto" w:before="200" w:after="0"/>
        <w:ind w:left="178" w:right="168" w:firstLine="0"/>
        <w:jc w:val="left"/>
        <w:rPr>
          <w:rFonts w:ascii="Arial MT" w:hAnsi="Arial MT"/>
          <w:sz w:val="21"/>
        </w:rPr>
      </w:pPr>
      <w:r>
        <w:rPr>
          <w:rFonts w:ascii="Arial MT" w:hAnsi="Arial MT"/>
          <w:sz w:val="21"/>
        </w:rPr>
        <w:t>– Apresentar intempestivamente os documentos que comprovem a manutençãodas condições de habilitação e qualificação exigidas na fase de licitação.</w:t>
      </w:r>
    </w:p>
    <w:p>
      <w:pPr>
        <w:pStyle w:val="BodyText"/>
        <w:spacing w:before="121"/>
      </w:pPr>
    </w:p>
    <w:p>
      <w:pPr>
        <w:pStyle w:val="BodyText"/>
        <w:spacing w:line="360" w:lineRule="auto"/>
        <w:ind w:left="178"/>
      </w:pPr>
      <w:r>
        <w:rPr>
          <w:rFonts w:ascii="Arial" w:hAnsi="Arial"/>
          <w:b/>
        </w:rPr>
        <w:t>Parágrafo Segundo </w:t>
      </w:r>
      <w:r>
        <w:rPr/>
        <w:t>– São infrações médias as condutas que caracterizam inexecução parcial do contrato, em especial:</w:t>
      </w:r>
    </w:p>
    <w:p>
      <w:pPr>
        <w:pStyle w:val="ListParagraph"/>
        <w:numPr>
          <w:ilvl w:val="0"/>
          <w:numId w:val="123"/>
        </w:numPr>
        <w:tabs>
          <w:tab w:pos="293" w:val="left" w:leader="none"/>
        </w:tabs>
        <w:spacing w:line="240" w:lineRule="auto" w:before="202" w:after="0"/>
        <w:ind w:left="293" w:right="0" w:hanging="115"/>
        <w:jc w:val="left"/>
        <w:rPr>
          <w:rFonts w:ascii="Arial MT" w:hAnsi="Arial MT"/>
          <w:sz w:val="21"/>
        </w:rPr>
      </w:pPr>
      <w:r>
        <w:rPr>
          <w:rFonts w:ascii="Arial MT" w:hAnsi="Arial MT"/>
          <w:sz w:val="21"/>
        </w:rPr>
        <w:t>–</w:t>
      </w:r>
      <w:r>
        <w:rPr>
          <w:rFonts w:ascii="Arial MT" w:hAnsi="Arial MT"/>
          <w:spacing w:val="4"/>
          <w:sz w:val="21"/>
        </w:rPr>
        <w:t> </w:t>
      </w:r>
      <w:r>
        <w:rPr>
          <w:rFonts w:ascii="Arial MT" w:hAnsi="Arial MT"/>
          <w:sz w:val="21"/>
        </w:rPr>
        <w:t>Reincidir</w:t>
      </w:r>
      <w:r>
        <w:rPr>
          <w:rFonts w:ascii="Arial MT" w:hAnsi="Arial MT"/>
          <w:spacing w:val="6"/>
          <w:sz w:val="21"/>
        </w:rPr>
        <w:t> </w:t>
      </w:r>
      <w:r>
        <w:rPr>
          <w:rFonts w:ascii="Arial MT" w:hAnsi="Arial MT"/>
          <w:sz w:val="21"/>
        </w:rPr>
        <w:t>em</w:t>
      </w:r>
      <w:r>
        <w:rPr>
          <w:rFonts w:ascii="Arial MT" w:hAnsi="Arial MT"/>
          <w:spacing w:val="3"/>
          <w:sz w:val="21"/>
        </w:rPr>
        <w:t> </w:t>
      </w:r>
      <w:r>
        <w:rPr>
          <w:rFonts w:ascii="Arial MT" w:hAnsi="Arial MT"/>
          <w:sz w:val="21"/>
        </w:rPr>
        <w:t>conduta</w:t>
      </w:r>
      <w:r>
        <w:rPr>
          <w:rFonts w:ascii="Arial MT" w:hAnsi="Arial MT"/>
          <w:spacing w:val="5"/>
          <w:sz w:val="21"/>
        </w:rPr>
        <w:t> </w:t>
      </w:r>
      <w:r>
        <w:rPr>
          <w:rFonts w:ascii="Arial MT" w:hAnsi="Arial MT"/>
          <w:sz w:val="21"/>
        </w:rPr>
        <w:t>ou</w:t>
      </w:r>
      <w:r>
        <w:rPr>
          <w:rFonts w:ascii="Arial MT" w:hAnsi="Arial MT"/>
          <w:spacing w:val="1"/>
          <w:sz w:val="21"/>
        </w:rPr>
        <w:t> </w:t>
      </w:r>
      <w:r>
        <w:rPr>
          <w:rFonts w:ascii="Arial MT" w:hAnsi="Arial MT"/>
          <w:sz w:val="21"/>
        </w:rPr>
        <w:t>omissão</w:t>
      </w:r>
      <w:r>
        <w:rPr>
          <w:rFonts w:ascii="Arial MT" w:hAnsi="Arial MT"/>
          <w:spacing w:val="9"/>
          <w:sz w:val="21"/>
        </w:rPr>
        <w:t> </w:t>
      </w:r>
      <w:r>
        <w:rPr>
          <w:rFonts w:ascii="Arial MT" w:hAnsi="Arial MT"/>
          <w:sz w:val="21"/>
        </w:rPr>
        <w:t>que</w:t>
      </w:r>
      <w:r>
        <w:rPr>
          <w:rFonts w:ascii="Arial MT" w:hAnsi="Arial MT"/>
          <w:spacing w:val="7"/>
          <w:sz w:val="21"/>
        </w:rPr>
        <w:t> </w:t>
      </w:r>
      <w:r>
        <w:rPr>
          <w:rFonts w:ascii="Arial MT" w:hAnsi="Arial MT"/>
          <w:sz w:val="21"/>
        </w:rPr>
        <w:t>ensejou</w:t>
      </w:r>
      <w:r>
        <w:rPr>
          <w:rFonts w:ascii="Arial MT" w:hAnsi="Arial MT"/>
          <w:spacing w:val="7"/>
          <w:sz w:val="21"/>
        </w:rPr>
        <w:t> </w:t>
      </w:r>
      <w:r>
        <w:rPr>
          <w:rFonts w:ascii="Arial MT" w:hAnsi="Arial MT"/>
          <w:sz w:val="21"/>
        </w:rPr>
        <w:t>a</w:t>
      </w:r>
      <w:r>
        <w:rPr>
          <w:rFonts w:ascii="Arial MT" w:hAnsi="Arial MT"/>
          <w:spacing w:val="6"/>
          <w:sz w:val="21"/>
        </w:rPr>
        <w:t> </w:t>
      </w:r>
      <w:r>
        <w:rPr>
          <w:rFonts w:ascii="Arial MT" w:hAnsi="Arial MT"/>
          <w:sz w:val="21"/>
        </w:rPr>
        <w:t>aplicação</w:t>
      </w:r>
      <w:r>
        <w:rPr>
          <w:rFonts w:ascii="Arial MT" w:hAnsi="Arial MT"/>
          <w:spacing w:val="9"/>
          <w:sz w:val="21"/>
        </w:rPr>
        <w:t> </w:t>
      </w:r>
      <w:r>
        <w:rPr>
          <w:rFonts w:ascii="Arial MT" w:hAnsi="Arial MT"/>
          <w:sz w:val="21"/>
        </w:rPr>
        <w:t>anterior</w:t>
      </w:r>
      <w:r>
        <w:rPr>
          <w:rFonts w:ascii="Arial MT" w:hAnsi="Arial MT"/>
          <w:spacing w:val="6"/>
          <w:sz w:val="21"/>
        </w:rPr>
        <w:t> </w:t>
      </w:r>
      <w:r>
        <w:rPr>
          <w:rFonts w:ascii="Arial MT" w:hAnsi="Arial MT"/>
          <w:spacing w:val="-2"/>
          <w:sz w:val="21"/>
        </w:rPr>
        <w:t>deadvertência;</w:t>
      </w:r>
    </w:p>
    <w:p>
      <w:pPr>
        <w:pStyle w:val="BodyText"/>
        <w:spacing w:before="76"/>
      </w:pPr>
    </w:p>
    <w:p>
      <w:pPr>
        <w:pStyle w:val="ListParagraph"/>
        <w:numPr>
          <w:ilvl w:val="0"/>
          <w:numId w:val="123"/>
        </w:numPr>
        <w:tabs>
          <w:tab w:pos="349" w:val="left" w:leader="none"/>
        </w:tabs>
        <w:spacing w:line="240" w:lineRule="auto" w:before="1" w:after="0"/>
        <w:ind w:left="349" w:right="0" w:hanging="171"/>
        <w:jc w:val="left"/>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Atrasar</w:t>
      </w:r>
      <w:r>
        <w:rPr>
          <w:rFonts w:ascii="Arial MT" w:hAnsi="Arial MT"/>
          <w:spacing w:val="-8"/>
          <w:sz w:val="21"/>
        </w:rPr>
        <w:t> </w:t>
      </w:r>
      <w:r>
        <w:rPr>
          <w:rFonts w:ascii="Arial MT" w:hAnsi="Arial MT"/>
          <w:sz w:val="21"/>
        </w:rPr>
        <w:t>o</w:t>
      </w:r>
      <w:r>
        <w:rPr>
          <w:rFonts w:ascii="Arial MT" w:hAnsi="Arial MT"/>
          <w:spacing w:val="-4"/>
          <w:sz w:val="21"/>
        </w:rPr>
        <w:t> </w:t>
      </w:r>
      <w:r>
        <w:rPr>
          <w:rFonts w:ascii="Arial MT" w:hAnsi="Arial MT"/>
          <w:sz w:val="21"/>
        </w:rPr>
        <w:t>fornecimento</w:t>
      </w:r>
      <w:r>
        <w:rPr>
          <w:rFonts w:ascii="Arial MT" w:hAnsi="Arial MT"/>
          <w:spacing w:val="-10"/>
          <w:sz w:val="21"/>
        </w:rPr>
        <w:t> </w:t>
      </w:r>
      <w:r>
        <w:rPr>
          <w:rFonts w:ascii="Arial MT" w:hAnsi="Arial MT"/>
          <w:sz w:val="21"/>
        </w:rPr>
        <w:t>ou</w:t>
      </w:r>
      <w:r>
        <w:rPr>
          <w:rFonts w:ascii="Arial MT" w:hAnsi="Arial MT"/>
          <w:spacing w:val="-4"/>
          <w:sz w:val="21"/>
        </w:rPr>
        <w:t> </w:t>
      </w:r>
      <w:r>
        <w:rPr>
          <w:rFonts w:ascii="Arial MT" w:hAnsi="Arial MT"/>
          <w:sz w:val="21"/>
        </w:rPr>
        <w:t>a</w:t>
      </w:r>
      <w:r>
        <w:rPr>
          <w:rFonts w:ascii="Arial MT" w:hAnsi="Arial MT"/>
          <w:spacing w:val="-10"/>
          <w:sz w:val="21"/>
        </w:rPr>
        <w:t> </w:t>
      </w:r>
      <w:r>
        <w:rPr>
          <w:rFonts w:ascii="Arial MT" w:hAnsi="Arial MT"/>
          <w:sz w:val="21"/>
        </w:rPr>
        <w:t>substituição</w:t>
      </w:r>
      <w:r>
        <w:rPr>
          <w:rFonts w:ascii="Arial MT" w:hAnsi="Arial MT"/>
          <w:spacing w:val="-1"/>
          <w:sz w:val="21"/>
        </w:rPr>
        <w:t> </w:t>
      </w:r>
      <w:r>
        <w:rPr>
          <w:rFonts w:ascii="Arial MT" w:hAnsi="Arial MT"/>
          <w:sz w:val="21"/>
        </w:rPr>
        <w:t>dos</w:t>
      </w:r>
      <w:r>
        <w:rPr>
          <w:rFonts w:ascii="Arial MT" w:hAnsi="Arial MT"/>
          <w:spacing w:val="-8"/>
          <w:sz w:val="21"/>
        </w:rPr>
        <w:t> </w:t>
      </w:r>
      <w:r>
        <w:rPr>
          <w:rFonts w:ascii="Arial MT" w:hAnsi="Arial MT"/>
          <w:spacing w:val="-2"/>
          <w:sz w:val="21"/>
        </w:rPr>
        <w:t>bens;</w:t>
      </w:r>
    </w:p>
    <w:p>
      <w:pPr>
        <w:pStyle w:val="BodyText"/>
        <w:spacing w:before="6"/>
      </w:pPr>
    </w:p>
    <w:p>
      <w:pPr>
        <w:pStyle w:val="ListParagraph"/>
        <w:numPr>
          <w:ilvl w:val="0"/>
          <w:numId w:val="123"/>
        </w:numPr>
        <w:tabs>
          <w:tab w:pos="406" w:val="left" w:leader="none"/>
        </w:tabs>
        <w:spacing w:line="240" w:lineRule="auto" w:before="1" w:after="0"/>
        <w:ind w:left="406" w:right="0" w:hanging="228"/>
        <w:jc w:val="left"/>
        <w:rPr>
          <w:rFonts w:ascii="Arial MT" w:hAnsi="Arial MT"/>
          <w:sz w:val="21"/>
        </w:rPr>
      </w:pPr>
      <w:r>
        <w:rPr>
          <w:rFonts w:ascii="Arial MT" w:hAnsi="Arial MT"/>
          <w:sz w:val="21"/>
        </w:rPr>
        <w:t>–</w:t>
      </w:r>
      <w:r>
        <w:rPr>
          <w:rFonts w:ascii="Arial MT" w:hAnsi="Arial MT"/>
          <w:spacing w:val="-7"/>
          <w:sz w:val="21"/>
        </w:rPr>
        <w:t> </w:t>
      </w:r>
      <w:r>
        <w:rPr>
          <w:rFonts w:ascii="Arial MT" w:hAnsi="Arial MT"/>
          <w:sz w:val="21"/>
        </w:rPr>
        <w:t>Não</w:t>
      </w:r>
      <w:r>
        <w:rPr>
          <w:rFonts w:ascii="Arial MT" w:hAnsi="Arial MT"/>
          <w:spacing w:val="-4"/>
          <w:sz w:val="21"/>
        </w:rPr>
        <w:t> </w:t>
      </w:r>
      <w:r>
        <w:rPr>
          <w:rFonts w:ascii="Arial MT" w:hAnsi="Arial MT"/>
          <w:sz w:val="21"/>
        </w:rPr>
        <w:t>completar</w:t>
      </w:r>
      <w:r>
        <w:rPr>
          <w:rFonts w:ascii="Arial MT" w:hAnsi="Arial MT"/>
          <w:spacing w:val="-10"/>
          <w:sz w:val="21"/>
        </w:rPr>
        <w:t> </w:t>
      </w:r>
      <w:r>
        <w:rPr>
          <w:rFonts w:ascii="Arial MT" w:hAnsi="Arial MT"/>
          <w:sz w:val="21"/>
        </w:rPr>
        <w:t>o</w:t>
      </w:r>
      <w:r>
        <w:rPr>
          <w:rFonts w:ascii="Arial MT" w:hAnsi="Arial MT"/>
          <w:spacing w:val="-5"/>
          <w:sz w:val="21"/>
        </w:rPr>
        <w:t> </w:t>
      </w:r>
      <w:r>
        <w:rPr>
          <w:rFonts w:ascii="Arial MT" w:hAnsi="Arial MT"/>
          <w:sz w:val="21"/>
        </w:rPr>
        <w:t>fornecimento</w:t>
      </w:r>
      <w:r>
        <w:rPr>
          <w:rFonts w:ascii="Arial MT" w:hAnsi="Arial MT"/>
          <w:spacing w:val="-4"/>
          <w:sz w:val="21"/>
        </w:rPr>
        <w:t> </w:t>
      </w:r>
      <w:r>
        <w:rPr>
          <w:rFonts w:ascii="Arial MT" w:hAnsi="Arial MT"/>
          <w:sz w:val="21"/>
        </w:rPr>
        <w:t>dos</w:t>
      </w:r>
      <w:r>
        <w:rPr>
          <w:rFonts w:ascii="Arial MT" w:hAnsi="Arial MT"/>
          <w:spacing w:val="-11"/>
          <w:sz w:val="21"/>
        </w:rPr>
        <w:t> </w:t>
      </w:r>
      <w:r>
        <w:rPr>
          <w:rFonts w:ascii="Arial MT" w:hAnsi="Arial MT"/>
          <w:spacing w:val="-4"/>
          <w:sz w:val="21"/>
        </w:rPr>
        <w:t>bens;</w:t>
      </w:r>
    </w:p>
    <w:p>
      <w:pPr>
        <w:pStyle w:val="BodyText"/>
      </w:pPr>
    </w:p>
    <w:p>
      <w:pPr>
        <w:pStyle w:val="BodyText"/>
        <w:spacing w:before="125"/>
      </w:pPr>
    </w:p>
    <w:p>
      <w:pPr>
        <w:pStyle w:val="BodyText"/>
        <w:spacing w:line="357" w:lineRule="auto"/>
        <w:ind w:left="178" w:right="173"/>
      </w:pPr>
      <w:r>
        <w:rPr>
          <w:rFonts w:ascii="Arial" w:hAnsi="Arial"/>
          <w:b/>
        </w:rPr>
        <w:t>Parágrafo Terceiro - </w:t>
      </w:r>
      <w:r>
        <w:rPr/>
        <w:t>São infrações graves as condutas que caracterizam inexecução parcial ou total do contrato, em especial:</w:t>
      </w:r>
    </w:p>
    <w:p>
      <w:pPr>
        <w:pStyle w:val="ListParagraph"/>
        <w:numPr>
          <w:ilvl w:val="0"/>
          <w:numId w:val="124"/>
        </w:numPr>
        <w:tabs>
          <w:tab w:pos="336" w:val="left" w:leader="none"/>
        </w:tabs>
        <w:spacing w:line="360" w:lineRule="auto" w:before="204" w:after="0"/>
        <w:ind w:left="178" w:right="167" w:firstLine="0"/>
        <w:jc w:val="left"/>
        <w:rPr>
          <w:rFonts w:ascii="Arial MT" w:hAnsi="Arial MT"/>
          <w:sz w:val="21"/>
        </w:rPr>
      </w:pPr>
      <w:r>
        <w:rPr>
          <w:rFonts w:ascii="Arial MT" w:hAnsi="Arial MT"/>
          <w:sz w:val="21"/>
        </w:rPr>
        <w:t>–</w:t>
      </w:r>
      <w:r>
        <w:rPr>
          <w:rFonts w:ascii="Arial MT" w:hAnsi="Arial MT"/>
          <w:spacing w:val="40"/>
          <w:sz w:val="21"/>
        </w:rPr>
        <w:t> </w:t>
      </w:r>
      <w:r>
        <w:rPr>
          <w:rFonts w:ascii="Arial MT" w:hAnsi="Arial MT"/>
          <w:sz w:val="21"/>
        </w:rPr>
        <w:t>Recusar-se</w:t>
      </w:r>
      <w:r>
        <w:rPr>
          <w:rFonts w:ascii="Arial MT" w:hAnsi="Arial MT"/>
          <w:spacing w:val="40"/>
          <w:sz w:val="21"/>
        </w:rPr>
        <w:t> </w:t>
      </w:r>
      <w:r>
        <w:rPr>
          <w:rFonts w:ascii="Arial MT" w:hAnsi="Arial MT"/>
          <w:sz w:val="21"/>
        </w:rPr>
        <w:t>o</w:t>
      </w:r>
      <w:r>
        <w:rPr>
          <w:rFonts w:ascii="Arial MT" w:hAnsi="Arial MT"/>
          <w:spacing w:val="38"/>
          <w:sz w:val="21"/>
        </w:rPr>
        <w:t> </w:t>
      </w:r>
      <w:r>
        <w:rPr>
          <w:rFonts w:ascii="Arial MT" w:hAnsi="Arial MT"/>
          <w:sz w:val="21"/>
        </w:rPr>
        <w:t>adjudicatário,</w:t>
      </w:r>
      <w:r>
        <w:rPr>
          <w:rFonts w:ascii="Arial MT" w:hAnsi="Arial MT"/>
          <w:spacing w:val="39"/>
          <w:sz w:val="21"/>
        </w:rPr>
        <w:t> </w:t>
      </w:r>
      <w:r>
        <w:rPr>
          <w:rFonts w:ascii="Arial MT" w:hAnsi="Arial MT"/>
          <w:sz w:val="21"/>
        </w:rPr>
        <w:t>sem</w:t>
      </w:r>
      <w:r>
        <w:rPr>
          <w:rFonts w:ascii="Arial MT" w:hAnsi="Arial MT"/>
          <w:spacing w:val="40"/>
          <w:sz w:val="21"/>
        </w:rPr>
        <w:t> </w:t>
      </w:r>
      <w:r>
        <w:rPr>
          <w:rFonts w:ascii="Arial MT" w:hAnsi="Arial MT"/>
          <w:sz w:val="21"/>
        </w:rPr>
        <w:t>a</w:t>
      </w:r>
      <w:r>
        <w:rPr>
          <w:rFonts w:ascii="Arial MT" w:hAnsi="Arial MT"/>
          <w:spacing w:val="40"/>
          <w:sz w:val="21"/>
        </w:rPr>
        <w:t> </w:t>
      </w:r>
      <w:r>
        <w:rPr>
          <w:rFonts w:ascii="Arial MT" w:hAnsi="Arial MT"/>
          <w:sz w:val="21"/>
        </w:rPr>
        <w:t>devida</w:t>
      </w:r>
      <w:r>
        <w:rPr>
          <w:rFonts w:ascii="Arial MT" w:hAnsi="Arial MT"/>
          <w:spacing w:val="38"/>
          <w:sz w:val="21"/>
        </w:rPr>
        <w:t> </w:t>
      </w:r>
      <w:r>
        <w:rPr>
          <w:rFonts w:ascii="Arial MT" w:hAnsi="Arial MT"/>
          <w:sz w:val="21"/>
        </w:rPr>
        <w:t>justificativa,</w:t>
      </w:r>
      <w:r>
        <w:rPr>
          <w:rFonts w:ascii="Arial MT" w:hAnsi="Arial MT"/>
          <w:spacing w:val="40"/>
          <w:sz w:val="21"/>
        </w:rPr>
        <w:t> </w:t>
      </w:r>
      <w:r>
        <w:rPr>
          <w:rFonts w:ascii="Arial MT" w:hAnsi="Arial MT"/>
          <w:sz w:val="21"/>
        </w:rPr>
        <w:t>a</w:t>
      </w:r>
      <w:r>
        <w:rPr>
          <w:rFonts w:ascii="Arial MT" w:hAnsi="Arial MT"/>
          <w:spacing w:val="40"/>
          <w:sz w:val="21"/>
        </w:rPr>
        <w:t> </w:t>
      </w:r>
      <w:r>
        <w:rPr>
          <w:rFonts w:ascii="Arial MT" w:hAnsi="Arial MT"/>
          <w:sz w:val="21"/>
        </w:rPr>
        <w:t>assinar</w:t>
      </w:r>
      <w:r>
        <w:rPr>
          <w:rFonts w:ascii="Arial MT" w:hAnsi="Arial MT"/>
          <w:spacing w:val="38"/>
          <w:sz w:val="21"/>
        </w:rPr>
        <w:t> </w:t>
      </w:r>
      <w:r>
        <w:rPr>
          <w:rFonts w:ascii="Arial MT" w:hAnsi="Arial MT"/>
          <w:sz w:val="21"/>
        </w:rPr>
        <w:t>o</w:t>
      </w:r>
      <w:r>
        <w:rPr>
          <w:rFonts w:ascii="Arial MT" w:hAnsi="Arial MT"/>
          <w:spacing w:val="40"/>
          <w:sz w:val="21"/>
        </w:rPr>
        <w:t> </w:t>
      </w:r>
      <w:r>
        <w:rPr>
          <w:rFonts w:ascii="Arial MT" w:hAnsi="Arial MT"/>
          <w:sz w:val="21"/>
        </w:rPr>
        <w:t>contrato,</w:t>
      </w:r>
      <w:r>
        <w:rPr>
          <w:rFonts w:ascii="Arial MT" w:hAnsi="Arial MT"/>
          <w:spacing w:val="40"/>
          <w:sz w:val="21"/>
        </w:rPr>
        <w:t> </w:t>
      </w:r>
      <w:r>
        <w:rPr>
          <w:rFonts w:ascii="Arial MT" w:hAnsi="Arial MT"/>
          <w:sz w:val="21"/>
        </w:rPr>
        <w:t>assinar</w:t>
      </w:r>
      <w:r>
        <w:rPr>
          <w:rFonts w:ascii="Arial MT" w:hAnsi="Arial MT"/>
          <w:spacing w:val="38"/>
          <w:sz w:val="21"/>
        </w:rPr>
        <w:t> </w:t>
      </w:r>
      <w:r>
        <w:rPr>
          <w:rFonts w:ascii="Arial MT" w:hAnsi="Arial MT"/>
          <w:sz w:val="21"/>
        </w:rPr>
        <w:t>a</w:t>
      </w:r>
      <w:r>
        <w:rPr>
          <w:rFonts w:ascii="Arial MT" w:hAnsi="Arial MT"/>
          <w:spacing w:val="40"/>
          <w:sz w:val="21"/>
        </w:rPr>
        <w:t> </w:t>
      </w:r>
      <w:r>
        <w:rPr>
          <w:rFonts w:ascii="Arial MT" w:hAnsi="Arial MT"/>
          <w:sz w:val="21"/>
        </w:rPr>
        <w:t>ata, aceitar ou retirar o instrumento equivalente, dentro do prazo estabelecido pela Administração;</w:t>
      </w:r>
    </w:p>
    <w:p>
      <w:pPr>
        <w:pStyle w:val="ListParagraph"/>
        <w:numPr>
          <w:ilvl w:val="0"/>
          <w:numId w:val="124"/>
        </w:numPr>
        <w:tabs>
          <w:tab w:pos="349" w:val="left" w:leader="none"/>
        </w:tabs>
        <w:spacing w:line="240" w:lineRule="auto" w:before="94" w:after="0"/>
        <w:ind w:left="349" w:right="0" w:hanging="171"/>
        <w:jc w:val="left"/>
        <w:rPr>
          <w:rFonts w:ascii="Arial MT" w:hAnsi="Arial MT"/>
          <w:sz w:val="21"/>
        </w:rPr>
      </w:pPr>
      <w:r>
        <w:rPr>
          <w:rFonts w:ascii="Arial MT" w:hAnsi="Arial MT"/>
          <w:sz w:val="21"/>
        </w:rPr>
        <w:t>–</w:t>
      </w:r>
      <w:r>
        <w:rPr>
          <w:rFonts w:ascii="Arial MT" w:hAnsi="Arial MT"/>
          <w:spacing w:val="-6"/>
          <w:sz w:val="21"/>
        </w:rPr>
        <w:t> </w:t>
      </w:r>
      <w:r>
        <w:rPr>
          <w:rFonts w:ascii="Arial MT" w:hAnsi="Arial MT"/>
          <w:sz w:val="21"/>
        </w:rPr>
        <w:t>Atrasar</w:t>
      </w:r>
      <w:r>
        <w:rPr>
          <w:rFonts w:ascii="Arial MT" w:hAnsi="Arial MT"/>
          <w:spacing w:val="-9"/>
          <w:sz w:val="21"/>
        </w:rPr>
        <w:t> </w:t>
      </w:r>
      <w:r>
        <w:rPr>
          <w:rFonts w:ascii="Arial MT" w:hAnsi="Arial MT"/>
          <w:sz w:val="21"/>
        </w:rPr>
        <w:t>o</w:t>
      </w:r>
      <w:r>
        <w:rPr>
          <w:rFonts w:ascii="Arial MT" w:hAnsi="Arial MT"/>
          <w:spacing w:val="-4"/>
          <w:sz w:val="21"/>
        </w:rPr>
        <w:t> </w:t>
      </w:r>
      <w:r>
        <w:rPr>
          <w:rFonts w:ascii="Arial MT" w:hAnsi="Arial MT"/>
          <w:sz w:val="21"/>
        </w:rPr>
        <w:t>fornecimento</w:t>
      </w:r>
      <w:r>
        <w:rPr>
          <w:rFonts w:ascii="Arial MT" w:hAnsi="Arial MT"/>
          <w:spacing w:val="-4"/>
          <w:sz w:val="21"/>
        </w:rPr>
        <w:t> </w:t>
      </w:r>
      <w:r>
        <w:rPr>
          <w:rFonts w:ascii="Arial MT" w:hAnsi="Arial MT"/>
          <w:sz w:val="21"/>
        </w:rPr>
        <w:t>dos</w:t>
      </w:r>
      <w:r>
        <w:rPr>
          <w:rFonts w:ascii="Arial MT" w:hAnsi="Arial MT"/>
          <w:spacing w:val="-7"/>
          <w:sz w:val="21"/>
        </w:rPr>
        <w:t> </w:t>
      </w:r>
      <w:r>
        <w:rPr>
          <w:rFonts w:ascii="Arial MT" w:hAnsi="Arial MT"/>
          <w:sz w:val="21"/>
        </w:rPr>
        <w:t>bens</w:t>
      </w:r>
      <w:r>
        <w:rPr>
          <w:rFonts w:ascii="Arial MT" w:hAnsi="Arial MT"/>
          <w:spacing w:val="-6"/>
          <w:sz w:val="21"/>
        </w:rPr>
        <w:t> </w:t>
      </w:r>
      <w:r>
        <w:rPr>
          <w:rFonts w:ascii="Arial MT" w:hAnsi="Arial MT"/>
          <w:sz w:val="21"/>
        </w:rPr>
        <w:t>em</w:t>
      </w:r>
      <w:r>
        <w:rPr>
          <w:rFonts w:ascii="Arial MT" w:hAnsi="Arial MT"/>
          <w:spacing w:val="-11"/>
          <w:sz w:val="21"/>
        </w:rPr>
        <w:t> </w:t>
      </w:r>
      <w:r>
        <w:rPr>
          <w:rFonts w:ascii="Arial MT" w:hAnsi="Arial MT"/>
          <w:sz w:val="21"/>
        </w:rPr>
        <w:t>prazo</w:t>
      </w:r>
      <w:r>
        <w:rPr>
          <w:rFonts w:ascii="Arial MT" w:hAnsi="Arial MT"/>
          <w:spacing w:val="-2"/>
          <w:sz w:val="21"/>
        </w:rPr>
        <w:t> </w:t>
      </w:r>
      <w:r>
        <w:rPr>
          <w:rFonts w:ascii="Arial MT" w:hAnsi="Arial MT"/>
          <w:sz w:val="21"/>
        </w:rPr>
        <w:t>superior</w:t>
      </w:r>
      <w:r>
        <w:rPr>
          <w:rFonts w:ascii="Arial MT" w:hAnsi="Arial MT"/>
          <w:spacing w:val="-4"/>
          <w:sz w:val="21"/>
        </w:rPr>
        <w:t> </w:t>
      </w:r>
      <w:r>
        <w:rPr>
          <w:rFonts w:ascii="Arial MT" w:hAnsi="Arial MT"/>
          <w:sz w:val="21"/>
        </w:rPr>
        <w:t>a</w:t>
      </w:r>
      <w:r>
        <w:rPr>
          <w:rFonts w:ascii="Arial MT" w:hAnsi="Arial MT"/>
          <w:spacing w:val="-9"/>
          <w:sz w:val="21"/>
        </w:rPr>
        <w:t> </w:t>
      </w:r>
      <w:r>
        <w:rPr>
          <w:rFonts w:ascii="Arial MT" w:hAnsi="Arial MT"/>
          <w:sz w:val="21"/>
        </w:rPr>
        <w:t>02</w:t>
      </w:r>
      <w:r>
        <w:rPr>
          <w:rFonts w:ascii="Arial MT" w:hAnsi="Arial MT"/>
          <w:spacing w:val="-4"/>
          <w:sz w:val="21"/>
        </w:rPr>
        <w:t> </w:t>
      </w:r>
      <w:r>
        <w:rPr>
          <w:rFonts w:ascii="Arial MT" w:hAnsi="Arial MT"/>
          <w:sz w:val="21"/>
        </w:rPr>
        <w:t>(dois)</w:t>
      </w:r>
      <w:r>
        <w:rPr>
          <w:rFonts w:ascii="Arial MT" w:hAnsi="Arial MT"/>
          <w:spacing w:val="-5"/>
          <w:sz w:val="21"/>
        </w:rPr>
        <w:t> </w:t>
      </w:r>
      <w:r>
        <w:rPr>
          <w:rFonts w:ascii="Arial MT" w:hAnsi="Arial MT"/>
          <w:sz w:val="21"/>
        </w:rPr>
        <w:t>dias</w:t>
      </w:r>
      <w:r>
        <w:rPr>
          <w:rFonts w:ascii="Arial MT" w:hAnsi="Arial MT"/>
          <w:spacing w:val="-5"/>
          <w:sz w:val="21"/>
        </w:rPr>
        <w:t> </w:t>
      </w:r>
      <w:r>
        <w:rPr>
          <w:rFonts w:ascii="Arial MT" w:hAnsi="Arial MT"/>
          <w:spacing w:val="-2"/>
          <w:sz w:val="21"/>
        </w:rPr>
        <w:t>úteis.</w:t>
      </w:r>
    </w:p>
    <w:p>
      <w:pPr>
        <w:pStyle w:val="BodyText"/>
        <w:spacing w:before="5"/>
      </w:pPr>
    </w:p>
    <w:p>
      <w:pPr>
        <w:pStyle w:val="ListParagraph"/>
        <w:numPr>
          <w:ilvl w:val="0"/>
          <w:numId w:val="124"/>
        </w:numPr>
        <w:tabs>
          <w:tab w:pos="406" w:val="left" w:leader="none"/>
        </w:tabs>
        <w:spacing w:line="240" w:lineRule="auto" w:before="0" w:after="0"/>
        <w:ind w:left="406" w:right="0" w:hanging="228"/>
        <w:jc w:val="left"/>
        <w:rPr>
          <w:rFonts w:ascii="Arial MT" w:hAnsi="Arial MT"/>
          <w:sz w:val="21"/>
        </w:rPr>
      </w:pPr>
      <w:r>
        <w:rPr>
          <w:rFonts w:ascii="Arial MT" w:hAnsi="Arial MT"/>
          <w:sz w:val="21"/>
        </w:rPr>
        <w:t>–</w:t>
      </w:r>
      <w:r>
        <w:rPr>
          <w:rFonts w:ascii="Arial MT" w:hAnsi="Arial MT"/>
          <w:spacing w:val="-14"/>
          <w:sz w:val="21"/>
        </w:rPr>
        <w:t> </w:t>
      </w:r>
      <w:r>
        <w:rPr>
          <w:rFonts w:ascii="Arial MT" w:hAnsi="Arial MT"/>
          <w:sz w:val="21"/>
        </w:rPr>
        <w:t>Atrasar</w:t>
      </w:r>
      <w:r>
        <w:rPr>
          <w:rFonts w:ascii="Arial MT" w:hAnsi="Arial MT"/>
          <w:spacing w:val="-14"/>
          <w:sz w:val="21"/>
        </w:rPr>
        <w:t> </w:t>
      </w:r>
      <w:r>
        <w:rPr>
          <w:rFonts w:ascii="Arial MT" w:hAnsi="Arial MT"/>
          <w:sz w:val="21"/>
        </w:rPr>
        <w:t>reiteradamente</w:t>
      </w:r>
      <w:r>
        <w:rPr>
          <w:rFonts w:ascii="Arial MT" w:hAnsi="Arial MT"/>
          <w:spacing w:val="-9"/>
          <w:sz w:val="21"/>
        </w:rPr>
        <w:t> </w:t>
      </w:r>
      <w:r>
        <w:rPr>
          <w:rFonts w:ascii="Arial MT" w:hAnsi="Arial MT"/>
          <w:sz w:val="21"/>
        </w:rPr>
        <w:t>o</w:t>
      </w:r>
      <w:r>
        <w:rPr>
          <w:rFonts w:ascii="Arial MT" w:hAnsi="Arial MT"/>
          <w:spacing w:val="-6"/>
          <w:sz w:val="21"/>
        </w:rPr>
        <w:t> </w:t>
      </w:r>
      <w:r>
        <w:rPr>
          <w:rFonts w:ascii="Arial MT" w:hAnsi="Arial MT"/>
          <w:sz w:val="21"/>
        </w:rPr>
        <w:t>fornecimento</w:t>
      </w:r>
      <w:r>
        <w:rPr>
          <w:rFonts w:ascii="Arial MT" w:hAnsi="Arial MT"/>
          <w:spacing w:val="-9"/>
          <w:sz w:val="21"/>
        </w:rPr>
        <w:t> </w:t>
      </w:r>
      <w:r>
        <w:rPr>
          <w:rFonts w:ascii="Arial MT" w:hAnsi="Arial MT"/>
          <w:sz w:val="21"/>
        </w:rPr>
        <w:t>ou</w:t>
      </w:r>
      <w:r>
        <w:rPr>
          <w:rFonts w:ascii="Arial MT" w:hAnsi="Arial MT"/>
          <w:spacing w:val="-14"/>
          <w:sz w:val="21"/>
        </w:rPr>
        <w:t> </w:t>
      </w:r>
      <w:r>
        <w:rPr>
          <w:rFonts w:ascii="Arial MT" w:hAnsi="Arial MT"/>
          <w:sz w:val="21"/>
        </w:rPr>
        <w:t>substituição</w:t>
      </w:r>
      <w:r>
        <w:rPr>
          <w:rFonts w:ascii="Arial MT" w:hAnsi="Arial MT"/>
          <w:spacing w:val="-7"/>
          <w:sz w:val="21"/>
        </w:rPr>
        <w:t> </w:t>
      </w:r>
      <w:r>
        <w:rPr>
          <w:rFonts w:ascii="Arial MT" w:hAnsi="Arial MT"/>
          <w:sz w:val="21"/>
        </w:rPr>
        <w:t>dos</w:t>
      </w:r>
      <w:r>
        <w:rPr>
          <w:rFonts w:ascii="Arial MT" w:hAnsi="Arial MT"/>
          <w:spacing w:val="-11"/>
          <w:sz w:val="21"/>
        </w:rPr>
        <w:t> </w:t>
      </w:r>
      <w:r>
        <w:rPr>
          <w:rFonts w:ascii="Arial MT" w:hAnsi="Arial MT"/>
          <w:spacing w:val="-2"/>
          <w:sz w:val="21"/>
        </w:rPr>
        <w:t>bens.</w:t>
      </w:r>
    </w:p>
    <w:p>
      <w:pPr>
        <w:pStyle w:val="BodyText"/>
        <w:spacing w:before="122"/>
      </w:pPr>
    </w:p>
    <w:p>
      <w:pPr>
        <w:pStyle w:val="BodyText"/>
        <w:spacing w:line="360" w:lineRule="auto"/>
        <w:ind w:left="178" w:right="173"/>
      </w:pPr>
      <w:r>
        <w:rPr>
          <w:rFonts w:ascii="Arial" w:hAnsi="Arial"/>
          <w:b/>
        </w:rPr>
        <w:t>Parágrafo Quarto - </w:t>
      </w:r>
      <w:r>
        <w:rPr/>
        <w:t>São infrações gravíssimas as condutas que induzam a Administração a erro ou que causem prejuízo ao erário, em especial:</w:t>
      </w:r>
    </w:p>
    <w:p>
      <w:pPr>
        <w:pStyle w:val="ListParagraph"/>
        <w:numPr>
          <w:ilvl w:val="0"/>
          <w:numId w:val="125"/>
        </w:numPr>
        <w:tabs>
          <w:tab w:pos="293" w:val="left" w:leader="none"/>
        </w:tabs>
        <w:spacing w:line="240" w:lineRule="auto" w:before="197" w:after="0"/>
        <w:ind w:left="293" w:right="0" w:hanging="115"/>
        <w:jc w:val="left"/>
        <w:rPr>
          <w:rFonts w:ascii="Arial MT" w:hAnsi="Arial MT"/>
          <w:sz w:val="21"/>
        </w:rPr>
      </w:pPr>
      <w:r>
        <w:rPr>
          <w:rFonts w:ascii="Arial MT" w:hAnsi="Arial MT"/>
          <w:sz w:val="21"/>
        </w:rPr>
        <w:t>–</w:t>
      </w:r>
      <w:r>
        <w:rPr>
          <w:rFonts w:ascii="Arial MT" w:hAnsi="Arial MT"/>
          <w:spacing w:val="-13"/>
          <w:sz w:val="21"/>
        </w:rPr>
        <w:t> </w:t>
      </w:r>
      <w:r>
        <w:rPr>
          <w:rFonts w:ascii="Arial MT" w:hAnsi="Arial MT"/>
          <w:sz w:val="21"/>
        </w:rPr>
        <w:t>Apresentar</w:t>
      </w:r>
      <w:r>
        <w:rPr>
          <w:rFonts w:ascii="Arial MT" w:hAnsi="Arial MT"/>
          <w:spacing w:val="-14"/>
          <w:sz w:val="21"/>
        </w:rPr>
        <w:t> </w:t>
      </w:r>
      <w:r>
        <w:rPr>
          <w:rFonts w:ascii="Arial MT" w:hAnsi="Arial MT"/>
          <w:sz w:val="21"/>
        </w:rPr>
        <w:t>documentação</w:t>
      </w:r>
      <w:r>
        <w:rPr>
          <w:rFonts w:ascii="Arial MT" w:hAnsi="Arial MT"/>
          <w:spacing w:val="-9"/>
          <w:sz w:val="21"/>
        </w:rPr>
        <w:t> </w:t>
      </w:r>
      <w:r>
        <w:rPr>
          <w:rFonts w:ascii="Arial MT" w:hAnsi="Arial MT"/>
          <w:spacing w:val="-2"/>
          <w:sz w:val="21"/>
        </w:rPr>
        <w:t>falsa;</w:t>
      </w:r>
    </w:p>
    <w:p>
      <w:pPr>
        <w:pStyle w:val="BodyText"/>
        <w:spacing w:before="6"/>
      </w:pPr>
    </w:p>
    <w:p>
      <w:pPr>
        <w:pStyle w:val="ListParagraph"/>
        <w:numPr>
          <w:ilvl w:val="0"/>
          <w:numId w:val="125"/>
        </w:numPr>
        <w:tabs>
          <w:tab w:pos="349" w:val="left" w:leader="none"/>
        </w:tabs>
        <w:spacing w:line="240" w:lineRule="auto" w:before="1" w:after="0"/>
        <w:ind w:left="349" w:right="0" w:hanging="171"/>
        <w:jc w:val="left"/>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Simular,</w:t>
      </w:r>
      <w:r>
        <w:rPr>
          <w:rFonts w:ascii="Arial MT" w:hAnsi="Arial MT"/>
          <w:spacing w:val="-5"/>
          <w:sz w:val="21"/>
        </w:rPr>
        <w:t> </w:t>
      </w:r>
      <w:r>
        <w:rPr>
          <w:rFonts w:ascii="Arial MT" w:hAnsi="Arial MT"/>
          <w:sz w:val="21"/>
        </w:rPr>
        <w:t>fraudar</w:t>
      </w:r>
      <w:r>
        <w:rPr>
          <w:rFonts w:ascii="Arial MT" w:hAnsi="Arial MT"/>
          <w:spacing w:val="-7"/>
          <w:sz w:val="21"/>
        </w:rPr>
        <w:t> </w:t>
      </w:r>
      <w:r>
        <w:rPr>
          <w:rFonts w:ascii="Arial MT" w:hAnsi="Arial MT"/>
          <w:sz w:val="21"/>
        </w:rPr>
        <w:t>ou</w:t>
      </w:r>
      <w:r>
        <w:rPr>
          <w:rFonts w:ascii="Arial MT" w:hAnsi="Arial MT"/>
          <w:spacing w:val="-6"/>
          <w:sz w:val="21"/>
        </w:rPr>
        <w:t> </w:t>
      </w:r>
      <w:r>
        <w:rPr>
          <w:rFonts w:ascii="Arial MT" w:hAnsi="Arial MT"/>
          <w:sz w:val="21"/>
        </w:rPr>
        <w:t>não</w:t>
      </w:r>
      <w:r>
        <w:rPr>
          <w:rFonts w:ascii="Arial MT" w:hAnsi="Arial MT"/>
          <w:spacing w:val="-6"/>
          <w:sz w:val="21"/>
        </w:rPr>
        <w:t> </w:t>
      </w:r>
      <w:r>
        <w:rPr>
          <w:rFonts w:ascii="Arial MT" w:hAnsi="Arial MT"/>
          <w:sz w:val="21"/>
        </w:rPr>
        <w:t>iniciar</w:t>
      </w:r>
      <w:r>
        <w:rPr>
          <w:rFonts w:ascii="Arial MT" w:hAnsi="Arial MT"/>
          <w:spacing w:val="-3"/>
          <w:sz w:val="21"/>
        </w:rPr>
        <w:t> </w:t>
      </w:r>
      <w:r>
        <w:rPr>
          <w:rFonts w:ascii="Arial MT" w:hAnsi="Arial MT"/>
          <w:sz w:val="21"/>
        </w:rPr>
        <w:t>a</w:t>
      </w:r>
      <w:r>
        <w:rPr>
          <w:rFonts w:ascii="Arial MT" w:hAnsi="Arial MT"/>
          <w:spacing w:val="-8"/>
          <w:sz w:val="21"/>
        </w:rPr>
        <w:t> </w:t>
      </w:r>
      <w:r>
        <w:rPr>
          <w:rFonts w:ascii="Arial MT" w:hAnsi="Arial MT"/>
          <w:sz w:val="21"/>
        </w:rPr>
        <w:t>execução</w:t>
      </w:r>
      <w:r>
        <w:rPr>
          <w:rFonts w:ascii="Arial MT" w:hAnsi="Arial MT"/>
          <w:spacing w:val="-4"/>
          <w:sz w:val="21"/>
        </w:rPr>
        <w:t> </w:t>
      </w:r>
      <w:r>
        <w:rPr>
          <w:rFonts w:ascii="Arial MT" w:hAnsi="Arial MT"/>
          <w:sz w:val="21"/>
        </w:rPr>
        <w:t>do</w:t>
      </w:r>
      <w:r>
        <w:rPr>
          <w:rFonts w:ascii="Arial MT" w:hAnsi="Arial MT"/>
          <w:spacing w:val="-4"/>
          <w:sz w:val="21"/>
        </w:rPr>
        <w:t> </w:t>
      </w:r>
      <w:r>
        <w:rPr>
          <w:rFonts w:ascii="Arial MT" w:hAnsi="Arial MT"/>
          <w:spacing w:val="-2"/>
          <w:sz w:val="21"/>
        </w:rPr>
        <w:t>contrato;</w:t>
      </w:r>
    </w:p>
    <w:p>
      <w:pPr>
        <w:pStyle w:val="ListParagraph"/>
        <w:numPr>
          <w:ilvl w:val="0"/>
          <w:numId w:val="125"/>
        </w:numPr>
        <w:tabs>
          <w:tab w:pos="406" w:val="left" w:leader="none"/>
        </w:tabs>
        <w:spacing w:line="240" w:lineRule="auto" w:before="241" w:after="0"/>
        <w:ind w:left="406" w:right="0" w:hanging="228"/>
        <w:jc w:val="left"/>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Praticar</w:t>
      </w:r>
      <w:r>
        <w:rPr>
          <w:rFonts w:ascii="Arial MT" w:hAnsi="Arial MT"/>
          <w:spacing w:val="-6"/>
          <w:sz w:val="21"/>
        </w:rPr>
        <w:t> </w:t>
      </w:r>
      <w:r>
        <w:rPr>
          <w:rFonts w:ascii="Arial MT" w:hAnsi="Arial MT"/>
          <w:sz w:val="21"/>
        </w:rPr>
        <w:t>atos</w:t>
      </w:r>
      <w:r>
        <w:rPr>
          <w:rFonts w:ascii="Arial MT" w:hAnsi="Arial MT"/>
          <w:spacing w:val="-8"/>
          <w:sz w:val="21"/>
        </w:rPr>
        <w:t> </w:t>
      </w:r>
      <w:r>
        <w:rPr>
          <w:rFonts w:ascii="Arial MT" w:hAnsi="Arial MT"/>
          <w:sz w:val="21"/>
        </w:rPr>
        <w:t>ilícitos</w:t>
      </w:r>
      <w:r>
        <w:rPr>
          <w:rFonts w:ascii="Arial MT" w:hAnsi="Arial MT"/>
          <w:spacing w:val="-8"/>
          <w:sz w:val="21"/>
        </w:rPr>
        <w:t> </w:t>
      </w:r>
      <w:r>
        <w:rPr>
          <w:rFonts w:ascii="Arial MT" w:hAnsi="Arial MT"/>
          <w:sz w:val="21"/>
        </w:rPr>
        <w:t>visando</w:t>
      </w:r>
      <w:r>
        <w:rPr>
          <w:rFonts w:ascii="Arial MT" w:hAnsi="Arial MT"/>
          <w:spacing w:val="-3"/>
          <w:sz w:val="21"/>
        </w:rPr>
        <w:t> </w:t>
      </w:r>
      <w:r>
        <w:rPr>
          <w:rFonts w:ascii="Arial MT" w:hAnsi="Arial MT"/>
          <w:sz w:val="21"/>
        </w:rPr>
        <w:t>frustrar</w:t>
      </w:r>
      <w:r>
        <w:rPr>
          <w:rFonts w:ascii="Arial MT" w:hAnsi="Arial MT"/>
          <w:spacing w:val="-8"/>
          <w:sz w:val="21"/>
        </w:rPr>
        <w:t> </w:t>
      </w:r>
      <w:r>
        <w:rPr>
          <w:rFonts w:ascii="Arial MT" w:hAnsi="Arial MT"/>
          <w:sz w:val="21"/>
        </w:rPr>
        <w:t>os</w:t>
      </w:r>
      <w:r>
        <w:rPr>
          <w:rFonts w:ascii="Arial MT" w:hAnsi="Arial MT"/>
          <w:spacing w:val="-12"/>
          <w:sz w:val="21"/>
        </w:rPr>
        <w:t> </w:t>
      </w:r>
      <w:r>
        <w:rPr>
          <w:rFonts w:ascii="Arial MT" w:hAnsi="Arial MT"/>
          <w:sz w:val="21"/>
        </w:rPr>
        <w:t>objetivos</w:t>
      </w:r>
      <w:r>
        <w:rPr>
          <w:rFonts w:ascii="Arial MT" w:hAnsi="Arial MT"/>
          <w:spacing w:val="-7"/>
          <w:sz w:val="21"/>
        </w:rPr>
        <w:t> </w:t>
      </w:r>
      <w:r>
        <w:rPr>
          <w:rFonts w:ascii="Arial MT" w:hAnsi="Arial MT"/>
          <w:sz w:val="21"/>
        </w:rPr>
        <w:t>da</w:t>
      </w:r>
      <w:r>
        <w:rPr>
          <w:rFonts w:ascii="Arial MT" w:hAnsi="Arial MT"/>
          <w:spacing w:val="-7"/>
          <w:sz w:val="21"/>
        </w:rPr>
        <w:t> </w:t>
      </w:r>
      <w:r>
        <w:rPr>
          <w:rFonts w:ascii="Arial MT" w:hAnsi="Arial MT"/>
          <w:spacing w:val="-2"/>
          <w:sz w:val="21"/>
        </w:rPr>
        <w:t>contratação;</w:t>
      </w:r>
    </w:p>
    <w:p>
      <w:pPr>
        <w:pStyle w:val="BodyText"/>
        <w:spacing w:before="6"/>
      </w:pPr>
    </w:p>
    <w:p>
      <w:pPr>
        <w:pStyle w:val="ListParagraph"/>
        <w:numPr>
          <w:ilvl w:val="0"/>
          <w:numId w:val="125"/>
        </w:numPr>
        <w:tabs>
          <w:tab w:pos="432" w:val="left" w:leader="none"/>
        </w:tabs>
        <w:spacing w:line="240" w:lineRule="auto" w:before="0" w:after="0"/>
        <w:ind w:left="432" w:right="0" w:hanging="254"/>
        <w:jc w:val="left"/>
        <w:rPr>
          <w:rFonts w:ascii="Arial MT" w:hAnsi="Arial MT"/>
          <w:sz w:val="21"/>
        </w:rPr>
      </w:pPr>
      <w:r>
        <w:rPr>
          <w:rFonts w:ascii="Arial MT" w:hAnsi="Arial MT"/>
          <w:sz w:val="21"/>
        </w:rPr>
        <w:t>–</w:t>
      </w:r>
      <w:r>
        <w:rPr>
          <w:rFonts w:ascii="Arial MT" w:hAnsi="Arial MT"/>
          <w:spacing w:val="-10"/>
          <w:sz w:val="21"/>
        </w:rPr>
        <w:t> </w:t>
      </w:r>
      <w:r>
        <w:rPr>
          <w:rFonts w:ascii="Arial MT" w:hAnsi="Arial MT"/>
          <w:sz w:val="21"/>
        </w:rPr>
        <w:t>Cometer</w:t>
      </w:r>
      <w:r>
        <w:rPr>
          <w:rFonts w:ascii="Arial MT" w:hAnsi="Arial MT"/>
          <w:spacing w:val="-7"/>
          <w:sz w:val="21"/>
        </w:rPr>
        <w:t> </w:t>
      </w:r>
      <w:r>
        <w:rPr>
          <w:rFonts w:ascii="Arial MT" w:hAnsi="Arial MT"/>
          <w:sz w:val="21"/>
        </w:rPr>
        <w:t>fraude</w:t>
      </w:r>
      <w:r>
        <w:rPr>
          <w:rFonts w:ascii="Arial MT" w:hAnsi="Arial MT"/>
          <w:spacing w:val="-6"/>
          <w:sz w:val="21"/>
        </w:rPr>
        <w:t> </w:t>
      </w:r>
      <w:r>
        <w:rPr>
          <w:rFonts w:ascii="Arial MT" w:hAnsi="Arial MT"/>
          <w:spacing w:val="-2"/>
          <w:sz w:val="21"/>
        </w:rPr>
        <w:t>fiscal;</w:t>
      </w:r>
    </w:p>
    <w:p>
      <w:pPr>
        <w:spacing w:after="0" w:line="240" w:lineRule="auto"/>
        <w:jc w:val="left"/>
        <w:rPr>
          <w:rFonts w:ascii="Arial MT" w:hAnsi="Arial MT"/>
          <w:sz w:val="21"/>
        </w:rPr>
        <w:sectPr>
          <w:pgSz w:w="11910" w:h="16840"/>
          <w:pgMar w:header="388" w:footer="1145" w:top="1780" w:bottom="1340" w:left="1240" w:right="1100"/>
        </w:sectPr>
      </w:pPr>
    </w:p>
    <w:p>
      <w:pPr>
        <w:pStyle w:val="BodyText"/>
      </w:pPr>
    </w:p>
    <w:p>
      <w:pPr>
        <w:pStyle w:val="BodyText"/>
        <w:spacing w:before="111"/>
      </w:pPr>
    </w:p>
    <w:p>
      <w:pPr>
        <w:pStyle w:val="ListParagraph"/>
        <w:numPr>
          <w:ilvl w:val="0"/>
          <w:numId w:val="125"/>
        </w:numPr>
        <w:tabs>
          <w:tab w:pos="376" w:val="left" w:leader="none"/>
        </w:tabs>
        <w:spacing w:line="240" w:lineRule="auto" w:before="1" w:after="0"/>
        <w:ind w:left="376" w:right="0" w:hanging="198"/>
        <w:jc w:val="left"/>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Comportar-se</w:t>
      </w:r>
      <w:r>
        <w:rPr>
          <w:rFonts w:ascii="Arial MT" w:hAnsi="Arial MT"/>
          <w:spacing w:val="-7"/>
          <w:sz w:val="21"/>
        </w:rPr>
        <w:t> </w:t>
      </w:r>
      <w:r>
        <w:rPr>
          <w:rFonts w:ascii="Arial MT" w:hAnsi="Arial MT"/>
          <w:sz w:val="21"/>
        </w:rPr>
        <w:t>de</w:t>
      </w:r>
      <w:r>
        <w:rPr>
          <w:rFonts w:ascii="Arial MT" w:hAnsi="Arial MT"/>
          <w:spacing w:val="-10"/>
          <w:sz w:val="21"/>
        </w:rPr>
        <w:t> </w:t>
      </w:r>
      <w:r>
        <w:rPr>
          <w:rFonts w:ascii="Arial MT" w:hAnsi="Arial MT"/>
          <w:sz w:val="21"/>
        </w:rPr>
        <w:t>modo</w:t>
      </w:r>
      <w:r>
        <w:rPr>
          <w:rFonts w:ascii="Arial MT" w:hAnsi="Arial MT"/>
          <w:spacing w:val="-7"/>
          <w:sz w:val="21"/>
        </w:rPr>
        <w:t> </w:t>
      </w:r>
      <w:r>
        <w:rPr>
          <w:rFonts w:ascii="Arial MT" w:hAnsi="Arial MT"/>
          <w:spacing w:val="-2"/>
          <w:sz w:val="21"/>
        </w:rPr>
        <w:t>inidôneo;</w:t>
      </w:r>
    </w:p>
    <w:p>
      <w:pPr>
        <w:pStyle w:val="BodyText"/>
        <w:spacing w:before="4"/>
      </w:pPr>
    </w:p>
    <w:p>
      <w:pPr>
        <w:pStyle w:val="ListParagraph"/>
        <w:numPr>
          <w:ilvl w:val="0"/>
          <w:numId w:val="125"/>
        </w:numPr>
        <w:tabs>
          <w:tab w:pos="433" w:val="left" w:leader="none"/>
        </w:tabs>
        <w:spacing w:line="240" w:lineRule="auto" w:before="0" w:after="0"/>
        <w:ind w:left="433" w:right="0" w:hanging="255"/>
        <w:jc w:val="left"/>
        <w:rPr>
          <w:rFonts w:ascii="Arial MT" w:hAnsi="Arial MT"/>
          <w:sz w:val="21"/>
        </w:rPr>
      </w:pPr>
      <w:r>
        <w:rPr>
          <w:rFonts w:ascii="Arial MT" w:hAnsi="Arial MT"/>
          <w:sz w:val="21"/>
        </w:rPr>
        <w:t>–</w:t>
      </w:r>
      <w:r>
        <w:rPr>
          <w:rFonts w:ascii="Arial MT" w:hAnsi="Arial MT"/>
          <w:spacing w:val="-6"/>
          <w:sz w:val="21"/>
        </w:rPr>
        <w:t> </w:t>
      </w:r>
      <w:r>
        <w:rPr>
          <w:rFonts w:ascii="Arial MT" w:hAnsi="Arial MT"/>
          <w:sz w:val="21"/>
        </w:rPr>
        <w:t>Não</w:t>
      </w:r>
      <w:r>
        <w:rPr>
          <w:rFonts w:ascii="Arial MT" w:hAnsi="Arial MT"/>
          <w:spacing w:val="-4"/>
          <w:sz w:val="21"/>
        </w:rPr>
        <w:t> </w:t>
      </w:r>
      <w:r>
        <w:rPr>
          <w:rFonts w:ascii="Arial MT" w:hAnsi="Arial MT"/>
          <w:sz w:val="21"/>
        </w:rPr>
        <w:t>mantiver</w:t>
      </w:r>
      <w:r>
        <w:rPr>
          <w:rFonts w:ascii="Arial MT" w:hAnsi="Arial MT"/>
          <w:spacing w:val="-7"/>
          <w:sz w:val="21"/>
        </w:rPr>
        <w:t> </w:t>
      </w:r>
      <w:r>
        <w:rPr>
          <w:rFonts w:ascii="Arial MT" w:hAnsi="Arial MT"/>
          <w:sz w:val="21"/>
        </w:rPr>
        <w:t>sua</w:t>
      </w:r>
      <w:r>
        <w:rPr>
          <w:rFonts w:ascii="Arial MT" w:hAnsi="Arial MT"/>
          <w:spacing w:val="-5"/>
          <w:sz w:val="21"/>
        </w:rPr>
        <w:t> </w:t>
      </w:r>
      <w:r>
        <w:rPr>
          <w:rFonts w:ascii="Arial MT" w:hAnsi="Arial MT"/>
          <w:spacing w:val="-2"/>
          <w:sz w:val="21"/>
        </w:rPr>
        <w:t>proposta;</w:t>
      </w:r>
    </w:p>
    <w:p>
      <w:pPr>
        <w:pStyle w:val="BodyText"/>
        <w:spacing w:before="6"/>
      </w:pPr>
    </w:p>
    <w:p>
      <w:pPr>
        <w:pStyle w:val="ListParagraph"/>
        <w:numPr>
          <w:ilvl w:val="0"/>
          <w:numId w:val="125"/>
        </w:numPr>
        <w:tabs>
          <w:tab w:pos="500" w:val="left" w:leader="none"/>
        </w:tabs>
        <w:spacing w:line="360" w:lineRule="auto" w:before="0" w:after="0"/>
        <w:ind w:left="178" w:right="169" w:firstLine="0"/>
        <w:jc w:val="both"/>
        <w:rPr>
          <w:rFonts w:ascii="Arial MT" w:hAnsi="Arial MT"/>
          <w:sz w:val="21"/>
        </w:rPr>
      </w:pPr>
      <w:r>
        <w:rPr>
          <w:rFonts w:ascii="Arial MT" w:hAnsi="Arial MT"/>
          <w:sz w:val="21"/>
        </w:rPr>
        <w:t>– Não recolher os tributos, contribuições previdenciárias e demais obrigações legais, incluindo o FGTS, quando cabível.</w:t>
      </w:r>
    </w:p>
    <w:p>
      <w:pPr>
        <w:pStyle w:val="BodyText"/>
        <w:spacing w:before="37"/>
      </w:pPr>
    </w:p>
    <w:p>
      <w:pPr>
        <w:pStyle w:val="BodyText"/>
        <w:spacing w:line="360" w:lineRule="auto" w:before="1"/>
        <w:ind w:left="178" w:right="170"/>
        <w:jc w:val="both"/>
      </w:pPr>
      <w:r>
        <w:rPr>
          <w:rFonts w:ascii="Arial" w:hAnsi="Arial"/>
          <w:b/>
        </w:rPr>
        <w:t>Parágrafo Quinto - </w:t>
      </w:r>
      <w:r>
        <w:rPr/>
        <w:t>Será aplicada a penalidade de advertência às condutas que caracterizam infrações</w:t>
      </w:r>
      <w:r>
        <w:rPr>
          <w:spacing w:val="-3"/>
        </w:rPr>
        <w:t> </w:t>
      </w:r>
      <w:r>
        <w:rPr/>
        <w:t>leves</w:t>
      </w:r>
      <w:r>
        <w:rPr>
          <w:spacing w:val="-3"/>
        </w:rPr>
        <w:t> </w:t>
      </w:r>
      <w:r>
        <w:rPr/>
        <w:t>que</w:t>
      </w:r>
      <w:r>
        <w:rPr>
          <w:spacing w:val="-3"/>
        </w:rPr>
        <w:t> </w:t>
      </w:r>
      <w:r>
        <w:rPr/>
        <w:t>importarem</w:t>
      </w:r>
      <w:r>
        <w:rPr>
          <w:spacing w:val="-2"/>
        </w:rPr>
        <w:t> </w:t>
      </w:r>
      <w:r>
        <w:rPr/>
        <w:t>em</w:t>
      </w:r>
      <w:r>
        <w:rPr>
          <w:spacing w:val="-2"/>
        </w:rPr>
        <w:t> </w:t>
      </w:r>
      <w:r>
        <w:rPr/>
        <w:t>inexecução</w:t>
      </w:r>
      <w:r>
        <w:rPr>
          <w:spacing w:val="-2"/>
        </w:rPr>
        <w:t> </w:t>
      </w:r>
      <w:r>
        <w:rPr/>
        <w:t>parcial</w:t>
      </w:r>
      <w:r>
        <w:rPr>
          <w:spacing w:val="-2"/>
        </w:rPr>
        <w:t> </w:t>
      </w:r>
      <w:r>
        <w:rPr/>
        <w:t>do</w:t>
      </w:r>
      <w:r>
        <w:rPr>
          <w:spacing w:val="-3"/>
        </w:rPr>
        <w:t> </w:t>
      </w:r>
      <w:r>
        <w:rPr/>
        <w:t>contrato,</w:t>
      </w:r>
      <w:r>
        <w:rPr>
          <w:spacing w:val="-4"/>
        </w:rPr>
        <w:t> </w:t>
      </w:r>
      <w:r>
        <w:rPr/>
        <w:t>bem</w:t>
      </w:r>
      <w:r>
        <w:rPr>
          <w:spacing w:val="-2"/>
        </w:rPr>
        <w:t> </w:t>
      </w:r>
      <w:r>
        <w:rPr/>
        <w:t>como</w:t>
      </w:r>
      <w:r>
        <w:rPr>
          <w:spacing w:val="-6"/>
        </w:rPr>
        <w:t> </w:t>
      </w:r>
      <w:r>
        <w:rPr/>
        <w:t>a</w:t>
      </w:r>
      <w:r>
        <w:rPr>
          <w:spacing w:val="-3"/>
        </w:rPr>
        <w:t> </w:t>
      </w:r>
      <w:r>
        <w:rPr/>
        <w:t>inobservância</w:t>
      </w:r>
      <w:r>
        <w:rPr>
          <w:spacing w:val="-3"/>
        </w:rPr>
        <w:t> </w:t>
      </w:r>
      <w:r>
        <w:rPr/>
        <w:t>das regras estabelecidas no instrumento convocatório e seus anexos.</w:t>
      </w:r>
    </w:p>
    <w:p>
      <w:pPr>
        <w:pStyle w:val="BodyText"/>
        <w:spacing w:before="40"/>
      </w:pPr>
    </w:p>
    <w:p>
      <w:pPr>
        <w:pStyle w:val="BodyText"/>
        <w:spacing w:line="360" w:lineRule="auto"/>
        <w:ind w:left="178" w:right="168"/>
        <w:jc w:val="both"/>
      </w:pPr>
      <w:r>
        <w:rPr>
          <w:rFonts w:ascii="Arial" w:hAnsi="Arial"/>
          <w:b/>
        </w:rPr>
        <w:t>Parágrafo Sexto - </w:t>
      </w:r>
      <w:r>
        <w:rPr/>
        <w:t>Será aplicada a penalidade de multa às condutas que caracterizam infração média,</w:t>
      </w:r>
      <w:r>
        <w:rPr>
          <w:spacing w:val="-4"/>
        </w:rPr>
        <w:t> </w:t>
      </w:r>
      <w:r>
        <w:rPr/>
        <w:t>grave</w:t>
      </w:r>
      <w:r>
        <w:rPr>
          <w:spacing w:val="-3"/>
        </w:rPr>
        <w:t> </w:t>
      </w:r>
      <w:r>
        <w:rPr/>
        <w:t>ou</w:t>
      </w:r>
      <w:r>
        <w:rPr>
          <w:spacing w:val="-3"/>
        </w:rPr>
        <w:t> </w:t>
      </w:r>
      <w:r>
        <w:rPr/>
        <w:t>gravíssima</w:t>
      </w:r>
      <w:r>
        <w:rPr>
          <w:spacing w:val="-3"/>
        </w:rPr>
        <w:t> </w:t>
      </w:r>
      <w:r>
        <w:rPr/>
        <w:t>que</w:t>
      </w:r>
      <w:r>
        <w:rPr>
          <w:spacing w:val="-3"/>
        </w:rPr>
        <w:t> </w:t>
      </w:r>
      <w:r>
        <w:rPr/>
        <w:t>importarem</w:t>
      </w:r>
      <w:r>
        <w:rPr>
          <w:spacing w:val="-2"/>
        </w:rPr>
        <w:t> </w:t>
      </w:r>
      <w:r>
        <w:rPr/>
        <w:t>em</w:t>
      </w:r>
      <w:r>
        <w:rPr>
          <w:spacing w:val="-2"/>
        </w:rPr>
        <w:t> </w:t>
      </w:r>
      <w:r>
        <w:rPr/>
        <w:t>inexecução</w:t>
      </w:r>
      <w:r>
        <w:rPr>
          <w:spacing w:val="-3"/>
        </w:rPr>
        <w:t> </w:t>
      </w:r>
      <w:r>
        <w:rPr/>
        <w:t>parcial</w:t>
      </w:r>
      <w:r>
        <w:rPr>
          <w:spacing w:val="-2"/>
        </w:rPr>
        <w:t> </w:t>
      </w:r>
      <w:r>
        <w:rPr/>
        <w:t>ou</w:t>
      </w:r>
      <w:r>
        <w:rPr>
          <w:spacing w:val="-3"/>
        </w:rPr>
        <w:t> </w:t>
      </w:r>
      <w:r>
        <w:rPr/>
        <w:t>total</w:t>
      </w:r>
      <w:r>
        <w:rPr>
          <w:spacing w:val="-2"/>
        </w:rPr>
        <w:t> </w:t>
      </w:r>
      <w:r>
        <w:rPr/>
        <w:t>do</w:t>
      </w:r>
      <w:r>
        <w:rPr>
          <w:spacing w:val="-3"/>
        </w:rPr>
        <w:t> </w:t>
      </w:r>
      <w:r>
        <w:rPr/>
        <w:t>contrato,</w:t>
      </w:r>
      <w:r>
        <w:rPr>
          <w:spacing w:val="-4"/>
        </w:rPr>
        <w:t> </w:t>
      </w:r>
      <w:r>
        <w:rPr/>
        <w:t>bem</w:t>
      </w:r>
      <w:r>
        <w:rPr>
          <w:spacing w:val="-2"/>
        </w:rPr>
        <w:t> </w:t>
      </w:r>
      <w:r>
        <w:rPr/>
        <w:t>como a inobservância das regras estabelecidas no instrumento convocatório e seus anexos, observada as seguintes gradações:</w:t>
      </w:r>
    </w:p>
    <w:p>
      <w:pPr>
        <w:pStyle w:val="BodyText"/>
        <w:spacing w:before="38"/>
      </w:pPr>
    </w:p>
    <w:p>
      <w:pPr>
        <w:pStyle w:val="ListParagraph"/>
        <w:numPr>
          <w:ilvl w:val="0"/>
          <w:numId w:val="126"/>
        </w:numPr>
        <w:tabs>
          <w:tab w:pos="293" w:val="left" w:leader="none"/>
        </w:tabs>
        <w:spacing w:line="240" w:lineRule="auto" w:before="0" w:after="0"/>
        <w:ind w:left="293" w:right="0" w:hanging="115"/>
        <w:jc w:val="left"/>
        <w:rPr>
          <w:rFonts w:ascii="Arial MT" w:hAnsi="Arial MT"/>
          <w:sz w:val="21"/>
        </w:rPr>
      </w:pPr>
      <w:r>
        <w:rPr>
          <w:rFonts w:ascii="Arial MT" w:hAnsi="Arial MT"/>
          <w:sz w:val="21"/>
        </w:rPr>
        <w:t>–</w:t>
      </w:r>
      <w:r>
        <w:rPr>
          <w:rFonts w:ascii="Arial MT" w:hAnsi="Arial MT"/>
          <w:spacing w:val="-6"/>
          <w:sz w:val="21"/>
        </w:rPr>
        <w:t> </w:t>
      </w:r>
      <w:r>
        <w:rPr>
          <w:rFonts w:ascii="Arial MT" w:hAnsi="Arial MT"/>
          <w:sz w:val="21"/>
        </w:rPr>
        <w:t>Para</w:t>
      </w:r>
      <w:r>
        <w:rPr>
          <w:rFonts w:ascii="Arial MT" w:hAnsi="Arial MT"/>
          <w:spacing w:val="-5"/>
          <w:sz w:val="21"/>
        </w:rPr>
        <w:t> </w:t>
      </w:r>
      <w:r>
        <w:rPr>
          <w:rFonts w:ascii="Arial MT" w:hAnsi="Arial MT"/>
          <w:sz w:val="21"/>
        </w:rPr>
        <w:t>as</w:t>
      </w:r>
      <w:r>
        <w:rPr>
          <w:rFonts w:ascii="Arial MT" w:hAnsi="Arial MT"/>
          <w:spacing w:val="-3"/>
          <w:sz w:val="21"/>
        </w:rPr>
        <w:t> </w:t>
      </w:r>
      <w:r>
        <w:rPr>
          <w:rFonts w:ascii="Arial MT" w:hAnsi="Arial MT"/>
          <w:sz w:val="21"/>
        </w:rPr>
        <w:t>infrações</w:t>
      </w:r>
      <w:r>
        <w:rPr>
          <w:rFonts w:ascii="Arial MT" w:hAnsi="Arial MT"/>
          <w:spacing w:val="-6"/>
          <w:sz w:val="21"/>
        </w:rPr>
        <w:t> </w:t>
      </w:r>
      <w:r>
        <w:rPr>
          <w:rFonts w:ascii="Arial MT" w:hAnsi="Arial MT"/>
          <w:sz w:val="21"/>
        </w:rPr>
        <w:t>médias,</w:t>
      </w:r>
      <w:r>
        <w:rPr>
          <w:rFonts w:ascii="Arial MT" w:hAnsi="Arial MT"/>
          <w:spacing w:val="-4"/>
          <w:sz w:val="21"/>
        </w:rPr>
        <w:t> </w:t>
      </w:r>
      <w:r>
        <w:rPr>
          <w:rFonts w:ascii="Arial MT" w:hAnsi="Arial MT"/>
          <w:sz w:val="21"/>
        </w:rPr>
        <w:t>o</w:t>
      </w:r>
      <w:r>
        <w:rPr>
          <w:rFonts w:ascii="Arial MT" w:hAnsi="Arial MT"/>
          <w:spacing w:val="-4"/>
          <w:sz w:val="21"/>
        </w:rPr>
        <w:t> </w:t>
      </w:r>
      <w:r>
        <w:rPr>
          <w:rFonts w:ascii="Arial MT" w:hAnsi="Arial MT"/>
          <w:sz w:val="21"/>
        </w:rPr>
        <w:t>valor</w:t>
      </w:r>
      <w:r>
        <w:rPr>
          <w:rFonts w:ascii="Arial MT" w:hAnsi="Arial MT"/>
          <w:spacing w:val="-4"/>
          <w:sz w:val="21"/>
        </w:rPr>
        <w:t> </w:t>
      </w:r>
      <w:r>
        <w:rPr>
          <w:rFonts w:ascii="Arial MT" w:hAnsi="Arial MT"/>
          <w:sz w:val="21"/>
        </w:rPr>
        <w:t>da</w:t>
      </w:r>
      <w:r>
        <w:rPr>
          <w:rFonts w:ascii="Arial MT" w:hAnsi="Arial MT"/>
          <w:spacing w:val="-4"/>
          <w:sz w:val="21"/>
        </w:rPr>
        <w:t> </w:t>
      </w:r>
      <w:r>
        <w:rPr>
          <w:rFonts w:ascii="Arial MT" w:hAnsi="Arial MT"/>
          <w:sz w:val="21"/>
        </w:rPr>
        <w:t>multa</w:t>
      </w:r>
      <w:r>
        <w:rPr>
          <w:rFonts w:ascii="Arial MT" w:hAnsi="Arial MT"/>
          <w:spacing w:val="-3"/>
          <w:sz w:val="21"/>
        </w:rPr>
        <w:t> </w:t>
      </w:r>
      <w:r>
        <w:rPr>
          <w:rFonts w:ascii="Arial MT" w:hAnsi="Arial MT"/>
          <w:sz w:val="21"/>
        </w:rPr>
        <w:t>será</w:t>
      </w:r>
      <w:r>
        <w:rPr>
          <w:rFonts w:ascii="Arial MT" w:hAnsi="Arial MT"/>
          <w:spacing w:val="-7"/>
          <w:sz w:val="21"/>
        </w:rPr>
        <w:t> </w:t>
      </w:r>
      <w:r>
        <w:rPr>
          <w:rFonts w:ascii="Arial MT" w:hAnsi="Arial MT"/>
          <w:sz w:val="21"/>
        </w:rPr>
        <w:t>arbitrado</w:t>
      </w:r>
      <w:r>
        <w:rPr>
          <w:rFonts w:ascii="Arial MT" w:hAnsi="Arial MT"/>
          <w:spacing w:val="-3"/>
          <w:sz w:val="21"/>
        </w:rPr>
        <w:t> </w:t>
      </w:r>
      <w:r>
        <w:rPr>
          <w:rFonts w:ascii="Arial MT" w:hAnsi="Arial MT"/>
          <w:sz w:val="21"/>
        </w:rPr>
        <w:t>entre</w:t>
      </w:r>
      <w:r>
        <w:rPr>
          <w:rFonts w:ascii="Arial MT" w:hAnsi="Arial MT"/>
          <w:spacing w:val="-4"/>
          <w:sz w:val="21"/>
        </w:rPr>
        <w:t> </w:t>
      </w:r>
      <w:r>
        <w:rPr>
          <w:rFonts w:ascii="Arial MT" w:hAnsi="Arial MT"/>
          <w:sz w:val="21"/>
        </w:rPr>
        <w:t>01</w:t>
      </w:r>
      <w:r>
        <w:rPr>
          <w:rFonts w:ascii="Arial MT" w:hAnsi="Arial MT"/>
          <w:spacing w:val="-3"/>
          <w:sz w:val="21"/>
        </w:rPr>
        <w:t> </w:t>
      </w:r>
      <w:r>
        <w:rPr>
          <w:rFonts w:ascii="Arial MT" w:hAnsi="Arial MT"/>
          <w:sz w:val="21"/>
        </w:rPr>
        <w:t>a</w:t>
      </w:r>
      <w:r>
        <w:rPr>
          <w:rFonts w:ascii="Arial MT" w:hAnsi="Arial MT"/>
          <w:spacing w:val="-4"/>
          <w:sz w:val="21"/>
        </w:rPr>
        <w:t> </w:t>
      </w:r>
      <w:r>
        <w:rPr>
          <w:rFonts w:ascii="Arial MT" w:hAnsi="Arial MT"/>
          <w:sz w:val="21"/>
        </w:rPr>
        <w:t>80</w:t>
      </w:r>
      <w:r>
        <w:rPr>
          <w:rFonts w:ascii="Arial MT" w:hAnsi="Arial MT"/>
          <w:spacing w:val="-3"/>
          <w:sz w:val="21"/>
        </w:rPr>
        <w:t> </w:t>
      </w:r>
      <w:r>
        <w:rPr>
          <w:rFonts w:ascii="Arial MT" w:hAnsi="Arial MT"/>
          <w:spacing w:val="-2"/>
          <w:sz w:val="21"/>
        </w:rPr>
        <w:t>UNIFBJ;</w:t>
      </w:r>
    </w:p>
    <w:p>
      <w:pPr>
        <w:pStyle w:val="BodyText"/>
        <w:spacing w:before="160"/>
      </w:pPr>
    </w:p>
    <w:p>
      <w:pPr>
        <w:pStyle w:val="ListParagraph"/>
        <w:numPr>
          <w:ilvl w:val="0"/>
          <w:numId w:val="126"/>
        </w:numPr>
        <w:tabs>
          <w:tab w:pos="349" w:val="left" w:leader="none"/>
        </w:tabs>
        <w:spacing w:line="240" w:lineRule="auto" w:before="0" w:after="0"/>
        <w:ind w:left="349" w:right="0" w:hanging="171"/>
        <w:jc w:val="left"/>
        <w:rPr>
          <w:rFonts w:ascii="Arial MT" w:hAnsi="Arial MT"/>
          <w:sz w:val="21"/>
        </w:rPr>
      </w:pPr>
      <w:r>
        <w:rPr>
          <w:rFonts w:ascii="Arial MT" w:hAnsi="Arial MT"/>
          <w:sz w:val="21"/>
        </w:rPr>
        <w:t>–</w:t>
      </w:r>
      <w:r>
        <w:rPr>
          <w:rFonts w:ascii="Arial MT" w:hAnsi="Arial MT"/>
          <w:spacing w:val="-6"/>
          <w:sz w:val="21"/>
        </w:rPr>
        <w:t> </w:t>
      </w:r>
      <w:r>
        <w:rPr>
          <w:rFonts w:ascii="Arial MT" w:hAnsi="Arial MT"/>
          <w:sz w:val="21"/>
        </w:rPr>
        <w:t>Para</w:t>
      </w:r>
      <w:r>
        <w:rPr>
          <w:rFonts w:ascii="Arial MT" w:hAnsi="Arial MT"/>
          <w:spacing w:val="-5"/>
          <w:sz w:val="21"/>
        </w:rPr>
        <w:t> </w:t>
      </w:r>
      <w:r>
        <w:rPr>
          <w:rFonts w:ascii="Arial MT" w:hAnsi="Arial MT"/>
          <w:sz w:val="21"/>
        </w:rPr>
        <w:t>as</w:t>
      </w:r>
      <w:r>
        <w:rPr>
          <w:rFonts w:ascii="Arial MT" w:hAnsi="Arial MT"/>
          <w:spacing w:val="-4"/>
          <w:sz w:val="21"/>
        </w:rPr>
        <w:t> </w:t>
      </w:r>
      <w:r>
        <w:rPr>
          <w:rFonts w:ascii="Arial MT" w:hAnsi="Arial MT"/>
          <w:sz w:val="21"/>
        </w:rPr>
        <w:t>infrações</w:t>
      </w:r>
      <w:r>
        <w:rPr>
          <w:rFonts w:ascii="Arial MT" w:hAnsi="Arial MT"/>
          <w:spacing w:val="-3"/>
          <w:sz w:val="21"/>
        </w:rPr>
        <w:t> </w:t>
      </w:r>
      <w:r>
        <w:rPr>
          <w:rFonts w:ascii="Arial MT" w:hAnsi="Arial MT"/>
          <w:sz w:val="21"/>
        </w:rPr>
        <w:t>graves,</w:t>
      </w:r>
      <w:r>
        <w:rPr>
          <w:rFonts w:ascii="Arial MT" w:hAnsi="Arial MT"/>
          <w:spacing w:val="-5"/>
          <w:sz w:val="21"/>
        </w:rPr>
        <w:t> </w:t>
      </w:r>
      <w:r>
        <w:rPr>
          <w:rFonts w:ascii="Arial MT" w:hAnsi="Arial MT"/>
          <w:sz w:val="21"/>
        </w:rPr>
        <w:t>o</w:t>
      </w:r>
      <w:r>
        <w:rPr>
          <w:rFonts w:ascii="Arial MT" w:hAnsi="Arial MT"/>
          <w:spacing w:val="-4"/>
          <w:sz w:val="21"/>
        </w:rPr>
        <w:t> </w:t>
      </w:r>
      <w:r>
        <w:rPr>
          <w:rFonts w:ascii="Arial MT" w:hAnsi="Arial MT"/>
          <w:sz w:val="21"/>
        </w:rPr>
        <w:t>valor</w:t>
      </w:r>
      <w:r>
        <w:rPr>
          <w:rFonts w:ascii="Arial MT" w:hAnsi="Arial MT"/>
          <w:spacing w:val="-4"/>
          <w:sz w:val="21"/>
        </w:rPr>
        <w:t> </w:t>
      </w:r>
      <w:r>
        <w:rPr>
          <w:rFonts w:ascii="Arial MT" w:hAnsi="Arial MT"/>
          <w:sz w:val="21"/>
        </w:rPr>
        <w:t>da</w:t>
      </w:r>
      <w:r>
        <w:rPr>
          <w:rFonts w:ascii="Arial MT" w:hAnsi="Arial MT"/>
          <w:spacing w:val="-3"/>
          <w:sz w:val="21"/>
        </w:rPr>
        <w:t> </w:t>
      </w:r>
      <w:r>
        <w:rPr>
          <w:rFonts w:ascii="Arial MT" w:hAnsi="Arial MT"/>
          <w:sz w:val="21"/>
        </w:rPr>
        <w:t>multa</w:t>
      </w:r>
      <w:r>
        <w:rPr>
          <w:rFonts w:ascii="Arial MT" w:hAnsi="Arial MT"/>
          <w:spacing w:val="-4"/>
          <w:sz w:val="21"/>
        </w:rPr>
        <w:t> </w:t>
      </w:r>
      <w:r>
        <w:rPr>
          <w:rFonts w:ascii="Arial MT" w:hAnsi="Arial MT"/>
          <w:sz w:val="21"/>
        </w:rPr>
        <w:t>será</w:t>
      </w:r>
      <w:r>
        <w:rPr>
          <w:rFonts w:ascii="Arial MT" w:hAnsi="Arial MT"/>
          <w:spacing w:val="-7"/>
          <w:sz w:val="21"/>
        </w:rPr>
        <w:t> </w:t>
      </w:r>
      <w:r>
        <w:rPr>
          <w:rFonts w:ascii="Arial MT" w:hAnsi="Arial MT"/>
          <w:sz w:val="21"/>
        </w:rPr>
        <w:t>arbitrado</w:t>
      </w:r>
      <w:r>
        <w:rPr>
          <w:rFonts w:ascii="Arial MT" w:hAnsi="Arial MT"/>
          <w:spacing w:val="-3"/>
          <w:sz w:val="21"/>
        </w:rPr>
        <w:t> </w:t>
      </w:r>
      <w:r>
        <w:rPr>
          <w:rFonts w:ascii="Arial MT" w:hAnsi="Arial MT"/>
          <w:sz w:val="21"/>
        </w:rPr>
        <w:t>entre</w:t>
      </w:r>
      <w:r>
        <w:rPr>
          <w:rFonts w:ascii="Arial MT" w:hAnsi="Arial MT"/>
          <w:spacing w:val="-4"/>
          <w:sz w:val="21"/>
        </w:rPr>
        <w:t> </w:t>
      </w:r>
      <w:r>
        <w:rPr>
          <w:rFonts w:ascii="Arial MT" w:hAnsi="Arial MT"/>
          <w:sz w:val="21"/>
        </w:rPr>
        <w:t>05</w:t>
      </w:r>
      <w:r>
        <w:rPr>
          <w:rFonts w:ascii="Arial MT" w:hAnsi="Arial MT"/>
          <w:spacing w:val="-4"/>
          <w:sz w:val="21"/>
        </w:rPr>
        <w:t> </w:t>
      </w:r>
      <w:r>
        <w:rPr>
          <w:rFonts w:ascii="Arial MT" w:hAnsi="Arial MT"/>
          <w:sz w:val="21"/>
        </w:rPr>
        <w:t>a</w:t>
      </w:r>
      <w:r>
        <w:rPr>
          <w:rFonts w:ascii="Arial MT" w:hAnsi="Arial MT"/>
          <w:spacing w:val="-4"/>
          <w:sz w:val="21"/>
        </w:rPr>
        <w:t> </w:t>
      </w:r>
      <w:r>
        <w:rPr>
          <w:rFonts w:ascii="Arial MT" w:hAnsi="Arial MT"/>
          <w:sz w:val="21"/>
        </w:rPr>
        <w:t>120</w:t>
      </w:r>
      <w:r>
        <w:rPr>
          <w:rFonts w:ascii="Arial MT" w:hAnsi="Arial MT"/>
          <w:spacing w:val="-2"/>
          <w:sz w:val="21"/>
        </w:rPr>
        <w:t> UNIFBJ;</w:t>
      </w:r>
    </w:p>
    <w:p>
      <w:pPr>
        <w:pStyle w:val="BodyText"/>
        <w:spacing w:before="158"/>
      </w:pPr>
    </w:p>
    <w:p>
      <w:pPr>
        <w:pStyle w:val="ListParagraph"/>
        <w:numPr>
          <w:ilvl w:val="0"/>
          <w:numId w:val="126"/>
        </w:numPr>
        <w:tabs>
          <w:tab w:pos="406" w:val="left" w:leader="none"/>
        </w:tabs>
        <w:spacing w:line="240" w:lineRule="auto" w:before="0" w:after="0"/>
        <w:ind w:left="406" w:right="0" w:hanging="228"/>
        <w:jc w:val="left"/>
        <w:rPr>
          <w:rFonts w:ascii="Arial MT" w:hAnsi="Arial MT"/>
          <w:sz w:val="21"/>
        </w:rPr>
      </w:pPr>
      <w:r>
        <w:rPr>
          <w:rFonts w:ascii="Arial MT" w:hAnsi="Arial MT"/>
          <w:sz w:val="21"/>
        </w:rPr>
        <w:t>–</w:t>
      </w:r>
      <w:r>
        <w:rPr>
          <w:rFonts w:ascii="Arial MT" w:hAnsi="Arial MT"/>
          <w:spacing w:val="-6"/>
          <w:sz w:val="21"/>
        </w:rPr>
        <w:t> </w:t>
      </w:r>
      <w:r>
        <w:rPr>
          <w:rFonts w:ascii="Arial MT" w:hAnsi="Arial MT"/>
          <w:sz w:val="21"/>
        </w:rPr>
        <w:t>Para</w:t>
      </w:r>
      <w:r>
        <w:rPr>
          <w:rFonts w:ascii="Arial MT" w:hAnsi="Arial MT"/>
          <w:spacing w:val="-5"/>
          <w:sz w:val="21"/>
        </w:rPr>
        <w:t> </w:t>
      </w:r>
      <w:r>
        <w:rPr>
          <w:rFonts w:ascii="Arial MT" w:hAnsi="Arial MT"/>
          <w:sz w:val="21"/>
        </w:rPr>
        <w:t>as</w:t>
      </w:r>
      <w:r>
        <w:rPr>
          <w:rFonts w:ascii="Arial MT" w:hAnsi="Arial MT"/>
          <w:spacing w:val="-4"/>
          <w:sz w:val="21"/>
        </w:rPr>
        <w:t> </w:t>
      </w:r>
      <w:r>
        <w:rPr>
          <w:rFonts w:ascii="Arial MT" w:hAnsi="Arial MT"/>
          <w:sz w:val="21"/>
        </w:rPr>
        <w:t>infrações</w:t>
      </w:r>
      <w:r>
        <w:rPr>
          <w:rFonts w:ascii="Arial MT" w:hAnsi="Arial MT"/>
          <w:spacing w:val="-4"/>
          <w:sz w:val="21"/>
        </w:rPr>
        <w:t> </w:t>
      </w:r>
      <w:r>
        <w:rPr>
          <w:rFonts w:ascii="Arial MT" w:hAnsi="Arial MT"/>
          <w:sz w:val="21"/>
        </w:rPr>
        <w:t>gravíssimas,</w:t>
      </w:r>
      <w:r>
        <w:rPr>
          <w:rFonts w:ascii="Arial MT" w:hAnsi="Arial MT"/>
          <w:spacing w:val="-5"/>
          <w:sz w:val="21"/>
        </w:rPr>
        <w:t> </w:t>
      </w:r>
      <w:r>
        <w:rPr>
          <w:rFonts w:ascii="Arial MT" w:hAnsi="Arial MT"/>
          <w:sz w:val="21"/>
        </w:rPr>
        <w:t>o</w:t>
      </w:r>
      <w:r>
        <w:rPr>
          <w:rFonts w:ascii="Arial MT" w:hAnsi="Arial MT"/>
          <w:spacing w:val="-4"/>
          <w:sz w:val="21"/>
        </w:rPr>
        <w:t> </w:t>
      </w:r>
      <w:r>
        <w:rPr>
          <w:rFonts w:ascii="Arial MT" w:hAnsi="Arial MT"/>
          <w:sz w:val="21"/>
        </w:rPr>
        <w:t>valor</w:t>
      </w:r>
      <w:r>
        <w:rPr>
          <w:rFonts w:ascii="Arial MT" w:hAnsi="Arial MT"/>
          <w:spacing w:val="-3"/>
          <w:sz w:val="21"/>
        </w:rPr>
        <w:t> </w:t>
      </w:r>
      <w:r>
        <w:rPr>
          <w:rFonts w:ascii="Arial MT" w:hAnsi="Arial MT"/>
          <w:sz w:val="21"/>
        </w:rPr>
        <w:t>da</w:t>
      </w:r>
      <w:r>
        <w:rPr>
          <w:rFonts w:ascii="Arial MT" w:hAnsi="Arial MT"/>
          <w:spacing w:val="-6"/>
          <w:sz w:val="21"/>
        </w:rPr>
        <w:t> </w:t>
      </w:r>
      <w:r>
        <w:rPr>
          <w:rFonts w:ascii="Arial MT" w:hAnsi="Arial MT"/>
          <w:sz w:val="21"/>
        </w:rPr>
        <w:t>multa</w:t>
      </w:r>
      <w:r>
        <w:rPr>
          <w:rFonts w:ascii="Arial MT" w:hAnsi="Arial MT"/>
          <w:spacing w:val="-6"/>
          <w:sz w:val="21"/>
        </w:rPr>
        <w:t> </w:t>
      </w:r>
      <w:r>
        <w:rPr>
          <w:rFonts w:ascii="Arial MT" w:hAnsi="Arial MT"/>
          <w:sz w:val="21"/>
        </w:rPr>
        <w:t>será</w:t>
      </w:r>
      <w:r>
        <w:rPr>
          <w:rFonts w:ascii="Arial MT" w:hAnsi="Arial MT"/>
          <w:spacing w:val="-5"/>
          <w:sz w:val="21"/>
        </w:rPr>
        <w:t> </w:t>
      </w:r>
      <w:r>
        <w:rPr>
          <w:rFonts w:ascii="Arial MT" w:hAnsi="Arial MT"/>
          <w:sz w:val="21"/>
        </w:rPr>
        <w:t>arbitrado</w:t>
      </w:r>
      <w:r>
        <w:rPr>
          <w:rFonts w:ascii="Arial MT" w:hAnsi="Arial MT"/>
          <w:spacing w:val="-4"/>
          <w:sz w:val="21"/>
        </w:rPr>
        <w:t> </w:t>
      </w:r>
      <w:r>
        <w:rPr>
          <w:rFonts w:ascii="Arial MT" w:hAnsi="Arial MT"/>
          <w:sz w:val="21"/>
        </w:rPr>
        <w:t>entre</w:t>
      </w:r>
      <w:r>
        <w:rPr>
          <w:rFonts w:ascii="Arial MT" w:hAnsi="Arial MT"/>
          <w:spacing w:val="-4"/>
          <w:sz w:val="21"/>
        </w:rPr>
        <w:t> </w:t>
      </w:r>
      <w:r>
        <w:rPr>
          <w:rFonts w:ascii="Arial MT" w:hAnsi="Arial MT"/>
          <w:sz w:val="21"/>
        </w:rPr>
        <w:t>10</w:t>
      </w:r>
      <w:r>
        <w:rPr>
          <w:rFonts w:ascii="Arial MT" w:hAnsi="Arial MT"/>
          <w:spacing w:val="-4"/>
          <w:sz w:val="21"/>
        </w:rPr>
        <w:t> </w:t>
      </w:r>
      <w:r>
        <w:rPr>
          <w:rFonts w:ascii="Arial MT" w:hAnsi="Arial MT"/>
          <w:sz w:val="21"/>
        </w:rPr>
        <w:t>a</w:t>
      </w:r>
      <w:r>
        <w:rPr>
          <w:rFonts w:ascii="Arial MT" w:hAnsi="Arial MT"/>
          <w:spacing w:val="-7"/>
          <w:sz w:val="21"/>
        </w:rPr>
        <w:t> </w:t>
      </w:r>
      <w:r>
        <w:rPr>
          <w:rFonts w:ascii="Arial MT" w:hAnsi="Arial MT"/>
          <w:sz w:val="21"/>
        </w:rPr>
        <w:t>200</w:t>
      </w:r>
      <w:r>
        <w:rPr>
          <w:rFonts w:ascii="Arial MT" w:hAnsi="Arial MT"/>
          <w:spacing w:val="-3"/>
          <w:sz w:val="21"/>
        </w:rPr>
        <w:t> </w:t>
      </w:r>
      <w:r>
        <w:rPr>
          <w:rFonts w:ascii="Arial MT" w:hAnsi="Arial MT"/>
          <w:spacing w:val="-2"/>
          <w:sz w:val="21"/>
        </w:rPr>
        <w:t>UNIFBJ.</w:t>
      </w:r>
    </w:p>
    <w:p>
      <w:pPr>
        <w:pStyle w:val="BodyText"/>
        <w:spacing w:before="160"/>
      </w:pPr>
    </w:p>
    <w:p>
      <w:pPr>
        <w:pStyle w:val="BodyText"/>
        <w:spacing w:line="360" w:lineRule="auto"/>
        <w:ind w:left="178" w:right="174"/>
        <w:jc w:val="both"/>
      </w:pPr>
      <w:r>
        <w:rPr>
          <w:rFonts w:ascii="Arial" w:hAnsi="Arial"/>
          <w:b/>
        </w:rPr>
        <w:t>Parágrafo Sétimo - </w:t>
      </w:r>
      <w:r>
        <w:rPr/>
        <w:t>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pPr>
        <w:pStyle w:val="BodyText"/>
        <w:spacing w:before="38"/>
      </w:pPr>
    </w:p>
    <w:p>
      <w:pPr>
        <w:pStyle w:val="BodyText"/>
        <w:spacing w:line="360" w:lineRule="auto"/>
        <w:ind w:left="178" w:right="172"/>
        <w:jc w:val="both"/>
      </w:pPr>
      <w:r>
        <w:rPr>
          <w:rFonts w:ascii="Arial" w:hAnsi="Arial"/>
          <w:b/>
        </w:rPr>
        <w:t>Parágrafo Oitavo - </w:t>
      </w:r>
      <w:r>
        <w:rPr/>
        <w:t>Será aplicada a penalidade de declaração de inidoneidade, que poderá ser cumulativamente com a penalidade de multa, quando a CONTRATADA cometer infração gravíssima com dolo, má-fé ou em conluio com servidores públicos ou outras licitantes.</w:t>
      </w:r>
    </w:p>
    <w:p>
      <w:pPr>
        <w:pStyle w:val="BodyText"/>
        <w:spacing w:before="40"/>
      </w:pPr>
    </w:p>
    <w:p>
      <w:pPr>
        <w:pStyle w:val="BodyText"/>
        <w:spacing w:line="360" w:lineRule="auto" w:before="1"/>
        <w:ind w:left="178" w:right="173"/>
        <w:jc w:val="both"/>
      </w:pPr>
      <w:r>
        <w:rPr>
          <w:rFonts w:ascii="Arial" w:hAnsi="Arial"/>
          <w:b/>
        </w:rPr>
        <w:t>Parágrafo</w:t>
      </w:r>
      <w:r>
        <w:rPr>
          <w:rFonts w:ascii="Arial" w:hAnsi="Arial"/>
          <w:b/>
          <w:spacing w:val="-1"/>
        </w:rPr>
        <w:t> </w:t>
      </w:r>
      <w:r>
        <w:rPr>
          <w:rFonts w:ascii="Arial" w:hAnsi="Arial"/>
          <w:b/>
        </w:rPr>
        <w:t>Nono - </w:t>
      </w:r>
      <w:r>
        <w:rPr/>
        <w:t>A sanção de suspensão temporária de participação em licitação e impedimento de contratar com a Administração Municipal produz efeitos apenas para o Município de Bom Jardim - RJ.</w:t>
      </w:r>
    </w:p>
    <w:p>
      <w:pPr>
        <w:pStyle w:val="BodyText"/>
        <w:spacing w:before="37"/>
      </w:pPr>
    </w:p>
    <w:p>
      <w:pPr>
        <w:pStyle w:val="BodyText"/>
        <w:spacing w:line="360" w:lineRule="auto"/>
        <w:ind w:left="178" w:right="173"/>
        <w:jc w:val="both"/>
      </w:pPr>
      <w:r>
        <w:rPr>
          <w:rFonts w:ascii="Arial" w:hAnsi="Arial"/>
          <w:b/>
        </w:rPr>
        <w:t>Parágrafo Décimo - </w:t>
      </w:r>
      <w:r>
        <w:rPr/>
        <w:t>A sanção de declaração de inidoneidade para licitar ou contratar com a Administração Pública produz efeito em todo o território nacional.</w:t>
      </w:r>
    </w:p>
    <w:p>
      <w:pPr>
        <w:spacing w:after="0" w:line="360" w:lineRule="auto"/>
        <w:jc w:val="both"/>
        <w:sectPr>
          <w:pgSz w:w="11910" w:h="16840"/>
          <w:pgMar w:header="388" w:footer="1145" w:top="1780" w:bottom="1340" w:left="1240" w:right="1100"/>
        </w:sectPr>
      </w:pPr>
    </w:p>
    <w:p>
      <w:pPr>
        <w:pStyle w:val="BodyText"/>
      </w:pPr>
    </w:p>
    <w:p>
      <w:pPr>
        <w:pStyle w:val="BodyText"/>
        <w:spacing w:before="145"/>
      </w:pPr>
    </w:p>
    <w:p>
      <w:pPr>
        <w:pStyle w:val="BodyText"/>
        <w:spacing w:line="360" w:lineRule="auto"/>
        <w:ind w:left="178" w:right="172"/>
        <w:jc w:val="both"/>
      </w:pPr>
      <w:r>
        <w:rPr>
          <w:rFonts w:ascii="Arial" w:hAnsi="Arial"/>
          <w:b/>
        </w:rPr>
        <w:t>Parágrafo Décimo Primeiro - </w:t>
      </w:r>
      <w:r>
        <w:rPr/>
        <w:t>Para assegurar os efeitos da declaração de inidoneidade e da suspensão temporária, a Administração incluirá as empresas sancionadas no Cadastro Nacional de Empresas Inidôneas e Suspensas - CEIS, até a reabilitação da empresa sancionada.</w:t>
      </w:r>
    </w:p>
    <w:p>
      <w:pPr>
        <w:pStyle w:val="BodyText"/>
        <w:spacing w:before="40"/>
      </w:pPr>
    </w:p>
    <w:p>
      <w:pPr>
        <w:pStyle w:val="BodyText"/>
        <w:spacing w:line="360" w:lineRule="auto"/>
        <w:ind w:left="178" w:right="171"/>
        <w:jc w:val="both"/>
      </w:pPr>
      <w:r>
        <w:rPr>
          <w:rFonts w:ascii="Arial" w:hAnsi="Arial"/>
          <w:b/>
        </w:rPr>
        <w:t>Parágrafo Décimo Segundo - </w:t>
      </w:r>
      <w:r>
        <w:rPr/>
        <w:t>A reabilitação da declaração de inidoneidade será concedida quando a empresa ou profissional penalizado ressarcir a Administração pelos prejuízos</w:t>
      </w:r>
      <w:r>
        <w:rPr>
          <w:spacing w:val="40"/>
        </w:rPr>
        <w:t> </w:t>
      </w:r>
      <w:r>
        <w:rPr/>
        <w:t>resultantes e após decorrido o prazo de 02 (dois) anos de sua aplicação.</w:t>
      </w:r>
    </w:p>
    <w:p>
      <w:pPr>
        <w:pStyle w:val="BodyText"/>
        <w:spacing w:before="38"/>
      </w:pPr>
    </w:p>
    <w:p>
      <w:pPr>
        <w:pStyle w:val="BodyText"/>
        <w:spacing w:line="360" w:lineRule="auto"/>
        <w:ind w:left="178" w:right="166"/>
        <w:jc w:val="both"/>
      </w:pPr>
      <w:r>
        <w:rPr>
          <w:rFonts w:ascii="Arial" w:hAnsi="Arial"/>
          <w:b/>
        </w:rPr>
        <w:t>Parágrafo Décimo Terceiro - </w:t>
      </w:r>
      <w:r>
        <w:rPr/>
        <w:t>Sem prejuízo da aplicação das penalidades cabíveis, quando o licitante vencedor não mantiver a sua proposta no respectivo prazo de validade; ou ainda quando</w:t>
      </w:r>
      <w:r>
        <w:rPr>
          <w:spacing w:val="40"/>
        </w:rPr>
        <w:t> </w:t>
      </w:r>
      <w:r>
        <w:rPr/>
        <w:t>o adjudicatário se recusar a assinar o contrato, aceitar ou retirar o instrumento equivalente, dentro do prazo estabelecido pela Administração, esta poderá convocar os licitantes remanescentes, observada a ordem de classificação, para substituir o licitante faltoso.</w:t>
      </w:r>
    </w:p>
    <w:p>
      <w:pPr>
        <w:pStyle w:val="BodyText"/>
        <w:spacing w:before="38"/>
      </w:pPr>
    </w:p>
    <w:p>
      <w:pPr>
        <w:pStyle w:val="BodyText"/>
        <w:spacing w:line="360" w:lineRule="auto"/>
        <w:ind w:left="178" w:right="168"/>
        <w:jc w:val="both"/>
      </w:pPr>
      <w:r>
        <w:rPr>
          <w:rFonts w:ascii="Arial" w:hAnsi="Arial"/>
          <w:b/>
        </w:rPr>
        <w:t>Parágrafo Décimo Quarto - </w:t>
      </w:r>
      <w:r>
        <w:rPr/>
        <w:t>As penalidades de suspensão temporária de participação em</w:t>
      </w:r>
      <w:r>
        <w:rPr>
          <w:spacing w:val="40"/>
        </w:rPr>
        <w:t> </w:t>
      </w:r>
      <w:r>
        <w:rPr/>
        <w:t>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w:t>
      </w:r>
      <w:r>
        <w:rPr>
          <w:spacing w:val="-2"/>
        </w:rPr>
        <w:t> </w:t>
      </w:r>
      <w:r>
        <w:rPr/>
        <w:t>mesmo diploma legal, garantido o direito ao contraditório e ampla defesa.</w:t>
      </w:r>
    </w:p>
    <w:p>
      <w:pPr>
        <w:pStyle w:val="BodyText"/>
        <w:spacing w:before="40"/>
      </w:pPr>
    </w:p>
    <w:p>
      <w:pPr>
        <w:pStyle w:val="BodyText"/>
        <w:spacing w:line="360" w:lineRule="auto" w:before="1"/>
        <w:ind w:left="178" w:right="169"/>
        <w:jc w:val="both"/>
      </w:pPr>
      <w:r>
        <w:rPr>
          <w:rFonts w:ascii="Arial" w:hAnsi="Arial"/>
          <w:b/>
        </w:rPr>
        <w:t>Parágrafo Décimo Quinto - </w:t>
      </w:r>
      <w:r>
        <w:rPr/>
        <w:t>Serão utilizados, para conversão dos valores das multas em moeda corrente, os valores atuais da unidade fiscal de referência de Bom Jardim – UNIFBJ, na forma do art.</w:t>
      </w:r>
      <w:r>
        <w:rPr>
          <w:spacing w:val="-1"/>
        </w:rPr>
        <w:t> </w:t>
      </w:r>
      <w:r>
        <w:rPr/>
        <w:t>439 do Código Tributário Municipal (LCM</w:t>
      </w:r>
      <w:r>
        <w:rPr>
          <w:spacing w:val="-1"/>
        </w:rPr>
        <w:t> </w:t>
      </w:r>
      <w:r>
        <w:rPr/>
        <w:t>nº 218/2016),</w:t>
      </w:r>
      <w:r>
        <w:rPr>
          <w:spacing w:val="-1"/>
        </w:rPr>
        <w:t> </w:t>
      </w:r>
      <w:r>
        <w:rPr/>
        <w:t>equivalente a 44,27 (quarenta</w:t>
      </w:r>
      <w:r>
        <w:rPr>
          <w:spacing w:val="-2"/>
        </w:rPr>
        <w:t> </w:t>
      </w:r>
      <w:r>
        <w:rPr/>
        <w:t>e quatro inteiros e vinte e sete centésimos) de UFIR-RJ.</w:t>
      </w:r>
    </w:p>
    <w:p>
      <w:pPr>
        <w:pStyle w:val="BodyText"/>
        <w:spacing w:before="37"/>
      </w:pPr>
    </w:p>
    <w:p>
      <w:pPr>
        <w:pStyle w:val="BodyText"/>
        <w:spacing w:line="360" w:lineRule="auto"/>
        <w:ind w:left="178" w:right="175"/>
        <w:jc w:val="both"/>
      </w:pPr>
      <w:r>
        <w:rPr>
          <w:rFonts w:ascii="Arial" w:hAnsi="Arial"/>
          <w:b/>
        </w:rPr>
        <w:t>Parágrafo Décimo Sexto - </w:t>
      </w:r>
      <w:r>
        <w:rPr/>
        <w:t>As multas aplicadas deverão ser recolhidas em favor do Município no prazo de 05 (cinco) dias úteis, a contar do recebimento da notificação.</w:t>
      </w:r>
    </w:p>
    <w:p>
      <w:pPr>
        <w:pStyle w:val="BodyText"/>
        <w:spacing w:before="40"/>
      </w:pPr>
    </w:p>
    <w:p>
      <w:pPr>
        <w:pStyle w:val="BodyText"/>
        <w:spacing w:line="360" w:lineRule="auto" w:before="1"/>
        <w:ind w:left="178" w:right="171"/>
        <w:jc w:val="both"/>
      </w:pPr>
      <w:r>
        <w:rPr>
          <w:rFonts w:ascii="Arial" w:hAnsi="Arial"/>
          <w:b/>
        </w:rPr>
        <w:t>Parágrafo Décimo Sétimo - </w:t>
      </w:r>
      <w:r>
        <w:rPr/>
        <w:t>As multas aplicadas e não recolhidas no prazo do instrumento convocatório serão inscritas em dívida ativa e executadas judicialmente conforme o disposto na</w:t>
      </w:r>
      <w:r>
        <w:rPr>
          <w:spacing w:val="40"/>
        </w:rPr>
        <w:t> </w:t>
      </w:r>
      <w:r>
        <w:rPr/>
        <w:t>Lei Federal nº 6.830/80 e na legislação tributária vigente, acrescida dos encargos</w:t>
      </w:r>
      <w:r>
        <w:rPr>
          <w:spacing w:val="40"/>
        </w:rPr>
        <w:t> </w:t>
      </w:r>
      <w:r>
        <w:rPr>
          <w:spacing w:val="-2"/>
        </w:rPr>
        <w:t>correspondentes.</w:t>
      </w:r>
    </w:p>
    <w:p>
      <w:pPr>
        <w:pStyle w:val="BodyText"/>
        <w:spacing w:before="37"/>
      </w:pPr>
    </w:p>
    <w:p>
      <w:pPr>
        <w:pStyle w:val="BodyText"/>
        <w:spacing w:line="360" w:lineRule="auto"/>
        <w:ind w:left="178" w:right="171"/>
        <w:jc w:val="both"/>
      </w:pPr>
      <w:r>
        <w:rPr>
          <w:rFonts w:ascii="Arial" w:hAnsi="Arial"/>
          <w:b/>
        </w:rPr>
        <w:t>Parágrafo</w:t>
      </w:r>
      <w:r>
        <w:rPr>
          <w:rFonts w:ascii="Arial" w:hAnsi="Arial"/>
          <w:b/>
          <w:spacing w:val="-6"/>
        </w:rPr>
        <w:t> </w:t>
      </w:r>
      <w:r>
        <w:rPr>
          <w:rFonts w:ascii="Arial" w:hAnsi="Arial"/>
          <w:b/>
        </w:rPr>
        <w:t>Décimo Oitavo -</w:t>
      </w:r>
      <w:r>
        <w:rPr>
          <w:rFonts w:ascii="Arial" w:hAnsi="Arial"/>
          <w:b/>
          <w:spacing w:val="-2"/>
        </w:rPr>
        <w:t> </w:t>
      </w:r>
      <w:r>
        <w:rPr/>
        <w:t>As</w:t>
      </w:r>
      <w:r>
        <w:rPr>
          <w:spacing w:val="-1"/>
        </w:rPr>
        <w:t> </w:t>
      </w:r>
      <w:r>
        <w:rPr/>
        <w:t>penalidades</w:t>
      </w:r>
      <w:r>
        <w:rPr>
          <w:spacing w:val="-1"/>
        </w:rPr>
        <w:t> </w:t>
      </w:r>
      <w:r>
        <w:rPr/>
        <w:t>só</w:t>
      </w:r>
      <w:r>
        <w:rPr>
          <w:spacing w:val="-1"/>
        </w:rPr>
        <w:t> </w:t>
      </w:r>
      <w:r>
        <w:rPr/>
        <w:t>poderão</w:t>
      </w:r>
      <w:r>
        <w:rPr>
          <w:spacing w:val="-1"/>
        </w:rPr>
        <w:t> </w:t>
      </w:r>
      <w:r>
        <w:rPr/>
        <w:t>ser</w:t>
      </w:r>
      <w:r>
        <w:rPr>
          <w:spacing w:val="-2"/>
        </w:rPr>
        <w:t> </w:t>
      </w:r>
      <w:r>
        <w:rPr/>
        <w:t>relevadas</w:t>
      </w:r>
      <w:r>
        <w:rPr>
          <w:spacing w:val="-3"/>
        </w:rPr>
        <w:t> </w:t>
      </w:r>
      <w:r>
        <w:rPr/>
        <w:t>na</w:t>
      </w:r>
      <w:r>
        <w:rPr>
          <w:spacing w:val="-3"/>
        </w:rPr>
        <w:t> </w:t>
      </w:r>
      <w:r>
        <w:rPr/>
        <w:t>hipótese</w:t>
      </w:r>
      <w:r>
        <w:rPr>
          <w:spacing w:val="-1"/>
        </w:rPr>
        <w:t> </w:t>
      </w:r>
      <w:r>
        <w:rPr/>
        <w:t>de</w:t>
      </w:r>
      <w:r>
        <w:rPr>
          <w:spacing w:val="-1"/>
        </w:rPr>
        <w:t> </w:t>
      </w:r>
      <w:r>
        <w:rPr/>
        <w:t>caso</w:t>
      </w:r>
      <w:r>
        <w:rPr>
          <w:spacing w:val="-3"/>
        </w:rPr>
        <w:t> </w:t>
      </w:r>
      <w:r>
        <w:rPr/>
        <w:t>fortuito ou força maior, devidamente justificado e comprovado, a juízo da Administração.</w:t>
      </w:r>
    </w:p>
    <w:p>
      <w:pPr>
        <w:spacing w:after="0" w:line="360" w:lineRule="auto"/>
        <w:jc w:val="both"/>
        <w:sectPr>
          <w:pgSz w:w="11910" w:h="16840"/>
          <w:pgMar w:header="388" w:footer="1145" w:top="1780" w:bottom="1340" w:left="1240" w:right="1100"/>
        </w:sectPr>
      </w:pPr>
    </w:p>
    <w:p>
      <w:pPr>
        <w:pStyle w:val="BodyText"/>
        <w:spacing w:before="106"/>
      </w:pPr>
    </w:p>
    <w:p>
      <w:pPr>
        <w:pStyle w:val="Heading3"/>
      </w:pPr>
      <w:r>
        <w:rPr/>
        <w:t>CLÁUSULA</w:t>
      </w:r>
      <w:r>
        <w:rPr>
          <w:spacing w:val="-9"/>
        </w:rPr>
        <w:t> </w:t>
      </w:r>
      <w:r>
        <w:rPr/>
        <w:t>DÉCIMA</w:t>
      </w:r>
      <w:r>
        <w:rPr>
          <w:spacing w:val="-10"/>
        </w:rPr>
        <w:t> </w:t>
      </w:r>
      <w:r>
        <w:rPr/>
        <w:t>–</w:t>
      </w:r>
      <w:r>
        <w:rPr>
          <w:spacing w:val="-3"/>
        </w:rPr>
        <w:t> </w:t>
      </w:r>
      <w:r>
        <w:rPr/>
        <w:t>RESCISÃO</w:t>
      </w:r>
      <w:r>
        <w:rPr>
          <w:spacing w:val="-6"/>
        </w:rPr>
        <w:t> </w:t>
      </w:r>
      <w:r>
        <w:rPr/>
        <w:t>(ART.</w:t>
      </w:r>
      <w:r>
        <w:rPr>
          <w:spacing w:val="-5"/>
        </w:rPr>
        <w:t> </w:t>
      </w:r>
      <w:r>
        <w:rPr/>
        <w:t>55,</w:t>
      </w:r>
      <w:r>
        <w:rPr>
          <w:spacing w:val="-6"/>
        </w:rPr>
        <w:t> </w:t>
      </w:r>
      <w:r>
        <w:rPr/>
        <w:t>VIII</w:t>
      </w:r>
      <w:r>
        <w:rPr>
          <w:spacing w:val="-5"/>
        </w:rPr>
        <w:t> </w:t>
      </w:r>
      <w:r>
        <w:rPr/>
        <w:t>E</w:t>
      </w:r>
      <w:r>
        <w:rPr>
          <w:spacing w:val="-4"/>
        </w:rPr>
        <w:t> </w:t>
      </w:r>
      <w:r>
        <w:rPr>
          <w:spacing w:val="-5"/>
        </w:rPr>
        <w:t>IX)</w:t>
      </w:r>
    </w:p>
    <w:p>
      <w:pPr>
        <w:pStyle w:val="BodyText"/>
        <w:spacing w:line="360" w:lineRule="auto" w:before="121"/>
        <w:ind w:left="178" w:right="169"/>
        <w:jc w:val="both"/>
      </w:pPr>
      <w:r>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w:t>
      </w:r>
      <w:r>
        <w:rPr>
          <w:spacing w:val="40"/>
        </w:rPr>
        <w:t> </w:t>
      </w:r>
      <w:r>
        <w:rPr/>
        <w:t>IV do art. 87 da L. nº 8.666/93, poderão ensejar a rescisão do contrato pela CONTRATANTE.</w:t>
      </w:r>
    </w:p>
    <w:p>
      <w:pPr>
        <w:pStyle w:val="BodyText"/>
        <w:spacing w:before="121"/>
      </w:pPr>
    </w:p>
    <w:p>
      <w:pPr>
        <w:pStyle w:val="BodyText"/>
        <w:spacing w:line="360" w:lineRule="auto" w:before="1"/>
        <w:ind w:left="178" w:right="172"/>
        <w:jc w:val="both"/>
      </w:pPr>
      <w:r>
        <w:rPr>
          <w:rFonts w:ascii="Arial" w:hAnsi="Arial"/>
          <w:b/>
        </w:rPr>
        <w:t>Parágrafo Primeiro </w:t>
      </w:r>
      <w:r>
        <w:rPr/>
        <w:t>– A CONTRATADA reconhece os direitos do CONTRATANTE, em caso de rescisão administrativa prevista no art. 77, da Lei 8.666/93.</w:t>
      </w:r>
    </w:p>
    <w:p>
      <w:pPr>
        <w:pStyle w:val="BodyText"/>
        <w:spacing w:line="360" w:lineRule="auto"/>
        <w:ind w:left="178" w:right="171"/>
        <w:jc w:val="both"/>
      </w:pPr>
      <w:r>
        <w:rPr>
          <w:rFonts w:ascii="Arial" w:hAnsi="Arial"/>
          <w:b/>
        </w:rPr>
        <w:t>Parágrafo Segundo </w:t>
      </w:r>
      <w:r>
        <w:rPr/>
        <w:t>- A rescisão nos casos indicados no item anterior poderá ser afastada, ou postergada por conveniência ou por razões de interesse público, a juízo motivado da Administração Pública.</w:t>
      </w:r>
    </w:p>
    <w:p>
      <w:pPr>
        <w:pStyle w:val="BodyText"/>
        <w:spacing w:before="119"/>
      </w:pPr>
    </w:p>
    <w:p>
      <w:pPr>
        <w:pStyle w:val="Heading3"/>
        <w:spacing w:before="1"/>
      </w:pPr>
      <w:r>
        <w:rPr/>
        <w:t>CLÁUSULA</w:t>
      </w:r>
      <w:r>
        <w:rPr>
          <w:spacing w:val="-10"/>
        </w:rPr>
        <w:t> </w:t>
      </w:r>
      <w:r>
        <w:rPr/>
        <w:t>DÉCIMA</w:t>
      </w:r>
      <w:r>
        <w:rPr>
          <w:spacing w:val="-11"/>
        </w:rPr>
        <w:t> </w:t>
      </w:r>
      <w:r>
        <w:rPr/>
        <w:t>PRIMEIRA</w:t>
      </w:r>
      <w:r>
        <w:rPr>
          <w:spacing w:val="-11"/>
        </w:rPr>
        <w:t> </w:t>
      </w:r>
      <w:r>
        <w:rPr/>
        <w:t>-</w:t>
      </w:r>
      <w:r>
        <w:rPr>
          <w:spacing w:val="-5"/>
        </w:rPr>
        <w:t> </w:t>
      </w:r>
      <w:r>
        <w:rPr/>
        <w:t>LEGISLAÇÃO</w:t>
      </w:r>
      <w:r>
        <w:rPr>
          <w:spacing w:val="-6"/>
        </w:rPr>
        <w:t> </w:t>
      </w:r>
      <w:r>
        <w:rPr/>
        <w:t>APLICÁVEL</w:t>
      </w:r>
      <w:r>
        <w:rPr>
          <w:spacing w:val="-6"/>
        </w:rPr>
        <w:t> </w:t>
      </w:r>
      <w:r>
        <w:rPr/>
        <w:t>(ART.</w:t>
      </w:r>
      <w:r>
        <w:rPr>
          <w:spacing w:val="-8"/>
        </w:rPr>
        <w:t> </w:t>
      </w:r>
      <w:r>
        <w:rPr/>
        <w:t>55,</w:t>
      </w:r>
      <w:r>
        <w:rPr>
          <w:spacing w:val="-7"/>
        </w:rPr>
        <w:t> </w:t>
      </w:r>
      <w:r>
        <w:rPr>
          <w:spacing w:val="-4"/>
        </w:rPr>
        <w:t>XII)</w:t>
      </w:r>
    </w:p>
    <w:p>
      <w:pPr>
        <w:pStyle w:val="BodyText"/>
        <w:spacing w:line="360" w:lineRule="auto" w:before="120"/>
        <w:ind w:left="178" w:right="170"/>
        <w:jc w:val="both"/>
      </w:pPr>
      <w:r>
        <w:rPr/>
        <w:t>O presente Instrumento Contratual rege-se pelas disposições expressas na Lei 8.666, de 21 de junho de 1993, e pelos preceitos de direito público, aplicando-se supletivamente os princípios da teoria geral dos contratos e as disposições de direito privado.</w:t>
      </w:r>
    </w:p>
    <w:p>
      <w:pPr>
        <w:pStyle w:val="BodyText"/>
        <w:spacing w:before="122"/>
      </w:pPr>
    </w:p>
    <w:p>
      <w:pPr>
        <w:pStyle w:val="Heading3"/>
      </w:pPr>
      <w:r>
        <w:rPr/>
        <w:t>CLÁUSULA</w:t>
      </w:r>
      <w:r>
        <w:rPr>
          <w:spacing w:val="-12"/>
        </w:rPr>
        <w:t> </w:t>
      </w:r>
      <w:r>
        <w:rPr/>
        <w:t>DÉCIMA</w:t>
      </w:r>
      <w:r>
        <w:rPr>
          <w:spacing w:val="-11"/>
        </w:rPr>
        <w:t> </w:t>
      </w:r>
      <w:r>
        <w:rPr/>
        <w:t>SEGUNDA</w:t>
      </w:r>
      <w:r>
        <w:rPr>
          <w:spacing w:val="-11"/>
        </w:rPr>
        <w:t> </w:t>
      </w:r>
      <w:r>
        <w:rPr/>
        <w:t>–</w:t>
      </w:r>
      <w:r>
        <w:rPr>
          <w:spacing w:val="-7"/>
        </w:rPr>
        <w:t> </w:t>
      </w:r>
      <w:r>
        <w:rPr/>
        <w:t>PROTOCOLO</w:t>
      </w:r>
      <w:r>
        <w:rPr>
          <w:spacing w:val="-9"/>
        </w:rPr>
        <w:t> </w:t>
      </w:r>
      <w:r>
        <w:rPr/>
        <w:t>DE</w:t>
      </w:r>
      <w:r>
        <w:rPr>
          <w:spacing w:val="-9"/>
        </w:rPr>
        <w:t> </w:t>
      </w:r>
      <w:r>
        <w:rPr/>
        <w:t>COMUNICAÇÃO</w:t>
      </w:r>
      <w:r>
        <w:rPr>
          <w:spacing w:val="-7"/>
        </w:rPr>
        <w:t> </w:t>
      </w:r>
      <w:r>
        <w:rPr/>
        <w:t>ENTRE</w:t>
      </w:r>
      <w:r>
        <w:rPr>
          <w:spacing w:val="-7"/>
        </w:rPr>
        <w:t> </w:t>
      </w:r>
      <w:r>
        <w:rPr/>
        <w:t>AS</w:t>
      </w:r>
      <w:r>
        <w:rPr>
          <w:spacing w:val="-6"/>
        </w:rPr>
        <w:t> </w:t>
      </w:r>
      <w:r>
        <w:rPr>
          <w:spacing w:val="-2"/>
        </w:rPr>
        <w:t>PARTES</w:t>
      </w:r>
    </w:p>
    <w:p>
      <w:pPr>
        <w:pStyle w:val="BodyText"/>
        <w:spacing w:before="160"/>
        <w:rPr>
          <w:rFonts w:ascii="Arial"/>
          <w:b/>
        </w:rPr>
      </w:pPr>
    </w:p>
    <w:p>
      <w:pPr>
        <w:pStyle w:val="BodyText"/>
        <w:spacing w:line="357" w:lineRule="auto" w:before="1"/>
        <w:ind w:left="178" w:right="167"/>
        <w:jc w:val="both"/>
      </w:pPr>
      <w:r>
        <w:rPr/>
        <w:t>Todas as comunicações entre a Administração e a CONTRATADA serão feitas por escrito, preferencialmente por meio eletrônico.</w:t>
      </w:r>
    </w:p>
    <w:p>
      <w:pPr>
        <w:pStyle w:val="BodyText"/>
        <w:spacing w:before="41"/>
      </w:pPr>
    </w:p>
    <w:p>
      <w:pPr>
        <w:pStyle w:val="BodyText"/>
        <w:spacing w:line="360" w:lineRule="auto" w:before="1"/>
        <w:ind w:left="178" w:right="168"/>
        <w:jc w:val="both"/>
      </w:pPr>
      <w:r>
        <w:rPr>
          <w:rFonts w:ascii="Arial" w:hAnsi="Arial"/>
          <w:b/>
        </w:rPr>
        <w:t>Parágrafo Primeiro </w:t>
      </w:r>
      <w:r>
        <w:rPr/>
        <w:t>– A CONTRATADA, ao apresentar sua proposta comercial, deverá informar seu endereço para correio eletrônico, ou caso não disponha, o seu endereço comercial para recebimento das comunicações.</w:t>
      </w:r>
    </w:p>
    <w:p>
      <w:pPr>
        <w:pStyle w:val="BodyText"/>
        <w:spacing w:before="39"/>
      </w:pPr>
    </w:p>
    <w:p>
      <w:pPr>
        <w:pStyle w:val="BodyText"/>
        <w:spacing w:line="360" w:lineRule="auto" w:before="1"/>
        <w:ind w:left="178" w:right="169"/>
        <w:jc w:val="both"/>
      </w:pPr>
      <w:r>
        <w:rPr>
          <w:rFonts w:ascii="Arial" w:hAnsi="Arial"/>
          <w:b/>
        </w:rPr>
        <w:t>Parágrafo Segundo </w:t>
      </w:r>
      <w:r>
        <w:rPr/>
        <w:t>– Presumem-se válidas as intimações e comunicações dirigidas aos endereços informados pela CONTRATADA, incluindo as comunicações por meios eletrônicos, ainda</w:t>
      </w:r>
      <w:r>
        <w:rPr>
          <w:spacing w:val="-1"/>
        </w:rPr>
        <w:t> </w:t>
      </w:r>
      <w:r>
        <w:rPr/>
        <w:t>que</w:t>
      </w:r>
      <w:r>
        <w:rPr>
          <w:spacing w:val="-3"/>
        </w:rPr>
        <w:t> </w:t>
      </w:r>
      <w:r>
        <w:rPr/>
        <w:t>não recebidas</w:t>
      </w:r>
      <w:r>
        <w:rPr>
          <w:spacing w:val="-3"/>
        </w:rPr>
        <w:t> </w:t>
      </w:r>
      <w:r>
        <w:rPr/>
        <w:t>pessoalmente</w:t>
      </w:r>
      <w:r>
        <w:rPr>
          <w:spacing w:val="-3"/>
        </w:rPr>
        <w:t> </w:t>
      </w:r>
      <w:r>
        <w:rPr/>
        <w:t>pelo</w:t>
      </w:r>
      <w:r>
        <w:rPr>
          <w:spacing w:val="-3"/>
        </w:rPr>
        <w:t> </w:t>
      </w:r>
      <w:r>
        <w:rPr/>
        <w:t>interessado,</w:t>
      </w:r>
      <w:r>
        <w:rPr>
          <w:spacing w:val="-2"/>
        </w:rPr>
        <w:t> </w:t>
      </w:r>
      <w:r>
        <w:rPr/>
        <w:t>se</w:t>
      </w:r>
      <w:r>
        <w:rPr>
          <w:spacing w:val="-1"/>
        </w:rPr>
        <w:t> </w:t>
      </w:r>
      <w:r>
        <w:rPr/>
        <w:t>a</w:t>
      </w:r>
      <w:r>
        <w:rPr>
          <w:spacing w:val="-3"/>
        </w:rPr>
        <w:t> </w:t>
      </w:r>
      <w:r>
        <w:rPr/>
        <w:t>modificação temporária</w:t>
      </w:r>
      <w:r>
        <w:rPr>
          <w:spacing w:val="-1"/>
        </w:rPr>
        <w:t> </w:t>
      </w:r>
      <w:r>
        <w:rPr/>
        <w:t>ou</w:t>
      </w:r>
      <w:r>
        <w:rPr>
          <w:spacing w:val="-1"/>
        </w:rPr>
        <w:t> </w:t>
      </w:r>
      <w:r>
        <w:rPr/>
        <w:t>definitiva não tiver sido devidamente comunicada à Administração, fluindo os prazos a partir da juntada do comprovante de entrega da correspondência no primitivo endereço.</w:t>
      </w:r>
    </w:p>
    <w:p>
      <w:pPr>
        <w:pStyle w:val="BodyText"/>
        <w:spacing w:before="38"/>
      </w:pPr>
    </w:p>
    <w:p>
      <w:pPr>
        <w:pStyle w:val="BodyText"/>
        <w:spacing w:line="360" w:lineRule="auto"/>
        <w:ind w:left="178" w:right="169"/>
        <w:jc w:val="both"/>
      </w:pPr>
      <w:r>
        <w:rPr>
          <w:rFonts w:ascii="Arial" w:hAnsi="Arial"/>
          <w:b/>
        </w:rPr>
        <w:t>Parágrafo Terceiro </w:t>
      </w:r>
      <w:r>
        <w:rPr/>
        <w:t>– Fica facultado à Administração comunicar à Contratada, por meio de publicação em órgão da imprensa oficial, caso os métodos usuais não sejam efetivos, sem</w:t>
      </w:r>
      <w:r>
        <w:rPr>
          <w:spacing w:val="40"/>
        </w:rPr>
        <w:t> </w:t>
      </w:r>
      <w:r>
        <w:rPr/>
        <w:t>prejuízo do parágrafo anterior.</w:t>
      </w:r>
    </w:p>
    <w:p>
      <w:pPr>
        <w:spacing w:after="0" w:line="360" w:lineRule="auto"/>
        <w:jc w:val="both"/>
        <w:sectPr>
          <w:pgSz w:w="11910" w:h="16840"/>
          <w:pgMar w:header="388" w:footer="1145" w:top="1780" w:bottom="1340" w:left="1240" w:right="1100"/>
        </w:sectPr>
      </w:pPr>
    </w:p>
    <w:p>
      <w:pPr>
        <w:pStyle w:val="BodyText"/>
        <w:spacing w:before="106"/>
      </w:pPr>
    </w:p>
    <w:p>
      <w:pPr>
        <w:pStyle w:val="Heading3"/>
        <w:jc w:val="both"/>
      </w:pPr>
      <w:r>
        <w:rPr/>
        <w:t>CLÁUSULA</w:t>
      </w:r>
      <w:r>
        <w:rPr>
          <w:spacing w:val="-8"/>
        </w:rPr>
        <w:t> </w:t>
      </w:r>
      <w:r>
        <w:rPr/>
        <w:t>DÉCIMA</w:t>
      </w:r>
      <w:r>
        <w:rPr>
          <w:spacing w:val="-9"/>
        </w:rPr>
        <w:t> </w:t>
      </w:r>
      <w:r>
        <w:rPr/>
        <w:t>TERCEIRA</w:t>
      </w:r>
      <w:r>
        <w:rPr>
          <w:spacing w:val="-6"/>
        </w:rPr>
        <w:t> </w:t>
      </w:r>
      <w:r>
        <w:rPr/>
        <w:t>–</w:t>
      </w:r>
      <w:r>
        <w:rPr>
          <w:spacing w:val="-5"/>
        </w:rPr>
        <w:t> </w:t>
      </w:r>
      <w:r>
        <w:rPr/>
        <w:t>DURAÇÃO</w:t>
      </w:r>
      <w:r>
        <w:rPr>
          <w:spacing w:val="-5"/>
        </w:rPr>
        <w:t> </w:t>
      </w:r>
      <w:r>
        <w:rPr/>
        <w:t>(ART.</w:t>
      </w:r>
      <w:r>
        <w:rPr>
          <w:spacing w:val="-6"/>
        </w:rPr>
        <w:t> </w:t>
      </w:r>
      <w:r>
        <w:rPr/>
        <w:t>55,</w:t>
      </w:r>
      <w:r>
        <w:rPr>
          <w:spacing w:val="-5"/>
        </w:rPr>
        <w:t> </w:t>
      </w:r>
      <w:r>
        <w:rPr/>
        <w:t>IV</w:t>
      </w:r>
      <w:r>
        <w:rPr>
          <w:spacing w:val="-5"/>
        </w:rPr>
        <w:t> </w:t>
      </w:r>
      <w:r>
        <w:rPr/>
        <w:t>E</w:t>
      </w:r>
      <w:r>
        <w:rPr>
          <w:spacing w:val="-4"/>
        </w:rPr>
        <w:t> </w:t>
      </w:r>
      <w:r>
        <w:rPr/>
        <w:t>ART.</w:t>
      </w:r>
      <w:r>
        <w:rPr>
          <w:spacing w:val="-5"/>
        </w:rPr>
        <w:t> 57)</w:t>
      </w:r>
    </w:p>
    <w:p>
      <w:pPr>
        <w:pStyle w:val="BodyText"/>
        <w:spacing w:before="160"/>
        <w:rPr>
          <w:rFonts w:ascii="Arial"/>
          <w:b/>
        </w:rPr>
      </w:pPr>
    </w:p>
    <w:p>
      <w:pPr>
        <w:pStyle w:val="BodyText"/>
        <w:spacing w:line="360" w:lineRule="auto"/>
        <w:ind w:left="178" w:right="170"/>
        <w:jc w:val="both"/>
      </w:pPr>
      <w:r>
        <w:rPr/>
        <w:t>A ata de registro de preços terá duração de 12 (doze) meses, com eficácia na forma do art. 61, parágrafo único da Lei Federal nº 8.666/93, sendo vedada sua prorrogação e com termo inicial de vigência a partir de sua assinatura.</w:t>
      </w:r>
    </w:p>
    <w:p>
      <w:pPr>
        <w:pStyle w:val="BodyText"/>
        <w:spacing w:before="40"/>
      </w:pPr>
    </w:p>
    <w:p>
      <w:pPr>
        <w:pStyle w:val="BodyText"/>
        <w:spacing w:line="357" w:lineRule="auto"/>
        <w:ind w:left="178" w:right="168"/>
        <w:jc w:val="both"/>
      </w:pPr>
      <w:r>
        <w:rPr>
          <w:rFonts w:ascii="Arial" w:hAnsi="Arial"/>
          <w:b/>
        </w:rPr>
        <w:t>Parágrafo Primeiro </w:t>
      </w:r>
      <w:r>
        <w:rPr/>
        <w:t>– As contratações oriundas da ata de registro de preços terão duração idêntica a esta, observados os prazos para fornecimento e pagamento pela Administração.</w:t>
      </w:r>
    </w:p>
    <w:p>
      <w:pPr>
        <w:pStyle w:val="BodyText"/>
        <w:spacing w:before="45"/>
      </w:pPr>
    </w:p>
    <w:p>
      <w:pPr>
        <w:pStyle w:val="BodyText"/>
        <w:spacing w:line="360" w:lineRule="auto"/>
        <w:ind w:left="178" w:right="169"/>
        <w:jc w:val="both"/>
      </w:pPr>
      <w:r>
        <w:rPr>
          <w:rFonts w:ascii="Arial" w:hAnsi="Arial"/>
          <w:b/>
        </w:rPr>
        <w:t>Parágrafo Segundo </w:t>
      </w:r>
      <w:r>
        <w:rPr/>
        <w:t>– As obrigações disciplinadas na ata de registro de preços e no instrumento convocatório poderão ser alteradas por comum acordo das partes, após justificativa da Administração, nas seguintes hipóteses:</w:t>
      </w:r>
    </w:p>
    <w:p>
      <w:pPr>
        <w:pStyle w:val="BodyText"/>
        <w:spacing w:before="37"/>
      </w:pPr>
    </w:p>
    <w:p>
      <w:pPr>
        <w:pStyle w:val="ListParagraph"/>
        <w:numPr>
          <w:ilvl w:val="0"/>
          <w:numId w:val="127"/>
        </w:numPr>
        <w:tabs>
          <w:tab w:pos="293" w:val="left" w:leader="none"/>
        </w:tabs>
        <w:spacing w:line="240" w:lineRule="auto" w:before="0" w:after="0"/>
        <w:ind w:left="293" w:right="0" w:hanging="115"/>
        <w:jc w:val="both"/>
        <w:rPr>
          <w:rFonts w:ascii="Arial MT" w:hAnsi="Arial MT"/>
          <w:sz w:val="21"/>
        </w:rPr>
      </w:pPr>
      <w:r>
        <w:rPr>
          <w:rFonts w:ascii="Arial MT" w:hAnsi="Arial MT"/>
          <w:sz w:val="21"/>
        </w:rPr>
        <w:t>–</w:t>
      </w:r>
      <w:r>
        <w:rPr>
          <w:rFonts w:ascii="Arial MT" w:hAnsi="Arial MT"/>
          <w:spacing w:val="-8"/>
          <w:sz w:val="21"/>
        </w:rPr>
        <w:t> </w:t>
      </w:r>
      <w:r>
        <w:rPr>
          <w:rFonts w:ascii="Arial MT" w:hAnsi="Arial MT"/>
          <w:sz w:val="21"/>
        </w:rPr>
        <w:t>Quando</w:t>
      </w:r>
      <w:r>
        <w:rPr>
          <w:rFonts w:ascii="Arial MT" w:hAnsi="Arial MT"/>
          <w:spacing w:val="-6"/>
          <w:sz w:val="21"/>
        </w:rPr>
        <w:t> </w:t>
      </w:r>
      <w:r>
        <w:rPr>
          <w:rFonts w:ascii="Arial MT" w:hAnsi="Arial MT"/>
          <w:sz w:val="21"/>
        </w:rPr>
        <w:t>conveniente</w:t>
      </w:r>
      <w:r>
        <w:rPr>
          <w:rFonts w:ascii="Arial MT" w:hAnsi="Arial MT"/>
          <w:spacing w:val="-6"/>
          <w:sz w:val="21"/>
        </w:rPr>
        <w:t> </w:t>
      </w:r>
      <w:r>
        <w:rPr>
          <w:rFonts w:ascii="Arial MT" w:hAnsi="Arial MT"/>
          <w:sz w:val="21"/>
        </w:rPr>
        <w:t>a</w:t>
      </w:r>
      <w:r>
        <w:rPr>
          <w:rFonts w:ascii="Arial MT" w:hAnsi="Arial MT"/>
          <w:spacing w:val="-8"/>
          <w:sz w:val="21"/>
        </w:rPr>
        <w:t> </w:t>
      </w:r>
      <w:r>
        <w:rPr>
          <w:rFonts w:ascii="Arial MT" w:hAnsi="Arial MT"/>
          <w:sz w:val="21"/>
        </w:rPr>
        <w:t>substituição</w:t>
      </w:r>
      <w:r>
        <w:rPr>
          <w:rFonts w:ascii="Arial MT" w:hAnsi="Arial MT"/>
          <w:spacing w:val="-6"/>
          <w:sz w:val="21"/>
        </w:rPr>
        <w:t> </w:t>
      </w:r>
      <w:r>
        <w:rPr>
          <w:rFonts w:ascii="Arial MT" w:hAnsi="Arial MT"/>
          <w:sz w:val="21"/>
        </w:rPr>
        <w:t>de</w:t>
      </w:r>
      <w:r>
        <w:rPr>
          <w:rFonts w:ascii="Arial MT" w:hAnsi="Arial MT"/>
          <w:spacing w:val="-6"/>
          <w:sz w:val="21"/>
        </w:rPr>
        <w:t> </w:t>
      </w:r>
      <w:r>
        <w:rPr>
          <w:rFonts w:ascii="Arial MT" w:hAnsi="Arial MT"/>
          <w:sz w:val="21"/>
        </w:rPr>
        <w:t>garantia</w:t>
      </w:r>
      <w:r>
        <w:rPr>
          <w:rFonts w:ascii="Arial MT" w:hAnsi="Arial MT"/>
          <w:spacing w:val="-6"/>
          <w:sz w:val="21"/>
        </w:rPr>
        <w:t> </w:t>
      </w:r>
      <w:r>
        <w:rPr>
          <w:rFonts w:ascii="Arial MT" w:hAnsi="Arial MT"/>
          <w:sz w:val="21"/>
        </w:rPr>
        <w:t>de</w:t>
      </w:r>
      <w:r>
        <w:rPr>
          <w:rFonts w:ascii="Arial MT" w:hAnsi="Arial MT"/>
          <w:spacing w:val="-5"/>
          <w:sz w:val="21"/>
        </w:rPr>
        <w:t> </w:t>
      </w:r>
      <w:r>
        <w:rPr>
          <w:rFonts w:ascii="Arial MT" w:hAnsi="Arial MT"/>
          <w:spacing w:val="-2"/>
          <w:sz w:val="21"/>
        </w:rPr>
        <w:t>execução;</w:t>
      </w:r>
    </w:p>
    <w:p>
      <w:pPr>
        <w:pStyle w:val="BodyText"/>
        <w:spacing w:before="158"/>
      </w:pPr>
    </w:p>
    <w:p>
      <w:pPr>
        <w:pStyle w:val="ListParagraph"/>
        <w:numPr>
          <w:ilvl w:val="0"/>
          <w:numId w:val="127"/>
        </w:numPr>
        <w:tabs>
          <w:tab w:pos="356" w:val="left" w:leader="none"/>
        </w:tabs>
        <w:spacing w:line="360" w:lineRule="auto" w:before="0" w:after="0"/>
        <w:ind w:left="178" w:right="175" w:firstLine="0"/>
        <w:jc w:val="both"/>
        <w:rPr>
          <w:rFonts w:ascii="Arial MT" w:hAnsi="Arial MT"/>
          <w:sz w:val="21"/>
        </w:rPr>
      </w:pPr>
      <w:r>
        <w:rPr>
          <w:rFonts w:ascii="Arial MT" w:hAnsi="Arial MT"/>
          <w:sz w:val="21"/>
        </w:rPr>
        <w:t>– Quando necessária a modificação da forma de fornecimento ou da dinâmica de execução, em razão da verificação técnica de inaplicabilidade dos termos originais;</w:t>
      </w:r>
    </w:p>
    <w:p>
      <w:pPr>
        <w:pStyle w:val="BodyText"/>
        <w:spacing w:before="40"/>
      </w:pPr>
    </w:p>
    <w:p>
      <w:pPr>
        <w:pStyle w:val="ListParagraph"/>
        <w:numPr>
          <w:ilvl w:val="0"/>
          <w:numId w:val="127"/>
        </w:numPr>
        <w:tabs>
          <w:tab w:pos="425" w:val="left" w:leader="none"/>
        </w:tabs>
        <w:spacing w:line="360" w:lineRule="auto" w:before="0" w:after="0"/>
        <w:ind w:left="178" w:right="173" w:firstLine="0"/>
        <w:jc w:val="both"/>
        <w:rPr>
          <w:rFonts w:ascii="Arial MT" w:hAnsi="Arial MT"/>
          <w:sz w:val="21"/>
        </w:rPr>
      </w:pPr>
      <w:r>
        <w:rPr>
          <w:rFonts w:ascii="Arial MT" w:hAnsi="Arial MT"/>
          <w:sz w:val="21"/>
        </w:rPr>
        <w:t>– Quando necessária a modificação da forma de pagamento, por imposição de circunstâncias supervenientes, mantido o valor inicial atualizado, sendo vedada a antecipação do pagamento</w:t>
      </w:r>
      <w:r>
        <w:rPr>
          <w:rFonts w:ascii="Arial MT" w:hAnsi="Arial MT"/>
          <w:spacing w:val="40"/>
          <w:sz w:val="21"/>
        </w:rPr>
        <w:t> </w:t>
      </w:r>
      <w:r>
        <w:rPr>
          <w:rFonts w:ascii="Arial MT" w:hAnsi="Arial MT"/>
          <w:sz w:val="21"/>
        </w:rPr>
        <w:t>sem a correspondente contraprestação do fornecimento;</w:t>
      </w:r>
    </w:p>
    <w:p>
      <w:pPr>
        <w:pStyle w:val="BodyText"/>
        <w:spacing w:before="38"/>
      </w:pPr>
    </w:p>
    <w:p>
      <w:pPr>
        <w:pStyle w:val="ListParagraph"/>
        <w:numPr>
          <w:ilvl w:val="0"/>
          <w:numId w:val="127"/>
        </w:numPr>
        <w:tabs>
          <w:tab w:pos="479" w:val="left" w:leader="none"/>
        </w:tabs>
        <w:spacing w:line="360" w:lineRule="auto" w:before="0" w:after="0"/>
        <w:ind w:left="178" w:right="169" w:firstLine="0"/>
        <w:jc w:val="both"/>
        <w:rPr>
          <w:rFonts w:ascii="Arial MT" w:hAnsi="Arial MT"/>
          <w:sz w:val="21"/>
        </w:rPr>
      </w:pPr>
      <w:r>
        <w:rPr>
          <w:rFonts w:ascii="Arial MT" w:hAnsi="Arial MT"/>
          <w:sz w:val="21"/>
        </w:rPr>
        <w:t>–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pPr>
        <w:pStyle w:val="BodyText"/>
        <w:spacing w:before="38"/>
      </w:pPr>
    </w:p>
    <w:p>
      <w:pPr>
        <w:pStyle w:val="BodyText"/>
        <w:spacing w:line="638" w:lineRule="auto"/>
        <w:ind w:left="178" w:right="2705"/>
      </w:pPr>
      <w:r>
        <w:rPr>
          <w:rFonts w:ascii="Arial" w:hAnsi="Arial"/>
          <w:b/>
        </w:rPr>
        <w:t>Parágrafo</w:t>
      </w:r>
      <w:r>
        <w:rPr>
          <w:rFonts w:ascii="Arial" w:hAnsi="Arial"/>
          <w:b/>
          <w:spacing w:val="-6"/>
        </w:rPr>
        <w:t> </w:t>
      </w:r>
      <w:r>
        <w:rPr>
          <w:rFonts w:ascii="Arial" w:hAnsi="Arial"/>
          <w:b/>
        </w:rPr>
        <w:t>Terceiro</w:t>
      </w:r>
      <w:r>
        <w:rPr>
          <w:rFonts w:ascii="Arial" w:hAnsi="Arial"/>
          <w:b/>
          <w:spacing w:val="-3"/>
        </w:rPr>
        <w:t> </w:t>
      </w:r>
      <w:r>
        <w:rPr/>
        <w:t>–</w:t>
      </w:r>
      <w:r>
        <w:rPr>
          <w:spacing w:val="-3"/>
        </w:rPr>
        <w:t> </w:t>
      </w:r>
      <w:r>
        <w:rPr/>
        <w:t>O</w:t>
      </w:r>
      <w:r>
        <w:rPr>
          <w:spacing w:val="-4"/>
        </w:rPr>
        <w:t> </w:t>
      </w:r>
      <w:r>
        <w:rPr/>
        <w:t>registro</w:t>
      </w:r>
      <w:r>
        <w:rPr>
          <w:spacing w:val="-3"/>
        </w:rPr>
        <w:t> </w:t>
      </w:r>
      <w:r>
        <w:rPr/>
        <w:t>do</w:t>
      </w:r>
      <w:r>
        <w:rPr>
          <w:spacing w:val="-3"/>
        </w:rPr>
        <w:t> </w:t>
      </w:r>
      <w:r>
        <w:rPr/>
        <w:t>fornecedor</w:t>
      </w:r>
      <w:r>
        <w:rPr>
          <w:spacing w:val="-3"/>
        </w:rPr>
        <w:t> </w:t>
      </w:r>
      <w:r>
        <w:rPr/>
        <w:t>será</w:t>
      </w:r>
      <w:r>
        <w:rPr>
          <w:spacing w:val="-6"/>
        </w:rPr>
        <w:t> </w:t>
      </w:r>
      <w:r>
        <w:rPr/>
        <w:t>cancelado</w:t>
      </w:r>
      <w:r>
        <w:rPr>
          <w:spacing w:val="-3"/>
        </w:rPr>
        <w:t> </w:t>
      </w:r>
      <w:r>
        <w:rPr/>
        <w:t>quando: I – Descumprir as condições da ata de registro de preços;</w:t>
      </w:r>
    </w:p>
    <w:p>
      <w:pPr>
        <w:pStyle w:val="ListParagraph"/>
        <w:numPr>
          <w:ilvl w:val="0"/>
          <w:numId w:val="128"/>
        </w:numPr>
        <w:tabs>
          <w:tab w:pos="412" w:val="left" w:leader="none"/>
        </w:tabs>
        <w:spacing w:line="357" w:lineRule="auto" w:before="2" w:after="0"/>
        <w:ind w:left="178" w:right="173" w:firstLine="0"/>
        <w:jc w:val="left"/>
        <w:rPr>
          <w:rFonts w:ascii="Arial MT" w:hAnsi="Arial MT"/>
          <w:sz w:val="21"/>
        </w:rPr>
      </w:pPr>
      <w:r>
        <w:rPr>
          <w:rFonts w:ascii="Arial MT" w:hAnsi="Arial MT"/>
          <w:sz w:val="21"/>
        </w:rPr>
        <w:t>–</w:t>
      </w:r>
      <w:r>
        <w:rPr>
          <w:rFonts w:ascii="Arial MT" w:hAnsi="Arial MT"/>
          <w:spacing w:val="40"/>
          <w:sz w:val="21"/>
        </w:rPr>
        <w:t> </w:t>
      </w:r>
      <w:r>
        <w:rPr>
          <w:rFonts w:ascii="Arial MT" w:hAnsi="Arial MT"/>
          <w:sz w:val="21"/>
        </w:rPr>
        <w:t>Não</w:t>
      </w:r>
      <w:r>
        <w:rPr>
          <w:rFonts w:ascii="Arial MT" w:hAnsi="Arial MT"/>
          <w:spacing w:val="40"/>
          <w:sz w:val="21"/>
        </w:rPr>
        <w:t> </w:t>
      </w:r>
      <w:r>
        <w:rPr>
          <w:rFonts w:ascii="Arial MT" w:hAnsi="Arial MT"/>
          <w:sz w:val="21"/>
        </w:rPr>
        <w:t>retirar</w:t>
      </w:r>
      <w:r>
        <w:rPr>
          <w:rFonts w:ascii="Arial MT" w:hAnsi="Arial MT"/>
          <w:spacing w:val="40"/>
          <w:sz w:val="21"/>
        </w:rPr>
        <w:t> </w:t>
      </w:r>
      <w:r>
        <w:rPr>
          <w:rFonts w:ascii="Arial MT" w:hAnsi="Arial MT"/>
          <w:sz w:val="21"/>
        </w:rPr>
        <w:t>a</w:t>
      </w:r>
      <w:r>
        <w:rPr>
          <w:rFonts w:ascii="Arial MT" w:hAnsi="Arial MT"/>
          <w:spacing w:val="40"/>
          <w:sz w:val="21"/>
        </w:rPr>
        <w:t> </w:t>
      </w:r>
      <w:r>
        <w:rPr>
          <w:rFonts w:ascii="Arial MT" w:hAnsi="Arial MT"/>
          <w:sz w:val="21"/>
        </w:rPr>
        <w:t>nota</w:t>
      </w:r>
      <w:r>
        <w:rPr>
          <w:rFonts w:ascii="Arial MT" w:hAnsi="Arial MT"/>
          <w:spacing w:val="40"/>
          <w:sz w:val="21"/>
        </w:rPr>
        <w:t> </w:t>
      </w:r>
      <w:r>
        <w:rPr>
          <w:rFonts w:ascii="Arial MT" w:hAnsi="Arial MT"/>
          <w:sz w:val="21"/>
        </w:rPr>
        <w:t>de</w:t>
      </w:r>
      <w:r>
        <w:rPr>
          <w:rFonts w:ascii="Arial MT" w:hAnsi="Arial MT"/>
          <w:spacing w:val="40"/>
          <w:sz w:val="21"/>
        </w:rPr>
        <w:t> </w:t>
      </w:r>
      <w:r>
        <w:rPr>
          <w:rFonts w:ascii="Arial MT" w:hAnsi="Arial MT"/>
          <w:sz w:val="21"/>
        </w:rPr>
        <w:t>empenho</w:t>
      </w:r>
      <w:r>
        <w:rPr>
          <w:rFonts w:ascii="Arial MT" w:hAnsi="Arial MT"/>
          <w:spacing w:val="40"/>
          <w:sz w:val="21"/>
        </w:rPr>
        <w:t> </w:t>
      </w:r>
      <w:r>
        <w:rPr>
          <w:rFonts w:ascii="Arial MT" w:hAnsi="Arial MT"/>
          <w:sz w:val="21"/>
        </w:rPr>
        <w:t>ou</w:t>
      </w:r>
      <w:r>
        <w:rPr>
          <w:rFonts w:ascii="Arial MT" w:hAnsi="Arial MT"/>
          <w:spacing w:val="40"/>
          <w:sz w:val="21"/>
        </w:rPr>
        <w:t> </w:t>
      </w:r>
      <w:r>
        <w:rPr>
          <w:rFonts w:ascii="Arial MT" w:hAnsi="Arial MT"/>
          <w:sz w:val="21"/>
        </w:rPr>
        <w:t>instrumento</w:t>
      </w:r>
      <w:r>
        <w:rPr>
          <w:rFonts w:ascii="Arial MT" w:hAnsi="Arial MT"/>
          <w:spacing w:val="40"/>
          <w:sz w:val="21"/>
        </w:rPr>
        <w:t> </w:t>
      </w:r>
      <w:r>
        <w:rPr>
          <w:rFonts w:ascii="Arial MT" w:hAnsi="Arial MT"/>
          <w:sz w:val="21"/>
        </w:rPr>
        <w:t>equivalente</w:t>
      </w:r>
      <w:r>
        <w:rPr>
          <w:rFonts w:ascii="Arial MT" w:hAnsi="Arial MT"/>
          <w:spacing w:val="40"/>
          <w:sz w:val="21"/>
        </w:rPr>
        <w:t> </w:t>
      </w:r>
      <w:r>
        <w:rPr>
          <w:rFonts w:ascii="Arial MT" w:hAnsi="Arial MT"/>
          <w:sz w:val="21"/>
        </w:rPr>
        <w:t>no</w:t>
      </w:r>
      <w:r>
        <w:rPr>
          <w:rFonts w:ascii="Arial MT" w:hAnsi="Arial MT"/>
          <w:spacing w:val="40"/>
          <w:sz w:val="21"/>
        </w:rPr>
        <w:t> </w:t>
      </w:r>
      <w:r>
        <w:rPr>
          <w:rFonts w:ascii="Arial MT" w:hAnsi="Arial MT"/>
          <w:sz w:val="21"/>
        </w:rPr>
        <w:t>prazo</w:t>
      </w:r>
      <w:r>
        <w:rPr>
          <w:rFonts w:ascii="Arial MT" w:hAnsi="Arial MT"/>
          <w:spacing w:val="40"/>
          <w:sz w:val="21"/>
        </w:rPr>
        <w:t> </w:t>
      </w:r>
      <w:r>
        <w:rPr>
          <w:rFonts w:ascii="Arial MT" w:hAnsi="Arial MT"/>
          <w:sz w:val="21"/>
        </w:rPr>
        <w:t>estabelecido</w:t>
      </w:r>
      <w:r>
        <w:rPr>
          <w:rFonts w:ascii="Arial MT" w:hAnsi="Arial MT"/>
          <w:spacing w:val="40"/>
          <w:sz w:val="21"/>
        </w:rPr>
        <w:t> </w:t>
      </w:r>
      <w:r>
        <w:rPr>
          <w:rFonts w:ascii="Arial MT" w:hAnsi="Arial MT"/>
          <w:sz w:val="21"/>
        </w:rPr>
        <w:t>pela</w:t>
      </w:r>
      <w:r>
        <w:rPr>
          <w:rFonts w:ascii="Arial MT" w:hAnsi="Arial MT"/>
          <w:spacing w:val="40"/>
          <w:sz w:val="21"/>
        </w:rPr>
        <w:t> </w:t>
      </w:r>
      <w:r>
        <w:rPr>
          <w:rFonts w:ascii="Arial MT" w:hAnsi="Arial MT"/>
          <w:sz w:val="21"/>
        </w:rPr>
        <w:t>Administração, sem justificativa aceitável;</w:t>
      </w:r>
    </w:p>
    <w:p>
      <w:pPr>
        <w:pStyle w:val="BodyText"/>
        <w:spacing w:before="42"/>
      </w:pPr>
    </w:p>
    <w:p>
      <w:pPr>
        <w:pStyle w:val="ListParagraph"/>
        <w:numPr>
          <w:ilvl w:val="0"/>
          <w:numId w:val="128"/>
        </w:numPr>
        <w:tabs>
          <w:tab w:pos="446" w:val="left" w:leader="none"/>
        </w:tabs>
        <w:spacing w:line="360" w:lineRule="auto" w:before="0" w:after="0"/>
        <w:ind w:left="178" w:right="172" w:firstLine="0"/>
        <w:jc w:val="both"/>
        <w:rPr>
          <w:rFonts w:ascii="Arial MT" w:hAnsi="Arial MT"/>
          <w:sz w:val="21"/>
        </w:rPr>
      </w:pPr>
      <w:r>
        <w:rPr>
          <w:rFonts w:ascii="Arial MT" w:hAnsi="Arial MT"/>
          <w:sz w:val="21"/>
        </w:rPr>
        <w:t>– Não aceitar reduzir o seu preço registrado, na hipótese deste se tornar superior àqueles praticados no mercado; ou</w:t>
      </w:r>
    </w:p>
    <w:p>
      <w:pPr>
        <w:spacing w:after="0" w:line="360" w:lineRule="auto"/>
        <w:jc w:val="both"/>
        <w:rPr>
          <w:rFonts w:ascii="Arial MT" w:hAnsi="Arial MT"/>
          <w:sz w:val="21"/>
        </w:rPr>
        <w:sectPr>
          <w:pgSz w:w="11910" w:h="16840"/>
          <w:pgMar w:header="388" w:footer="1145" w:top="1780" w:bottom="1340" w:left="1240" w:right="1100"/>
        </w:sectPr>
      </w:pPr>
    </w:p>
    <w:p>
      <w:pPr>
        <w:pStyle w:val="BodyText"/>
      </w:pPr>
    </w:p>
    <w:p>
      <w:pPr>
        <w:pStyle w:val="BodyText"/>
        <w:spacing w:before="145"/>
      </w:pPr>
    </w:p>
    <w:p>
      <w:pPr>
        <w:pStyle w:val="ListParagraph"/>
        <w:numPr>
          <w:ilvl w:val="0"/>
          <w:numId w:val="128"/>
        </w:numPr>
        <w:tabs>
          <w:tab w:pos="454" w:val="left" w:leader="none"/>
        </w:tabs>
        <w:spacing w:line="360" w:lineRule="auto" w:before="0" w:after="0"/>
        <w:ind w:left="178" w:right="171" w:firstLine="0"/>
        <w:jc w:val="both"/>
        <w:rPr>
          <w:rFonts w:ascii="Arial MT" w:hAnsi="Arial MT"/>
          <w:sz w:val="21"/>
        </w:rPr>
      </w:pPr>
      <w:r>
        <w:rPr>
          <w:rFonts w:ascii="Arial MT" w:hAnsi="Arial MT"/>
          <w:sz w:val="21"/>
        </w:rPr>
        <w:t>– Sofrer sanção administrativa cujo efeito torne-o proibido de celebrar contrato administrativo, alcançando o órgão gerenciador e órgão(s) participante(s).</w:t>
      </w:r>
    </w:p>
    <w:p>
      <w:pPr>
        <w:pStyle w:val="BodyText"/>
        <w:spacing w:before="40"/>
      </w:pPr>
    </w:p>
    <w:p>
      <w:pPr>
        <w:pStyle w:val="BodyText"/>
        <w:spacing w:line="357" w:lineRule="auto"/>
        <w:ind w:left="178" w:right="172"/>
        <w:jc w:val="both"/>
      </w:pPr>
      <w:r>
        <w:rPr>
          <w:rFonts w:ascii="Arial" w:hAnsi="Arial"/>
          <w:b/>
        </w:rPr>
        <w:t>Parágrafo Quarto </w:t>
      </w:r>
      <w:r>
        <w:rPr/>
        <w:t>– O cancelamento de registros será formalizado por despacho do órgão gerenciador, assegurado o contraditório e a ampla defesa.</w:t>
      </w:r>
    </w:p>
    <w:p>
      <w:pPr>
        <w:pStyle w:val="BodyText"/>
        <w:spacing w:before="42"/>
      </w:pPr>
    </w:p>
    <w:p>
      <w:pPr>
        <w:pStyle w:val="BodyText"/>
        <w:spacing w:line="360" w:lineRule="auto"/>
        <w:ind w:left="178" w:right="167"/>
        <w:jc w:val="both"/>
      </w:pPr>
      <w:r>
        <w:rPr>
          <w:rFonts w:ascii="Arial" w:hAnsi="Arial"/>
          <w:b/>
        </w:rPr>
        <w:t>Parágrafo Quinto </w:t>
      </w:r>
      <w:r>
        <w:rPr/>
        <w:t>– O cancelamento do registro de preços poderá ocorrer por fato superveniente, decorrente de caso fortuito ou força maior, que prejudique o cumprimento da ata, devidamente comprovados e justificados por razão de interesse público ou a pedido do fornecedor.</w:t>
      </w:r>
    </w:p>
    <w:p>
      <w:pPr>
        <w:pStyle w:val="BodyText"/>
        <w:spacing w:before="40"/>
      </w:pPr>
    </w:p>
    <w:p>
      <w:pPr>
        <w:pStyle w:val="BodyText"/>
        <w:spacing w:line="357" w:lineRule="auto"/>
        <w:ind w:left="178" w:right="169"/>
        <w:jc w:val="both"/>
      </w:pPr>
      <w:r>
        <w:rPr>
          <w:rFonts w:ascii="Arial" w:hAnsi="Arial"/>
          <w:b/>
        </w:rPr>
        <w:t>Parágrafo Sexto </w:t>
      </w:r>
      <w:r>
        <w:rPr/>
        <w:t>– A ata de registro de preços será revogada quando não restarem fornecedores registrados ou por razões de interesse público, devidamente fundamentado.</w:t>
      </w:r>
    </w:p>
    <w:p>
      <w:pPr>
        <w:pStyle w:val="BodyText"/>
        <w:spacing w:before="124"/>
      </w:pPr>
    </w:p>
    <w:p>
      <w:pPr>
        <w:pStyle w:val="Heading3"/>
      </w:pPr>
      <w:r>
        <w:rPr/>
        <w:t>CLÁUSULA</w:t>
      </w:r>
      <w:r>
        <w:rPr>
          <w:spacing w:val="-11"/>
        </w:rPr>
        <w:t> </w:t>
      </w:r>
      <w:r>
        <w:rPr/>
        <w:t>DÉCIMA</w:t>
      </w:r>
      <w:r>
        <w:rPr>
          <w:spacing w:val="-11"/>
        </w:rPr>
        <w:t> </w:t>
      </w:r>
      <w:r>
        <w:rPr/>
        <w:t>QUARTA</w:t>
      </w:r>
      <w:r>
        <w:rPr>
          <w:spacing w:val="-8"/>
        </w:rPr>
        <w:t> </w:t>
      </w:r>
      <w:r>
        <w:rPr/>
        <w:t>–</w:t>
      </w:r>
      <w:r>
        <w:rPr>
          <w:spacing w:val="-6"/>
        </w:rPr>
        <w:t> </w:t>
      </w:r>
      <w:r>
        <w:rPr/>
        <w:t>DA</w:t>
      </w:r>
      <w:r>
        <w:rPr>
          <w:spacing w:val="-10"/>
        </w:rPr>
        <w:t> </w:t>
      </w:r>
      <w:r>
        <w:rPr/>
        <w:t>PUBLICAÇÃO</w:t>
      </w:r>
      <w:r>
        <w:rPr>
          <w:spacing w:val="-7"/>
        </w:rPr>
        <w:t> </w:t>
      </w:r>
      <w:r>
        <w:rPr/>
        <w:t>(ART.</w:t>
      </w:r>
      <w:r>
        <w:rPr>
          <w:spacing w:val="-7"/>
        </w:rPr>
        <w:t> </w:t>
      </w:r>
      <w:r>
        <w:rPr/>
        <w:t>61,</w:t>
      </w:r>
      <w:r>
        <w:rPr>
          <w:spacing w:val="-7"/>
        </w:rPr>
        <w:t> </w:t>
      </w:r>
      <w:r>
        <w:rPr/>
        <w:t>PARÁGRAFO</w:t>
      </w:r>
      <w:r>
        <w:rPr>
          <w:spacing w:val="-6"/>
        </w:rPr>
        <w:t> </w:t>
      </w:r>
      <w:r>
        <w:rPr>
          <w:spacing w:val="-2"/>
        </w:rPr>
        <w:t>ÚNICO)</w:t>
      </w:r>
    </w:p>
    <w:p>
      <w:pPr>
        <w:pStyle w:val="BodyText"/>
        <w:spacing w:line="360" w:lineRule="auto" w:before="121"/>
        <w:ind w:left="178" w:right="168"/>
        <w:jc w:val="both"/>
      </w:pPr>
      <w:r>
        <w:rPr/>
        <w:t>O CONTRATANTE deverá providenciar, no prazo máximo de até 20 dias corridos, contados da assinatura do presente contrato, a publicação do respectivo extrato no jornal oficial do município.</w:t>
      </w:r>
    </w:p>
    <w:p>
      <w:pPr>
        <w:pStyle w:val="BodyText"/>
        <w:spacing w:before="121"/>
      </w:pPr>
    </w:p>
    <w:p>
      <w:pPr>
        <w:pStyle w:val="Heading3"/>
      </w:pPr>
      <w:r>
        <w:rPr/>
        <w:t>CLÁUSULA</w:t>
      </w:r>
      <w:r>
        <w:rPr>
          <w:spacing w:val="-9"/>
        </w:rPr>
        <w:t> </w:t>
      </w:r>
      <w:r>
        <w:rPr/>
        <w:t>DÉCIMA</w:t>
      </w:r>
      <w:r>
        <w:rPr>
          <w:spacing w:val="-10"/>
        </w:rPr>
        <w:t> </w:t>
      </w:r>
      <w:r>
        <w:rPr/>
        <w:t>QUINTA</w:t>
      </w:r>
      <w:r>
        <w:rPr>
          <w:spacing w:val="-10"/>
        </w:rPr>
        <w:t> </w:t>
      </w:r>
      <w:r>
        <w:rPr/>
        <w:t>–</w:t>
      </w:r>
      <w:r>
        <w:rPr>
          <w:spacing w:val="-5"/>
        </w:rPr>
        <w:t> </w:t>
      </w:r>
      <w:r>
        <w:rPr/>
        <w:t>CASOS</w:t>
      </w:r>
      <w:r>
        <w:rPr>
          <w:spacing w:val="-5"/>
        </w:rPr>
        <w:t> </w:t>
      </w:r>
      <w:r>
        <w:rPr/>
        <w:t>OMISSOS</w:t>
      </w:r>
      <w:r>
        <w:rPr>
          <w:spacing w:val="-6"/>
        </w:rPr>
        <w:t> </w:t>
      </w:r>
      <w:r>
        <w:rPr/>
        <w:t>(ART.</w:t>
      </w:r>
      <w:r>
        <w:rPr>
          <w:spacing w:val="-6"/>
        </w:rPr>
        <w:t> </w:t>
      </w:r>
      <w:r>
        <w:rPr/>
        <w:t>55,</w:t>
      </w:r>
      <w:r>
        <w:rPr>
          <w:spacing w:val="-6"/>
        </w:rPr>
        <w:t> </w:t>
      </w:r>
      <w:r>
        <w:rPr>
          <w:spacing w:val="-4"/>
        </w:rPr>
        <w:t>XII)</w:t>
      </w:r>
    </w:p>
    <w:p>
      <w:pPr>
        <w:pStyle w:val="BodyText"/>
        <w:spacing w:before="122"/>
        <w:ind w:left="178"/>
        <w:jc w:val="both"/>
      </w:pPr>
      <w:r>
        <w:rPr/>
        <w:t>Os</w:t>
      </w:r>
      <w:r>
        <w:rPr>
          <w:spacing w:val="-7"/>
        </w:rPr>
        <w:t> </w:t>
      </w:r>
      <w:r>
        <w:rPr/>
        <w:t>casos</w:t>
      </w:r>
      <w:r>
        <w:rPr>
          <w:spacing w:val="-4"/>
        </w:rPr>
        <w:t> </w:t>
      </w:r>
      <w:r>
        <w:rPr/>
        <w:t>omissos</w:t>
      </w:r>
      <w:r>
        <w:rPr>
          <w:spacing w:val="-4"/>
        </w:rPr>
        <w:t> </w:t>
      </w:r>
      <w:r>
        <w:rPr/>
        <w:t>serão</w:t>
      </w:r>
      <w:r>
        <w:rPr>
          <w:spacing w:val="-5"/>
        </w:rPr>
        <w:t> </w:t>
      </w:r>
      <w:r>
        <w:rPr/>
        <w:t>resolvidos</w:t>
      </w:r>
      <w:r>
        <w:rPr>
          <w:spacing w:val="-4"/>
        </w:rPr>
        <w:t> </w:t>
      </w:r>
      <w:r>
        <w:rPr/>
        <w:t>à</w:t>
      </w:r>
      <w:r>
        <w:rPr>
          <w:spacing w:val="-4"/>
        </w:rPr>
        <w:t> </w:t>
      </w:r>
      <w:r>
        <w:rPr/>
        <w:t>luz</w:t>
      </w:r>
      <w:r>
        <w:rPr>
          <w:spacing w:val="-7"/>
        </w:rPr>
        <w:t> </w:t>
      </w:r>
      <w:r>
        <w:rPr/>
        <w:t>da</w:t>
      </w:r>
      <w:r>
        <w:rPr>
          <w:spacing w:val="-5"/>
        </w:rPr>
        <w:t> </w:t>
      </w:r>
      <w:r>
        <w:rPr/>
        <w:t>Lei</w:t>
      </w:r>
      <w:r>
        <w:rPr>
          <w:spacing w:val="-3"/>
        </w:rPr>
        <w:t> </w:t>
      </w:r>
      <w:r>
        <w:rPr/>
        <w:t>8.666/93,</w:t>
      </w:r>
      <w:r>
        <w:rPr>
          <w:spacing w:val="-5"/>
        </w:rPr>
        <w:t> </w:t>
      </w:r>
      <w:r>
        <w:rPr/>
        <w:t>e</w:t>
      </w:r>
      <w:r>
        <w:rPr>
          <w:spacing w:val="-4"/>
        </w:rPr>
        <w:t> </w:t>
      </w:r>
      <w:r>
        <w:rPr/>
        <w:t>dos</w:t>
      </w:r>
      <w:r>
        <w:rPr>
          <w:spacing w:val="-5"/>
        </w:rPr>
        <w:t> </w:t>
      </w:r>
      <w:r>
        <w:rPr/>
        <w:t>princípios</w:t>
      </w:r>
      <w:r>
        <w:rPr>
          <w:spacing w:val="-4"/>
        </w:rPr>
        <w:t> </w:t>
      </w:r>
      <w:r>
        <w:rPr/>
        <w:t>gerais</w:t>
      </w:r>
      <w:r>
        <w:rPr>
          <w:spacing w:val="-4"/>
        </w:rPr>
        <w:t> </w:t>
      </w:r>
      <w:r>
        <w:rPr/>
        <w:t>de</w:t>
      </w:r>
      <w:r>
        <w:rPr>
          <w:spacing w:val="-4"/>
        </w:rPr>
        <w:t> </w:t>
      </w:r>
      <w:r>
        <w:rPr>
          <w:spacing w:val="-2"/>
        </w:rPr>
        <w:t>direito.</w:t>
      </w:r>
    </w:p>
    <w:p>
      <w:pPr>
        <w:pStyle w:val="BodyText"/>
      </w:pPr>
    </w:p>
    <w:p>
      <w:pPr>
        <w:pStyle w:val="BodyText"/>
      </w:pPr>
    </w:p>
    <w:p>
      <w:pPr>
        <w:pStyle w:val="Heading4"/>
      </w:pPr>
      <w:r>
        <w:rPr/>
        <w:t>CLÁUSULA</w:t>
      </w:r>
      <w:r>
        <w:rPr>
          <w:spacing w:val="-7"/>
        </w:rPr>
        <w:t> </w:t>
      </w:r>
      <w:r>
        <w:rPr/>
        <w:t>DÉCIMA</w:t>
      </w:r>
      <w:r>
        <w:rPr>
          <w:spacing w:val="-8"/>
        </w:rPr>
        <w:t> </w:t>
      </w:r>
      <w:r>
        <w:rPr/>
        <w:t>SEXTA</w:t>
      </w:r>
      <w:r>
        <w:rPr>
          <w:spacing w:val="-9"/>
        </w:rPr>
        <w:t> </w:t>
      </w:r>
      <w:r>
        <w:rPr/>
        <w:t>-</w:t>
      </w:r>
      <w:r>
        <w:rPr>
          <w:spacing w:val="-2"/>
        </w:rPr>
        <w:t> </w:t>
      </w:r>
      <w:r>
        <w:rPr/>
        <w:t>FORO</w:t>
      </w:r>
      <w:r>
        <w:rPr>
          <w:spacing w:val="-4"/>
        </w:rPr>
        <w:t> </w:t>
      </w:r>
      <w:r>
        <w:rPr/>
        <w:t>(ART.</w:t>
      </w:r>
      <w:r>
        <w:rPr>
          <w:spacing w:val="-4"/>
        </w:rPr>
        <w:t> </w:t>
      </w:r>
      <w:r>
        <w:rPr/>
        <w:t>55,</w:t>
      </w:r>
      <w:r>
        <w:rPr>
          <w:spacing w:val="-4"/>
        </w:rPr>
        <w:t> </w:t>
      </w:r>
      <w:r>
        <w:rPr/>
        <w:t>§</w:t>
      </w:r>
      <w:r>
        <w:rPr>
          <w:spacing w:val="-3"/>
        </w:rPr>
        <w:t> </w:t>
      </w:r>
      <w:r>
        <w:rPr>
          <w:spacing w:val="-5"/>
        </w:rPr>
        <w:t>2º)</w:t>
      </w:r>
    </w:p>
    <w:p>
      <w:pPr>
        <w:pStyle w:val="BodyText"/>
        <w:spacing w:line="360" w:lineRule="auto" w:before="121"/>
        <w:ind w:left="178" w:right="171"/>
        <w:jc w:val="both"/>
      </w:pPr>
      <w:r>
        <w:rPr/>
        <w:t>Fica eleito o foro da Comarca de Bom Jardim/ RJ para dirimir dúvidas ou questões oriundas do presente contrato.</w:t>
      </w:r>
    </w:p>
    <w:p>
      <w:pPr>
        <w:pStyle w:val="BodyText"/>
        <w:spacing w:before="119"/>
      </w:pPr>
    </w:p>
    <w:p>
      <w:pPr>
        <w:pStyle w:val="BodyText"/>
        <w:spacing w:line="360" w:lineRule="auto"/>
        <w:ind w:left="178" w:right="170"/>
        <w:jc w:val="both"/>
      </w:pPr>
      <w:r>
        <w:rPr/>
        <w:t>E por estarem justas e contratadas, as partes assinam o presente instrumento contratual, em 03 (três vias) iguais e rubricadas para todos os fins de direito, na presença das testemunhas abaixo.</w:t>
      </w:r>
    </w:p>
    <w:p>
      <w:pPr>
        <w:pStyle w:val="BodyText"/>
        <w:rPr>
          <w:sz w:val="20"/>
        </w:rPr>
      </w:pPr>
    </w:p>
    <w:p>
      <w:pPr>
        <w:pStyle w:val="BodyText"/>
        <w:spacing w:before="162"/>
        <w:rPr>
          <w:sz w:val="20"/>
        </w:rPr>
      </w:pPr>
      <w:r>
        <w:rPr/>
        <mc:AlternateContent>
          <mc:Choice Requires="wps">
            <w:drawing>
              <wp:anchor distT="0" distB="0" distL="0" distR="0" allowOverlap="1" layoutInCell="1" locked="0" behindDoc="1" simplePos="0" relativeHeight="487590912">
                <wp:simplePos x="0" y="0"/>
                <wp:positionH relativeFrom="page">
                  <wp:posOffset>2341498</wp:posOffset>
                </wp:positionH>
                <wp:positionV relativeFrom="paragraph">
                  <wp:posOffset>264679</wp:posOffset>
                </wp:positionV>
                <wp:extent cx="3061335" cy="154305"/>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3061335" cy="154305"/>
                        </a:xfrm>
                        <a:prstGeom prst="rect">
                          <a:avLst/>
                        </a:prstGeom>
                        <a:solidFill>
                          <a:srgbClr val="FFFF00"/>
                        </a:solidFill>
                      </wps:spPr>
                      <wps:txbx>
                        <w:txbxContent>
                          <w:p>
                            <w:pPr>
                              <w:pStyle w:val="BodyText"/>
                              <w:tabs>
                                <w:tab w:pos="1957" w:val="left" w:leader="none"/>
                                <w:tab w:pos="3996" w:val="left" w:leader="none"/>
                              </w:tabs>
                              <w:spacing w:line="237" w:lineRule="exact"/>
                              <w:ind w:right="-15"/>
                              <w:rPr>
                                <w:color w:val="000000"/>
                              </w:rPr>
                            </w:pPr>
                            <w:r>
                              <w:rPr>
                                <w:color w:val="000000"/>
                              </w:rPr>
                              <w:t>Bom</w:t>
                            </w:r>
                            <w:r>
                              <w:rPr>
                                <w:color w:val="000000"/>
                                <w:spacing w:val="-3"/>
                              </w:rPr>
                              <w:t> </w:t>
                            </w:r>
                            <w:r>
                              <w:rPr>
                                <w:color w:val="000000"/>
                                <w:spacing w:val="-2"/>
                              </w:rPr>
                              <w:t>Jardim/RJ,</w:t>
                            </w:r>
                            <w:r>
                              <w:rPr>
                                <w:color w:val="000000"/>
                              </w:rPr>
                              <w:tab/>
                            </w:r>
                            <w:r>
                              <w:rPr>
                                <w:color w:val="000000"/>
                                <w:spacing w:val="-5"/>
                              </w:rPr>
                              <w:t>de</w:t>
                            </w:r>
                            <w:r>
                              <w:rPr>
                                <w:color w:val="000000"/>
                              </w:rPr>
                              <w:tab/>
                              <w:t>de </w:t>
                            </w:r>
                            <w:r>
                              <w:rPr>
                                <w:color w:val="000000"/>
                                <w:spacing w:val="-2"/>
                              </w:rPr>
                              <w:t>2023.</w:t>
                            </w:r>
                          </w:p>
                        </w:txbxContent>
                      </wps:txbx>
                      <wps:bodyPr wrap="square" lIns="0" tIns="0" rIns="0" bIns="0" rtlCol="0">
                        <a:noAutofit/>
                      </wps:bodyPr>
                    </wps:wsp>
                  </a:graphicData>
                </a:graphic>
              </wp:anchor>
            </w:drawing>
          </mc:Choice>
          <mc:Fallback>
            <w:pict>
              <v:shape style="position:absolute;margin-left:184.369995pt;margin-top:20.840942pt;width:241.05pt;height:12.15pt;mso-position-horizontal-relative:page;mso-position-vertical-relative:paragraph;z-index:-15725568;mso-wrap-distance-left:0;mso-wrap-distance-right:0" type="#_x0000_t202" id="docshape18" filled="true" fillcolor="#ffff00" stroked="false">
                <v:textbox inset="0,0,0,0">
                  <w:txbxContent>
                    <w:p>
                      <w:pPr>
                        <w:pStyle w:val="BodyText"/>
                        <w:tabs>
                          <w:tab w:pos="1957" w:val="left" w:leader="none"/>
                          <w:tab w:pos="3996" w:val="left" w:leader="none"/>
                        </w:tabs>
                        <w:spacing w:line="237" w:lineRule="exact"/>
                        <w:ind w:right="-15"/>
                        <w:rPr>
                          <w:color w:val="000000"/>
                        </w:rPr>
                      </w:pPr>
                      <w:r>
                        <w:rPr>
                          <w:color w:val="000000"/>
                        </w:rPr>
                        <w:t>Bom</w:t>
                      </w:r>
                      <w:r>
                        <w:rPr>
                          <w:color w:val="000000"/>
                          <w:spacing w:val="-3"/>
                        </w:rPr>
                        <w:t> </w:t>
                      </w:r>
                      <w:r>
                        <w:rPr>
                          <w:color w:val="000000"/>
                          <w:spacing w:val="-2"/>
                        </w:rPr>
                        <w:t>Jardim/RJ,</w:t>
                      </w:r>
                      <w:r>
                        <w:rPr>
                          <w:color w:val="000000"/>
                        </w:rPr>
                        <w:tab/>
                      </w:r>
                      <w:r>
                        <w:rPr>
                          <w:color w:val="000000"/>
                          <w:spacing w:val="-5"/>
                        </w:rPr>
                        <w:t>de</w:t>
                      </w:r>
                      <w:r>
                        <w:rPr>
                          <w:color w:val="000000"/>
                        </w:rPr>
                        <w:tab/>
                        <w:t>de </w:t>
                      </w:r>
                      <w:r>
                        <w:rPr>
                          <w:color w:val="000000"/>
                          <w:spacing w:val="-2"/>
                        </w:rPr>
                        <w:t>2023.</w:t>
                      </w:r>
                    </w:p>
                  </w:txbxContent>
                </v:textbox>
                <v:fill type="solid"/>
                <w10:wrap type="topAndBottom"/>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0"/>
        </w:rPr>
      </w:pPr>
    </w:p>
    <w:p>
      <w:pPr>
        <w:spacing w:after="0"/>
        <w:rPr>
          <w:sz w:val="20"/>
        </w:rPr>
        <w:sectPr>
          <w:pgSz w:w="11910" w:h="16840"/>
          <w:pgMar w:header="388" w:footer="1145" w:top="1780" w:bottom="1340" w:left="1240" w:right="1100"/>
        </w:sectPr>
      </w:pPr>
    </w:p>
    <w:p>
      <w:pPr>
        <w:pStyle w:val="Heading3"/>
        <w:spacing w:before="94"/>
        <w:ind w:left="1683" w:right="38" w:hanging="759"/>
      </w:pPr>
      <w:r>
        <w:rPr/>
        <w:t>FUNDO</w:t>
      </w:r>
      <w:r>
        <w:rPr>
          <w:spacing w:val="-15"/>
        </w:rPr>
        <w:t> </w:t>
      </w:r>
      <w:r>
        <w:rPr/>
        <w:t>MUNICIPAL</w:t>
      </w:r>
      <w:r>
        <w:rPr>
          <w:spacing w:val="-11"/>
        </w:rPr>
        <w:t> </w:t>
      </w:r>
      <w:r>
        <w:rPr/>
        <w:t>DE</w:t>
      </w:r>
      <w:r>
        <w:rPr>
          <w:spacing w:val="-11"/>
        </w:rPr>
        <w:t> </w:t>
      </w:r>
      <w:r>
        <w:rPr/>
        <w:t>SAÚDE </w:t>
      </w:r>
      <w:r>
        <w:rPr>
          <w:spacing w:val="-2"/>
        </w:rPr>
        <w:t>CONTRATANTE</w:t>
      </w:r>
    </w:p>
    <w:p>
      <w:pPr>
        <w:pStyle w:val="BodyText"/>
        <w:spacing w:before="94"/>
        <w:ind w:left="93"/>
        <w:jc w:val="center"/>
      </w:pPr>
      <w:r>
        <w:rPr/>
        <w:br w:type="column"/>
      </w:r>
      <w:r>
        <w:rPr/>
        <w:t>ADICIONAR</w:t>
      </w:r>
      <w:r>
        <w:rPr>
          <w:spacing w:val="-7"/>
        </w:rPr>
        <w:t> </w:t>
      </w:r>
      <w:r>
        <w:rPr/>
        <w:t>NOME</w:t>
      </w:r>
      <w:r>
        <w:rPr>
          <w:spacing w:val="-8"/>
        </w:rPr>
        <w:t> </w:t>
      </w:r>
      <w:r>
        <w:rPr/>
        <w:t>DA</w:t>
      </w:r>
      <w:r>
        <w:rPr>
          <w:spacing w:val="-7"/>
        </w:rPr>
        <w:t> </w:t>
      </w:r>
      <w:r>
        <w:rPr>
          <w:spacing w:val="-2"/>
        </w:rPr>
        <w:t>EMPRESA</w:t>
      </w:r>
    </w:p>
    <w:p>
      <w:pPr>
        <w:pStyle w:val="Heading3"/>
        <w:spacing w:before="1"/>
        <w:ind w:left="93" w:right="1"/>
        <w:jc w:val="center"/>
      </w:pPr>
      <w:r>
        <w:rPr>
          <w:spacing w:val="-2"/>
        </w:rPr>
        <w:t>CONTRATADA</w:t>
      </w:r>
    </w:p>
    <w:p>
      <w:pPr>
        <w:spacing w:after="0"/>
        <w:jc w:val="center"/>
        <w:sectPr>
          <w:type w:val="continuous"/>
          <w:pgSz w:w="11910" w:h="16840"/>
          <w:pgMar w:header="388" w:footer="1145" w:top="1840" w:bottom="840" w:left="1240" w:right="1100"/>
          <w:cols w:num="2" w:equalWidth="0">
            <w:col w:w="4081" w:space="437"/>
            <w:col w:w="5052"/>
          </w:cols>
        </w:sectPr>
      </w:pPr>
    </w:p>
    <w:p>
      <w:pPr>
        <w:pStyle w:val="BodyText"/>
        <w:spacing w:before="106"/>
        <w:rPr>
          <w:rFonts w:ascii="Arial"/>
          <w:b/>
        </w:rPr>
      </w:pPr>
    </w:p>
    <w:p>
      <w:pPr>
        <w:spacing w:before="0"/>
        <w:ind w:left="320" w:right="0" w:firstLine="0"/>
        <w:jc w:val="left"/>
        <w:rPr>
          <w:rFonts w:ascii="Arial MT"/>
          <w:sz w:val="21"/>
        </w:rPr>
      </w:pPr>
      <w:r>
        <w:rPr>
          <w:rFonts w:ascii="Arial"/>
          <w:b/>
          <w:spacing w:val="-2"/>
          <w:sz w:val="21"/>
        </w:rPr>
        <w:t>TESTEMUNHAS</w:t>
      </w:r>
      <w:r>
        <w:rPr>
          <w:rFonts w:ascii="Arial MT"/>
          <w:spacing w:val="-2"/>
          <w:sz w:val="21"/>
        </w:rPr>
        <w:t>:</w:t>
      </w:r>
    </w:p>
    <w:p>
      <w:pPr>
        <w:pStyle w:val="BodyText"/>
        <w:spacing w:before="8"/>
        <w:rPr>
          <w:sz w:val="12"/>
        </w:rPr>
      </w:pPr>
    </w:p>
    <w:p>
      <w:pPr>
        <w:spacing w:after="0"/>
        <w:rPr>
          <w:sz w:val="12"/>
        </w:rPr>
        <w:sectPr>
          <w:headerReference w:type="default" r:id="rId14"/>
          <w:footerReference w:type="default" r:id="rId15"/>
          <w:pgSz w:w="11910" w:h="16840"/>
          <w:pgMar w:header="388" w:footer="1145" w:top="1780" w:bottom="1340" w:left="1240" w:right="1100"/>
        </w:sectPr>
      </w:pPr>
    </w:p>
    <w:p>
      <w:pPr>
        <w:pStyle w:val="BodyText"/>
        <w:spacing w:before="95"/>
        <w:ind w:left="320"/>
      </w:pPr>
      <w:r>
        <w:rPr>
          <w:spacing w:val="-4"/>
        </w:rPr>
        <w:t>Nome: CPF:</w:t>
      </w:r>
    </w:p>
    <w:p>
      <w:pPr>
        <w:pStyle w:val="BodyText"/>
        <w:spacing w:before="95"/>
        <w:ind w:left="320" w:right="4017"/>
      </w:pPr>
      <w:r>
        <w:rPr/>
        <w:br w:type="column"/>
      </w:r>
      <w:r>
        <w:rPr>
          <w:spacing w:val="-4"/>
        </w:rPr>
        <w:t>Nome:</w:t>
      </w:r>
    </w:p>
    <w:p>
      <w:pPr>
        <w:pStyle w:val="BodyText"/>
        <w:spacing w:before="1"/>
        <w:ind w:left="320" w:right="4017"/>
      </w:pPr>
      <w:r>
        <w:rPr>
          <w:spacing w:val="-4"/>
        </w:rPr>
        <w:t>CPF:</w:t>
      </w:r>
    </w:p>
    <w:sectPr>
      <w:type w:val="continuous"/>
      <w:pgSz w:w="11910" w:h="16840"/>
      <w:pgMar w:header="388" w:footer="1145" w:top="1840" w:bottom="840" w:left="1240" w:right="1100"/>
      <w:cols w:num="2" w:equalWidth="0">
        <w:col w:w="981" w:space="3626"/>
        <w:col w:w="496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220992">
              <wp:simplePos x="0" y="0"/>
              <wp:positionH relativeFrom="page">
                <wp:posOffset>6776719</wp:posOffset>
              </wp:positionH>
              <wp:positionV relativeFrom="page">
                <wp:posOffset>10108210</wp:posOffset>
              </wp:positionV>
              <wp:extent cx="259715" cy="1809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59715" cy="180975"/>
                      </a:xfrm>
                      <a:prstGeom prst="rect">
                        <a:avLst/>
                      </a:prstGeom>
                    </wps:spPr>
                    <wps:txbx>
                      <w:txbxContent>
                        <w:p>
                          <w:pPr>
                            <w:spacing w:before="11"/>
                            <w:ind w:left="20" w:right="0" w:firstLine="0"/>
                            <w:jc w:val="left"/>
                            <w:rPr>
                              <w:b/>
                              <w:sz w:val="22"/>
                            </w:rPr>
                          </w:pPr>
                          <w:r>
                            <w:rPr>
                              <w:b/>
                              <w:spacing w:val="-4"/>
                              <w:sz w:val="22"/>
                            </w:rPr>
                            <w:t>[</w:t>
                          </w:r>
                          <w:r>
                            <w:rPr>
                              <w:b/>
                              <w:spacing w:val="-4"/>
                              <w:sz w:val="22"/>
                            </w:rPr>
                            <w:fldChar w:fldCharType="begin"/>
                          </w:r>
                          <w:r>
                            <w:rPr>
                              <w:b/>
                              <w:spacing w:val="-4"/>
                              <w:sz w:val="22"/>
                            </w:rPr>
                            <w:instrText> PAGE </w:instrText>
                          </w:r>
                          <w:r>
                            <w:rPr>
                              <w:b/>
                              <w:spacing w:val="-4"/>
                              <w:sz w:val="22"/>
                            </w:rPr>
                            <w:fldChar w:fldCharType="separate"/>
                          </w:r>
                          <w:r>
                            <w:rPr>
                              <w:b/>
                              <w:spacing w:val="-4"/>
                              <w:sz w:val="22"/>
                            </w:rPr>
                            <w:t>44</w:t>
                          </w:r>
                          <w:r>
                            <w:rPr>
                              <w:b/>
                              <w:spacing w:val="-4"/>
                              <w:sz w:val="22"/>
                            </w:rPr>
                            <w:fldChar w:fldCharType="end"/>
                          </w:r>
                          <w:r>
                            <w:rPr>
                              <w:b/>
                              <w:spacing w:val="-4"/>
                              <w:sz w:val="22"/>
                            </w:rPr>
                            <w:t>]</w:t>
                          </w:r>
                        </w:p>
                      </w:txbxContent>
                    </wps:txbx>
                    <wps:bodyPr wrap="square" lIns="0" tIns="0" rIns="0" bIns="0" rtlCol="0">
                      <a:noAutofit/>
                    </wps:bodyPr>
                  </wps:wsp>
                </a:graphicData>
              </a:graphic>
            </wp:anchor>
          </w:drawing>
        </mc:Choice>
        <mc:Fallback>
          <w:pict>
            <v:shape style="position:absolute;margin-left:533.599976pt;margin-top:795.922058pt;width:20.45pt;height:14.25pt;mso-position-horizontal-relative:page;mso-position-vertical-relative:page;z-index:-20095488" type="#_x0000_t202" id="docshape5" filled="false" stroked="false">
              <v:textbox inset="0,0,0,0">
                <w:txbxContent>
                  <w:p>
                    <w:pPr>
                      <w:spacing w:before="11"/>
                      <w:ind w:left="20" w:right="0" w:firstLine="0"/>
                      <w:jc w:val="left"/>
                      <w:rPr>
                        <w:b/>
                        <w:sz w:val="22"/>
                      </w:rPr>
                    </w:pPr>
                    <w:r>
                      <w:rPr>
                        <w:b/>
                        <w:spacing w:val="-4"/>
                        <w:sz w:val="22"/>
                      </w:rPr>
                      <w:t>[</w:t>
                    </w:r>
                    <w:r>
                      <w:rPr>
                        <w:b/>
                        <w:spacing w:val="-4"/>
                        <w:sz w:val="22"/>
                      </w:rPr>
                      <w:fldChar w:fldCharType="begin"/>
                    </w:r>
                    <w:r>
                      <w:rPr>
                        <w:b/>
                        <w:spacing w:val="-4"/>
                        <w:sz w:val="22"/>
                      </w:rPr>
                      <w:instrText> PAGE </w:instrText>
                    </w:r>
                    <w:r>
                      <w:rPr>
                        <w:b/>
                        <w:spacing w:val="-4"/>
                        <w:sz w:val="22"/>
                      </w:rPr>
                      <w:fldChar w:fldCharType="separate"/>
                    </w:r>
                    <w:r>
                      <w:rPr>
                        <w:b/>
                        <w:spacing w:val="-4"/>
                        <w:sz w:val="22"/>
                      </w:rPr>
                      <w:t>44</w:t>
                    </w:r>
                    <w:r>
                      <w:rPr>
                        <w:b/>
                        <w:spacing w:val="-4"/>
                        <w:sz w:val="22"/>
                      </w:rPr>
                      <w:fldChar w:fldCharType="end"/>
                    </w:r>
                    <w:r>
                      <w:rPr>
                        <w:b/>
                        <w:spacing w:val="-4"/>
                        <w:sz w:val="22"/>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223552">
              <wp:simplePos x="0" y="0"/>
              <wp:positionH relativeFrom="page">
                <wp:posOffset>6447790</wp:posOffset>
              </wp:positionH>
              <wp:positionV relativeFrom="page">
                <wp:posOffset>9825847</wp:posOffset>
              </wp:positionV>
              <wp:extent cx="356235" cy="22288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356235" cy="222885"/>
                      </a:xfrm>
                      <a:prstGeom prst="rect">
                        <a:avLst/>
                      </a:prstGeom>
                    </wps:spPr>
                    <wps:txbx>
                      <w:txbxContent>
                        <w:p>
                          <w:pPr>
                            <w:spacing w:before="9"/>
                            <w:ind w:left="60" w:right="0" w:firstLine="0"/>
                            <w:jc w:val="left"/>
                            <w:rPr>
                              <w:sz w:val="28"/>
                            </w:rPr>
                          </w:pPr>
                          <w:r>
                            <w:rPr>
                              <w:spacing w:val="-5"/>
                              <w:sz w:val="28"/>
                            </w:rPr>
                            <w:fldChar w:fldCharType="begin"/>
                          </w:r>
                          <w:r>
                            <w:rPr>
                              <w:spacing w:val="-5"/>
                              <w:sz w:val="28"/>
                            </w:rPr>
                            <w:instrText> PAGE </w:instrText>
                          </w:r>
                          <w:r>
                            <w:rPr>
                              <w:spacing w:val="-5"/>
                              <w:sz w:val="28"/>
                            </w:rPr>
                            <w:fldChar w:fldCharType="separate"/>
                          </w:r>
                          <w:r>
                            <w:rPr>
                              <w:spacing w:val="-5"/>
                              <w:sz w:val="28"/>
                            </w:rPr>
                            <w:t>100</w:t>
                          </w:r>
                          <w:r>
                            <w:rPr>
                              <w:spacing w:val="-5"/>
                              <w:sz w:val="28"/>
                            </w:rPr>
                            <w:fldChar w:fldCharType="end"/>
                          </w:r>
                        </w:p>
                      </w:txbxContent>
                    </wps:txbx>
                    <wps:bodyPr wrap="square" lIns="0" tIns="0" rIns="0" bIns="0" rtlCol="0">
                      <a:noAutofit/>
                    </wps:bodyPr>
                  </wps:wsp>
                </a:graphicData>
              </a:graphic>
            </wp:anchor>
          </w:drawing>
        </mc:Choice>
        <mc:Fallback>
          <w:pict>
            <v:shape style="position:absolute;margin-left:507.700012pt;margin-top:773.688782pt;width:28.05pt;height:17.55pt;mso-position-horizontal-relative:page;mso-position-vertical-relative:page;z-index:-20092928" type="#_x0000_t202" id="docshape14" filled="false" stroked="false">
              <v:textbox inset="0,0,0,0">
                <w:txbxContent>
                  <w:p>
                    <w:pPr>
                      <w:spacing w:before="9"/>
                      <w:ind w:left="60" w:right="0" w:firstLine="0"/>
                      <w:jc w:val="left"/>
                      <w:rPr>
                        <w:sz w:val="28"/>
                      </w:rPr>
                    </w:pPr>
                    <w:r>
                      <w:rPr>
                        <w:spacing w:val="-5"/>
                        <w:sz w:val="28"/>
                      </w:rPr>
                      <w:fldChar w:fldCharType="begin"/>
                    </w:r>
                    <w:r>
                      <w:rPr>
                        <w:spacing w:val="-5"/>
                        <w:sz w:val="28"/>
                      </w:rPr>
                      <w:instrText> PAGE </w:instrText>
                    </w:r>
                    <w:r>
                      <w:rPr>
                        <w:spacing w:val="-5"/>
                        <w:sz w:val="28"/>
                      </w:rPr>
                      <w:fldChar w:fldCharType="separate"/>
                    </w:r>
                    <w:r>
                      <w:rPr>
                        <w:spacing w:val="-5"/>
                        <w:sz w:val="28"/>
                      </w:rPr>
                      <w:t>100</w:t>
                    </w:r>
                    <w:r>
                      <w:rPr>
                        <w:spacing w:val="-5"/>
                        <w:sz w:val="28"/>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226112">
              <wp:simplePos x="0" y="0"/>
              <wp:positionH relativeFrom="page">
                <wp:posOffset>6201917</wp:posOffset>
              </wp:positionH>
              <wp:positionV relativeFrom="page">
                <wp:posOffset>9825847</wp:posOffset>
              </wp:positionV>
              <wp:extent cx="292735" cy="22288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92735" cy="222885"/>
                      </a:xfrm>
                      <a:prstGeom prst="rect">
                        <a:avLst/>
                      </a:prstGeom>
                    </wps:spPr>
                    <wps:txbx>
                      <w:txbxContent>
                        <w:p>
                          <w:pPr>
                            <w:spacing w:before="9"/>
                            <w:ind w:left="20" w:right="0" w:firstLine="0"/>
                            <w:jc w:val="left"/>
                            <w:rPr>
                              <w:sz w:val="28"/>
                            </w:rPr>
                          </w:pPr>
                          <w:r>
                            <w:rPr>
                              <w:spacing w:val="-5"/>
                              <w:sz w:val="28"/>
                            </w:rPr>
                            <w:t>128</w:t>
                          </w:r>
                        </w:p>
                      </w:txbxContent>
                    </wps:txbx>
                    <wps:bodyPr wrap="square" lIns="0" tIns="0" rIns="0" bIns="0" rtlCol="0">
                      <a:noAutofit/>
                    </wps:bodyPr>
                  </wps:wsp>
                </a:graphicData>
              </a:graphic>
            </wp:anchor>
          </w:drawing>
        </mc:Choice>
        <mc:Fallback>
          <w:pict>
            <v:shape style="position:absolute;margin-left:488.339996pt;margin-top:773.688782pt;width:23.05pt;height:17.55pt;mso-position-horizontal-relative:page;mso-position-vertical-relative:page;z-index:-20090368" type="#_x0000_t202" id="docshape23" filled="false" stroked="false">
              <v:textbox inset="0,0,0,0">
                <w:txbxContent>
                  <w:p>
                    <w:pPr>
                      <w:spacing w:before="9"/>
                      <w:ind w:left="20" w:right="0" w:firstLine="0"/>
                      <w:jc w:val="left"/>
                      <w:rPr>
                        <w:sz w:val="28"/>
                      </w:rPr>
                    </w:pPr>
                    <w:r>
                      <w:rPr>
                        <w:spacing w:val="-5"/>
                        <w:sz w:val="28"/>
                      </w:rPr>
                      <w:t>128</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218432">
              <wp:simplePos x="0" y="0"/>
              <wp:positionH relativeFrom="page">
                <wp:posOffset>5673090</wp:posOffset>
              </wp:positionH>
              <wp:positionV relativeFrom="page">
                <wp:posOffset>291464</wp:posOffset>
              </wp:positionV>
              <wp:extent cx="1314450" cy="56832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314450" cy="568325"/>
                      </a:xfrm>
                      <a:custGeom>
                        <a:avLst/>
                        <a:gdLst/>
                        <a:ahLst/>
                        <a:cxnLst/>
                        <a:rect l="l" t="t" r="r" b="b"/>
                        <a:pathLst>
                          <a:path w="1314450" h="568325">
                            <a:moveTo>
                              <a:pt x="211455" y="0"/>
                            </a:moveTo>
                            <a:lnTo>
                              <a:pt x="1102994" y="0"/>
                            </a:lnTo>
                            <a:lnTo>
                              <a:pt x="1140985" y="4579"/>
                            </a:lnTo>
                            <a:lnTo>
                              <a:pt x="1176750" y="17780"/>
                            </a:lnTo>
                            <a:lnTo>
                              <a:pt x="1209689" y="38800"/>
                            </a:lnTo>
                            <a:lnTo>
                              <a:pt x="1239203" y="66835"/>
                            </a:lnTo>
                            <a:lnTo>
                              <a:pt x="1264695" y="101081"/>
                            </a:lnTo>
                            <a:lnTo>
                              <a:pt x="1285564" y="140734"/>
                            </a:lnTo>
                            <a:lnTo>
                              <a:pt x="1301212" y="184991"/>
                            </a:lnTo>
                            <a:lnTo>
                              <a:pt x="1311040" y="233047"/>
                            </a:lnTo>
                            <a:lnTo>
                              <a:pt x="1314450" y="284099"/>
                            </a:lnTo>
                            <a:lnTo>
                              <a:pt x="1311040" y="335188"/>
                            </a:lnTo>
                            <a:lnTo>
                              <a:pt x="1301212" y="383273"/>
                            </a:lnTo>
                            <a:lnTo>
                              <a:pt x="1285564" y="427552"/>
                            </a:lnTo>
                            <a:lnTo>
                              <a:pt x="1264695" y="467221"/>
                            </a:lnTo>
                            <a:lnTo>
                              <a:pt x="1239203" y="501478"/>
                            </a:lnTo>
                            <a:lnTo>
                              <a:pt x="1209689" y="529519"/>
                            </a:lnTo>
                            <a:lnTo>
                              <a:pt x="1176750" y="550542"/>
                            </a:lnTo>
                            <a:lnTo>
                              <a:pt x="1140985" y="563745"/>
                            </a:lnTo>
                            <a:lnTo>
                              <a:pt x="1102994" y="568325"/>
                            </a:lnTo>
                            <a:lnTo>
                              <a:pt x="211455" y="568325"/>
                            </a:lnTo>
                            <a:lnTo>
                              <a:pt x="173430" y="563745"/>
                            </a:lnTo>
                            <a:lnTo>
                              <a:pt x="137648" y="550542"/>
                            </a:lnTo>
                            <a:lnTo>
                              <a:pt x="104704" y="529519"/>
                            </a:lnTo>
                            <a:lnTo>
                              <a:pt x="75193" y="501478"/>
                            </a:lnTo>
                            <a:lnTo>
                              <a:pt x="49712" y="467221"/>
                            </a:lnTo>
                            <a:lnTo>
                              <a:pt x="28857" y="427552"/>
                            </a:lnTo>
                            <a:lnTo>
                              <a:pt x="13222" y="383273"/>
                            </a:lnTo>
                            <a:lnTo>
                              <a:pt x="3404" y="335188"/>
                            </a:lnTo>
                            <a:lnTo>
                              <a:pt x="0" y="284099"/>
                            </a:lnTo>
                            <a:lnTo>
                              <a:pt x="3404" y="233047"/>
                            </a:lnTo>
                            <a:lnTo>
                              <a:pt x="13222" y="184991"/>
                            </a:lnTo>
                            <a:lnTo>
                              <a:pt x="28857" y="140734"/>
                            </a:lnTo>
                            <a:lnTo>
                              <a:pt x="49712" y="101081"/>
                            </a:lnTo>
                            <a:lnTo>
                              <a:pt x="75193" y="66835"/>
                            </a:lnTo>
                            <a:lnTo>
                              <a:pt x="104704" y="38800"/>
                            </a:lnTo>
                            <a:lnTo>
                              <a:pt x="137648" y="17780"/>
                            </a:lnTo>
                            <a:lnTo>
                              <a:pt x="173430" y="4579"/>
                            </a:lnTo>
                            <a:lnTo>
                              <a:pt x="211455"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46.700012pt;margin-top:22.949978pt;width:103.5pt;height:44.75pt;mso-position-horizontal-relative:page;mso-position-vertical-relative:page;z-index:-20098048" id="docshape1" coordorigin="8934,459" coordsize="2070,895" path="m9267,459l10671,459,10731,466,10787,487,10839,520,10886,564,10926,618,10959,681,10983,750,10999,826,11004,906,10999,987,10983,1063,10959,1132,10926,1195,10886,1249,10839,1293,10787,1326,10731,1347,10671,1354,9267,1354,9207,1347,9151,1326,9099,1293,9052,1249,9012,1195,8979,1132,8955,1063,8939,987,8934,906,8939,826,8955,750,8979,681,9012,618,9052,564,9099,520,9151,487,9207,466,9267,459xe" filled="false" stroked="true" strokeweight=".75pt" strokecolor="#000000">
              <v:path arrowok="t"/>
              <v:stroke dashstyle="solid"/>
              <w10:wrap type="none"/>
            </v:shape>
          </w:pict>
        </mc:Fallback>
      </mc:AlternateContent>
    </w:r>
    <w:r>
      <w:rPr/>
      <w:drawing>
        <wp:anchor distT="0" distB="0" distL="0" distR="0" allowOverlap="1" layoutInCell="1" locked="0" behindDoc="1" simplePos="0" relativeHeight="483218944">
          <wp:simplePos x="0" y="0"/>
          <wp:positionH relativeFrom="page">
            <wp:posOffset>1019683</wp:posOffset>
          </wp:positionH>
          <wp:positionV relativeFrom="page">
            <wp:posOffset>404685</wp:posOffset>
          </wp:positionV>
          <wp:extent cx="556793" cy="565856"/>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556793" cy="565856"/>
                  </a:xfrm>
                  <a:prstGeom prst="rect">
                    <a:avLst/>
                  </a:prstGeom>
                </pic:spPr>
              </pic:pic>
            </a:graphicData>
          </a:graphic>
        </wp:anchor>
      </w:drawing>
    </w:r>
    <w:r>
      <w:rPr/>
      <mc:AlternateContent>
        <mc:Choice Requires="wps">
          <w:drawing>
            <wp:anchor distT="0" distB="0" distL="0" distR="0" allowOverlap="1" layoutInCell="1" locked="0" behindDoc="1" simplePos="0" relativeHeight="483219456">
              <wp:simplePos x="0" y="0"/>
              <wp:positionH relativeFrom="page">
                <wp:posOffset>5889497</wp:posOffset>
              </wp:positionH>
              <wp:positionV relativeFrom="page">
                <wp:posOffset>416024</wp:posOffset>
              </wp:positionV>
              <wp:extent cx="880110" cy="1238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80110" cy="123825"/>
                      </a:xfrm>
                      <a:prstGeom prst="rect">
                        <a:avLst/>
                      </a:prstGeom>
                    </wps:spPr>
                    <wps:txbx>
                      <w:txbxContent>
                        <w:p>
                          <w:pPr>
                            <w:spacing w:before="13"/>
                            <w:ind w:left="20" w:right="0" w:firstLine="0"/>
                            <w:jc w:val="left"/>
                            <w:rPr>
                              <w:b/>
                              <w:sz w:val="14"/>
                            </w:rPr>
                          </w:pPr>
                          <w:r>
                            <w:rPr>
                              <w:b/>
                              <w:sz w:val="14"/>
                            </w:rPr>
                            <w:t>Processo</w:t>
                          </w:r>
                          <w:r>
                            <w:rPr>
                              <w:b/>
                              <w:spacing w:val="-7"/>
                              <w:sz w:val="14"/>
                            </w:rPr>
                            <w:t> </w:t>
                          </w:r>
                          <w:r>
                            <w:rPr>
                              <w:b/>
                              <w:sz w:val="14"/>
                            </w:rPr>
                            <w:t>nº</w:t>
                          </w:r>
                          <w:r>
                            <w:rPr>
                              <w:b/>
                              <w:spacing w:val="-5"/>
                              <w:sz w:val="14"/>
                            </w:rPr>
                            <w:t> </w:t>
                          </w:r>
                          <w:r>
                            <w:rPr>
                              <w:b/>
                              <w:spacing w:val="-2"/>
                              <w:sz w:val="14"/>
                            </w:rPr>
                            <w:t>1138/2023.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63.73999pt;margin-top:32.757828pt;width:69.3pt;height:9.75pt;mso-position-horizontal-relative:page;mso-position-vertical-relative:page;z-index:-20097024" type="#_x0000_t202" id="docshape2" filled="false" stroked="false">
              <v:textbox inset="0,0,0,0">
                <w:txbxContent>
                  <w:p>
                    <w:pPr>
                      <w:spacing w:before="13"/>
                      <w:ind w:left="20" w:right="0" w:firstLine="0"/>
                      <w:jc w:val="left"/>
                      <w:rPr>
                        <w:b/>
                        <w:sz w:val="14"/>
                      </w:rPr>
                    </w:pPr>
                    <w:r>
                      <w:rPr>
                        <w:b/>
                        <w:sz w:val="14"/>
                      </w:rPr>
                      <w:t>Processo</w:t>
                    </w:r>
                    <w:r>
                      <w:rPr>
                        <w:b/>
                        <w:spacing w:val="-7"/>
                        <w:sz w:val="14"/>
                      </w:rPr>
                      <w:t> </w:t>
                    </w:r>
                    <w:r>
                      <w:rPr>
                        <w:b/>
                        <w:sz w:val="14"/>
                      </w:rPr>
                      <w:t>nº</w:t>
                    </w:r>
                    <w:r>
                      <w:rPr>
                        <w:b/>
                        <w:spacing w:val="-5"/>
                        <w:sz w:val="14"/>
                      </w:rPr>
                      <w:t> </w:t>
                    </w:r>
                    <w:r>
                      <w:rPr>
                        <w:b/>
                        <w:spacing w:val="-2"/>
                        <w:sz w:val="14"/>
                      </w:rPr>
                      <w:t>1138/2023.</w:t>
                    </w:r>
                  </w:p>
                </w:txbxContent>
              </v:textbox>
              <w10:wrap type="none"/>
            </v:shape>
          </w:pict>
        </mc:Fallback>
      </mc:AlternateContent>
    </w:r>
    <w:r>
      <w:rPr/>
      <mc:AlternateContent>
        <mc:Choice Requires="wps">
          <w:drawing>
            <wp:anchor distT="0" distB="0" distL="0" distR="0" allowOverlap="1" layoutInCell="1" locked="0" behindDoc="1" simplePos="0" relativeHeight="483219968">
              <wp:simplePos x="0" y="0"/>
              <wp:positionH relativeFrom="page">
                <wp:posOffset>1668526</wp:posOffset>
              </wp:positionH>
              <wp:positionV relativeFrom="page">
                <wp:posOffset>506814</wp:posOffset>
              </wp:positionV>
              <wp:extent cx="2602230" cy="3695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602230" cy="369570"/>
                      </a:xfrm>
                      <a:prstGeom prst="rect">
                        <a:avLst/>
                      </a:prstGeom>
                    </wps:spPr>
                    <wps:txbx>
                      <w:txbxContent>
                        <w:p>
                          <w:pPr>
                            <w:spacing w:before="10"/>
                            <w:ind w:left="20" w:right="18" w:firstLine="0"/>
                            <w:jc w:val="left"/>
                            <w:rPr>
                              <w:b/>
                              <w:sz w:val="24"/>
                            </w:rPr>
                          </w:pPr>
                          <w:r>
                            <w:rPr>
                              <w:b/>
                              <w:sz w:val="24"/>
                            </w:rPr>
                            <w:t>ESTADO DO RIO DE JANEIRO PREFEITURA</w:t>
                          </w:r>
                          <w:r>
                            <w:rPr>
                              <w:b/>
                              <w:spacing w:val="-14"/>
                              <w:sz w:val="24"/>
                            </w:rPr>
                            <w:t> </w:t>
                          </w:r>
                          <w:r>
                            <w:rPr>
                              <w:b/>
                              <w:sz w:val="24"/>
                            </w:rPr>
                            <w:t>MUNICIPAL</w:t>
                          </w:r>
                          <w:r>
                            <w:rPr>
                              <w:b/>
                              <w:spacing w:val="-14"/>
                              <w:sz w:val="24"/>
                            </w:rPr>
                            <w:t> </w:t>
                          </w:r>
                          <w:r>
                            <w:rPr>
                              <w:b/>
                              <w:sz w:val="24"/>
                            </w:rPr>
                            <w:t>DE</w:t>
                          </w:r>
                          <w:r>
                            <w:rPr>
                              <w:b/>
                              <w:spacing w:val="-14"/>
                              <w:sz w:val="24"/>
                            </w:rPr>
                            <w:t> </w:t>
                          </w:r>
                          <w:r>
                            <w:rPr>
                              <w:b/>
                              <w:sz w:val="24"/>
                            </w:rPr>
                            <w:t>BOM</w:t>
                          </w:r>
                        </w:p>
                      </w:txbxContent>
                    </wps:txbx>
                    <wps:bodyPr wrap="square" lIns="0" tIns="0" rIns="0" bIns="0" rtlCol="0">
                      <a:noAutofit/>
                    </wps:bodyPr>
                  </wps:wsp>
                </a:graphicData>
              </a:graphic>
            </wp:anchor>
          </w:drawing>
        </mc:Choice>
        <mc:Fallback>
          <w:pict>
            <v:shape style="position:absolute;margin-left:131.380005pt;margin-top:39.906620pt;width:204.9pt;height:29.1pt;mso-position-horizontal-relative:page;mso-position-vertical-relative:page;z-index:-20096512" type="#_x0000_t202" id="docshape3" filled="false" stroked="false">
              <v:textbox inset="0,0,0,0">
                <w:txbxContent>
                  <w:p>
                    <w:pPr>
                      <w:spacing w:before="10"/>
                      <w:ind w:left="20" w:right="18" w:firstLine="0"/>
                      <w:jc w:val="left"/>
                      <w:rPr>
                        <w:b/>
                        <w:sz w:val="24"/>
                      </w:rPr>
                    </w:pPr>
                    <w:r>
                      <w:rPr>
                        <w:b/>
                        <w:sz w:val="24"/>
                      </w:rPr>
                      <w:t>ESTADO DO RIO DE JANEIRO PREFEITURA</w:t>
                    </w:r>
                    <w:r>
                      <w:rPr>
                        <w:b/>
                        <w:spacing w:val="-14"/>
                        <w:sz w:val="24"/>
                      </w:rPr>
                      <w:t> </w:t>
                    </w:r>
                    <w:r>
                      <w:rPr>
                        <w:b/>
                        <w:sz w:val="24"/>
                      </w:rPr>
                      <w:t>MUNICIPAL</w:t>
                    </w:r>
                    <w:r>
                      <w:rPr>
                        <w:b/>
                        <w:spacing w:val="-14"/>
                        <w:sz w:val="24"/>
                      </w:rPr>
                      <w:t> </w:t>
                    </w:r>
                    <w:r>
                      <w:rPr>
                        <w:b/>
                        <w:sz w:val="24"/>
                      </w:rPr>
                      <w:t>DE</w:t>
                    </w:r>
                    <w:r>
                      <w:rPr>
                        <w:b/>
                        <w:spacing w:val="-14"/>
                        <w:sz w:val="24"/>
                      </w:rPr>
                      <w:t> </w:t>
                    </w:r>
                    <w:r>
                      <w:rPr>
                        <w:b/>
                        <w:sz w:val="24"/>
                      </w:rPr>
                      <w:t>BOM</w:t>
                    </w:r>
                  </w:p>
                </w:txbxContent>
              </v:textbox>
              <w10:wrap type="none"/>
            </v:shape>
          </w:pict>
        </mc:Fallback>
      </mc:AlternateContent>
    </w:r>
    <w:r>
      <w:rPr/>
      <mc:AlternateContent>
        <mc:Choice Requires="wps">
          <w:drawing>
            <wp:anchor distT="0" distB="0" distL="0" distR="0" allowOverlap="1" layoutInCell="1" locked="0" behindDoc="1" simplePos="0" relativeHeight="483220480">
              <wp:simplePos x="0" y="0"/>
              <wp:positionH relativeFrom="page">
                <wp:posOffset>6061709</wp:posOffset>
              </wp:positionH>
              <wp:positionV relativeFrom="page">
                <wp:posOffset>620240</wp:posOffset>
              </wp:positionV>
              <wp:extent cx="558165" cy="12382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58165" cy="123825"/>
                      </a:xfrm>
                      <a:prstGeom prst="rect">
                        <a:avLst/>
                      </a:prstGeom>
                    </wps:spPr>
                    <wps:txbx>
                      <w:txbxContent>
                        <w:p>
                          <w:pPr>
                            <w:tabs>
                              <w:tab w:pos="858" w:val="left" w:leader="none"/>
                            </w:tabs>
                            <w:spacing w:before="13"/>
                            <w:ind w:left="20" w:right="0" w:firstLine="0"/>
                            <w:jc w:val="left"/>
                            <w:rPr>
                              <w:b/>
                              <w:sz w:val="14"/>
                            </w:rPr>
                          </w:pPr>
                          <w:r>
                            <w:rPr>
                              <w:b/>
                              <w:sz w:val="14"/>
                            </w:rPr>
                            <w:t>Fls.</w:t>
                          </w:r>
                          <w:r>
                            <w:rPr>
                              <w:b/>
                              <w:spacing w:val="-2"/>
                              <w:sz w:val="14"/>
                            </w:rPr>
                            <w:t> </w:t>
                          </w:r>
                          <w:r>
                            <w:rPr>
                              <w:b/>
                              <w:sz w:val="14"/>
                              <w:u w:val="single"/>
                            </w:rPr>
                            <w:tab/>
                          </w:r>
                        </w:p>
                      </w:txbxContent>
                    </wps:txbx>
                    <wps:bodyPr wrap="square" lIns="0" tIns="0" rIns="0" bIns="0" rtlCol="0">
                      <a:noAutofit/>
                    </wps:bodyPr>
                  </wps:wsp>
                </a:graphicData>
              </a:graphic>
            </wp:anchor>
          </w:drawing>
        </mc:Choice>
        <mc:Fallback>
          <w:pict>
            <v:shape style="position:absolute;margin-left:477.299988pt;margin-top:48.83783pt;width:43.95pt;height:9.75pt;mso-position-horizontal-relative:page;mso-position-vertical-relative:page;z-index:-20096000" type="#_x0000_t202" id="docshape4" filled="false" stroked="false">
              <v:textbox inset="0,0,0,0">
                <w:txbxContent>
                  <w:p>
                    <w:pPr>
                      <w:tabs>
                        <w:tab w:pos="858" w:val="left" w:leader="none"/>
                      </w:tabs>
                      <w:spacing w:before="13"/>
                      <w:ind w:left="20" w:right="0" w:firstLine="0"/>
                      <w:jc w:val="left"/>
                      <w:rPr>
                        <w:b/>
                        <w:sz w:val="14"/>
                      </w:rPr>
                    </w:pPr>
                    <w:r>
                      <w:rPr>
                        <w:b/>
                        <w:sz w:val="14"/>
                      </w:rPr>
                      <w:t>Fls.</w:t>
                    </w:r>
                    <w:r>
                      <w:rPr>
                        <w:b/>
                        <w:spacing w:val="-2"/>
                        <w:sz w:val="14"/>
                      </w:rPr>
                      <w:t> </w:t>
                    </w:r>
                    <w:r>
                      <w:rPr>
                        <w:b/>
                        <w:sz w:val="14"/>
                        <w:u w:val="single"/>
                      </w:rPr>
                      <w:tab/>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221504">
              <wp:simplePos x="0" y="0"/>
              <wp:positionH relativeFrom="page">
                <wp:posOffset>5648959</wp:posOffset>
              </wp:positionH>
              <wp:positionV relativeFrom="page">
                <wp:posOffset>246379</wp:posOffset>
              </wp:positionV>
              <wp:extent cx="1105535" cy="868044"/>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105535" cy="868044"/>
                        <a:chExt cx="1105535" cy="868044"/>
                      </a:xfrm>
                    </wpg:grpSpPr>
                    <wps:wsp>
                      <wps:cNvPr id="13" name="Graphic 13"/>
                      <wps:cNvSpPr/>
                      <wps:spPr>
                        <a:xfrm>
                          <a:off x="12700" y="12700"/>
                          <a:ext cx="1080135" cy="842644"/>
                        </a:xfrm>
                        <a:custGeom>
                          <a:avLst/>
                          <a:gdLst/>
                          <a:ahLst/>
                          <a:cxnLst/>
                          <a:rect l="l" t="t" r="r" b="b"/>
                          <a:pathLst>
                            <a:path w="1080135" h="842644">
                              <a:moveTo>
                                <a:pt x="0" y="421258"/>
                              </a:moveTo>
                              <a:lnTo>
                                <a:pt x="2788" y="378186"/>
                              </a:lnTo>
                              <a:lnTo>
                                <a:pt x="10972" y="336358"/>
                              </a:lnTo>
                              <a:lnTo>
                                <a:pt x="24280" y="295986"/>
                              </a:lnTo>
                              <a:lnTo>
                                <a:pt x="42441" y="257282"/>
                              </a:lnTo>
                              <a:lnTo>
                                <a:pt x="65183" y="220457"/>
                              </a:lnTo>
                              <a:lnTo>
                                <a:pt x="92234" y="185725"/>
                              </a:lnTo>
                              <a:lnTo>
                                <a:pt x="123323" y="153295"/>
                              </a:lnTo>
                              <a:lnTo>
                                <a:pt x="158178" y="123380"/>
                              </a:lnTo>
                              <a:lnTo>
                                <a:pt x="196527" y="96192"/>
                              </a:lnTo>
                              <a:lnTo>
                                <a:pt x="238100" y="71942"/>
                              </a:lnTo>
                              <a:lnTo>
                                <a:pt x="282623" y="50841"/>
                              </a:lnTo>
                              <a:lnTo>
                                <a:pt x="329826" y="33103"/>
                              </a:lnTo>
                              <a:lnTo>
                                <a:pt x="379438" y="18938"/>
                              </a:lnTo>
                              <a:lnTo>
                                <a:pt x="431185" y="8558"/>
                              </a:lnTo>
                              <a:lnTo>
                                <a:pt x="484798" y="2174"/>
                              </a:lnTo>
                              <a:lnTo>
                                <a:pt x="540003" y="0"/>
                              </a:lnTo>
                              <a:lnTo>
                                <a:pt x="595232" y="2174"/>
                              </a:lnTo>
                              <a:lnTo>
                                <a:pt x="648864" y="8558"/>
                              </a:lnTo>
                              <a:lnTo>
                                <a:pt x="700628" y="18938"/>
                              </a:lnTo>
                              <a:lnTo>
                                <a:pt x="750254" y="33103"/>
                              </a:lnTo>
                              <a:lnTo>
                                <a:pt x="797469" y="50841"/>
                              </a:lnTo>
                              <a:lnTo>
                                <a:pt x="842003" y="71942"/>
                              </a:lnTo>
                              <a:lnTo>
                                <a:pt x="883584" y="96192"/>
                              </a:lnTo>
                              <a:lnTo>
                                <a:pt x="921940" y="123380"/>
                              </a:lnTo>
                              <a:lnTo>
                                <a:pt x="956800" y="153295"/>
                              </a:lnTo>
                              <a:lnTo>
                                <a:pt x="987893" y="185725"/>
                              </a:lnTo>
                              <a:lnTo>
                                <a:pt x="1014947" y="220457"/>
                              </a:lnTo>
                              <a:lnTo>
                                <a:pt x="1037691" y="257282"/>
                              </a:lnTo>
                              <a:lnTo>
                                <a:pt x="1055853" y="295986"/>
                              </a:lnTo>
                              <a:lnTo>
                                <a:pt x="1069162" y="336358"/>
                              </a:lnTo>
                              <a:lnTo>
                                <a:pt x="1077346" y="378186"/>
                              </a:lnTo>
                              <a:lnTo>
                                <a:pt x="1080135" y="421258"/>
                              </a:lnTo>
                              <a:lnTo>
                                <a:pt x="1077346" y="464354"/>
                              </a:lnTo>
                              <a:lnTo>
                                <a:pt x="1069162" y="506201"/>
                              </a:lnTo>
                              <a:lnTo>
                                <a:pt x="1055853" y="546590"/>
                              </a:lnTo>
                              <a:lnTo>
                                <a:pt x="1037691" y="585309"/>
                              </a:lnTo>
                              <a:lnTo>
                                <a:pt x="1014947" y="622145"/>
                              </a:lnTo>
                              <a:lnTo>
                                <a:pt x="987893" y="656888"/>
                              </a:lnTo>
                              <a:lnTo>
                                <a:pt x="956800" y="689327"/>
                              </a:lnTo>
                              <a:lnTo>
                                <a:pt x="921940" y="719248"/>
                              </a:lnTo>
                              <a:lnTo>
                                <a:pt x="883584" y="746442"/>
                              </a:lnTo>
                              <a:lnTo>
                                <a:pt x="842003" y="770696"/>
                              </a:lnTo>
                              <a:lnTo>
                                <a:pt x="797469" y="791799"/>
                              </a:lnTo>
                              <a:lnTo>
                                <a:pt x="750254" y="809539"/>
                              </a:lnTo>
                              <a:lnTo>
                                <a:pt x="700628" y="823705"/>
                              </a:lnTo>
                              <a:lnTo>
                                <a:pt x="648864" y="834086"/>
                              </a:lnTo>
                              <a:lnTo>
                                <a:pt x="595232" y="840470"/>
                              </a:lnTo>
                              <a:lnTo>
                                <a:pt x="540003" y="842645"/>
                              </a:lnTo>
                              <a:lnTo>
                                <a:pt x="484798" y="840470"/>
                              </a:lnTo>
                              <a:lnTo>
                                <a:pt x="431185" y="834086"/>
                              </a:lnTo>
                              <a:lnTo>
                                <a:pt x="379438" y="823705"/>
                              </a:lnTo>
                              <a:lnTo>
                                <a:pt x="329826" y="809539"/>
                              </a:lnTo>
                              <a:lnTo>
                                <a:pt x="282623" y="791799"/>
                              </a:lnTo>
                              <a:lnTo>
                                <a:pt x="238100" y="770696"/>
                              </a:lnTo>
                              <a:lnTo>
                                <a:pt x="196527" y="746442"/>
                              </a:lnTo>
                              <a:lnTo>
                                <a:pt x="158178" y="719248"/>
                              </a:lnTo>
                              <a:lnTo>
                                <a:pt x="123323" y="689327"/>
                              </a:lnTo>
                              <a:lnTo>
                                <a:pt x="92234" y="656888"/>
                              </a:lnTo>
                              <a:lnTo>
                                <a:pt x="65183" y="622145"/>
                              </a:lnTo>
                              <a:lnTo>
                                <a:pt x="42441" y="585309"/>
                              </a:lnTo>
                              <a:lnTo>
                                <a:pt x="24280" y="546590"/>
                              </a:lnTo>
                              <a:lnTo>
                                <a:pt x="10972" y="506201"/>
                              </a:lnTo>
                              <a:lnTo>
                                <a:pt x="2788" y="464354"/>
                              </a:lnTo>
                              <a:lnTo>
                                <a:pt x="0" y="421258"/>
                              </a:lnTo>
                              <a:close/>
                            </a:path>
                          </a:pathLst>
                        </a:custGeom>
                        <a:ln w="25400">
                          <a:solidFill>
                            <a:srgbClr val="000000"/>
                          </a:solidFill>
                          <a:prstDash val="solid"/>
                        </a:ln>
                      </wps:spPr>
                      <wps:bodyPr wrap="square" lIns="0" tIns="0" rIns="0" bIns="0" rtlCol="0">
                        <a:prstTxWarp prst="textNoShape">
                          <a:avLst/>
                        </a:prstTxWarp>
                        <a:noAutofit/>
                      </wps:bodyPr>
                    </wps:wsp>
                    <wps:wsp>
                      <wps:cNvPr id="14" name="Graphic 14"/>
                      <wps:cNvSpPr/>
                      <wps:spPr>
                        <a:xfrm>
                          <a:off x="286765" y="594711"/>
                          <a:ext cx="534035" cy="1270"/>
                        </a:xfrm>
                        <a:custGeom>
                          <a:avLst/>
                          <a:gdLst/>
                          <a:ahLst/>
                          <a:cxnLst/>
                          <a:rect l="l" t="t" r="r" b="b"/>
                          <a:pathLst>
                            <a:path w="534035" h="0">
                              <a:moveTo>
                                <a:pt x="0" y="0"/>
                              </a:moveTo>
                              <a:lnTo>
                                <a:pt x="533854" y="0"/>
                              </a:lnTo>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4.799988pt;margin-top:19.399982pt;width:87.05pt;height:68.350pt;mso-position-horizontal-relative:page;mso-position-vertical-relative:page;z-index:-20094976" id="docshapegroup10" coordorigin="8896,388" coordsize="1741,1367">
              <v:shape style="position:absolute;left:8916;top:408;width:1701;height:1327" id="docshape11" coordorigin="8916,408" coordsize="1701,1327" path="m8916,1071l8920,1004,8933,938,8954,874,8983,813,9019,755,9061,700,9110,649,9165,602,9225,559,9291,521,9361,488,9435,460,9514,438,9595,421,9679,411,9766,408,9853,411,9938,421,10019,438,10098,460,10172,488,10242,521,10307,559,10368,602,10423,649,10472,700,10514,755,10550,813,10579,874,10600,938,10613,1004,10617,1071,10613,1139,10600,1205,10579,1269,10550,1330,10514,1388,10472,1442,10423,1494,10368,1541,10307,1583,10242,1622,10172,1655,10098,1683,10019,1705,9938,1722,9853,1732,9766,1735,9679,1732,9595,1722,9514,1705,9435,1683,9361,1655,9291,1622,9225,1583,9165,1541,9110,1494,9061,1442,9019,1388,8983,1330,8954,1269,8933,1205,8920,1139,8916,1071xe" filled="false" stroked="true" strokeweight="2pt" strokecolor="#000000">
                <v:path arrowok="t"/>
                <v:stroke dashstyle="solid"/>
              </v:shape>
              <v:line style="position:absolute" from="9348,1325" to="10188,1325" stroked="true" strokeweight=".569936pt" strokecolor="#000000">
                <v:stroke dashstyle="solid"/>
              </v:line>
              <w10:wrap type="none"/>
            </v:group>
          </w:pict>
        </mc:Fallback>
      </mc:AlternateContent>
    </w:r>
    <w:r>
      <w:rPr/>
      <w:drawing>
        <wp:anchor distT="0" distB="0" distL="0" distR="0" allowOverlap="1" layoutInCell="1" locked="0" behindDoc="1" simplePos="0" relativeHeight="483222016">
          <wp:simplePos x="0" y="0"/>
          <wp:positionH relativeFrom="page">
            <wp:posOffset>833426</wp:posOffset>
          </wp:positionH>
          <wp:positionV relativeFrom="page">
            <wp:posOffset>331602</wp:posOffset>
          </wp:positionV>
          <wp:extent cx="692076" cy="802671"/>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 cstate="print"/>
                  <a:stretch>
                    <a:fillRect/>
                  </a:stretch>
                </pic:blipFill>
                <pic:spPr>
                  <a:xfrm>
                    <a:off x="0" y="0"/>
                    <a:ext cx="692076" cy="802671"/>
                  </a:xfrm>
                  <a:prstGeom prst="rect">
                    <a:avLst/>
                  </a:prstGeom>
                </pic:spPr>
              </pic:pic>
            </a:graphicData>
          </a:graphic>
        </wp:anchor>
      </w:drawing>
    </w:r>
    <w:r>
      <w:rPr/>
      <mc:AlternateContent>
        <mc:Choice Requires="wps">
          <w:drawing>
            <wp:anchor distT="0" distB="0" distL="0" distR="0" allowOverlap="1" layoutInCell="1" locked="0" behindDoc="1" simplePos="0" relativeHeight="483222528">
              <wp:simplePos x="0" y="0"/>
              <wp:positionH relativeFrom="page">
                <wp:posOffset>1607566</wp:posOffset>
              </wp:positionH>
              <wp:positionV relativeFrom="page">
                <wp:posOffset>433325</wp:posOffset>
              </wp:positionV>
              <wp:extent cx="3251835" cy="476884"/>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251835" cy="476884"/>
                      </a:xfrm>
                      <a:prstGeom prst="rect">
                        <a:avLst/>
                      </a:prstGeom>
                    </wps:spPr>
                    <wps:txbx>
                      <w:txbxContent>
                        <w:p>
                          <w:pPr>
                            <w:spacing w:line="413" w:lineRule="exact" w:before="19"/>
                            <w:ind w:left="20" w:right="0" w:firstLine="0"/>
                            <w:jc w:val="left"/>
                            <w:rPr>
                              <w:rFonts w:ascii="Arial"/>
                              <w:b/>
                              <w:sz w:val="36"/>
                            </w:rPr>
                          </w:pPr>
                          <w:r>
                            <w:rPr>
                              <w:rFonts w:ascii="Arial"/>
                              <w:b/>
                              <w:w w:val="80"/>
                              <w:sz w:val="36"/>
                            </w:rPr>
                            <w:t>ESTADO</w:t>
                          </w:r>
                          <w:r>
                            <w:rPr>
                              <w:rFonts w:ascii="Arial"/>
                              <w:b/>
                              <w:spacing w:val="-11"/>
                              <w:sz w:val="36"/>
                            </w:rPr>
                            <w:t> </w:t>
                          </w:r>
                          <w:r>
                            <w:rPr>
                              <w:rFonts w:ascii="Arial"/>
                              <w:b/>
                              <w:w w:val="80"/>
                              <w:sz w:val="36"/>
                            </w:rPr>
                            <w:t>DO</w:t>
                          </w:r>
                          <w:r>
                            <w:rPr>
                              <w:rFonts w:ascii="Arial"/>
                              <w:b/>
                              <w:spacing w:val="-10"/>
                              <w:sz w:val="36"/>
                            </w:rPr>
                            <w:t> </w:t>
                          </w:r>
                          <w:r>
                            <w:rPr>
                              <w:rFonts w:ascii="Arial"/>
                              <w:b/>
                              <w:w w:val="80"/>
                              <w:sz w:val="36"/>
                            </w:rPr>
                            <w:t>RIO</w:t>
                          </w:r>
                          <w:r>
                            <w:rPr>
                              <w:rFonts w:ascii="Arial"/>
                              <w:b/>
                              <w:spacing w:val="-13"/>
                              <w:sz w:val="36"/>
                            </w:rPr>
                            <w:t> </w:t>
                          </w:r>
                          <w:r>
                            <w:rPr>
                              <w:rFonts w:ascii="Arial"/>
                              <w:b/>
                              <w:w w:val="80"/>
                              <w:sz w:val="36"/>
                            </w:rPr>
                            <w:t>DE</w:t>
                          </w:r>
                          <w:r>
                            <w:rPr>
                              <w:rFonts w:ascii="Arial"/>
                              <w:b/>
                              <w:spacing w:val="-10"/>
                              <w:sz w:val="36"/>
                            </w:rPr>
                            <w:t> </w:t>
                          </w:r>
                          <w:r>
                            <w:rPr>
                              <w:rFonts w:ascii="Arial"/>
                              <w:b/>
                              <w:spacing w:val="-2"/>
                              <w:w w:val="80"/>
                              <w:sz w:val="36"/>
                            </w:rPr>
                            <w:t>JANEIRO</w:t>
                          </w:r>
                        </w:p>
                        <w:p>
                          <w:pPr>
                            <w:spacing w:line="298" w:lineRule="exact" w:before="0"/>
                            <w:ind w:left="20" w:right="0" w:firstLine="0"/>
                            <w:jc w:val="left"/>
                            <w:rPr>
                              <w:rFonts w:ascii="Arial"/>
                              <w:b/>
                              <w:sz w:val="26"/>
                            </w:rPr>
                          </w:pPr>
                          <w:r>
                            <w:rPr>
                              <w:rFonts w:ascii="Arial"/>
                              <w:b/>
                              <w:w w:val="80"/>
                              <w:sz w:val="26"/>
                            </w:rPr>
                            <w:t>PODER</w:t>
                          </w:r>
                          <w:r>
                            <w:rPr>
                              <w:rFonts w:ascii="Arial"/>
                              <w:b/>
                              <w:spacing w:val="-4"/>
                              <w:sz w:val="26"/>
                            </w:rPr>
                            <w:t> </w:t>
                          </w:r>
                          <w:r>
                            <w:rPr>
                              <w:rFonts w:ascii="Arial"/>
                              <w:b/>
                              <w:w w:val="80"/>
                              <w:sz w:val="26"/>
                            </w:rPr>
                            <w:t>EXECUTIVO</w:t>
                          </w:r>
                          <w:r>
                            <w:rPr>
                              <w:rFonts w:ascii="Arial"/>
                              <w:b/>
                              <w:spacing w:val="-1"/>
                              <w:sz w:val="26"/>
                            </w:rPr>
                            <w:t> </w:t>
                          </w:r>
                          <w:r>
                            <w:rPr>
                              <w:rFonts w:ascii="Arial"/>
                              <w:b/>
                              <w:w w:val="80"/>
                              <w:sz w:val="26"/>
                            </w:rPr>
                            <w:t>MUNICIPAL</w:t>
                          </w:r>
                          <w:r>
                            <w:rPr>
                              <w:rFonts w:ascii="Arial"/>
                              <w:b/>
                              <w:spacing w:val="-5"/>
                              <w:sz w:val="26"/>
                            </w:rPr>
                            <w:t> </w:t>
                          </w:r>
                          <w:r>
                            <w:rPr>
                              <w:rFonts w:ascii="Arial"/>
                              <w:b/>
                              <w:w w:val="80"/>
                              <w:sz w:val="26"/>
                            </w:rPr>
                            <w:t>DE</w:t>
                          </w:r>
                          <w:r>
                            <w:rPr>
                              <w:rFonts w:ascii="Arial"/>
                              <w:b/>
                              <w:spacing w:val="-3"/>
                              <w:sz w:val="26"/>
                            </w:rPr>
                            <w:t> </w:t>
                          </w:r>
                          <w:r>
                            <w:rPr>
                              <w:rFonts w:ascii="Arial"/>
                              <w:b/>
                              <w:w w:val="80"/>
                              <w:sz w:val="26"/>
                            </w:rPr>
                            <w:t>BOM</w:t>
                          </w:r>
                          <w:r>
                            <w:rPr>
                              <w:rFonts w:ascii="Arial"/>
                              <w:b/>
                              <w:spacing w:val="-2"/>
                              <w:sz w:val="26"/>
                            </w:rPr>
                            <w:t> </w:t>
                          </w:r>
                          <w:r>
                            <w:rPr>
                              <w:rFonts w:ascii="Arial"/>
                              <w:b/>
                              <w:spacing w:val="-2"/>
                              <w:w w:val="80"/>
                              <w:sz w:val="26"/>
                            </w:rPr>
                            <w:t>JARDIM</w:t>
                          </w:r>
                        </w:p>
                      </w:txbxContent>
                    </wps:txbx>
                    <wps:bodyPr wrap="square" lIns="0" tIns="0" rIns="0" bIns="0" rtlCol="0">
                      <a:noAutofit/>
                    </wps:bodyPr>
                  </wps:wsp>
                </a:graphicData>
              </a:graphic>
            </wp:anchor>
          </w:drawing>
        </mc:Choice>
        <mc:Fallback>
          <w:pict>
            <v:shape style="position:absolute;margin-left:126.580002pt;margin-top:34.12014pt;width:256.05pt;height:37.550pt;mso-position-horizontal-relative:page;mso-position-vertical-relative:page;z-index:-20093952" type="#_x0000_t202" id="docshape12" filled="false" stroked="false">
              <v:textbox inset="0,0,0,0">
                <w:txbxContent>
                  <w:p>
                    <w:pPr>
                      <w:spacing w:line="413" w:lineRule="exact" w:before="19"/>
                      <w:ind w:left="20" w:right="0" w:firstLine="0"/>
                      <w:jc w:val="left"/>
                      <w:rPr>
                        <w:rFonts w:ascii="Arial"/>
                        <w:b/>
                        <w:sz w:val="36"/>
                      </w:rPr>
                    </w:pPr>
                    <w:r>
                      <w:rPr>
                        <w:rFonts w:ascii="Arial"/>
                        <w:b/>
                        <w:w w:val="80"/>
                        <w:sz w:val="36"/>
                      </w:rPr>
                      <w:t>ESTADO</w:t>
                    </w:r>
                    <w:r>
                      <w:rPr>
                        <w:rFonts w:ascii="Arial"/>
                        <w:b/>
                        <w:spacing w:val="-11"/>
                        <w:sz w:val="36"/>
                      </w:rPr>
                      <w:t> </w:t>
                    </w:r>
                    <w:r>
                      <w:rPr>
                        <w:rFonts w:ascii="Arial"/>
                        <w:b/>
                        <w:w w:val="80"/>
                        <w:sz w:val="36"/>
                      </w:rPr>
                      <w:t>DO</w:t>
                    </w:r>
                    <w:r>
                      <w:rPr>
                        <w:rFonts w:ascii="Arial"/>
                        <w:b/>
                        <w:spacing w:val="-10"/>
                        <w:sz w:val="36"/>
                      </w:rPr>
                      <w:t> </w:t>
                    </w:r>
                    <w:r>
                      <w:rPr>
                        <w:rFonts w:ascii="Arial"/>
                        <w:b/>
                        <w:w w:val="80"/>
                        <w:sz w:val="36"/>
                      </w:rPr>
                      <w:t>RIO</w:t>
                    </w:r>
                    <w:r>
                      <w:rPr>
                        <w:rFonts w:ascii="Arial"/>
                        <w:b/>
                        <w:spacing w:val="-13"/>
                        <w:sz w:val="36"/>
                      </w:rPr>
                      <w:t> </w:t>
                    </w:r>
                    <w:r>
                      <w:rPr>
                        <w:rFonts w:ascii="Arial"/>
                        <w:b/>
                        <w:w w:val="80"/>
                        <w:sz w:val="36"/>
                      </w:rPr>
                      <w:t>DE</w:t>
                    </w:r>
                    <w:r>
                      <w:rPr>
                        <w:rFonts w:ascii="Arial"/>
                        <w:b/>
                        <w:spacing w:val="-10"/>
                        <w:sz w:val="36"/>
                      </w:rPr>
                      <w:t> </w:t>
                    </w:r>
                    <w:r>
                      <w:rPr>
                        <w:rFonts w:ascii="Arial"/>
                        <w:b/>
                        <w:spacing w:val="-2"/>
                        <w:w w:val="80"/>
                        <w:sz w:val="36"/>
                      </w:rPr>
                      <w:t>JANEIRO</w:t>
                    </w:r>
                  </w:p>
                  <w:p>
                    <w:pPr>
                      <w:spacing w:line="298" w:lineRule="exact" w:before="0"/>
                      <w:ind w:left="20" w:right="0" w:firstLine="0"/>
                      <w:jc w:val="left"/>
                      <w:rPr>
                        <w:rFonts w:ascii="Arial"/>
                        <w:b/>
                        <w:sz w:val="26"/>
                      </w:rPr>
                    </w:pPr>
                    <w:r>
                      <w:rPr>
                        <w:rFonts w:ascii="Arial"/>
                        <w:b/>
                        <w:w w:val="80"/>
                        <w:sz w:val="26"/>
                      </w:rPr>
                      <w:t>PODER</w:t>
                    </w:r>
                    <w:r>
                      <w:rPr>
                        <w:rFonts w:ascii="Arial"/>
                        <w:b/>
                        <w:spacing w:val="-4"/>
                        <w:sz w:val="26"/>
                      </w:rPr>
                      <w:t> </w:t>
                    </w:r>
                    <w:r>
                      <w:rPr>
                        <w:rFonts w:ascii="Arial"/>
                        <w:b/>
                        <w:w w:val="80"/>
                        <w:sz w:val="26"/>
                      </w:rPr>
                      <w:t>EXECUTIVO</w:t>
                    </w:r>
                    <w:r>
                      <w:rPr>
                        <w:rFonts w:ascii="Arial"/>
                        <w:b/>
                        <w:spacing w:val="-1"/>
                        <w:sz w:val="26"/>
                      </w:rPr>
                      <w:t> </w:t>
                    </w:r>
                    <w:r>
                      <w:rPr>
                        <w:rFonts w:ascii="Arial"/>
                        <w:b/>
                        <w:w w:val="80"/>
                        <w:sz w:val="26"/>
                      </w:rPr>
                      <w:t>MUNICIPAL</w:t>
                    </w:r>
                    <w:r>
                      <w:rPr>
                        <w:rFonts w:ascii="Arial"/>
                        <w:b/>
                        <w:spacing w:val="-5"/>
                        <w:sz w:val="26"/>
                      </w:rPr>
                      <w:t> </w:t>
                    </w:r>
                    <w:r>
                      <w:rPr>
                        <w:rFonts w:ascii="Arial"/>
                        <w:b/>
                        <w:w w:val="80"/>
                        <w:sz w:val="26"/>
                      </w:rPr>
                      <w:t>DE</w:t>
                    </w:r>
                    <w:r>
                      <w:rPr>
                        <w:rFonts w:ascii="Arial"/>
                        <w:b/>
                        <w:spacing w:val="-3"/>
                        <w:sz w:val="26"/>
                      </w:rPr>
                      <w:t> </w:t>
                    </w:r>
                    <w:r>
                      <w:rPr>
                        <w:rFonts w:ascii="Arial"/>
                        <w:b/>
                        <w:w w:val="80"/>
                        <w:sz w:val="26"/>
                      </w:rPr>
                      <w:t>BOM</w:t>
                    </w:r>
                    <w:r>
                      <w:rPr>
                        <w:rFonts w:ascii="Arial"/>
                        <w:b/>
                        <w:spacing w:val="-2"/>
                        <w:sz w:val="26"/>
                      </w:rPr>
                      <w:t> </w:t>
                    </w:r>
                    <w:r>
                      <w:rPr>
                        <w:rFonts w:ascii="Arial"/>
                        <w:b/>
                        <w:spacing w:val="-2"/>
                        <w:w w:val="80"/>
                        <w:sz w:val="26"/>
                      </w:rPr>
                      <w:t>JARDIM</w:t>
                    </w:r>
                  </w:p>
                </w:txbxContent>
              </v:textbox>
              <w10:wrap type="none"/>
            </v:shape>
          </w:pict>
        </mc:Fallback>
      </mc:AlternateContent>
    </w:r>
    <w:r>
      <w:rPr/>
      <mc:AlternateContent>
        <mc:Choice Requires="wps">
          <w:drawing>
            <wp:anchor distT="0" distB="0" distL="0" distR="0" allowOverlap="1" layoutInCell="1" locked="0" behindDoc="1" simplePos="0" relativeHeight="483223040">
              <wp:simplePos x="0" y="0"/>
              <wp:positionH relativeFrom="page">
                <wp:posOffset>5923026</wp:posOffset>
              </wp:positionH>
              <wp:positionV relativeFrom="page">
                <wp:posOffset>430387</wp:posOffset>
              </wp:positionV>
              <wp:extent cx="559435" cy="22288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559435" cy="222885"/>
                      </a:xfrm>
                      <a:prstGeom prst="rect">
                        <a:avLst/>
                      </a:prstGeom>
                    </wps:spPr>
                    <wps:txbx>
                      <w:txbxContent>
                        <w:p>
                          <w:pPr>
                            <w:spacing w:before="9"/>
                            <w:ind w:left="20" w:right="0" w:firstLine="0"/>
                            <w:jc w:val="left"/>
                            <w:rPr>
                              <w:sz w:val="28"/>
                            </w:rPr>
                          </w:pPr>
                          <w:r>
                            <w:rPr>
                              <w:spacing w:val="-2"/>
                              <w:sz w:val="28"/>
                            </w:rPr>
                            <w:t>Página:</w:t>
                          </w:r>
                        </w:p>
                      </w:txbxContent>
                    </wps:txbx>
                    <wps:bodyPr wrap="square" lIns="0" tIns="0" rIns="0" bIns="0" rtlCol="0">
                      <a:noAutofit/>
                    </wps:bodyPr>
                  </wps:wsp>
                </a:graphicData>
              </a:graphic>
            </wp:anchor>
          </w:drawing>
        </mc:Choice>
        <mc:Fallback>
          <w:pict>
            <v:shape style="position:absolute;margin-left:466.380005pt;margin-top:33.888752pt;width:44.05pt;height:17.55pt;mso-position-horizontal-relative:page;mso-position-vertical-relative:page;z-index:-20093440" type="#_x0000_t202" id="docshape13" filled="false" stroked="false">
              <v:textbox inset="0,0,0,0">
                <w:txbxContent>
                  <w:p>
                    <w:pPr>
                      <w:spacing w:before="9"/>
                      <w:ind w:left="20" w:right="0" w:firstLine="0"/>
                      <w:jc w:val="left"/>
                      <w:rPr>
                        <w:sz w:val="28"/>
                      </w:rPr>
                    </w:pPr>
                    <w:r>
                      <w:rPr>
                        <w:spacing w:val="-2"/>
                        <w:sz w:val="28"/>
                      </w:rPr>
                      <w:t>Página:</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224064">
              <wp:simplePos x="0" y="0"/>
              <wp:positionH relativeFrom="page">
                <wp:posOffset>5828665</wp:posOffset>
              </wp:positionH>
              <wp:positionV relativeFrom="page">
                <wp:posOffset>246379</wp:posOffset>
              </wp:positionV>
              <wp:extent cx="1105535" cy="868044"/>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1105535" cy="868044"/>
                        <a:chExt cx="1105535" cy="868044"/>
                      </a:xfrm>
                    </wpg:grpSpPr>
                    <wps:wsp>
                      <wps:cNvPr id="24" name="Graphic 24"/>
                      <wps:cNvSpPr/>
                      <wps:spPr>
                        <a:xfrm>
                          <a:off x="12700" y="12700"/>
                          <a:ext cx="1080135" cy="842644"/>
                        </a:xfrm>
                        <a:custGeom>
                          <a:avLst/>
                          <a:gdLst/>
                          <a:ahLst/>
                          <a:cxnLst/>
                          <a:rect l="l" t="t" r="r" b="b"/>
                          <a:pathLst>
                            <a:path w="1080135" h="842644">
                              <a:moveTo>
                                <a:pt x="0" y="421258"/>
                              </a:moveTo>
                              <a:lnTo>
                                <a:pt x="2788" y="378186"/>
                              </a:lnTo>
                              <a:lnTo>
                                <a:pt x="10972" y="336358"/>
                              </a:lnTo>
                              <a:lnTo>
                                <a:pt x="24280" y="295986"/>
                              </a:lnTo>
                              <a:lnTo>
                                <a:pt x="42441" y="257282"/>
                              </a:lnTo>
                              <a:lnTo>
                                <a:pt x="65183" y="220457"/>
                              </a:lnTo>
                              <a:lnTo>
                                <a:pt x="92234" y="185725"/>
                              </a:lnTo>
                              <a:lnTo>
                                <a:pt x="123323" y="153295"/>
                              </a:lnTo>
                              <a:lnTo>
                                <a:pt x="158178" y="123380"/>
                              </a:lnTo>
                              <a:lnTo>
                                <a:pt x="196527" y="96192"/>
                              </a:lnTo>
                              <a:lnTo>
                                <a:pt x="238100" y="71942"/>
                              </a:lnTo>
                              <a:lnTo>
                                <a:pt x="282623" y="50841"/>
                              </a:lnTo>
                              <a:lnTo>
                                <a:pt x="329826" y="33103"/>
                              </a:lnTo>
                              <a:lnTo>
                                <a:pt x="379438" y="18938"/>
                              </a:lnTo>
                              <a:lnTo>
                                <a:pt x="431185" y="8558"/>
                              </a:lnTo>
                              <a:lnTo>
                                <a:pt x="484798" y="2174"/>
                              </a:lnTo>
                              <a:lnTo>
                                <a:pt x="540004" y="0"/>
                              </a:lnTo>
                              <a:lnTo>
                                <a:pt x="595232" y="2174"/>
                              </a:lnTo>
                              <a:lnTo>
                                <a:pt x="648864" y="8558"/>
                              </a:lnTo>
                              <a:lnTo>
                                <a:pt x="700628" y="18938"/>
                              </a:lnTo>
                              <a:lnTo>
                                <a:pt x="750254" y="33103"/>
                              </a:lnTo>
                              <a:lnTo>
                                <a:pt x="797469" y="50841"/>
                              </a:lnTo>
                              <a:lnTo>
                                <a:pt x="842003" y="71942"/>
                              </a:lnTo>
                              <a:lnTo>
                                <a:pt x="883584" y="96192"/>
                              </a:lnTo>
                              <a:lnTo>
                                <a:pt x="921940" y="123380"/>
                              </a:lnTo>
                              <a:lnTo>
                                <a:pt x="956800" y="153295"/>
                              </a:lnTo>
                              <a:lnTo>
                                <a:pt x="987893" y="185725"/>
                              </a:lnTo>
                              <a:lnTo>
                                <a:pt x="1014947" y="220457"/>
                              </a:lnTo>
                              <a:lnTo>
                                <a:pt x="1037691" y="257282"/>
                              </a:lnTo>
                              <a:lnTo>
                                <a:pt x="1055853" y="295986"/>
                              </a:lnTo>
                              <a:lnTo>
                                <a:pt x="1069162" y="336358"/>
                              </a:lnTo>
                              <a:lnTo>
                                <a:pt x="1077346" y="378186"/>
                              </a:lnTo>
                              <a:lnTo>
                                <a:pt x="1080135" y="421258"/>
                              </a:lnTo>
                              <a:lnTo>
                                <a:pt x="1077346" y="464354"/>
                              </a:lnTo>
                              <a:lnTo>
                                <a:pt x="1069162" y="506201"/>
                              </a:lnTo>
                              <a:lnTo>
                                <a:pt x="1055853" y="546590"/>
                              </a:lnTo>
                              <a:lnTo>
                                <a:pt x="1037691" y="585309"/>
                              </a:lnTo>
                              <a:lnTo>
                                <a:pt x="1014947" y="622145"/>
                              </a:lnTo>
                              <a:lnTo>
                                <a:pt x="987893" y="656888"/>
                              </a:lnTo>
                              <a:lnTo>
                                <a:pt x="956800" y="689327"/>
                              </a:lnTo>
                              <a:lnTo>
                                <a:pt x="921940" y="719248"/>
                              </a:lnTo>
                              <a:lnTo>
                                <a:pt x="883584" y="746442"/>
                              </a:lnTo>
                              <a:lnTo>
                                <a:pt x="842003" y="770696"/>
                              </a:lnTo>
                              <a:lnTo>
                                <a:pt x="797469" y="791799"/>
                              </a:lnTo>
                              <a:lnTo>
                                <a:pt x="750254" y="809539"/>
                              </a:lnTo>
                              <a:lnTo>
                                <a:pt x="700628" y="823705"/>
                              </a:lnTo>
                              <a:lnTo>
                                <a:pt x="648864" y="834086"/>
                              </a:lnTo>
                              <a:lnTo>
                                <a:pt x="595232" y="840470"/>
                              </a:lnTo>
                              <a:lnTo>
                                <a:pt x="540004" y="842645"/>
                              </a:lnTo>
                              <a:lnTo>
                                <a:pt x="484798" y="840470"/>
                              </a:lnTo>
                              <a:lnTo>
                                <a:pt x="431185" y="834086"/>
                              </a:lnTo>
                              <a:lnTo>
                                <a:pt x="379438" y="823705"/>
                              </a:lnTo>
                              <a:lnTo>
                                <a:pt x="329826" y="809539"/>
                              </a:lnTo>
                              <a:lnTo>
                                <a:pt x="282623" y="791799"/>
                              </a:lnTo>
                              <a:lnTo>
                                <a:pt x="238100" y="770696"/>
                              </a:lnTo>
                              <a:lnTo>
                                <a:pt x="196527" y="746442"/>
                              </a:lnTo>
                              <a:lnTo>
                                <a:pt x="158178" y="719248"/>
                              </a:lnTo>
                              <a:lnTo>
                                <a:pt x="123323" y="689327"/>
                              </a:lnTo>
                              <a:lnTo>
                                <a:pt x="92234" y="656888"/>
                              </a:lnTo>
                              <a:lnTo>
                                <a:pt x="65183" y="622145"/>
                              </a:lnTo>
                              <a:lnTo>
                                <a:pt x="42441" y="585309"/>
                              </a:lnTo>
                              <a:lnTo>
                                <a:pt x="24280" y="546590"/>
                              </a:lnTo>
                              <a:lnTo>
                                <a:pt x="10972" y="506201"/>
                              </a:lnTo>
                              <a:lnTo>
                                <a:pt x="2788" y="464354"/>
                              </a:lnTo>
                              <a:lnTo>
                                <a:pt x="0" y="421258"/>
                              </a:lnTo>
                              <a:close/>
                            </a:path>
                          </a:pathLst>
                        </a:custGeom>
                        <a:ln w="25400">
                          <a:solidFill>
                            <a:srgbClr val="000000"/>
                          </a:solidFill>
                          <a:prstDash val="solid"/>
                        </a:ln>
                      </wps:spPr>
                      <wps:bodyPr wrap="square" lIns="0" tIns="0" rIns="0" bIns="0" rtlCol="0">
                        <a:prstTxWarp prst="textNoShape">
                          <a:avLst/>
                        </a:prstTxWarp>
                        <a:noAutofit/>
                      </wps:bodyPr>
                    </wps:wsp>
                    <wps:wsp>
                      <wps:cNvPr id="25" name="Graphic 25"/>
                      <wps:cNvSpPr/>
                      <wps:spPr>
                        <a:xfrm>
                          <a:off x="286893" y="594711"/>
                          <a:ext cx="534035" cy="1270"/>
                        </a:xfrm>
                        <a:custGeom>
                          <a:avLst/>
                          <a:gdLst/>
                          <a:ahLst/>
                          <a:cxnLst/>
                          <a:rect l="l" t="t" r="r" b="b"/>
                          <a:pathLst>
                            <a:path w="534035" h="0">
                              <a:moveTo>
                                <a:pt x="0" y="0"/>
                              </a:moveTo>
                              <a:lnTo>
                                <a:pt x="533854" y="0"/>
                              </a:lnTo>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8.950012pt;margin-top:19.399982pt;width:87.05pt;height:68.350pt;mso-position-horizontal-relative:page;mso-position-vertical-relative:page;z-index:-20092416" id="docshapegroup19" coordorigin="9179,388" coordsize="1741,1367">
              <v:shape style="position:absolute;left:9199;top:408;width:1701;height:1327" id="docshape20" coordorigin="9199,408" coordsize="1701,1327" path="m9199,1071l9203,1004,9216,938,9237,874,9266,813,9302,755,9344,700,9393,649,9448,602,9508,559,9574,521,9644,488,9718,460,9797,438,9878,421,9962,411,10049,408,10136,411,10221,421,10302,438,10381,460,10455,488,10525,521,10590,559,10651,602,10706,649,10755,700,10797,755,10833,813,10862,874,10883,938,10896,1004,10900,1071,10896,1139,10883,1205,10862,1269,10833,1330,10797,1388,10755,1442,10706,1494,10651,1541,10590,1583,10525,1622,10455,1655,10381,1683,10302,1705,10221,1722,10136,1732,10049,1735,9962,1732,9878,1722,9797,1705,9718,1683,9644,1655,9574,1622,9508,1583,9448,1541,9393,1494,9344,1442,9302,1388,9266,1330,9237,1269,9216,1205,9203,1139,9199,1071xe" filled="false" stroked="true" strokeweight="2pt" strokecolor="#000000">
                <v:path arrowok="t"/>
                <v:stroke dashstyle="solid"/>
              </v:shape>
              <v:line style="position:absolute" from="9631,1325" to="10472,1325" stroked="true" strokeweight=".569936pt" strokecolor="#000000">
                <v:stroke dashstyle="solid"/>
              </v:line>
              <w10:wrap type="none"/>
            </v:group>
          </w:pict>
        </mc:Fallback>
      </mc:AlternateContent>
    </w:r>
    <w:r>
      <w:rPr/>
      <w:drawing>
        <wp:anchor distT="0" distB="0" distL="0" distR="0" allowOverlap="1" layoutInCell="1" locked="0" behindDoc="1" simplePos="0" relativeHeight="483224576">
          <wp:simplePos x="0" y="0"/>
          <wp:positionH relativeFrom="page">
            <wp:posOffset>1013130</wp:posOffset>
          </wp:positionH>
          <wp:positionV relativeFrom="page">
            <wp:posOffset>331602</wp:posOffset>
          </wp:positionV>
          <wp:extent cx="692076" cy="802671"/>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 cstate="print"/>
                  <a:stretch>
                    <a:fillRect/>
                  </a:stretch>
                </pic:blipFill>
                <pic:spPr>
                  <a:xfrm>
                    <a:off x="0" y="0"/>
                    <a:ext cx="692076" cy="802671"/>
                  </a:xfrm>
                  <a:prstGeom prst="rect">
                    <a:avLst/>
                  </a:prstGeom>
                </pic:spPr>
              </pic:pic>
            </a:graphicData>
          </a:graphic>
        </wp:anchor>
      </w:drawing>
    </w:r>
    <w:r>
      <w:rPr/>
      <mc:AlternateContent>
        <mc:Choice Requires="wps">
          <w:drawing>
            <wp:anchor distT="0" distB="0" distL="0" distR="0" allowOverlap="1" layoutInCell="1" locked="0" behindDoc="1" simplePos="0" relativeHeight="483225088">
              <wp:simplePos x="0" y="0"/>
              <wp:positionH relativeFrom="page">
                <wp:posOffset>1787398</wp:posOffset>
              </wp:positionH>
              <wp:positionV relativeFrom="page">
                <wp:posOffset>433325</wp:posOffset>
              </wp:positionV>
              <wp:extent cx="3251835" cy="476884"/>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3251835" cy="476884"/>
                      </a:xfrm>
                      <a:prstGeom prst="rect">
                        <a:avLst/>
                      </a:prstGeom>
                    </wps:spPr>
                    <wps:txbx>
                      <w:txbxContent>
                        <w:p>
                          <w:pPr>
                            <w:spacing w:line="413" w:lineRule="exact" w:before="19"/>
                            <w:ind w:left="20" w:right="0" w:firstLine="0"/>
                            <w:jc w:val="left"/>
                            <w:rPr>
                              <w:rFonts w:ascii="Arial"/>
                              <w:b/>
                              <w:sz w:val="36"/>
                            </w:rPr>
                          </w:pPr>
                          <w:r>
                            <w:rPr>
                              <w:rFonts w:ascii="Arial"/>
                              <w:b/>
                              <w:w w:val="80"/>
                              <w:sz w:val="36"/>
                            </w:rPr>
                            <w:t>ESTADO</w:t>
                          </w:r>
                          <w:r>
                            <w:rPr>
                              <w:rFonts w:ascii="Arial"/>
                              <w:b/>
                              <w:spacing w:val="-11"/>
                              <w:sz w:val="36"/>
                            </w:rPr>
                            <w:t> </w:t>
                          </w:r>
                          <w:r>
                            <w:rPr>
                              <w:rFonts w:ascii="Arial"/>
                              <w:b/>
                              <w:w w:val="80"/>
                              <w:sz w:val="36"/>
                            </w:rPr>
                            <w:t>DO</w:t>
                          </w:r>
                          <w:r>
                            <w:rPr>
                              <w:rFonts w:ascii="Arial"/>
                              <w:b/>
                              <w:spacing w:val="-10"/>
                              <w:sz w:val="36"/>
                            </w:rPr>
                            <w:t> </w:t>
                          </w:r>
                          <w:r>
                            <w:rPr>
                              <w:rFonts w:ascii="Arial"/>
                              <w:b/>
                              <w:w w:val="80"/>
                              <w:sz w:val="36"/>
                            </w:rPr>
                            <w:t>RIO</w:t>
                          </w:r>
                          <w:r>
                            <w:rPr>
                              <w:rFonts w:ascii="Arial"/>
                              <w:b/>
                              <w:spacing w:val="-13"/>
                              <w:sz w:val="36"/>
                            </w:rPr>
                            <w:t> </w:t>
                          </w:r>
                          <w:r>
                            <w:rPr>
                              <w:rFonts w:ascii="Arial"/>
                              <w:b/>
                              <w:w w:val="80"/>
                              <w:sz w:val="36"/>
                            </w:rPr>
                            <w:t>DE</w:t>
                          </w:r>
                          <w:r>
                            <w:rPr>
                              <w:rFonts w:ascii="Arial"/>
                              <w:b/>
                              <w:spacing w:val="-10"/>
                              <w:sz w:val="36"/>
                            </w:rPr>
                            <w:t> </w:t>
                          </w:r>
                          <w:r>
                            <w:rPr>
                              <w:rFonts w:ascii="Arial"/>
                              <w:b/>
                              <w:spacing w:val="-2"/>
                              <w:w w:val="80"/>
                              <w:sz w:val="36"/>
                            </w:rPr>
                            <w:t>JANEIRO</w:t>
                          </w:r>
                        </w:p>
                        <w:p>
                          <w:pPr>
                            <w:spacing w:line="298" w:lineRule="exact" w:before="0"/>
                            <w:ind w:left="20" w:right="0" w:firstLine="0"/>
                            <w:jc w:val="left"/>
                            <w:rPr>
                              <w:rFonts w:ascii="Arial"/>
                              <w:b/>
                              <w:sz w:val="26"/>
                            </w:rPr>
                          </w:pPr>
                          <w:r>
                            <w:rPr>
                              <w:rFonts w:ascii="Arial"/>
                              <w:b/>
                              <w:w w:val="80"/>
                              <w:sz w:val="26"/>
                            </w:rPr>
                            <w:t>PODER</w:t>
                          </w:r>
                          <w:r>
                            <w:rPr>
                              <w:rFonts w:ascii="Arial"/>
                              <w:b/>
                              <w:spacing w:val="-4"/>
                              <w:sz w:val="26"/>
                            </w:rPr>
                            <w:t> </w:t>
                          </w:r>
                          <w:r>
                            <w:rPr>
                              <w:rFonts w:ascii="Arial"/>
                              <w:b/>
                              <w:w w:val="80"/>
                              <w:sz w:val="26"/>
                            </w:rPr>
                            <w:t>EXECUTIVO</w:t>
                          </w:r>
                          <w:r>
                            <w:rPr>
                              <w:rFonts w:ascii="Arial"/>
                              <w:b/>
                              <w:spacing w:val="-1"/>
                              <w:sz w:val="26"/>
                            </w:rPr>
                            <w:t> </w:t>
                          </w:r>
                          <w:r>
                            <w:rPr>
                              <w:rFonts w:ascii="Arial"/>
                              <w:b/>
                              <w:w w:val="80"/>
                              <w:sz w:val="26"/>
                            </w:rPr>
                            <w:t>MUNICIPAL</w:t>
                          </w:r>
                          <w:r>
                            <w:rPr>
                              <w:rFonts w:ascii="Arial"/>
                              <w:b/>
                              <w:spacing w:val="-5"/>
                              <w:sz w:val="26"/>
                            </w:rPr>
                            <w:t> </w:t>
                          </w:r>
                          <w:r>
                            <w:rPr>
                              <w:rFonts w:ascii="Arial"/>
                              <w:b/>
                              <w:w w:val="80"/>
                              <w:sz w:val="26"/>
                            </w:rPr>
                            <w:t>DE</w:t>
                          </w:r>
                          <w:r>
                            <w:rPr>
                              <w:rFonts w:ascii="Arial"/>
                              <w:b/>
                              <w:spacing w:val="-3"/>
                              <w:sz w:val="26"/>
                            </w:rPr>
                            <w:t> </w:t>
                          </w:r>
                          <w:r>
                            <w:rPr>
                              <w:rFonts w:ascii="Arial"/>
                              <w:b/>
                              <w:w w:val="80"/>
                              <w:sz w:val="26"/>
                            </w:rPr>
                            <w:t>BOM</w:t>
                          </w:r>
                          <w:r>
                            <w:rPr>
                              <w:rFonts w:ascii="Arial"/>
                              <w:b/>
                              <w:spacing w:val="-2"/>
                              <w:sz w:val="26"/>
                            </w:rPr>
                            <w:t> </w:t>
                          </w:r>
                          <w:r>
                            <w:rPr>
                              <w:rFonts w:ascii="Arial"/>
                              <w:b/>
                              <w:spacing w:val="-2"/>
                              <w:w w:val="80"/>
                              <w:sz w:val="26"/>
                            </w:rPr>
                            <w:t>JARDIM</w:t>
                          </w:r>
                        </w:p>
                      </w:txbxContent>
                    </wps:txbx>
                    <wps:bodyPr wrap="square" lIns="0" tIns="0" rIns="0" bIns="0" rtlCol="0">
                      <a:noAutofit/>
                    </wps:bodyPr>
                  </wps:wsp>
                </a:graphicData>
              </a:graphic>
            </wp:anchor>
          </w:drawing>
        </mc:Choice>
        <mc:Fallback>
          <w:pict>
            <v:shape style="position:absolute;margin-left:140.740005pt;margin-top:34.12014pt;width:256.05pt;height:37.550pt;mso-position-horizontal-relative:page;mso-position-vertical-relative:page;z-index:-20091392" type="#_x0000_t202" id="docshape21" filled="false" stroked="false">
              <v:textbox inset="0,0,0,0">
                <w:txbxContent>
                  <w:p>
                    <w:pPr>
                      <w:spacing w:line="413" w:lineRule="exact" w:before="19"/>
                      <w:ind w:left="20" w:right="0" w:firstLine="0"/>
                      <w:jc w:val="left"/>
                      <w:rPr>
                        <w:rFonts w:ascii="Arial"/>
                        <w:b/>
                        <w:sz w:val="36"/>
                      </w:rPr>
                    </w:pPr>
                    <w:r>
                      <w:rPr>
                        <w:rFonts w:ascii="Arial"/>
                        <w:b/>
                        <w:w w:val="80"/>
                        <w:sz w:val="36"/>
                      </w:rPr>
                      <w:t>ESTADO</w:t>
                    </w:r>
                    <w:r>
                      <w:rPr>
                        <w:rFonts w:ascii="Arial"/>
                        <w:b/>
                        <w:spacing w:val="-11"/>
                        <w:sz w:val="36"/>
                      </w:rPr>
                      <w:t> </w:t>
                    </w:r>
                    <w:r>
                      <w:rPr>
                        <w:rFonts w:ascii="Arial"/>
                        <w:b/>
                        <w:w w:val="80"/>
                        <w:sz w:val="36"/>
                      </w:rPr>
                      <w:t>DO</w:t>
                    </w:r>
                    <w:r>
                      <w:rPr>
                        <w:rFonts w:ascii="Arial"/>
                        <w:b/>
                        <w:spacing w:val="-10"/>
                        <w:sz w:val="36"/>
                      </w:rPr>
                      <w:t> </w:t>
                    </w:r>
                    <w:r>
                      <w:rPr>
                        <w:rFonts w:ascii="Arial"/>
                        <w:b/>
                        <w:w w:val="80"/>
                        <w:sz w:val="36"/>
                      </w:rPr>
                      <w:t>RIO</w:t>
                    </w:r>
                    <w:r>
                      <w:rPr>
                        <w:rFonts w:ascii="Arial"/>
                        <w:b/>
                        <w:spacing w:val="-13"/>
                        <w:sz w:val="36"/>
                      </w:rPr>
                      <w:t> </w:t>
                    </w:r>
                    <w:r>
                      <w:rPr>
                        <w:rFonts w:ascii="Arial"/>
                        <w:b/>
                        <w:w w:val="80"/>
                        <w:sz w:val="36"/>
                      </w:rPr>
                      <w:t>DE</w:t>
                    </w:r>
                    <w:r>
                      <w:rPr>
                        <w:rFonts w:ascii="Arial"/>
                        <w:b/>
                        <w:spacing w:val="-10"/>
                        <w:sz w:val="36"/>
                      </w:rPr>
                      <w:t> </w:t>
                    </w:r>
                    <w:r>
                      <w:rPr>
                        <w:rFonts w:ascii="Arial"/>
                        <w:b/>
                        <w:spacing w:val="-2"/>
                        <w:w w:val="80"/>
                        <w:sz w:val="36"/>
                      </w:rPr>
                      <w:t>JANEIRO</w:t>
                    </w:r>
                  </w:p>
                  <w:p>
                    <w:pPr>
                      <w:spacing w:line="298" w:lineRule="exact" w:before="0"/>
                      <w:ind w:left="20" w:right="0" w:firstLine="0"/>
                      <w:jc w:val="left"/>
                      <w:rPr>
                        <w:rFonts w:ascii="Arial"/>
                        <w:b/>
                        <w:sz w:val="26"/>
                      </w:rPr>
                    </w:pPr>
                    <w:r>
                      <w:rPr>
                        <w:rFonts w:ascii="Arial"/>
                        <w:b/>
                        <w:w w:val="80"/>
                        <w:sz w:val="26"/>
                      </w:rPr>
                      <w:t>PODER</w:t>
                    </w:r>
                    <w:r>
                      <w:rPr>
                        <w:rFonts w:ascii="Arial"/>
                        <w:b/>
                        <w:spacing w:val="-4"/>
                        <w:sz w:val="26"/>
                      </w:rPr>
                      <w:t> </w:t>
                    </w:r>
                    <w:r>
                      <w:rPr>
                        <w:rFonts w:ascii="Arial"/>
                        <w:b/>
                        <w:w w:val="80"/>
                        <w:sz w:val="26"/>
                      </w:rPr>
                      <w:t>EXECUTIVO</w:t>
                    </w:r>
                    <w:r>
                      <w:rPr>
                        <w:rFonts w:ascii="Arial"/>
                        <w:b/>
                        <w:spacing w:val="-1"/>
                        <w:sz w:val="26"/>
                      </w:rPr>
                      <w:t> </w:t>
                    </w:r>
                    <w:r>
                      <w:rPr>
                        <w:rFonts w:ascii="Arial"/>
                        <w:b/>
                        <w:w w:val="80"/>
                        <w:sz w:val="26"/>
                      </w:rPr>
                      <w:t>MUNICIPAL</w:t>
                    </w:r>
                    <w:r>
                      <w:rPr>
                        <w:rFonts w:ascii="Arial"/>
                        <w:b/>
                        <w:spacing w:val="-5"/>
                        <w:sz w:val="26"/>
                      </w:rPr>
                      <w:t> </w:t>
                    </w:r>
                    <w:r>
                      <w:rPr>
                        <w:rFonts w:ascii="Arial"/>
                        <w:b/>
                        <w:w w:val="80"/>
                        <w:sz w:val="26"/>
                      </w:rPr>
                      <w:t>DE</w:t>
                    </w:r>
                    <w:r>
                      <w:rPr>
                        <w:rFonts w:ascii="Arial"/>
                        <w:b/>
                        <w:spacing w:val="-3"/>
                        <w:sz w:val="26"/>
                      </w:rPr>
                      <w:t> </w:t>
                    </w:r>
                    <w:r>
                      <w:rPr>
                        <w:rFonts w:ascii="Arial"/>
                        <w:b/>
                        <w:w w:val="80"/>
                        <w:sz w:val="26"/>
                      </w:rPr>
                      <w:t>BOM</w:t>
                    </w:r>
                    <w:r>
                      <w:rPr>
                        <w:rFonts w:ascii="Arial"/>
                        <w:b/>
                        <w:spacing w:val="-2"/>
                        <w:sz w:val="26"/>
                      </w:rPr>
                      <w:t> </w:t>
                    </w:r>
                    <w:r>
                      <w:rPr>
                        <w:rFonts w:ascii="Arial"/>
                        <w:b/>
                        <w:spacing w:val="-2"/>
                        <w:w w:val="80"/>
                        <w:sz w:val="26"/>
                      </w:rPr>
                      <w:t>JARDIM</w:t>
                    </w:r>
                  </w:p>
                </w:txbxContent>
              </v:textbox>
              <w10:wrap type="none"/>
            </v:shape>
          </w:pict>
        </mc:Fallback>
      </mc:AlternateContent>
    </w:r>
    <w:r>
      <w:rPr/>
      <mc:AlternateContent>
        <mc:Choice Requires="wps">
          <w:drawing>
            <wp:anchor distT="0" distB="0" distL="0" distR="0" allowOverlap="1" layoutInCell="1" locked="0" behindDoc="1" simplePos="0" relativeHeight="483225600">
              <wp:simplePos x="0" y="0"/>
              <wp:positionH relativeFrom="page">
                <wp:posOffset>6102858</wp:posOffset>
              </wp:positionH>
              <wp:positionV relativeFrom="page">
                <wp:posOffset>430387</wp:posOffset>
              </wp:positionV>
              <wp:extent cx="559435" cy="22288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559435" cy="222885"/>
                      </a:xfrm>
                      <a:prstGeom prst="rect">
                        <a:avLst/>
                      </a:prstGeom>
                    </wps:spPr>
                    <wps:txbx>
                      <w:txbxContent>
                        <w:p>
                          <w:pPr>
                            <w:spacing w:before="9"/>
                            <w:ind w:left="20" w:right="0" w:firstLine="0"/>
                            <w:jc w:val="left"/>
                            <w:rPr>
                              <w:sz w:val="28"/>
                            </w:rPr>
                          </w:pPr>
                          <w:r>
                            <w:rPr>
                              <w:spacing w:val="-2"/>
                              <w:sz w:val="28"/>
                            </w:rPr>
                            <w:t>Página:</w:t>
                          </w:r>
                        </w:p>
                      </w:txbxContent>
                    </wps:txbx>
                    <wps:bodyPr wrap="square" lIns="0" tIns="0" rIns="0" bIns="0" rtlCol="0">
                      <a:noAutofit/>
                    </wps:bodyPr>
                  </wps:wsp>
                </a:graphicData>
              </a:graphic>
            </wp:anchor>
          </w:drawing>
        </mc:Choice>
        <mc:Fallback>
          <w:pict>
            <v:shape style="position:absolute;margin-left:480.540009pt;margin-top:33.888752pt;width:44.05pt;height:17.55pt;mso-position-horizontal-relative:page;mso-position-vertical-relative:page;z-index:-20090880" type="#_x0000_t202" id="docshape22" filled="false" stroked="false">
              <v:textbox inset="0,0,0,0">
                <w:txbxContent>
                  <w:p>
                    <w:pPr>
                      <w:spacing w:before="9"/>
                      <w:ind w:left="20" w:right="0" w:firstLine="0"/>
                      <w:jc w:val="left"/>
                      <w:rPr>
                        <w:sz w:val="28"/>
                      </w:rPr>
                    </w:pPr>
                    <w:r>
                      <w:rPr>
                        <w:spacing w:val="-2"/>
                        <w:sz w:val="28"/>
                      </w:rPr>
                      <w:t>Página: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0">
    <w:multiLevelType w:val="hybridMultilevel"/>
    <w:lvl w:ilvl="0">
      <w:start w:val="1"/>
      <w:numFmt w:val="upperRoman"/>
      <w:lvlText w:val="%1"/>
      <w:lvlJc w:val="left"/>
      <w:pPr>
        <w:ind w:left="294"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26" w:hanging="116"/>
      </w:pPr>
      <w:rPr>
        <w:rFonts w:hint="default"/>
        <w:lang w:val="pt-PT" w:eastAsia="en-US" w:bidi="ar-SA"/>
      </w:rPr>
    </w:lvl>
    <w:lvl w:ilvl="2">
      <w:start w:val="0"/>
      <w:numFmt w:val="bullet"/>
      <w:lvlText w:val="•"/>
      <w:lvlJc w:val="left"/>
      <w:pPr>
        <w:ind w:left="2153" w:hanging="116"/>
      </w:pPr>
      <w:rPr>
        <w:rFonts w:hint="default"/>
        <w:lang w:val="pt-PT" w:eastAsia="en-US" w:bidi="ar-SA"/>
      </w:rPr>
    </w:lvl>
    <w:lvl w:ilvl="3">
      <w:start w:val="0"/>
      <w:numFmt w:val="bullet"/>
      <w:lvlText w:val="•"/>
      <w:lvlJc w:val="left"/>
      <w:pPr>
        <w:ind w:left="3079" w:hanging="116"/>
      </w:pPr>
      <w:rPr>
        <w:rFonts w:hint="default"/>
        <w:lang w:val="pt-PT" w:eastAsia="en-US" w:bidi="ar-SA"/>
      </w:rPr>
    </w:lvl>
    <w:lvl w:ilvl="4">
      <w:start w:val="0"/>
      <w:numFmt w:val="bullet"/>
      <w:lvlText w:val="•"/>
      <w:lvlJc w:val="left"/>
      <w:pPr>
        <w:ind w:left="4006" w:hanging="116"/>
      </w:pPr>
      <w:rPr>
        <w:rFonts w:hint="default"/>
        <w:lang w:val="pt-PT" w:eastAsia="en-US" w:bidi="ar-SA"/>
      </w:rPr>
    </w:lvl>
    <w:lvl w:ilvl="5">
      <w:start w:val="0"/>
      <w:numFmt w:val="bullet"/>
      <w:lvlText w:val="•"/>
      <w:lvlJc w:val="left"/>
      <w:pPr>
        <w:ind w:left="4933" w:hanging="116"/>
      </w:pPr>
      <w:rPr>
        <w:rFonts w:hint="default"/>
        <w:lang w:val="pt-PT" w:eastAsia="en-US" w:bidi="ar-SA"/>
      </w:rPr>
    </w:lvl>
    <w:lvl w:ilvl="6">
      <w:start w:val="0"/>
      <w:numFmt w:val="bullet"/>
      <w:lvlText w:val="•"/>
      <w:lvlJc w:val="left"/>
      <w:pPr>
        <w:ind w:left="5859" w:hanging="116"/>
      </w:pPr>
      <w:rPr>
        <w:rFonts w:hint="default"/>
        <w:lang w:val="pt-PT" w:eastAsia="en-US" w:bidi="ar-SA"/>
      </w:rPr>
    </w:lvl>
    <w:lvl w:ilvl="7">
      <w:start w:val="0"/>
      <w:numFmt w:val="bullet"/>
      <w:lvlText w:val="•"/>
      <w:lvlJc w:val="left"/>
      <w:pPr>
        <w:ind w:left="6786" w:hanging="116"/>
      </w:pPr>
      <w:rPr>
        <w:rFonts w:hint="default"/>
        <w:lang w:val="pt-PT" w:eastAsia="en-US" w:bidi="ar-SA"/>
      </w:rPr>
    </w:lvl>
    <w:lvl w:ilvl="8">
      <w:start w:val="0"/>
      <w:numFmt w:val="bullet"/>
      <w:lvlText w:val="•"/>
      <w:lvlJc w:val="left"/>
      <w:pPr>
        <w:ind w:left="7713" w:hanging="116"/>
      </w:pPr>
      <w:rPr>
        <w:rFonts w:hint="default"/>
        <w:lang w:val="pt-PT" w:eastAsia="en-US" w:bidi="ar-SA"/>
      </w:rPr>
    </w:lvl>
  </w:abstractNum>
  <w:abstractNum w:abstractNumId="95">
    <w:multiLevelType w:val="hybridMultilevel"/>
    <w:lvl w:ilvl="0">
      <w:start w:val="1"/>
      <w:numFmt w:val="upperRoman"/>
      <w:lvlText w:val="%1"/>
      <w:lvlJc w:val="left"/>
      <w:pPr>
        <w:ind w:left="294"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26" w:hanging="116"/>
      </w:pPr>
      <w:rPr>
        <w:rFonts w:hint="default"/>
        <w:lang w:val="pt-PT" w:eastAsia="en-US" w:bidi="ar-SA"/>
      </w:rPr>
    </w:lvl>
    <w:lvl w:ilvl="2">
      <w:start w:val="0"/>
      <w:numFmt w:val="bullet"/>
      <w:lvlText w:val="•"/>
      <w:lvlJc w:val="left"/>
      <w:pPr>
        <w:ind w:left="2153" w:hanging="116"/>
      </w:pPr>
      <w:rPr>
        <w:rFonts w:hint="default"/>
        <w:lang w:val="pt-PT" w:eastAsia="en-US" w:bidi="ar-SA"/>
      </w:rPr>
    </w:lvl>
    <w:lvl w:ilvl="3">
      <w:start w:val="0"/>
      <w:numFmt w:val="bullet"/>
      <w:lvlText w:val="•"/>
      <w:lvlJc w:val="left"/>
      <w:pPr>
        <w:ind w:left="3079" w:hanging="116"/>
      </w:pPr>
      <w:rPr>
        <w:rFonts w:hint="default"/>
        <w:lang w:val="pt-PT" w:eastAsia="en-US" w:bidi="ar-SA"/>
      </w:rPr>
    </w:lvl>
    <w:lvl w:ilvl="4">
      <w:start w:val="0"/>
      <w:numFmt w:val="bullet"/>
      <w:lvlText w:val="•"/>
      <w:lvlJc w:val="left"/>
      <w:pPr>
        <w:ind w:left="4006" w:hanging="116"/>
      </w:pPr>
      <w:rPr>
        <w:rFonts w:hint="default"/>
        <w:lang w:val="pt-PT" w:eastAsia="en-US" w:bidi="ar-SA"/>
      </w:rPr>
    </w:lvl>
    <w:lvl w:ilvl="5">
      <w:start w:val="0"/>
      <w:numFmt w:val="bullet"/>
      <w:lvlText w:val="•"/>
      <w:lvlJc w:val="left"/>
      <w:pPr>
        <w:ind w:left="4933" w:hanging="116"/>
      </w:pPr>
      <w:rPr>
        <w:rFonts w:hint="default"/>
        <w:lang w:val="pt-PT" w:eastAsia="en-US" w:bidi="ar-SA"/>
      </w:rPr>
    </w:lvl>
    <w:lvl w:ilvl="6">
      <w:start w:val="0"/>
      <w:numFmt w:val="bullet"/>
      <w:lvlText w:val="•"/>
      <w:lvlJc w:val="left"/>
      <w:pPr>
        <w:ind w:left="5859" w:hanging="116"/>
      </w:pPr>
      <w:rPr>
        <w:rFonts w:hint="default"/>
        <w:lang w:val="pt-PT" w:eastAsia="en-US" w:bidi="ar-SA"/>
      </w:rPr>
    </w:lvl>
    <w:lvl w:ilvl="7">
      <w:start w:val="0"/>
      <w:numFmt w:val="bullet"/>
      <w:lvlText w:val="•"/>
      <w:lvlJc w:val="left"/>
      <w:pPr>
        <w:ind w:left="6786" w:hanging="116"/>
      </w:pPr>
      <w:rPr>
        <w:rFonts w:hint="default"/>
        <w:lang w:val="pt-PT" w:eastAsia="en-US" w:bidi="ar-SA"/>
      </w:rPr>
    </w:lvl>
    <w:lvl w:ilvl="8">
      <w:start w:val="0"/>
      <w:numFmt w:val="bullet"/>
      <w:lvlText w:val="•"/>
      <w:lvlJc w:val="left"/>
      <w:pPr>
        <w:ind w:left="7713" w:hanging="116"/>
      </w:pPr>
      <w:rPr>
        <w:rFonts w:hint="default"/>
        <w:lang w:val="pt-PT" w:eastAsia="en-US" w:bidi="ar-SA"/>
      </w:rPr>
    </w:lvl>
  </w:abstractNum>
  <w:abstractNum w:abstractNumId="111">
    <w:multiLevelType w:val="hybridMultilevel"/>
    <w:lvl w:ilvl="0">
      <w:start w:val="1"/>
      <w:numFmt w:val="upperRoman"/>
      <w:lvlText w:val="%1"/>
      <w:lvlJc w:val="left"/>
      <w:pPr>
        <w:ind w:left="294"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26" w:hanging="116"/>
      </w:pPr>
      <w:rPr>
        <w:rFonts w:hint="default"/>
        <w:lang w:val="pt-PT" w:eastAsia="en-US" w:bidi="ar-SA"/>
      </w:rPr>
    </w:lvl>
    <w:lvl w:ilvl="2">
      <w:start w:val="0"/>
      <w:numFmt w:val="bullet"/>
      <w:lvlText w:val="•"/>
      <w:lvlJc w:val="left"/>
      <w:pPr>
        <w:ind w:left="2153" w:hanging="116"/>
      </w:pPr>
      <w:rPr>
        <w:rFonts w:hint="default"/>
        <w:lang w:val="pt-PT" w:eastAsia="en-US" w:bidi="ar-SA"/>
      </w:rPr>
    </w:lvl>
    <w:lvl w:ilvl="3">
      <w:start w:val="0"/>
      <w:numFmt w:val="bullet"/>
      <w:lvlText w:val="•"/>
      <w:lvlJc w:val="left"/>
      <w:pPr>
        <w:ind w:left="3079" w:hanging="116"/>
      </w:pPr>
      <w:rPr>
        <w:rFonts w:hint="default"/>
        <w:lang w:val="pt-PT" w:eastAsia="en-US" w:bidi="ar-SA"/>
      </w:rPr>
    </w:lvl>
    <w:lvl w:ilvl="4">
      <w:start w:val="0"/>
      <w:numFmt w:val="bullet"/>
      <w:lvlText w:val="•"/>
      <w:lvlJc w:val="left"/>
      <w:pPr>
        <w:ind w:left="4006" w:hanging="116"/>
      </w:pPr>
      <w:rPr>
        <w:rFonts w:hint="default"/>
        <w:lang w:val="pt-PT" w:eastAsia="en-US" w:bidi="ar-SA"/>
      </w:rPr>
    </w:lvl>
    <w:lvl w:ilvl="5">
      <w:start w:val="0"/>
      <w:numFmt w:val="bullet"/>
      <w:lvlText w:val="•"/>
      <w:lvlJc w:val="left"/>
      <w:pPr>
        <w:ind w:left="4933" w:hanging="116"/>
      </w:pPr>
      <w:rPr>
        <w:rFonts w:hint="default"/>
        <w:lang w:val="pt-PT" w:eastAsia="en-US" w:bidi="ar-SA"/>
      </w:rPr>
    </w:lvl>
    <w:lvl w:ilvl="6">
      <w:start w:val="0"/>
      <w:numFmt w:val="bullet"/>
      <w:lvlText w:val="•"/>
      <w:lvlJc w:val="left"/>
      <w:pPr>
        <w:ind w:left="5859" w:hanging="116"/>
      </w:pPr>
      <w:rPr>
        <w:rFonts w:hint="default"/>
        <w:lang w:val="pt-PT" w:eastAsia="en-US" w:bidi="ar-SA"/>
      </w:rPr>
    </w:lvl>
    <w:lvl w:ilvl="7">
      <w:start w:val="0"/>
      <w:numFmt w:val="bullet"/>
      <w:lvlText w:val="•"/>
      <w:lvlJc w:val="left"/>
      <w:pPr>
        <w:ind w:left="6786" w:hanging="116"/>
      </w:pPr>
      <w:rPr>
        <w:rFonts w:hint="default"/>
        <w:lang w:val="pt-PT" w:eastAsia="en-US" w:bidi="ar-SA"/>
      </w:rPr>
    </w:lvl>
    <w:lvl w:ilvl="8">
      <w:start w:val="0"/>
      <w:numFmt w:val="bullet"/>
      <w:lvlText w:val="•"/>
      <w:lvlJc w:val="left"/>
      <w:pPr>
        <w:ind w:left="7713" w:hanging="116"/>
      </w:pPr>
      <w:rPr>
        <w:rFonts w:hint="default"/>
        <w:lang w:val="pt-PT" w:eastAsia="en-US" w:bidi="ar-SA"/>
      </w:rPr>
    </w:lvl>
  </w:abstractNum>
  <w:abstractNum w:abstractNumId="96">
    <w:multiLevelType w:val="hybridMultilevel"/>
    <w:lvl w:ilvl="0">
      <w:start w:val="1"/>
      <w:numFmt w:val="upperRoman"/>
      <w:lvlText w:val="%1"/>
      <w:lvlJc w:val="left"/>
      <w:pPr>
        <w:ind w:left="294"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26" w:hanging="116"/>
      </w:pPr>
      <w:rPr>
        <w:rFonts w:hint="default"/>
        <w:lang w:val="pt-PT" w:eastAsia="en-US" w:bidi="ar-SA"/>
      </w:rPr>
    </w:lvl>
    <w:lvl w:ilvl="2">
      <w:start w:val="0"/>
      <w:numFmt w:val="bullet"/>
      <w:lvlText w:val="•"/>
      <w:lvlJc w:val="left"/>
      <w:pPr>
        <w:ind w:left="2153" w:hanging="116"/>
      </w:pPr>
      <w:rPr>
        <w:rFonts w:hint="default"/>
        <w:lang w:val="pt-PT" w:eastAsia="en-US" w:bidi="ar-SA"/>
      </w:rPr>
    </w:lvl>
    <w:lvl w:ilvl="3">
      <w:start w:val="0"/>
      <w:numFmt w:val="bullet"/>
      <w:lvlText w:val="•"/>
      <w:lvlJc w:val="left"/>
      <w:pPr>
        <w:ind w:left="3079" w:hanging="116"/>
      </w:pPr>
      <w:rPr>
        <w:rFonts w:hint="default"/>
        <w:lang w:val="pt-PT" w:eastAsia="en-US" w:bidi="ar-SA"/>
      </w:rPr>
    </w:lvl>
    <w:lvl w:ilvl="4">
      <w:start w:val="0"/>
      <w:numFmt w:val="bullet"/>
      <w:lvlText w:val="•"/>
      <w:lvlJc w:val="left"/>
      <w:pPr>
        <w:ind w:left="4006" w:hanging="116"/>
      </w:pPr>
      <w:rPr>
        <w:rFonts w:hint="default"/>
        <w:lang w:val="pt-PT" w:eastAsia="en-US" w:bidi="ar-SA"/>
      </w:rPr>
    </w:lvl>
    <w:lvl w:ilvl="5">
      <w:start w:val="0"/>
      <w:numFmt w:val="bullet"/>
      <w:lvlText w:val="•"/>
      <w:lvlJc w:val="left"/>
      <w:pPr>
        <w:ind w:left="4933" w:hanging="116"/>
      </w:pPr>
      <w:rPr>
        <w:rFonts w:hint="default"/>
        <w:lang w:val="pt-PT" w:eastAsia="en-US" w:bidi="ar-SA"/>
      </w:rPr>
    </w:lvl>
    <w:lvl w:ilvl="6">
      <w:start w:val="0"/>
      <w:numFmt w:val="bullet"/>
      <w:lvlText w:val="•"/>
      <w:lvlJc w:val="left"/>
      <w:pPr>
        <w:ind w:left="5859" w:hanging="116"/>
      </w:pPr>
      <w:rPr>
        <w:rFonts w:hint="default"/>
        <w:lang w:val="pt-PT" w:eastAsia="en-US" w:bidi="ar-SA"/>
      </w:rPr>
    </w:lvl>
    <w:lvl w:ilvl="7">
      <w:start w:val="0"/>
      <w:numFmt w:val="bullet"/>
      <w:lvlText w:val="•"/>
      <w:lvlJc w:val="left"/>
      <w:pPr>
        <w:ind w:left="6786" w:hanging="116"/>
      </w:pPr>
      <w:rPr>
        <w:rFonts w:hint="default"/>
        <w:lang w:val="pt-PT" w:eastAsia="en-US" w:bidi="ar-SA"/>
      </w:rPr>
    </w:lvl>
    <w:lvl w:ilvl="8">
      <w:start w:val="0"/>
      <w:numFmt w:val="bullet"/>
      <w:lvlText w:val="•"/>
      <w:lvlJc w:val="left"/>
      <w:pPr>
        <w:ind w:left="7713" w:hanging="116"/>
      </w:pPr>
      <w:rPr>
        <w:rFonts w:hint="default"/>
        <w:lang w:val="pt-PT" w:eastAsia="en-US" w:bidi="ar-SA"/>
      </w:rPr>
    </w:lvl>
  </w:abstractNum>
  <w:abstractNum w:abstractNumId="127">
    <w:multiLevelType w:val="hybridMultilevel"/>
    <w:lvl w:ilvl="0">
      <w:start w:val="2"/>
      <w:numFmt w:val="upperRoman"/>
      <w:lvlText w:val="%1"/>
      <w:lvlJc w:val="left"/>
      <w:pPr>
        <w:ind w:left="178" w:hanging="236"/>
        <w:jc w:val="left"/>
      </w:pPr>
      <w:rPr>
        <w:rFonts w:hint="default" w:ascii="Arial MT" w:hAnsi="Arial MT" w:eastAsia="Arial MT" w:cs="Arial MT"/>
        <w:b w:val="0"/>
        <w:bCs w:val="0"/>
        <w:i w:val="0"/>
        <w:iCs w:val="0"/>
        <w:spacing w:val="-2"/>
        <w:w w:val="100"/>
        <w:sz w:val="21"/>
        <w:szCs w:val="21"/>
        <w:lang w:val="pt-PT" w:eastAsia="en-US" w:bidi="ar-SA"/>
      </w:rPr>
    </w:lvl>
    <w:lvl w:ilvl="1">
      <w:start w:val="0"/>
      <w:numFmt w:val="bullet"/>
      <w:lvlText w:val="•"/>
      <w:lvlJc w:val="left"/>
      <w:pPr>
        <w:ind w:left="1118" w:hanging="236"/>
      </w:pPr>
      <w:rPr>
        <w:rFonts w:hint="default"/>
        <w:lang w:val="pt-PT" w:eastAsia="en-US" w:bidi="ar-SA"/>
      </w:rPr>
    </w:lvl>
    <w:lvl w:ilvl="2">
      <w:start w:val="0"/>
      <w:numFmt w:val="bullet"/>
      <w:lvlText w:val="•"/>
      <w:lvlJc w:val="left"/>
      <w:pPr>
        <w:ind w:left="2057" w:hanging="236"/>
      </w:pPr>
      <w:rPr>
        <w:rFonts w:hint="default"/>
        <w:lang w:val="pt-PT" w:eastAsia="en-US" w:bidi="ar-SA"/>
      </w:rPr>
    </w:lvl>
    <w:lvl w:ilvl="3">
      <w:start w:val="0"/>
      <w:numFmt w:val="bullet"/>
      <w:lvlText w:val="•"/>
      <w:lvlJc w:val="left"/>
      <w:pPr>
        <w:ind w:left="2995" w:hanging="236"/>
      </w:pPr>
      <w:rPr>
        <w:rFonts w:hint="default"/>
        <w:lang w:val="pt-PT" w:eastAsia="en-US" w:bidi="ar-SA"/>
      </w:rPr>
    </w:lvl>
    <w:lvl w:ilvl="4">
      <w:start w:val="0"/>
      <w:numFmt w:val="bullet"/>
      <w:lvlText w:val="•"/>
      <w:lvlJc w:val="left"/>
      <w:pPr>
        <w:ind w:left="3934" w:hanging="236"/>
      </w:pPr>
      <w:rPr>
        <w:rFonts w:hint="default"/>
        <w:lang w:val="pt-PT" w:eastAsia="en-US" w:bidi="ar-SA"/>
      </w:rPr>
    </w:lvl>
    <w:lvl w:ilvl="5">
      <w:start w:val="0"/>
      <w:numFmt w:val="bullet"/>
      <w:lvlText w:val="•"/>
      <w:lvlJc w:val="left"/>
      <w:pPr>
        <w:ind w:left="4873" w:hanging="236"/>
      </w:pPr>
      <w:rPr>
        <w:rFonts w:hint="default"/>
        <w:lang w:val="pt-PT" w:eastAsia="en-US" w:bidi="ar-SA"/>
      </w:rPr>
    </w:lvl>
    <w:lvl w:ilvl="6">
      <w:start w:val="0"/>
      <w:numFmt w:val="bullet"/>
      <w:lvlText w:val="•"/>
      <w:lvlJc w:val="left"/>
      <w:pPr>
        <w:ind w:left="5811" w:hanging="236"/>
      </w:pPr>
      <w:rPr>
        <w:rFonts w:hint="default"/>
        <w:lang w:val="pt-PT" w:eastAsia="en-US" w:bidi="ar-SA"/>
      </w:rPr>
    </w:lvl>
    <w:lvl w:ilvl="7">
      <w:start w:val="0"/>
      <w:numFmt w:val="bullet"/>
      <w:lvlText w:val="•"/>
      <w:lvlJc w:val="left"/>
      <w:pPr>
        <w:ind w:left="6750" w:hanging="236"/>
      </w:pPr>
      <w:rPr>
        <w:rFonts w:hint="default"/>
        <w:lang w:val="pt-PT" w:eastAsia="en-US" w:bidi="ar-SA"/>
      </w:rPr>
    </w:lvl>
    <w:lvl w:ilvl="8">
      <w:start w:val="0"/>
      <w:numFmt w:val="bullet"/>
      <w:lvlText w:val="•"/>
      <w:lvlJc w:val="left"/>
      <w:pPr>
        <w:ind w:left="7689" w:hanging="236"/>
      </w:pPr>
      <w:rPr>
        <w:rFonts w:hint="default"/>
        <w:lang w:val="pt-PT" w:eastAsia="en-US" w:bidi="ar-SA"/>
      </w:rPr>
    </w:lvl>
  </w:abstractNum>
  <w:abstractNum w:abstractNumId="126">
    <w:multiLevelType w:val="hybridMultilevel"/>
    <w:lvl w:ilvl="0">
      <w:start w:val="1"/>
      <w:numFmt w:val="upperRoman"/>
      <w:lvlText w:val="%1"/>
      <w:lvlJc w:val="left"/>
      <w:pPr>
        <w:ind w:left="294"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26" w:hanging="116"/>
      </w:pPr>
      <w:rPr>
        <w:rFonts w:hint="default"/>
        <w:lang w:val="pt-PT" w:eastAsia="en-US" w:bidi="ar-SA"/>
      </w:rPr>
    </w:lvl>
    <w:lvl w:ilvl="2">
      <w:start w:val="0"/>
      <w:numFmt w:val="bullet"/>
      <w:lvlText w:val="•"/>
      <w:lvlJc w:val="left"/>
      <w:pPr>
        <w:ind w:left="2153" w:hanging="116"/>
      </w:pPr>
      <w:rPr>
        <w:rFonts w:hint="default"/>
        <w:lang w:val="pt-PT" w:eastAsia="en-US" w:bidi="ar-SA"/>
      </w:rPr>
    </w:lvl>
    <w:lvl w:ilvl="3">
      <w:start w:val="0"/>
      <w:numFmt w:val="bullet"/>
      <w:lvlText w:val="•"/>
      <w:lvlJc w:val="left"/>
      <w:pPr>
        <w:ind w:left="3079" w:hanging="116"/>
      </w:pPr>
      <w:rPr>
        <w:rFonts w:hint="default"/>
        <w:lang w:val="pt-PT" w:eastAsia="en-US" w:bidi="ar-SA"/>
      </w:rPr>
    </w:lvl>
    <w:lvl w:ilvl="4">
      <w:start w:val="0"/>
      <w:numFmt w:val="bullet"/>
      <w:lvlText w:val="•"/>
      <w:lvlJc w:val="left"/>
      <w:pPr>
        <w:ind w:left="4006" w:hanging="116"/>
      </w:pPr>
      <w:rPr>
        <w:rFonts w:hint="default"/>
        <w:lang w:val="pt-PT" w:eastAsia="en-US" w:bidi="ar-SA"/>
      </w:rPr>
    </w:lvl>
    <w:lvl w:ilvl="5">
      <w:start w:val="0"/>
      <w:numFmt w:val="bullet"/>
      <w:lvlText w:val="•"/>
      <w:lvlJc w:val="left"/>
      <w:pPr>
        <w:ind w:left="4933" w:hanging="116"/>
      </w:pPr>
      <w:rPr>
        <w:rFonts w:hint="default"/>
        <w:lang w:val="pt-PT" w:eastAsia="en-US" w:bidi="ar-SA"/>
      </w:rPr>
    </w:lvl>
    <w:lvl w:ilvl="6">
      <w:start w:val="0"/>
      <w:numFmt w:val="bullet"/>
      <w:lvlText w:val="•"/>
      <w:lvlJc w:val="left"/>
      <w:pPr>
        <w:ind w:left="5859" w:hanging="116"/>
      </w:pPr>
      <w:rPr>
        <w:rFonts w:hint="default"/>
        <w:lang w:val="pt-PT" w:eastAsia="en-US" w:bidi="ar-SA"/>
      </w:rPr>
    </w:lvl>
    <w:lvl w:ilvl="7">
      <w:start w:val="0"/>
      <w:numFmt w:val="bullet"/>
      <w:lvlText w:val="•"/>
      <w:lvlJc w:val="left"/>
      <w:pPr>
        <w:ind w:left="6786" w:hanging="116"/>
      </w:pPr>
      <w:rPr>
        <w:rFonts w:hint="default"/>
        <w:lang w:val="pt-PT" w:eastAsia="en-US" w:bidi="ar-SA"/>
      </w:rPr>
    </w:lvl>
    <w:lvl w:ilvl="8">
      <w:start w:val="0"/>
      <w:numFmt w:val="bullet"/>
      <w:lvlText w:val="•"/>
      <w:lvlJc w:val="left"/>
      <w:pPr>
        <w:ind w:left="7713" w:hanging="116"/>
      </w:pPr>
      <w:rPr>
        <w:rFonts w:hint="default"/>
        <w:lang w:val="pt-PT" w:eastAsia="en-US" w:bidi="ar-SA"/>
      </w:rPr>
    </w:lvl>
  </w:abstractNum>
  <w:abstractNum w:abstractNumId="125">
    <w:multiLevelType w:val="hybridMultilevel"/>
    <w:lvl w:ilvl="0">
      <w:start w:val="1"/>
      <w:numFmt w:val="upperRoman"/>
      <w:lvlText w:val="%1"/>
      <w:lvlJc w:val="left"/>
      <w:pPr>
        <w:ind w:left="294"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26" w:hanging="116"/>
      </w:pPr>
      <w:rPr>
        <w:rFonts w:hint="default"/>
        <w:lang w:val="pt-PT" w:eastAsia="en-US" w:bidi="ar-SA"/>
      </w:rPr>
    </w:lvl>
    <w:lvl w:ilvl="2">
      <w:start w:val="0"/>
      <w:numFmt w:val="bullet"/>
      <w:lvlText w:val="•"/>
      <w:lvlJc w:val="left"/>
      <w:pPr>
        <w:ind w:left="2153" w:hanging="116"/>
      </w:pPr>
      <w:rPr>
        <w:rFonts w:hint="default"/>
        <w:lang w:val="pt-PT" w:eastAsia="en-US" w:bidi="ar-SA"/>
      </w:rPr>
    </w:lvl>
    <w:lvl w:ilvl="3">
      <w:start w:val="0"/>
      <w:numFmt w:val="bullet"/>
      <w:lvlText w:val="•"/>
      <w:lvlJc w:val="left"/>
      <w:pPr>
        <w:ind w:left="3079" w:hanging="116"/>
      </w:pPr>
      <w:rPr>
        <w:rFonts w:hint="default"/>
        <w:lang w:val="pt-PT" w:eastAsia="en-US" w:bidi="ar-SA"/>
      </w:rPr>
    </w:lvl>
    <w:lvl w:ilvl="4">
      <w:start w:val="0"/>
      <w:numFmt w:val="bullet"/>
      <w:lvlText w:val="•"/>
      <w:lvlJc w:val="left"/>
      <w:pPr>
        <w:ind w:left="4006" w:hanging="116"/>
      </w:pPr>
      <w:rPr>
        <w:rFonts w:hint="default"/>
        <w:lang w:val="pt-PT" w:eastAsia="en-US" w:bidi="ar-SA"/>
      </w:rPr>
    </w:lvl>
    <w:lvl w:ilvl="5">
      <w:start w:val="0"/>
      <w:numFmt w:val="bullet"/>
      <w:lvlText w:val="•"/>
      <w:lvlJc w:val="left"/>
      <w:pPr>
        <w:ind w:left="4933" w:hanging="116"/>
      </w:pPr>
      <w:rPr>
        <w:rFonts w:hint="default"/>
        <w:lang w:val="pt-PT" w:eastAsia="en-US" w:bidi="ar-SA"/>
      </w:rPr>
    </w:lvl>
    <w:lvl w:ilvl="6">
      <w:start w:val="0"/>
      <w:numFmt w:val="bullet"/>
      <w:lvlText w:val="•"/>
      <w:lvlJc w:val="left"/>
      <w:pPr>
        <w:ind w:left="5859" w:hanging="116"/>
      </w:pPr>
      <w:rPr>
        <w:rFonts w:hint="default"/>
        <w:lang w:val="pt-PT" w:eastAsia="en-US" w:bidi="ar-SA"/>
      </w:rPr>
    </w:lvl>
    <w:lvl w:ilvl="7">
      <w:start w:val="0"/>
      <w:numFmt w:val="bullet"/>
      <w:lvlText w:val="•"/>
      <w:lvlJc w:val="left"/>
      <w:pPr>
        <w:ind w:left="6786" w:hanging="116"/>
      </w:pPr>
      <w:rPr>
        <w:rFonts w:hint="default"/>
        <w:lang w:val="pt-PT" w:eastAsia="en-US" w:bidi="ar-SA"/>
      </w:rPr>
    </w:lvl>
    <w:lvl w:ilvl="8">
      <w:start w:val="0"/>
      <w:numFmt w:val="bullet"/>
      <w:lvlText w:val="•"/>
      <w:lvlJc w:val="left"/>
      <w:pPr>
        <w:ind w:left="7713" w:hanging="116"/>
      </w:pPr>
      <w:rPr>
        <w:rFonts w:hint="default"/>
        <w:lang w:val="pt-PT" w:eastAsia="en-US" w:bidi="ar-SA"/>
      </w:rPr>
    </w:lvl>
  </w:abstractNum>
  <w:abstractNum w:abstractNumId="124">
    <w:multiLevelType w:val="hybridMultilevel"/>
    <w:lvl w:ilvl="0">
      <w:start w:val="1"/>
      <w:numFmt w:val="upperRoman"/>
      <w:lvlText w:val="%1"/>
      <w:lvlJc w:val="left"/>
      <w:pPr>
        <w:ind w:left="294"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26" w:hanging="116"/>
      </w:pPr>
      <w:rPr>
        <w:rFonts w:hint="default"/>
        <w:lang w:val="pt-PT" w:eastAsia="en-US" w:bidi="ar-SA"/>
      </w:rPr>
    </w:lvl>
    <w:lvl w:ilvl="2">
      <w:start w:val="0"/>
      <w:numFmt w:val="bullet"/>
      <w:lvlText w:val="•"/>
      <w:lvlJc w:val="left"/>
      <w:pPr>
        <w:ind w:left="2153" w:hanging="116"/>
      </w:pPr>
      <w:rPr>
        <w:rFonts w:hint="default"/>
        <w:lang w:val="pt-PT" w:eastAsia="en-US" w:bidi="ar-SA"/>
      </w:rPr>
    </w:lvl>
    <w:lvl w:ilvl="3">
      <w:start w:val="0"/>
      <w:numFmt w:val="bullet"/>
      <w:lvlText w:val="•"/>
      <w:lvlJc w:val="left"/>
      <w:pPr>
        <w:ind w:left="3079" w:hanging="116"/>
      </w:pPr>
      <w:rPr>
        <w:rFonts w:hint="default"/>
        <w:lang w:val="pt-PT" w:eastAsia="en-US" w:bidi="ar-SA"/>
      </w:rPr>
    </w:lvl>
    <w:lvl w:ilvl="4">
      <w:start w:val="0"/>
      <w:numFmt w:val="bullet"/>
      <w:lvlText w:val="•"/>
      <w:lvlJc w:val="left"/>
      <w:pPr>
        <w:ind w:left="4006" w:hanging="116"/>
      </w:pPr>
      <w:rPr>
        <w:rFonts w:hint="default"/>
        <w:lang w:val="pt-PT" w:eastAsia="en-US" w:bidi="ar-SA"/>
      </w:rPr>
    </w:lvl>
    <w:lvl w:ilvl="5">
      <w:start w:val="0"/>
      <w:numFmt w:val="bullet"/>
      <w:lvlText w:val="•"/>
      <w:lvlJc w:val="left"/>
      <w:pPr>
        <w:ind w:left="4933" w:hanging="116"/>
      </w:pPr>
      <w:rPr>
        <w:rFonts w:hint="default"/>
        <w:lang w:val="pt-PT" w:eastAsia="en-US" w:bidi="ar-SA"/>
      </w:rPr>
    </w:lvl>
    <w:lvl w:ilvl="6">
      <w:start w:val="0"/>
      <w:numFmt w:val="bullet"/>
      <w:lvlText w:val="•"/>
      <w:lvlJc w:val="left"/>
      <w:pPr>
        <w:ind w:left="5859" w:hanging="116"/>
      </w:pPr>
      <w:rPr>
        <w:rFonts w:hint="default"/>
        <w:lang w:val="pt-PT" w:eastAsia="en-US" w:bidi="ar-SA"/>
      </w:rPr>
    </w:lvl>
    <w:lvl w:ilvl="7">
      <w:start w:val="0"/>
      <w:numFmt w:val="bullet"/>
      <w:lvlText w:val="•"/>
      <w:lvlJc w:val="left"/>
      <w:pPr>
        <w:ind w:left="6786" w:hanging="116"/>
      </w:pPr>
      <w:rPr>
        <w:rFonts w:hint="default"/>
        <w:lang w:val="pt-PT" w:eastAsia="en-US" w:bidi="ar-SA"/>
      </w:rPr>
    </w:lvl>
    <w:lvl w:ilvl="8">
      <w:start w:val="0"/>
      <w:numFmt w:val="bullet"/>
      <w:lvlText w:val="•"/>
      <w:lvlJc w:val="left"/>
      <w:pPr>
        <w:ind w:left="7713" w:hanging="116"/>
      </w:pPr>
      <w:rPr>
        <w:rFonts w:hint="default"/>
        <w:lang w:val="pt-PT" w:eastAsia="en-US" w:bidi="ar-SA"/>
      </w:rPr>
    </w:lvl>
  </w:abstractNum>
  <w:abstractNum w:abstractNumId="123">
    <w:multiLevelType w:val="hybridMultilevel"/>
    <w:lvl w:ilvl="0">
      <w:start w:val="1"/>
      <w:numFmt w:val="upperRoman"/>
      <w:lvlText w:val="%1"/>
      <w:lvlJc w:val="left"/>
      <w:pPr>
        <w:ind w:left="178" w:hanging="159"/>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118" w:hanging="159"/>
      </w:pPr>
      <w:rPr>
        <w:rFonts w:hint="default"/>
        <w:lang w:val="pt-PT" w:eastAsia="en-US" w:bidi="ar-SA"/>
      </w:rPr>
    </w:lvl>
    <w:lvl w:ilvl="2">
      <w:start w:val="0"/>
      <w:numFmt w:val="bullet"/>
      <w:lvlText w:val="•"/>
      <w:lvlJc w:val="left"/>
      <w:pPr>
        <w:ind w:left="2057" w:hanging="159"/>
      </w:pPr>
      <w:rPr>
        <w:rFonts w:hint="default"/>
        <w:lang w:val="pt-PT" w:eastAsia="en-US" w:bidi="ar-SA"/>
      </w:rPr>
    </w:lvl>
    <w:lvl w:ilvl="3">
      <w:start w:val="0"/>
      <w:numFmt w:val="bullet"/>
      <w:lvlText w:val="•"/>
      <w:lvlJc w:val="left"/>
      <w:pPr>
        <w:ind w:left="2995" w:hanging="159"/>
      </w:pPr>
      <w:rPr>
        <w:rFonts w:hint="default"/>
        <w:lang w:val="pt-PT" w:eastAsia="en-US" w:bidi="ar-SA"/>
      </w:rPr>
    </w:lvl>
    <w:lvl w:ilvl="4">
      <w:start w:val="0"/>
      <w:numFmt w:val="bullet"/>
      <w:lvlText w:val="•"/>
      <w:lvlJc w:val="left"/>
      <w:pPr>
        <w:ind w:left="3934" w:hanging="159"/>
      </w:pPr>
      <w:rPr>
        <w:rFonts w:hint="default"/>
        <w:lang w:val="pt-PT" w:eastAsia="en-US" w:bidi="ar-SA"/>
      </w:rPr>
    </w:lvl>
    <w:lvl w:ilvl="5">
      <w:start w:val="0"/>
      <w:numFmt w:val="bullet"/>
      <w:lvlText w:val="•"/>
      <w:lvlJc w:val="left"/>
      <w:pPr>
        <w:ind w:left="4873" w:hanging="159"/>
      </w:pPr>
      <w:rPr>
        <w:rFonts w:hint="default"/>
        <w:lang w:val="pt-PT" w:eastAsia="en-US" w:bidi="ar-SA"/>
      </w:rPr>
    </w:lvl>
    <w:lvl w:ilvl="6">
      <w:start w:val="0"/>
      <w:numFmt w:val="bullet"/>
      <w:lvlText w:val="•"/>
      <w:lvlJc w:val="left"/>
      <w:pPr>
        <w:ind w:left="5811" w:hanging="159"/>
      </w:pPr>
      <w:rPr>
        <w:rFonts w:hint="default"/>
        <w:lang w:val="pt-PT" w:eastAsia="en-US" w:bidi="ar-SA"/>
      </w:rPr>
    </w:lvl>
    <w:lvl w:ilvl="7">
      <w:start w:val="0"/>
      <w:numFmt w:val="bullet"/>
      <w:lvlText w:val="•"/>
      <w:lvlJc w:val="left"/>
      <w:pPr>
        <w:ind w:left="6750" w:hanging="159"/>
      </w:pPr>
      <w:rPr>
        <w:rFonts w:hint="default"/>
        <w:lang w:val="pt-PT" w:eastAsia="en-US" w:bidi="ar-SA"/>
      </w:rPr>
    </w:lvl>
    <w:lvl w:ilvl="8">
      <w:start w:val="0"/>
      <w:numFmt w:val="bullet"/>
      <w:lvlText w:val="•"/>
      <w:lvlJc w:val="left"/>
      <w:pPr>
        <w:ind w:left="7689" w:hanging="159"/>
      </w:pPr>
      <w:rPr>
        <w:rFonts w:hint="default"/>
        <w:lang w:val="pt-PT" w:eastAsia="en-US" w:bidi="ar-SA"/>
      </w:rPr>
    </w:lvl>
  </w:abstractNum>
  <w:abstractNum w:abstractNumId="122">
    <w:multiLevelType w:val="hybridMultilevel"/>
    <w:lvl w:ilvl="0">
      <w:start w:val="1"/>
      <w:numFmt w:val="upperRoman"/>
      <w:lvlText w:val="%1"/>
      <w:lvlJc w:val="left"/>
      <w:pPr>
        <w:ind w:left="294"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26" w:hanging="116"/>
      </w:pPr>
      <w:rPr>
        <w:rFonts w:hint="default"/>
        <w:lang w:val="pt-PT" w:eastAsia="en-US" w:bidi="ar-SA"/>
      </w:rPr>
    </w:lvl>
    <w:lvl w:ilvl="2">
      <w:start w:val="0"/>
      <w:numFmt w:val="bullet"/>
      <w:lvlText w:val="•"/>
      <w:lvlJc w:val="left"/>
      <w:pPr>
        <w:ind w:left="2153" w:hanging="116"/>
      </w:pPr>
      <w:rPr>
        <w:rFonts w:hint="default"/>
        <w:lang w:val="pt-PT" w:eastAsia="en-US" w:bidi="ar-SA"/>
      </w:rPr>
    </w:lvl>
    <w:lvl w:ilvl="3">
      <w:start w:val="0"/>
      <w:numFmt w:val="bullet"/>
      <w:lvlText w:val="•"/>
      <w:lvlJc w:val="left"/>
      <w:pPr>
        <w:ind w:left="3079" w:hanging="116"/>
      </w:pPr>
      <w:rPr>
        <w:rFonts w:hint="default"/>
        <w:lang w:val="pt-PT" w:eastAsia="en-US" w:bidi="ar-SA"/>
      </w:rPr>
    </w:lvl>
    <w:lvl w:ilvl="4">
      <w:start w:val="0"/>
      <w:numFmt w:val="bullet"/>
      <w:lvlText w:val="•"/>
      <w:lvlJc w:val="left"/>
      <w:pPr>
        <w:ind w:left="4006" w:hanging="116"/>
      </w:pPr>
      <w:rPr>
        <w:rFonts w:hint="default"/>
        <w:lang w:val="pt-PT" w:eastAsia="en-US" w:bidi="ar-SA"/>
      </w:rPr>
    </w:lvl>
    <w:lvl w:ilvl="5">
      <w:start w:val="0"/>
      <w:numFmt w:val="bullet"/>
      <w:lvlText w:val="•"/>
      <w:lvlJc w:val="left"/>
      <w:pPr>
        <w:ind w:left="4933" w:hanging="116"/>
      </w:pPr>
      <w:rPr>
        <w:rFonts w:hint="default"/>
        <w:lang w:val="pt-PT" w:eastAsia="en-US" w:bidi="ar-SA"/>
      </w:rPr>
    </w:lvl>
    <w:lvl w:ilvl="6">
      <w:start w:val="0"/>
      <w:numFmt w:val="bullet"/>
      <w:lvlText w:val="•"/>
      <w:lvlJc w:val="left"/>
      <w:pPr>
        <w:ind w:left="5859" w:hanging="116"/>
      </w:pPr>
      <w:rPr>
        <w:rFonts w:hint="default"/>
        <w:lang w:val="pt-PT" w:eastAsia="en-US" w:bidi="ar-SA"/>
      </w:rPr>
    </w:lvl>
    <w:lvl w:ilvl="7">
      <w:start w:val="0"/>
      <w:numFmt w:val="bullet"/>
      <w:lvlText w:val="•"/>
      <w:lvlJc w:val="left"/>
      <w:pPr>
        <w:ind w:left="6786" w:hanging="116"/>
      </w:pPr>
      <w:rPr>
        <w:rFonts w:hint="default"/>
        <w:lang w:val="pt-PT" w:eastAsia="en-US" w:bidi="ar-SA"/>
      </w:rPr>
    </w:lvl>
    <w:lvl w:ilvl="8">
      <w:start w:val="0"/>
      <w:numFmt w:val="bullet"/>
      <w:lvlText w:val="•"/>
      <w:lvlJc w:val="left"/>
      <w:pPr>
        <w:ind w:left="7713" w:hanging="116"/>
      </w:pPr>
      <w:rPr>
        <w:rFonts w:hint="default"/>
        <w:lang w:val="pt-PT" w:eastAsia="en-US" w:bidi="ar-SA"/>
      </w:rPr>
    </w:lvl>
  </w:abstractNum>
  <w:abstractNum w:abstractNumId="121">
    <w:multiLevelType w:val="hybridMultilevel"/>
    <w:lvl w:ilvl="0">
      <w:start w:val="1"/>
      <w:numFmt w:val="upperRoman"/>
      <w:lvlText w:val="%1"/>
      <w:lvlJc w:val="left"/>
      <w:pPr>
        <w:ind w:left="178" w:hanging="135"/>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118" w:hanging="135"/>
      </w:pPr>
      <w:rPr>
        <w:rFonts w:hint="default"/>
        <w:lang w:val="pt-PT" w:eastAsia="en-US" w:bidi="ar-SA"/>
      </w:rPr>
    </w:lvl>
    <w:lvl w:ilvl="2">
      <w:start w:val="0"/>
      <w:numFmt w:val="bullet"/>
      <w:lvlText w:val="•"/>
      <w:lvlJc w:val="left"/>
      <w:pPr>
        <w:ind w:left="2057" w:hanging="135"/>
      </w:pPr>
      <w:rPr>
        <w:rFonts w:hint="default"/>
        <w:lang w:val="pt-PT" w:eastAsia="en-US" w:bidi="ar-SA"/>
      </w:rPr>
    </w:lvl>
    <w:lvl w:ilvl="3">
      <w:start w:val="0"/>
      <w:numFmt w:val="bullet"/>
      <w:lvlText w:val="•"/>
      <w:lvlJc w:val="left"/>
      <w:pPr>
        <w:ind w:left="2995" w:hanging="135"/>
      </w:pPr>
      <w:rPr>
        <w:rFonts w:hint="default"/>
        <w:lang w:val="pt-PT" w:eastAsia="en-US" w:bidi="ar-SA"/>
      </w:rPr>
    </w:lvl>
    <w:lvl w:ilvl="4">
      <w:start w:val="0"/>
      <w:numFmt w:val="bullet"/>
      <w:lvlText w:val="•"/>
      <w:lvlJc w:val="left"/>
      <w:pPr>
        <w:ind w:left="3934" w:hanging="135"/>
      </w:pPr>
      <w:rPr>
        <w:rFonts w:hint="default"/>
        <w:lang w:val="pt-PT" w:eastAsia="en-US" w:bidi="ar-SA"/>
      </w:rPr>
    </w:lvl>
    <w:lvl w:ilvl="5">
      <w:start w:val="0"/>
      <w:numFmt w:val="bullet"/>
      <w:lvlText w:val="•"/>
      <w:lvlJc w:val="left"/>
      <w:pPr>
        <w:ind w:left="4873" w:hanging="135"/>
      </w:pPr>
      <w:rPr>
        <w:rFonts w:hint="default"/>
        <w:lang w:val="pt-PT" w:eastAsia="en-US" w:bidi="ar-SA"/>
      </w:rPr>
    </w:lvl>
    <w:lvl w:ilvl="6">
      <w:start w:val="0"/>
      <w:numFmt w:val="bullet"/>
      <w:lvlText w:val="•"/>
      <w:lvlJc w:val="left"/>
      <w:pPr>
        <w:ind w:left="5811" w:hanging="135"/>
      </w:pPr>
      <w:rPr>
        <w:rFonts w:hint="default"/>
        <w:lang w:val="pt-PT" w:eastAsia="en-US" w:bidi="ar-SA"/>
      </w:rPr>
    </w:lvl>
    <w:lvl w:ilvl="7">
      <w:start w:val="0"/>
      <w:numFmt w:val="bullet"/>
      <w:lvlText w:val="•"/>
      <w:lvlJc w:val="left"/>
      <w:pPr>
        <w:ind w:left="6750" w:hanging="135"/>
      </w:pPr>
      <w:rPr>
        <w:rFonts w:hint="default"/>
        <w:lang w:val="pt-PT" w:eastAsia="en-US" w:bidi="ar-SA"/>
      </w:rPr>
    </w:lvl>
    <w:lvl w:ilvl="8">
      <w:start w:val="0"/>
      <w:numFmt w:val="bullet"/>
      <w:lvlText w:val="•"/>
      <w:lvlJc w:val="left"/>
      <w:pPr>
        <w:ind w:left="7689" w:hanging="135"/>
      </w:pPr>
      <w:rPr>
        <w:rFonts w:hint="default"/>
        <w:lang w:val="pt-PT" w:eastAsia="en-US" w:bidi="ar-SA"/>
      </w:rPr>
    </w:lvl>
  </w:abstractNum>
  <w:abstractNum w:abstractNumId="120">
    <w:multiLevelType w:val="hybridMultilevel"/>
    <w:lvl w:ilvl="0">
      <w:start w:val="1"/>
      <w:numFmt w:val="upperRoman"/>
      <w:lvlText w:val="%1"/>
      <w:lvlJc w:val="left"/>
      <w:pPr>
        <w:ind w:left="294"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26" w:hanging="116"/>
      </w:pPr>
      <w:rPr>
        <w:rFonts w:hint="default"/>
        <w:lang w:val="pt-PT" w:eastAsia="en-US" w:bidi="ar-SA"/>
      </w:rPr>
    </w:lvl>
    <w:lvl w:ilvl="2">
      <w:start w:val="0"/>
      <w:numFmt w:val="bullet"/>
      <w:lvlText w:val="•"/>
      <w:lvlJc w:val="left"/>
      <w:pPr>
        <w:ind w:left="2153" w:hanging="116"/>
      </w:pPr>
      <w:rPr>
        <w:rFonts w:hint="default"/>
        <w:lang w:val="pt-PT" w:eastAsia="en-US" w:bidi="ar-SA"/>
      </w:rPr>
    </w:lvl>
    <w:lvl w:ilvl="3">
      <w:start w:val="0"/>
      <w:numFmt w:val="bullet"/>
      <w:lvlText w:val="•"/>
      <w:lvlJc w:val="left"/>
      <w:pPr>
        <w:ind w:left="3079" w:hanging="116"/>
      </w:pPr>
      <w:rPr>
        <w:rFonts w:hint="default"/>
        <w:lang w:val="pt-PT" w:eastAsia="en-US" w:bidi="ar-SA"/>
      </w:rPr>
    </w:lvl>
    <w:lvl w:ilvl="4">
      <w:start w:val="0"/>
      <w:numFmt w:val="bullet"/>
      <w:lvlText w:val="•"/>
      <w:lvlJc w:val="left"/>
      <w:pPr>
        <w:ind w:left="4006" w:hanging="116"/>
      </w:pPr>
      <w:rPr>
        <w:rFonts w:hint="default"/>
        <w:lang w:val="pt-PT" w:eastAsia="en-US" w:bidi="ar-SA"/>
      </w:rPr>
    </w:lvl>
    <w:lvl w:ilvl="5">
      <w:start w:val="0"/>
      <w:numFmt w:val="bullet"/>
      <w:lvlText w:val="•"/>
      <w:lvlJc w:val="left"/>
      <w:pPr>
        <w:ind w:left="4933" w:hanging="116"/>
      </w:pPr>
      <w:rPr>
        <w:rFonts w:hint="default"/>
        <w:lang w:val="pt-PT" w:eastAsia="en-US" w:bidi="ar-SA"/>
      </w:rPr>
    </w:lvl>
    <w:lvl w:ilvl="6">
      <w:start w:val="0"/>
      <w:numFmt w:val="bullet"/>
      <w:lvlText w:val="•"/>
      <w:lvlJc w:val="left"/>
      <w:pPr>
        <w:ind w:left="5859" w:hanging="116"/>
      </w:pPr>
      <w:rPr>
        <w:rFonts w:hint="default"/>
        <w:lang w:val="pt-PT" w:eastAsia="en-US" w:bidi="ar-SA"/>
      </w:rPr>
    </w:lvl>
    <w:lvl w:ilvl="7">
      <w:start w:val="0"/>
      <w:numFmt w:val="bullet"/>
      <w:lvlText w:val="•"/>
      <w:lvlJc w:val="left"/>
      <w:pPr>
        <w:ind w:left="6786" w:hanging="116"/>
      </w:pPr>
      <w:rPr>
        <w:rFonts w:hint="default"/>
        <w:lang w:val="pt-PT" w:eastAsia="en-US" w:bidi="ar-SA"/>
      </w:rPr>
    </w:lvl>
    <w:lvl w:ilvl="8">
      <w:start w:val="0"/>
      <w:numFmt w:val="bullet"/>
      <w:lvlText w:val="•"/>
      <w:lvlJc w:val="left"/>
      <w:pPr>
        <w:ind w:left="7713" w:hanging="116"/>
      </w:pPr>
      <w:rPr>
        <w:rFonts w:hint="default"/>
        <w:lang w:val="pt-PT" w:eastAsia="en-US" w:bidi="ar-SA"/>
      </w:rPr>
    </w:lvl>
  </w:abstractNum>
  <w:abstractNum w:abstractNumId="119">
    <w:multiLevelType w:val="hybridMultilevel"/>
    <w:lvl w:ilvl="0">
      <w:start w:val="6"/>
      <w:numFmt w:val="upperRoman"/>
      <w:lvlText w:val="%1"/>
      <w:lvlJc w:val="left"/>
      <w:pPr>
        <w:ind w:left="435" w:hanging="257"/>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352" w:hanging="257"/>
      </w:pPr>
      <w:rPr>
        <w:rFonts w:hint="default"/>
        <w:lang w:val="pt-PT" w:eastAsia="en-US" w:bidi="ar-SA"/>
      </w:rPr>
    </w:lvl>
    <w:lvl w:ilvl="2">
      <w:start w:val="0"/>
      <w:numFmt w:val="bullet"/>
      <w:lvlText w:val="•"/>
      <w:lvlJc w:val="left"/>
      <w:pPr>
        <w:ind w:left="2265" w:hanging="257"/>
      </w:pPr>
      <w:rPr>
        <w:rFonts w:hint="default"/>
        <w:lang w:val="pt-PT" w:eastAsia="en-US" w:bidi="ar-SA"/>
      </w:rPr>
    </w:lvl>
    <w:lvl w:ilvl="3">
      <w:start w:val="0"/>
      <w:numFmt w:val="bullet"/>
      <w:lvlText w:val="•"/>
      <w:lvlJc w:val="left"/>
      <w:pPr>
        <w:ind w:left="3177" w:hanging="257"/>
      </w:pPr>
      <w:rPr>
        <w:rFonts w:hint="default"/>
        <w:lang w:val="pt-PT" w:eastAsia="en-US" w:bidi="ar-SA"/>
      </w:rPr>
    </w:lvl>
    <w:lvl w:ilvl="4">
      <w:start w:val="0"/>
      <w:numFmt w:val="bullet"/>
      <w:lvlText w:val="•"/>
      <w:lvlJc w:val="left"/>
      <w:pPr>
        <w:ind w:left="4090" w:hanging="257"/>
      </w:pPr>
      <w:rPr>
        <w:rFonts w:hint="default"/>
        <w:lang w:val="pt-PT" w:eastAsia="en-US" w:bidi="ar-SA"/>
      </w:rPr>
    </w:lvl>
    <w:lvl w:ilvl="5">
      <w:start w:val="0"/>
      <w:numFmt w:val="bullet"/>
      <w:lvlText w:val="•"/>
      <w:lvlJc w:val="left"/>
      <w:pPr>
        <w:ind w:left="5003" w:hanging="257"/>
      </w:pPr>
      <w:rPr>
        <w:rFonts w:hint="default"/>
        <w:lang w:val="pt-PT" w:eastAsia="en-US" w:bidi="ar-SA"/>
      </w:rPr>
    </w:lvl>
    <w:lvl w:ilvl="6">
      <w:start w:val="0"/>
      <w:numFmt w:val="bullet"/>
      <w:lvlText w:val="•"/>
      <w:lvlJc w:val="left"/>
      <w:pPr>
        <w:ind w:left="5915" w:hanging="257"/>
      </w:pPr>
      <w:rPr>
        <w:rFonts w:hint="default"/>
        <w:lang w:val="pt-PT" w:eastAsia="en-US" w:bidi="ar-SA"/>
      </w:rPr>
    </w:lvl>
    <w:lvl w:ilvl="7">
      <w:start w:val="0"/>
      <w:numFmt w:val="bullet"/>
      <w:lvlText w:val="•"/>
      <w:lvlJc w:val="left"/>
      <w:pPr>
        <w:ind w:left="6828" w:hanging="257"/>
      </w:pPr>
      <w:rPr>
        <w:rFonts w:hint="default"/>
        <w:lang w:val="pt-PT" w:eastAsia="en-US" w:bidi="ar-SA"/>
      </w:rPr>
    </w:lvl>
    <w:lvl w:ilvl="8">
      <w:start w:val="0"/>
      <w:numFmt w:val="bullet"/>
      <w:lvlText w:val="•"/>
      <w:lvlJc w:val="left"/>
      <w:pPr>
        <w:ind w:left="7741" w:hanging="257"/>
      </w:pPr>
      <w:rPr>
        <w:rFonts w:hint="default"/>
        <w:lang w:val="pt-PT" w:eastAsia="en-US" w:bidi="ar-SA"/>
      </w:rPr>
    </w:lvl>
  </w:abstractNum>
  <w:abstractNum w:abstractNumId="118">
    <w:multiLevelType w:val="hybridMultilevel"/>
    <w:lvl w:ilvl="0">
      <w:start w:val="1"/>
      <w:numFmt w:val="upperRoman"/>
      <w:lvlText w:val="%1"/>
      <w:lvlJc w:val="left"/>
      <w:pPr>
        <w:ind w:left="178" w:hanging="207"/>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118" w:hanging="207"/>
      </w:pPr>
      <w:rPr>
        <w:rFonts w:hint="default"/>
        <w:lang w:val="pt-PT" w:eastAsia="en-US" w:bidi="ar-SA"/>
      </w:rPr>
    </w:lvl>
    <w:lvl w:ilvl="2">
      <w:start w:val="0"/>
      <w:numFmt w:val="bullet"/>
      <w:lvlText w:val="•"/>
      <w:lvlJc w:val="left"/>
      <w:pPr>
        <w:ind w:left="2057" w:hanging="207"/>
      </w:pPr>
      <w:rPr>
        <w:rFonts w:hint="default"/>
        <w:lang w:val="pt-PT" w:eastAsia="en-US" w:bidi="ar-SA"/>
      </w:rPr>
    </w:lvl>
    <w:lvl w:ilvl="3">
      <w:start w:val="0"/>
      <w:numFmt w:val="bullet"/>
      <w:lvlText w:val="•"/>
      <w:lvlJc w:val="left"/>
      <w:pPr>
        <w:ind w:left="2995" w:hanging="207"/>
      </w:pPr>
      <w:rPr>
        <w:rFonts w:hint="default"/>
        <w:lang w:val="pt-PT" w:eastAsia="en-US" w:bidi="ar-SA"/>
      </w:rPr>
    </w:lvl>
    <w:lvl w:ilvl="4">
      <w:start w:val="0"/>
      <w:numFmt w:val="bullet"/>
      <w:lvlText w:val="•"/>
      <w:lvlJc w:val="left"/>
      <w:pPr>
        <w:ind w:left="3934" w:hanging="207"/>
      </w:pPr>
      <w:rPr>
        <w:rFonts w:hint="default"/>
        <w:lang w:val="pt-PT" w:eastAsia="en-US" w:bidi="ar-SA"/>
      </w:rPr>
    </w:lvl>
    <w:lvl w:ilvl="5">
      <w:start w:val="0"/>
      <w:numFmt w:val="bullet"/>
      <w:lvlText w:val="•"/>
      <w:lvlJc w:val="left"/>
      <w:pPr>
        <w:ind w:left="4873" w:hanging="207"/>
      </w:pPr>
      <w:rPr>
        <w:rFonts w:hint="default"/>
        <w:lang w:val="pt-PT" w:eastAsia="en-US" w:bidi="ar-SA"/>
      </w:rPr>
    </w:lvl>
    <w:lvl w:ilvl="6">
      <w:start w:val="0"/>
      <w:numFmt w:val="bullet"/>
      <w:lvlText w:val="•"/>
      <w:lvlJc w:val="left"/>
      <w:pPr>
        <w:ind w:left="5811" w:hanging="207"/>
      </w:pPr>
      <w:rPr>
        <w:rFonts w:hint="default"/>
        <w:lang w:val="pt-PT" w:eastAsia="en-US" w:bidi="ar-SA"/>
      </w:rPr>
    </w:lvl>
    <w:lvl w:ilvl="7">
      <w:start w:val="0"/>
      <w:numFmt w:val="bullet"/>
      <w:lvlText w:val="•"/>
      <w:lvlJc w:val="left"/>
      <w:pPr>
        <w:ind w:left="6750" w:hanging="207"/>
      </w:pPr>
      <w:rPr>
        <w:rFonts w:hint="default"/>
        <w:lang w:val="pt-PT" w:eastAsia="en-US" w:bidi="ar-SA"/>
      </w:rPr>
    </w:lvl>
    <w:lvl w:ilvl="8">
      <w:start w:val="0"/>
      <w:numFmt w:val="bullet"/>
      <w:lvlText w:val="•"/>
      <w:lvlJc w:val="left"/>
      <w:pPr>
        <w:ind w:left="7689" w:hanging="207"/>
      </w:pPr>
      <w:rPr>
        <w:rFonts w:hint="default"/>
        <w:lang w:val="pt-PT" w:eastAsia="en-US" w:bidi="ar-SA"/>
      </w:rPr>
    </w:lvl>
  </w:abstractNum>
  <w:abstractNum w:abstractNumId="117">
    <w:multiLevelType w:val="hybridMultilevel"/>
    <w:lvl w:ilvl="0">
      <w:start w:val="1"/>
      <w:numFmt w:val="upperRoman"/>
      <w:lvlText w:val="%1"/>
      <w:lvlJc w:val="left"/>
      <w:pPr>
        <w:ind w:left="178" w:hanging="152"/>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118" w:hanging="152"/>
      </w:pPr>
      <w:rPr>
        <w:rFonts w:hint="default"/>
        <w:lang w:val="pt-PT" w:eastAsia="en-US" w:bidi="ar-SA"/>
      </w:rPr>
    </w:lvl>
    <w:lvl w:ilvl="2">
      <w:start w:val="0"/>
      <w:numFmt w:val="bullet"/>
      <w:lvlText w:val="•"/>
      <w:lvlJc w:val="left"/>
      <w:pPr>
        <w:ind w:left="2057" w:hanging="152"/>
      </w:pPr>
      <w:rPr>
        <w:rFonts w:hint="default"/>
        <w:lang w:val="pt-PT" w:eastAsia="en-US" w:bidi="ar-SA"/>
      </w:rPr>
    </w:lvl>
    <w:lvl w:ilvl="3">
      <w:start w:val="0"/>
      <w:numFmt w:val="bullet"/>
      <w:lvlText w:val="•"/>
      <w:lvlJc w:val="left"/>
      <w:pPr>
        <w:ind w:left="2995" w:hanging="152"/>
      </w:pPr>
      <w:rPr>
        <w:rFonts w:hint="default"/>
        <w:lang w:val="pt-PT" w:eastAsia="en-US" w:bidi="ar-SA"/>
      </w:rPr>
    </w:lvl>
    <w:lvl w:ilvl="4">
      <w:start w:val="0"/>
      <w:numFmt w:val="bullet"/>
      <w:lvlText w:val="•"/>
      <w:lvlJc w:val="left"/>
      <w:pPr>
        <w:ind w:left="3934" w:hanging="152"/>
      </w:pPr>
      <w:rPr>
        <w:rFonts w:hint="default"/>
        <w:lang w:val="pt-PT" w:eastAsia="en-US" w:bidi="ar-SA"/>
      </w:rPr>
    </w:lvl>
    <w:lvl w:ilvl="5">
      <w:start w:val="0"/>
      <w:numFmt w:val="bullet"/>
      <w:lvlText w:val="•"/>
      <w:lvlJc w:val="left"/>
      <w:pPr>
        <w:ind w:left="4873" w:hanging="152"/>
      </w:pPr>
      <w:rPr>
        <w:rFonts w:hint="default"/>
        <w:lang w:val="pt-PT" w:eastAsia="en-US" w:bidi="ar-SA"/>
      </w:rPr>
    </w:lvl>
    <w:lvl w:ilvl="6">
      <w:start w:val="0"/>
      <w:numFmt w:val="bullet"/>
      <w:lvlText w:val="•"/>
      <w:lvlJc w:val="left"/>
      <w:pPr>
        <w:ind w:left="5811" w:hanging="152"/>
      </w:pPr>
      <w:rPr>
        <w:rFonts w:hint="default"/>
        <w:lang w:val="pt-PT" w:eastAsia="en-US" w:bidi="ar-SA"/>
      </w:rPr>
    </w:lvl>
    <w:lvl w:ilvl="7">
      <w:start w:val="0"/>
      <w:numFmt w:val="bullet"/>
      <w:lvlText w:val="•"/>
      <w:lvlJc w:val="left"/>
      <w:pPr>
        <w:ind w:left="6750" w:hanging="152"/>
      </w:pPr>
      <w:rPr>
        <w:rFonts w:hint="default"/>
        <w:lang w:val="pt-PT" w:eastAsia="en-US" w:bidi="ar-SA"/>
      </w:rPr>
    </w:lvl>
    <w:lvl w:ilvl="8">
      <w:start w:val="0"/>
      <w:numFmt w:val="bullet"/>
      <w:lvlText w:val="•"/>
      <w:lvlJc w:val="left"/>
      <w:pPr>
        <w:ind w:left="7689" w:hanging="152"/>
      </w:pPr>
      <w:rPr>
        <w:rFonts w:hint="default"/>
        <w:lang w:val="pt-PT" w:eastAsia="en-US" w:bidi="ar-SA"/>
      </w:rPr>
    </w:lvl>
  </w:abstractNum>
  <w:abstractNum w:abstractNumId="116">
    <w:multiLevelType w:val="hybridMultilevel"/>
    <w:lvl w:ilvl="0">
      <w:start w:val="1"/>
      <w:numFmt w:val="upperRoman"/>
      <w:lvlText w:val="%1"/>
      <w:lvlJc w:val="left"/>
      <w:pPr>
        <w:ind w:left="385"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98" w:hanging="116"/>
      </w:pPr>
      <w:rPr>
        <w:rFonts w:hint="default"/>
        <w:lang w:val="pt-PT" w:eastAsia="en-US" w:bidi="ar-SA"/>
      </w:rPr>
    </w:lvl>
    <w:lvl w:ilvl="2">
      <w:start w:val="0"/>
      <w:numFmt w:val="bullet"/>
      <w:lvlText w:val="•"/>
      <w:lvlJc w:val="left"/>
      <w:pPr>
        <w:ind w:left="2217" w:hanging="116"/>
      </w:pPr>
      <w:rPr>
        <w:rFonts w:hint="default"/>
        <w:lang w:val="pt-PT" w:eastAsia="en-US" w:bidi="ar-SA"/>
      </w:rPr>
    </w:lvl>
    <w:lvl w:ilvl="3">
      <w:start w:val="0"/>
      <w:numFmt w:val="bullet"/>
      <w:lvlText w:val="•"/>
      <w:lvlJc w:val="left"/>
      <w:pPr>
        <w:ind w:left="3135" w:hanging="116"/>
      </w:pPr>
      <w:rPr>
        <w:rFonts w:hint="default"/>
        <w:lang w:val="pt-PT" w:eastAsia="en-US" w:bidi="ar-SA"/>
      </w:rPr>
    </w:lvl>
    <w:lvl w:ilvl="4">
      <w:start w:val="0"/>
      <w:numFmt w:val="bullet"/>
      <w:lvlText w:val="•"/>
      <w:lvlJc w:val="left"/>
      <w:pPr>
        <w:ind w:left="4054" w:hanging="116"/>
      </w:pPr>
      <w:rPr>
        <w:rFonts w:hint="default"/>
        <w:lang w:val="pt-PT" w:eastAsia="en-US" w:bidi="ar-SA"/>
      </w:rPr>
    </w:lvl>
    <w:lvl w:ilvl="5">
      <w:start w:val="0"/>
      <w:numFmt w:val="bullet"/>
      <w:lvlText w:val="•"/>
      <w:lvlJc w:val="left"/>
      <w:pPr>
        <w:ind w:left="4973" w:hanging="116"/>
      </w:pPr>
      <w:rPr>
        <w:rFonts w:hint="default"/>
        <w:lang w:val="pt-PT" w:eastAsia="en-US" w:bidi="ar-SA"/>
      </w:rPr>
    </w:lvl>
    <w:lvl w:ilvl="6">
      <w:start w:val="0"/>
      <w:numFmt w:val="bullet"/>
      <w:lvlText w:val="•"/>
      <w:lvlJc w:val="left"/>
      <w:pPr>
        <w:ind w:left="5891" w:hanging="116"/>
      </w:pPr>
      <w:rPr>
        <w:rFonts w:hint="default"/>
        <w:lang w:val="pt-PT" w:eastAsia="en-US" w:bidi="ar-SA"/>
      </w:rPr>
    </w:lvl>
    <w:lvl w:ilvl="7">
      <w:start w:val="0"/>
      <w:numFmt w:val="bullet"/>
      <w:lvlText w:val="•"/>
      <w:lvlJc w:val="left"/>
      <w:pPr>
        <w:ind w:left="6810" w:hanging="116"/>
      </w:pPr>
      <w:rPr>
        <w:rFonts w:hint="default"/>
        <w:lang w:val="pt-PT" w:eastAsia="en-US" w:bidi="ar-SA"/>
      </w:rPr>
    </w:lvl>
    <w:lvl w:ilvl="8">
      <w:start w:val="0"/>
      <w:numFmt w:val="bullet"/>
      <w:lvlText w:val="•"/>
      <w:lvlJc w:val="left"/>
      <w:pPr>
        <w:ind w:left="7729" w:hanging="116"/>
      </w:pPr>
      <w:rPr>
        <w:rFonts w:hint="default"/>
        <w:lang w:val="pt-PT" w:eastAsia="en-US" w:bidi="ar-SA"/>
      </w:rPr>
    </w:lvl>
  </w:abstractNum>
  <w:abstractNum w:abstractNumId="115">
    <w:multiLevelType w:val="hybridMultilevel"/>
    <w:lvl w:ilvl="0">
      <w:start w:val="1"/>
      <w:numFmt w:val="upperRoman"/>
      <w:lvlText w:val="%1"/>
      <w:lvlJc w:val="left"/>
      <w:pPr>
        <w:ind w:left="178" w:hanging="123"/>
        <w:jc w:val="left"/>
      </w:pPr>
      <w:rPr>
        <w:rFonts w:hint="default" w:ascii="Arial MT" w:hAnsi="Arial MT" w:eastAsia="Arial MT" w:cs="Arial MT"/>
        <w:b w:val="0"/>
        <w:bCs w:val="0"/>
        <w:i w:val="0"/>
        <w:iCs w:val="0"/>
        <w:spacing w:val="0"/>
        <w:w w:val="100"/>
        <w:sz w:val="21"/>
        <w:szCs w:val="21"/>
        <w:lang w:val="pt-PT" w:eastAsia="en-US" w:bidi="ar-SA"/>
      </w:rPr>
    </w:lvl>
    <w:lvl w:ilvl="1">
      <w:start w:val="1"/>
      <w:numFmt w:val="lowerLetter"/>
      <w:lvlText w:val="%2)"/>
      <w:lvlJc w:val="left"/>
      <w:pPr>
        <w:ind w:left="1597" w:hanging="329"/>
        <w:jc w:val="left"/>
      </w:pPr>
      <w:rPr>
        <w:rFonts w:hint="default" w:ascii="Arial MT" w:hAnsi="Arial MT" w:eastAsia="Arial MT" w:cs="Arial MT"/>
        <w:b w:val="0"/>
        <w:bCs w:val="0"/>
        <w:i w:val="0"/>
        <w:iCs w:val="0"/>
        <w:spacing w:val="0"/>
        <w:w w:val="100"/>
        <w:sz w:val="21"/>
        <w:szCs w:val="21"/>
        <w:lang w:val="pt-PT" w:eastAsia="en-US" w:bidi="ar-SA"/>
      </w:rPr>
    </w:lvl>
    <w:lvl w:ilvl="2">
      <w:start w:val="0"/>
      <w:numFmt w:val="bullet"/>
      <w:lvlText w:val="•"/>
      <w:lvlJc w:val="left"/>
      <w:pPr>
        <w:ind w:left="2485" w:hanging="329"/>
      </w:pPr>
      <w:rPr>
        <w:rFonts w:hint="default"/>
        <w:lang w:val="pt-PT" w:eastAsia="en-US" w:bidi="ar-SA"/>
      </w:rPr>
    </w:lvl>
    <w:lvl w:ilvl="3">
      <w:start w:val="0"/>
      <w:numFmt w:val="bullet"/>
      <w:lvlText w:val="•"/>
      <w:lvlJc w:val="left"/>
      <w:pPr>
        <w:ind w:left="3370" w:hanging="329"/>
      </w:pPr>
      <w:rPr>
        <w:rFonts w:hint="default"/>
        <w:lang w:val="pt-PT" w:eastAsia="en-US" w:bidi="ar-SA"/>
      </w:rPr>
    </w:lvl>
    <w:lvl w:ilvl="4">
      <w:start w:val="0"/>
      <w:numFmt w:val="bullet"/>
      <w:lvlText w:val="•"/>
      <w:lvlJc w:val="left"/>
      <w:pPr>
        <w:ind w:left="4255" w:hanging="329"/>
      </w:pPr>
      <w:rPr>
        <w:rFonts w:hint="default"/>
        <w:lang w:val="pt-PT" w:eastAsia="en-US" w:bidi="ar-SA"/>
      </w:rPr>
    </w:lvl>
    <w:lvl w:ilvl="5">
      <w:start w:val="0"/>
      <w:numFmt w:val="bullet"/>
      <w:lvlText w:val="•"/>
      <w:lvlJc w:val="left"/>
      <w:pPr>
        <w:ind w:left="5140" w:hanging="329"/>
      </w:pPr>
      <w:rPr>
        <w:rFonts w:hint="default"/>
        <w:lang w:val="pt-PT" w:eastAsia="en-US" w:bidi="ar-SA"/>
      </w:rPr>
    </w:lvl>
    <w:lvl w:ilvl="6">
      <w:start w:val="0"/>
      <w:numFmt w:val="bullet"/>
      <w:lvlText w:val="•"/>
      <w:lvlJc w:val="left"/>
      <w:pPr>
        <w:ind w:left="6025" w:hanging="329"/>
      </w:pPr>
      <w:rPr>
        <w:rFonts w:hint="default"/>
        <w:lang w:val="pt-PT" w:eastAsia="en-US" w:bidi="ar-SA"/>
      </w:rPr>
    </w:lvl>
    <w:lvl w:ilvl="7">
      <w:start w:val="0"/>
      <w:numFmt w:val="bullet"/>
      <w:lvlText w:val="•"/>
      <w:lvlJc w:val="left"/>
      <w:pPr>
        <w:ind w:left="6910" w:hanging="329"/>
      </w:pPr>
      <w:rPr>
        <w:rFonts w:hint="default"/>
        <w:lang w:val="pt-PT" w:eastAsia="en-US" w:bidi="ar-SA"/>
      </w:rPr>
    </w:lvl>
    <w:lvl w:ilvl="8">
      <w:start w:val="0"/>
      <w:numFmt w:val="bullet"/>
      <w:lvlText w:val="•"/>
      <w:lvlJc w:val="left"/>
      <w:pPr>
        <w:ind w:left="7796" w:hanging="329"/>
      </w:pPr>
      <w:rPr>
        <w:rFonts w:hint="default"/>
        <w:lang w:val="pt-PT" w:eastAsia="en-US" w:bidi="ar-SA"/>
      </w:rPr>
    </w:lvl>
  </w:abstractNum>
  <w:abstractNum w:abstractNumId="114">
    <w:multiLevelType w:val="hybridMultilevel"/>
    <w:lvl w:ilvl="0">
      <w:start w:val="1"/>
      <w:numFmt w:val="upperRoman"/>
      <w:lvlText w:val="%1"/>
      <w:lvlJc w:val="left"/>
      <w:pPr>
        <w:ind w:left="178" w:hanging="185"/>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118" w:hanging="185"/>
      </w:pPr>
      <w:rPr>
        <w:rFonts w:hint="default"/>
        <w:lang w:val="pt-PT" w:eastAsia="en-US" w:bidi="ar-SA"/>
      </w:rPr>
    </w:lvl>
    <w:lvl w:ilvl="2">
      <w:start w:val="0"/>
      <w:numFmt w:val="bullet"/>
      <w:lvlText w:val="•"/>
      <w:lvlJc w:val="left"/>
      <w:pPr>
        <w:ind w:left="2057" w:hanging="185"/>
      </w:pPr>
      <w:rPr>
        <w:rFonts w:hint="default"/>
        <w:lang w:val="pt-PT" w:eastAsia="en-US" w:bidi="ar-SA"/>
      </w:rPr>
    </w:lvl>
    <w:lvl w:ilvl="3">
      <w:start w:val="0"/>
      <w:numFmt w:val="bullet"/>
      <w:lvlText w:val="•"/>
      <w:lvlJc w:val="left"/>
      <w:pPr>
        <w:ind w:left="2995" w:hanging="185"/>
      </w:pPr>
      <w:rPr>
        <w:rFonts w:hint="default"/>
        <w:lang w:val="pt-PT" w:eastAsia="en-US" w:bidi="ar-SA"/>
      </w:rPr>
    </w:lvl>
    <w:lvl w:ilvl="4">
      <w:start w:val="0"/>
      <w:numFmt w:val="bullet"/>
      <w:lvlText w:val="•"/>
      <w:lvlJc w:val="left"/>
      <w:pPr>
        <w:ind w:left="3934" w:hanging="185"/>
      </w:pPr>
      <w:rPr>
        <w:rFonts w:hint="default"/>
        <w:lang w:val="pt-PT" w:eastAsia="en-US" w:bidi="ar-SA"/>
      </w:rPr>
    </w:lvl>
    <w:lvl w:ilvl="5">
      <w:start w:val="0"/>
      <w:numFmt w:val="bullet"/>
      <w:lvlText w:val="•"/>
      <w:lvlJc w:val="left"/>
      <w:pPr>
        <w:ind w:left="4873" w:hanging="185"/>
      </w:pPr>
      <w:rPr>
        <w:rFonts w:hint="default"/>
        <w:lang w:val="pt-PT" w:eastAsia="en-US" w:bidi="ar-SA"/>
      </w:rPr>
    </w:lvl>
    <w:lvl w:ilvl="6">
      <w:start w:val="0"/>
      <w:numFmt w:val="bullet"/>
      <w:lvlText w:val="•"/>
      <w:lvlJc w:val="left"/>
      <w:pPr>
        <w:ind w:left="5811" w:hanging="185"/>
      </w:pPr>
      <w:rPr>
        <w:rFonts w:hint="default"/>
        <w:lang w:val="pt-PT" w:eastAsia="en-US" w:bidi="ar-SA"/>
      </w:rPr>
    </w:lvl>
    <w:lvl w:ilvl="7">
      <w:start w:val="0"/>
      <w:numFmt w:val="bullet"/>
      <w:lvlText w:val="•"/>
      <w:lvlJc w:val="left"/>
      <w:pPr>
        <w:ind w:left="6750" w:hanging="185"/>
      </w:pPr>
      <w:rPr>
        <w:rFonts w:hint="default"/>
        <w:lang w:val="pt-PT" w:eastAsia="en-US" w:bidi="ar-SA"/>
      </w:rPr>
    </w:lvl>
    <w:lvl w:ilvl="8">
      <w:start w:val="0"/>
      <w:numFmt w:val="bullet"/>
      <w:lvlText w:val="•"/>
      <w:lvlJc w:val="left"/>
      <w:pPr>
        <w:ind w:left="7689" w:hanging="185"/>
      </w:pPr>
      <w:rPr>
        <w:rFonts w:hint="default"/>
        <w:lang w:val="pt-PT" w:eastAsia="en-US" w:bidi="ar-SA"/>
      </w:rPr>
    </w:lvl>
  </w:abstractNum>
  <w:abstractNum w:abstractNumId="113">
    <w:multiLevelType w:val="hybridMultilevel"/>
    <w:lvl w:ilvl="0">
      <w:start w:val="1"/>
      <w:numFmt w:val="upperRoman"/>
      <w:lvlText w:val="%1"/>
      <w:lvlJc w:val="left"/>
      <w:pPr>
        <w:ind w:left="294"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26" w:hanging="116"/>
      </w:pPr>
      <w:rPr>
        <w:rFonts w:hint="default"/>
        <w:lang w:val="pt-PT" w:eastAsia="en-US" w:bidi="ar-SA"/>
      </w:rPr>
    </w:lvl>
    <w:lvl w:ilvl="2">
      <w:start w:val="0"/>
      <w:numFmt w:val="bullet"/>
      <w:lvlText w:val="•"/>
      <w:lvlJc w:val="left"/>
      <w:pPr>
        <w:ind w:left="2153" w:hanging="116"/>
      </w:pPr>
      <w:rPr>
        <w:rFonts w:hint="default"/>
        <w:lang w:val="pt-PT" w:eastAsia="en-US" w:bidi="ar-SA"/>
      </w:rPr>
    </w:lvl>
    <w:lvl w:ilvl="3">
      <w:start w:val="0"/>
      <w:numFmt w:val="bullet"/>
      <w:lvlText w:val="•"/>
      <w:lvlJc w:val="left"/>
      <w:pPr>
        <w:ind w:left="3079" w:hanging="116"/>
      </w:pPr>
      <w:rPr>
        <w:rFonts w:hint="default"/>
        <w:lang w:val="pt-PT" w:eastAsia="en-US" w:bidi="ar-SA"/>
      </w:rPr>
    </w:lvl>
    <w:lvl w:ilvl="4">
      <w:start w:val="0"/>
      <w:numFmt w:val="bullet"/>
      <w:lvlText w:val="•"/>
      <w:lvlJc w:val="left"/>
      <w:pPr>
        <w:ind w:left="4006" w:hanging="116"/>
      </w:pPr>
      <w:rPr>
        <w:rFonts w:hint="default"/>
        <w:lang w:val="pt-PT" w:eastAsia="en-US" w:bidi="ar-SA"/>
      </w:rPr>
    </w:lvl>
    <w:lvl w:ilvl="5">
      <w:start w:val="0"/>
      <w:numFmt w:val="bullet"/>
      <w:lvlText w:val="•"/>
      <w:lvlJc w:val="left"/>
      <w:pPr>
        <w:ind w:left="4933" w:hanging="116"/>
      </w:pPr>
      <w:rPr>
        <w:rFonts w:hint="default"/>
        <w:lang w:val="pt-PT" w:eastAsia="en-US" w:bidi="ar-SA"/>
      </w:rPr>
    </w:lvl>
    <w:lvl w:ilvl="6">
      <w:start w:val="0"/>
      <w:numFmt w:val="bullet"/>
      <w:lvlText w:val="•"/>
      <w:lvlJc w:val="left"/>
      <w:pPr>
        <w:ind w:left="5859" w:hanging="116"/>
      </w:pPr>
      <w:rPr>
        <w:rFonts w:hint="default"/>
        <w:lang w:val="pt-PT" w:eastAsia="en-US" w:bidi="ar-SA"/>
      </w:rPr>
    </w:lvl>
    <w:lvl w:ilvl="7">
      <w:start w:val="0"/>
      <w:numFmt w:val="bullet"/>
      <w:lvlText w:val="•"/>
      <w:lvlJc w:val="left"/>
      <w:pPr>
        <w:ind w:left="6786" w:hanging="116"/>
      </w:pPr>
      <w:rPr>
        <w:rFonts w:hint="default"/>
        <w:lang w:val="pt-PT" w:eastAsia="en-US" w:bidi="ar-SA"/>
      </w:rPr>
    </w:lvl>
    <w:lvl w:ilvl="8">
      <w:start w:val="0"/>
      <w:numFmt w:val="bullet"/>
      <w:lvlText w:val="•"/>
      <w:lvlJc w:val="left"/>
      <w:pPr>
        <w:ind w:left="7713" w:hanging="116"/>
      </w:pPr>
      <w:rPr>
        <w:rFonts w:hint="default"/>
        <w:lang w:val="pt-PT" w:eastAsia="en-US" w:bidi="ar-SA"/>
      </w:rPr>
    </w:lvl>
  </w:abstractNum>
  <w:abstractNum w:abstractNumId="112">
    <w:multiLevelType w:val="hybridMultilevel"/>
    <w:lvl w:ilvl="0">
      <w:start w:val="1"/>
      <w:numFmt w:val="upperRoman"/>
      <w:lvlText w:val="%1"/>
      <w:lvlJc w:val="left"/>
      <w:pPr>
        <w:ind w:left="178" w:hanging="116"/>
        <w:jc w:val="left"/>
      </w:pPr>
      <w:rPr>
        <w:rFonts w:hint="default" w:ascii="Arial" w:hAnsi="Arial" w:eastAsia="Arial" w:cs="Arial"/>
        <w:b/>
        <w:bCs/>
        <w:i w:val="0"/>
        <w:iCs w:val="0"/>
        <w:spacing w:val="0"/>
        <w:w w:val="100"/>
        <w:sz w:val="21"/>
        <w:szCs w:val="21"/>
        <w:lang w:val="pt-PT" w:eastAsia="en-US" w:bidi="ar-SA"/>
      </w:rPr>
    </w:lvl>
    <w:lvl w:ilvl="1">
      <w:start w:val="0"/>
      <w:numFmt w:val="bullet"/>
      <w:lvlText w:val="•"/>
      <w:lvlJc w:val="left"/>
      <w:pPr>
        <w:ind w:left="1118" w:hanging="116"/>
      </w:pPr>
      <w:rPr>
        <w:rFonts w:hint="default"/>
        <w:lang w:val="pt-PT" w:eastAsia="en-US" w:bidi="ar-SA"/>
      </w:rPr>
    </w:lvl>
    <w:lvl w:ilvl="2">
      <w:start w:val="0"/>
      <w:numFmt w:val="bullet"/>
      <w:lvlText w:val="•"/>
      <w:lvlJc w:val="left"/>
      <w:pPr>
        <w:ind w:left="2057" w:hanging="116"/>
      </w:pPr>
      <w:rPr>
        <w:rFonts w:hint="default"/>
        <w:lang w:val="pt-PT" w:eastAsia="en-US" w:bidi="ar-SA"/>
      </w:rPr>
    </w:lvl>
    <w:lvl w:ilvl="3">
      <w:start w:val="0"/>
      <w:numFmt w:val="bullet"/>
      <w:lvlText w:val="•"/>
      <w:lvlJc w:val="left"/>
      <w:pPr>
        <w:ind w:left="2995" w:hanging="116"/>
      </w:pPr>
      <w:rPr>
        <w:rFonts w:hint="default"/>
        <w:lang w:val="pt-PT" w:eastAsia="en-US" w:bidi="ar-SA"/>
      </w:rPr>
    </w:lvl>
    <w:lvl w:ilvl="4">
      <w:start w:val="0"/>
      <w:numFmt w:val="bullet"/>
      <w:lvlText w:val="•"/>
      <w:lvlJc w:val="left"/>
      <w:pPr>
        <w:ind w:left="3934" w:hanging="116"/>
      </w:pPr>
      <w:rPr>
        <w:rFonts w:hint="default"/>
        <w:lang w:val="pt-PT" w:eastAsia="en-US" w:bidi="ar-SA"/>
      </w:rPr>
    </w:lvl>
    <w:lvl w:ilvl="5">
      <w:start w:val="0"/>
      <w:numFmt w:val="bullet"/>
      <w:lvlText w:val="•"/>
      <w:lvlJc w:val="left"/>
      <w:pPr>
        <w:ind w:left="4873" w:hanging="116"/>
      </w:pPr>
      <w:rPr>
        <w:rFonts w:hint="default"/>
        <w:lang w:val="pt-PT" w:eastAsia="en-US" w:bidi="ar-SA"/>
      </w:rPr>
    </w:lvl>
    <w:lvl w:ilvl="6">
      <w:start w:val="0"/>
      <w:numFmt w:val="bullet"/>
      <w:lvlText w:val="•"/>
      <w:lvlJc w:val="left"/>
      <w:pPr>
        <w:ind w:left="5811" w:hanging="116"/>
      </w:pPr>
      <w:rPr>
        <w:rFonts w:hint="default"/>
        <w:lang w:val="pt-PT" w:eastAsia="en-US" w:bidi="ar-SA"/>
      </w:rPr>
    </w:lvl>
    <w:lvl w:ilvl="7">
      <w:start w:val="0"/>
      <w:numFmt w:val="bullet"/>
      <w:lvlText w:val="•"/>
      <w:lvlJc w:val="left"/>
      <w:pPr>
        <w:ind w:left="6750" w:hanging="116"/>
      </w:pPr>
      <w:rPr>
        <w:rFonts w:hint="default"/>
        <w:lang w:val="pt-PT" w:eastAsia="en-US" w:bidi="ar-SA"/>
      </w:rPr>
    </w:lvl>
    <w:lvl w:ilvl="8">
      <w:start w:val="0"/>
      <w:numFmt w:val="bullet"/>
      <w:lvlText w:val="•"/>
      <w:lvlJc w:val="left"/>
      <w:pPr>
        <w:ind w:left="7689" w:hanging="116"/>
      </w:pPr>
      <w:rPr>
        <w:rFonts w:hint="default"/>
        <w:lang w:val="pt-PT" w:eastAsia="en-US" w:bidi="ar-SA"/>
      </w:rPr>
    </w:lvl>
  </w:abstractNum>
  <w:abstractNum w:abstractNumId="109">
    <w:multiLevelType w:val="hybridMultilevel"/>
    <w:lvl w:ilvl="0">
      <w:start w:val="1"/>
      <w:numFmt w:val="upperRoman"/>
      <w:lvlText w:val="%1"/>
      <w:lvlJc w:val="left"/>
      <w:pPr>
        <w:ind w:left="294"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26" w:hanging="116"/>
      </w:pPr>
      <w:rPr>
        <w:rFonts w:hint="default"/>
        <w:lang w:val="pt-PT" w:eastAsia="en-US" w:bidi="ar-SA"/>
      </w:rPr>
    </w:lvl>
    <w:lvl w:ilvl="2">
      <w:start w:val="0"/>
      <w:numFmt w:val="bullet"/>
      <w:lvlText w:val="•"/>
      <w:lvlJc w:val="left"/>
      <w:pPr>
        <w:ind w:left="2153" w:hanging="116"/>
      </w:pPr>
      <w:rPr>
        <w:rFonts w:hint="default"/>
        <w:lang w:val="pt-PT" w:eastAsia="en-US" w:bidi="ar-SA"/>
      </w:rPr>
    </w:lvl>
    <w:lvl w:ilvl="3">
      <w:start w:val="0"/>
      <w:numFmt w:val="bullet"/>
      <w:lvlText w:val="•"/>
      <w:lvlJc w:val="left"/>
      <w:pPr>
        <w:ind w:left="3079" w:hanging="116"/>
      </w:pPr>
      <w:rPr>
        <w:rFonts w:hint="default"/>
        <w:lang w:val="pt-PT" w:eastAsia="en-US" w:bidi="ar-SA"/>
      </w:rPr>
    </w:lvl>
    <w:lvl w:ilvl="4">
      <w:start w:val="0"/>
      <w:numFmt w:val="bullet"/>
      <w:lvlText w:val="•"/>
      <w:lvlJc w:val="left"/>
      <w:pPr>
        <w:ind w:left="4006" w:hanging="116"/>
      </w:pPr>
      <w:rPr>
        <w:rFonts w:hint="default"/>
        <w:lang w:val="pt-PT" w:eastAsia="en-US" w:bidi="ar-SA"/>
      </w:rPr>
    </w:lvl>
    <w:lvl w:ilvl="5">
      <w:start w:val="0"/>
      <w:numFmt w:val="bullet"/>
      <w:lvlText w:val="•"/>
      <w:lvlJc w:val="left"/>
      <w:pPr>
        <w:ind w:left="4933" w:hanging="116"/>
      </w:pPr>
      <w:rPr>
        <w:rFonts w:hint="default"/>
        <w:lang w:val="pt-PT" w:eastAsia="en-US" w:bidi="ar-SA"/>
      </w:rPr>
    </w:lvl>
    <w:lvl w:ilvl="6">
      <w:start w:val="0"/>
      <w:numFmt w:val="bullet"/>
      <w:lvlText w:val="•"/>
      <w:lvlJc w:val="left"/>
      <w:pPr>
        <w:ind w:left="5859" w:hanging="116"/>
      </w:pPr>
      <w:rPr>
        <w:rFonts w:hint="default"/>
        <w:lang w:val="pt-PT" w:eastAsia="en-US" w:bidi="ar-SA"/>
      </w:rPr>
    </w:lvl>
    <w:lvl w:ilvl="7">
      <w:start w:val="0"/>
      <w:numFmt w:val="bullet"/>
      <w:lvlText w:val="•"/>
      <w:lvlJc w:val="left"/>
      <w:pPr>
        <w:ind w:left="6786" w:hanging="116"/>
      </w:pPr>
      <w:rPr>
        <w:rFonts w:hint="default"/>
        <w:lang w:val="pt-PT" w:eastAsia="en-US" w:bidi="ar-SA"/>
      </w:rPr>
    </w:lvl>
    <w:lvl w:ilvl="8">
      <w:start w:val="0"/>
      <w:numFmt w:val="bullet"/>
      <w:lvlText w:val="•"/>
      <w:lvlJc w:val="left"/>
      <w:pPr>
        <w:ind w:left="7713" w:hanging="116"/>
      </w:pPr>
      <w:rPr>
        <w:rFonts w:hint="default"/>
        <w:lang w:val="pt-PT" w:eastAsia="en-US" w:bidi="ar-SA"/>
      </w:rPr>
    </w:lvl>
  </w:abstractNum>
  <w:abstractNum w:abstractNumId="108">
    <w:multiLevelType w:val="hybridMultilevel"/>
    <w:lvl w:ilvl="0">
      <w:start w:val="1"/>
      <w:numFmt w:val="upperRoman"/>
      <w:lvlText w:val="%1"/>
      <w:lvlJc w:val="left"/>
      <w:pPr>
        <w:ind w:left="178" w:hanging="159"/>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118" w:hanging="159"/>
      </w:pPr>
      <w:rPr>
        <w:rFonts w:hint="default"/>
        <w:lang w:val="pt-PT" w:eastAsia="en-US" w:bidi="ar-SA"/>
      </w:rPr>
    </w:lvl>
    <w:lvl w:ilvl="2">
      <w:start w:val="0"/>
      <w:numFmt w:val="bullet"/>
      <w:lvlText w:val="•"/>
      <w:lvlJc w:val="left"/>
      <w:pPr>
        <w:ind w:left="2057" w:hanging="159"/>
      </w:pPr>
      <w:rPr>
        <w:rFonts w:hint="default"/>
        <w:lang w:val="pt-PT" w:eastAsia="en-US" w:bidi="ar-SA"/>
      </w:rPr>
    </w:lvl>
    <w:lvl w:ilvl="3">
      <w:start w:val="0"/>
      <w:numFmt w:val="bullet"/>
      <w:lvlText w:val="•"/>
      <w:lvlJc w:val="left"/>
      <w:pPr>
        <w:ind w:left="2995" w:hanging="159"/>
      </w:pPr>
      <w:rPr>
        <w:rFonts w:hint="default"/>
        <w:lang w:val="pt-PT" w:eastAsia="en-US" w:bidi="ar-SA"/>
      </w:rPr>
    </w:lvl>
    <w:lvl w:ilvl="4">
      <w:start w:val="0"/>
      <w:numFmt w:val="bullet"/>
      <w:lvlText w:val="•"/>
      <w:lvlJc w:val="left"/>
      <w:pPr>
        <w:ind w:left="3934" w:hanging="159"/>
      </w:pPr>
      <w:rPr>
        <w:rFonts w:hint="default"/>
        <w:lang w:val="pt-PT" w:eastAsia="en-US" w:bidi="ar-SA"/>
      </w:rPr>
    </w:lvl>
    <w:lvl w:ilvl="5">
      <w:start w:val="0"/>
      <w:numFmt w:val="bullet"/>
      <w:lvlText w:val="•"/>
      <w:lvlJc w:val="left"/>
      <w:pPr>
        <w:ind w:left="4873" w:hanging="159"/>
      </w:pPr>
      <w:rPr>
        <w:rFonts w:hint="default"/>
        <w:lang w:val="pt-PT" w:eastAsia="en-US" w:bidi="ar-SA"/>
      </w:rPr>
    </w:lvl>
    <w:lvl w:ilvl="6">
      <w:start w:val="0"/>
      <w:numFmt w:val="bullet"/>
      <w:lvlText w:val="•"/>
      <w:lvlJc w:val="left"/>
      <w:pPr>
        <w:ind w:left="5811" w:hanging="159"/>
      </w:pPr>
      <w:rPr>
        <w:rFonts w:hint="default"/>
        <w:lang w:val="pt-PT" w:eastAsia="en-US" w:bidi="ar-SA"/>
      </w:rPr>
    </w:lvl>
    <w:lvl w:ilvl="7">
      <w:start w:val="0"/>
      <w:numFmt w:val="bullet"/>
      <w:lvlText w:val="•"/>
      <w:lvlJc w:val="left"/>
      <w:pPr>
        <w:ind w:left="6750" w:hanging="159"/>
      </w:pPr>
      <w:rPr>
        <w:rFonts w:hint="default"/>
        <w:lang w:val="pt-PT" w:eastAsia="en-US" w:bidi="ar-SA"/>
      </w:rPr>
    </w:lvl>
    <w:lvl w:ilvl="8">
      <w:start w:val="0"/>
      <w:numFmt w:val="bullet"/>
      <w:lvlText w:val="•"/>
      <w:lvlJc w:val="left"/>
      <w:pPr>
        <w:ind w:left="7689" w:hanging="159"/>
      </w:pPr>
      <w:rPr>
        <w:rFonts w:hint="default"/>
        <w:lang w:val="pt-PT" w:eastAsia="en-US" w:bidi="ar-SA"/>
      </w:rPr>
    </w:lvl>
  </w:abstractNum>
  <w:abstractNum w:abstractNumId="107">
    <w:multiLevelType w:val="hybridMultilevel"/>
    <w:lvl w:ilvl="0">
      <w:start w:val="1"/>
      <w:numFmt w:val="upperRoman"/>
      <w:lvlText w:val="%1"/>
      <w:lvlJc w:val="left"/>
      <w:pPr>
        <w:ind w:left="294"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26" w:hanging="116"/>
      </w:pPr>
      <w:rPr>
        <w:rFonts w:hint="default"/>
        <w:lang w:val="pt-PT" w:eastAsia="en-US" w:bidi="ar-SA"/>
      </w:rPr>
    </w:lvl>
    <w:lvl w:ilvl="2">
      <w:start w:val="0"/>
      <w:numFmt w:val="bullet"/>
      <w:lvlText w:val="•"/>
      <w:lvlJc w:val="left"/>
      <w:pPr>
        <w:ind w:left="2153" w:hanging="116"/>
      </w:pPr>
      <w:rPr>
        <w:rFonts w:hint="default"/>
        <w:lang w:val="pt-PT" w:eastAsia="en-US" w:bidi="ar-SA"/>
      </w:rPr>
    </w:lvl>
    <w:lvl w:ilvl="3">
      <w:start w:val="0"/>
      <w:numFmt w:val="bullet"/>
      <w:lvlText w:val="•"/>
      <w:lvlJc w:val="left"/>
      <w:pPr>
        <w:ind w:left="3079" w:hanging="116"/>
      </w:pPr>
      <w:rPr>
        <w:rFonts w:hint="default"/>
        <w:lang w:val="pt-PT" w:eastAsia="en-US" w:bidi="ar-SA"/>
      </w:rPr>
    </w:lvl>
    <w:lvl w:ilvl="4">
      <w:start w:val="0"/>
      <w:numFmt w:val="bullet"/>
      <w:lvlText w:val="•"/>
      <w:lvlJc w:val="left"/>
      <w:pPr>
        <w:ind w:left="4006" w:hanging="116"/>
      </w:pPr>
      <w:rPr>
        <w:rFonts w:hint="default"/>
        <w:lang w:val="pt-PT" w:eastAsia="en-US" w:bidi="ar-SA"/>
      </w:rPr>
    </w:lvl>
    <w:lvl w:ilvl="5">
      <w:start w:val="0"/>
      <w:numFmt w:val="bullet"/>
      <w:lvlText w:val="•"/>
      <w:lvlJc w:val="left"/>
      <w:pPr>
        <w:ind w:left="4933" w:hanging="116"/>
      </w:pPr>
      <w:rPr>
        <w:rFonts w:hint="default"/>
        <w:lang w:val="pt-PT" w:eastAsia="en-US" w:bidi="ar-SA"/>
      </w:rPr>
    </w:lvl>
    <w:lvl w:ilvl="6">
      <w:start w:val="0"/>
      <w:numFmt w:val="bullet"/>
      <w:lvlText w:val="•"/>
      <w:lvlJc w:val="left"/>
      <w:pPr>
        <w:ind w:left="5859" w:hanging="116"/>
      </w:pPr>
      <w:rPr>
        <w:rFonts w:hint="default"/>
        <w:lang w:val="pt-PT" w:eastAsia="en-US" w:bidi="ar-SA"/>
      </w:rPr>
    </w:lvl>
    <w:lvl w:ilvl="7">
      <w:start w:val="0"/>
      <w:numFmt w:val="bullet"/>
      <w:lvlText w:val="•"/>
      <w:lvlJc w:val="left"/>
      <w:pPr>
        <w:ind w:left="6786" w:hanging="116"/>
      </w:pPr>
      <w:rPr>
        <w:rFonts w:hint="default"/>
        <w:lang w:val="pt-PT" w:eastAsia="en-US" w:bidi="ar-SA"/>
      </w:rPr>
    </w:lvl>
    <w:lvl w:ilvl="8">
      <w:start w:val="0"/>
      <w:numFmt w:val="bullet"/>
      <w:lvlText w:val="•"/>
      <w:lvlJc w:val="left"/>
      <w:pPr>
        <w:ind w:left="7713" w:hanging="116"/>
      </w:pPr>
      <w:rPr>
        <w:rFonts w:hint="default"/>
        <w:lang w:val="pt-PT" w:eastAsia="en-US" w:bidi="ar-SA"/>
      </w:rPr>
    </w:lvl>
  </w:abstractNum>
  <w:abstractNum w:abstractNumId="106">
    <w:multiLevelType w:val="hybridMultilevel"/>
    <w:lvl w:ilvl="0">
      <w:start w:val="1"/>
      <w:numFmt w:val="upperRoman"/>
      <w:lvlText w:val="%1"/>
      <w:lvlJc w:val="left"/>
      <w:pPr>
        <w:ind w:left="178" w:hanging="135"/>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118" w:hanging="135"/>
      </w:pPr>
      <w:rPr>
        <w:rFonts w:hint="default"/>
        <w:lang w:val="pt-PT" w:eastAsia="en-US" w:bidi="ar-SA"/>
      </w:rPr>
    </w:lvl>
    <w:lvl w:ilvl="2">
      <w:start w:val="0"/>
      <w:numFmt w:val="bullet"/>
      <w:lvlText w:val="•"/>
      <w:lvlJc w:val="left"/>
      <w:pPr>
        <w:ind w:left="2057" w:hanging="135"/>
      </w:pPr>
      <w:rPr>
        <w:rFonts w:hint="default"/>
        <w:lang w:val="pt-PT" w:eastAsia="en-US" w:bidi="ar-SA"/>
      </w:rPr>
    </w:lvl>
    <w:lvl w:ilvl="3">
      <w:start w:val="0"/>
      <w:numFmt w:val="bullet"/>
      <w:lvlText w:val="•"/>
      <w:lvlJc w:val="left"/>
      <w:pPr>
        <w:ind w:left="2995" w:hanging="135"/>
      </w:pPr>
      <w:rPr>
        <w:rFonts w:hint="default"/>
        <w:lang w:val="pt-PT" w:eastAsia="en-US" w:bidi="ar-SA"/>
      </w:rPr>
    </w:lvl>
    <w:lvl w:ilvl="4">
      <w:start w:val="0"/>
      <w:numFmt w:val="bullet"/>
      <w:lvlText w:val="•"/>
      <w:lvlJc w:val="left"/>
      <w:pPr>
        <w:ind w:left="3934" w:hanging="135"/>
      </w:pPr>
      <w:rPr>
        <w:rFonts w:hint="default"/>
        <w:lang w:val="pt-PT" w:eastAsia="en-US" w:bidi="ar-SA"/>
      </w:rPr>
    </w:lvl>
    <w:lvl w:ilvl="5">
      <w:start w:val="0"/>
      <w:numFmt w:val="bullet"/>
      <w:lvlText w:val="•"/>
      <w:lvlJc w:val="left"/>
      <w:pPr>
        <w:ind w:left="4873" w:hanging="135"/>
      </w:pPr>
      <w:rPr>
        <w:rFonts w:hint="default"/>
        <w:lang w:val="pt-PT" w:eastAsia="en-US" w:bidi="ar-SA"/>
      </w:rPr>
    </w:lvl>
    <w:lvl w:ilvl="6">
      <w:start w:val="0"/>
      <w:numFmt w:val="bullet"/>
      <w:lvlText w:val="•"/>
      <w:lvlJc w:val="left"/>
      <w:pPr>
        <w:ind w:left="5811" w:hanging="135"/>
      </w:pPr>
      <w:rPr>
        <w:rFonts w:hint="default"/>
        <w:lang w:val="pt-PT" w:eastAsia="en-US" w:bidi="ar-SA"/>
      </w:rPr>
    </w:lvl>
    <w:lvl w:ilvl="7">
      <w:start w:val="0"/>
      <w:numFmt w:val="bullet"/>
      <w:lvlText w:val="•"/>
      <w:lvlJc w:val="left"/>
      <w:pPr>
        <w:ind w:left="6750" w:hanging="135"/>
      </w:pPr>
      <w:rPr>
        <w:rFonts w:hint="default"/>
        <w:lang w:val="pt-PT" w:eastAsia="en-US" w:bidi="ar-SA"/>
      </w:rPr>
    </w:lvl>
    <w:lvl w:ilvl="8">
      <w:start w:val="0"/>
      <w:numFmt w:val="bullet"/>
      <w:lvlText w:val="•"/>
      <w:lvlJc w:val="left"/>
      <w:pPr>
        <w:ind w:left="7689" w:hanging="135"/>
      </w:pPr>
      <w:rPr>
        <w:rFonts w:hint="default"/>
        <w:lang w:val="pt-PT" w:eastAsia="en-US" w:bidi="ar-SA"/>
      </w:rPr>
    </w:lvl>
  </w:abstractNum>
  <w:abstractNum w:abstractNumId="105">
    <w:multiLevelType w:val="hybridMultilevel"/>
    <w:lvl w:ilvl="0">
      <w:start w:val="1"/>
      <w:numFmt w:val="upperRoman"/>
      <w:lvlText w:val="%1"/>
      <w:lvlJc w:val="left"/>
      <w:pPr>
        <w:ind w:left="294"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26" w:hanging="116"/>
      </w:pPr>
      <w:rPr>
        <w:rFonts w:hint="default"/>
        <w:lang w:val="pt-PT" w:eastAsia="en-US" w:bidi="ar-SA"/>
      </w:rPr>
    </w:lvl>
    <w:lvl w:ilvl="2">
      <w:start w:val="0"/>
      <w:numFmt w:val="bullet"/>
      <w:lvlText w:val="•"/>
      <w:lvlJc w:val="left"/>
      <w:pPr>
        <w:ind w:left="2153" w:hanging="116"/>
      </w:pPr>
      <w:rPr>
        <w:rFonts w:hint="default"/>
        <w:lang w:val="pt-PT" w:eastAsia="en-US" w:bidi="ar-SA"/>
      </w:rPr>
    </w:lvl>
    <w:lvl w:ilvl="3">
      <w:start w:val="0"/>
      <w:numFmt w:val="bullet"/>
      <w:lvlText w:val="•"/>
      <w:lvlJc w:val="left"/>
      <w:pPr>
        <w:ind w:left="3079" w:hanging="116"/>
      </w:pPr>
      <w:rPr>
        <w:rFonts w:hint="default"/>
        <w:lang w:val="pt-PT" w:eastAsia="en-US" w:bidi="ar-SA"/>
      </w:rPr>
    </w:lvl>
    <w:lvl w:ilvl="4">
      <w:start w:val="0"/>
      <w:numFmt w:val="bullet"/>
      <w:lvlText w:val="•"/>
      <w:lvlJc w:val="left"/>
      <w:pPr>
        <w:ind w:left="4006" w:hanging="116"/>
      </w:pPr>
      <w:rPr>
        <w:rFonts w:hint="default"/>
        <w:lang w:val="pt-PT" w:eastAsia="en-US" w:bidi="ar-SA"/>
      </w:rPr>
    </w:lvl>
    <w:lvl w:ilvl="5">
      <w:start w:val="0"/>
      <w:numFmt w:val="bullet"/>
      <w:lvlText w:val="•"/>
      <w:lvlJc w:val="left"/>
      <w:pPr>
        <w:ind w:left="4933" w:hanging="116"/>
      </w:pPr>
      <w:rPr>
        <w:rFonts w:hint="default"/>
        <w:lang w:val="pt-PT" w:eastAsia="en-US" w:bidi="ar-SA"/>
      </w:rPr>
    </w:lvl>
    <w:lvl w:ilvl="6">
      <w:start w:val="0"/>
      <w:numFmt w:val="bullet"/>
      <w:lvlText w:val="•"/>
      <w:lvlJc w:val="left"/>
      <w:pPr>
        <w:ind w:left="5859" w:hanging="116"/>
      </w:pPr>
      <w:rPr>
        <w:rFonts w:hint="default"/>
        <w:lang w:val="pt-PT" w:eastAsia="en-US" w:bidi="ar-SA"/>
      </w:rPr>
    </w:lvl>
    <w:lvl w:ilvl="7">
      <w:start w:val="0"/>
      <w:numFmt w:val="bullet"/>
      <w:lvlText w:val="•"/>
      <w:lvlJc w:val="left"/>
      <w:pPr>
        <w:ind w:left="6786" w:hanging="116"/>
      </w:pPr>
      <w:rPr>
        <w:rFonts w:hint="default"/>
        <w:lang w:val="pt-PT" w:eastAsia="en-US" w:bidi="ar-SA"/>
      </w:rPr>
    </w:lvl>
    <w:lvl w:ilvl="8">
      <w:start w:val="0"/>
      <w:numFmt w:val="bullet"/>
      <w:lvlText w:val="•"/>
      <w:lvlJc w:val="left"/>
      <w:pPr>
        <w:ind w:left="7713" w:hanging="116"/>
      </w:pPr>
      <w:rPr>
        <w:rFonts w:hint="default"/>
        <w:lang w:val="pt-PT" w:eastAsia="en-US" w:bidi="ar-SA"/>
      </w:rPr>
    </w:lvl>
  </w:abstractNum>
  <w:abstractNum w:abstractNumId="104">
    <w:multiLevelType w:val="hybridMultilevel"/>
    <w:lvl w:ilvl="0">
      <w:start w:val="6"/>
      <w:numFmt w:val="upperRoman"/>
      <w:lvlText w:val="%1"/>
      <w:lvlJc w:val="left"/>
      <w:pPr>
        <w:ind w:left="435" w:hanging="257"/>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352" w:hanging="257"/>
      </w:pPr>
      <w:rPr>
        <w:rFonts w:hint="default"/>
        <w:lang w:val="pt-PT" w:eastAsia="en-US" w:bidi="ar-SA"/>
      </w:rPr>
    </w:lvl>
    <w:lvl w:ilvl="2">
      <w:start w:val="0"/>
      <w:numFmt w:val="bullet"/>
      <w:lvlText w:val="•"/>
      <w:lvlJc w:val="left"/>
      <w:pPr>
        <w:ind w:left="2265" w:hanging="257"/>
      </w:pPr>
      <w:rPr>
        <w:rFonts w:hint="default"/>
        <w:lang w:val="pt-PT" w:eastAsia="en-US" w:bidi="ar-SA"/>
      </w:rPr>
    </w:lvl>
    <w:lvl w:ilvl="3">
      <w:start w:val="0"/>
      <w:numFmt w:val="bullet"/>
      <w:lvlText w:val="•"/>
      <w:lvlJc w:val="left"/>
      <w:pPr>
        <w:ind w:left="3177" w:hanging="257"/>
      </w:pPr>
      <w:rPr>
        <w:rFonts w:hint="default"/>
        <w:lang w:val="pt-PT" w:eastAsia="en-US" w:bidi="ar-SA"/>
      </w:rPr>
    </w:lvl>
    <w:lvl w:ilvl="4">
      <w:start w:val="0"/>
      <w:numFmt w:val="bullet"/>
      <w:lvlText w:val="•"/>
      <w:lvlJc w:val="left"/>
      <w:pPr>
        <w:ind w:left="4090" w:hanging="257"/>
      </w:pPr>
      <w:rPr>
        <w:rFonts w:hint="default"/>
        <w:lang w:val="pt-PT" w:eastAsia="en-US" w:bidi="ar-SA"/>
      </w:rPr>
    </w:lvl>
    <w:lvl w:ilvl="5">
      <w:start w:val="0"/>
      <w:numFmt w:val="bullet"/>
      <w:lvlText w:val="•"/>
      <w:lvlJc w:val="left"/>
      <w:pPr>
        <w:ind w:left="5003" w:hanging="257"/>
      </w:pPr>
      <w:rPr>
        <w:rFonts w:hint="default"/>
        <w:lang w:val="pt-PT" w:eastAsia="en-US" w:bidi="ar-SA"/>
      </w:rPr>
    </w:lvl>
    <w:lvl w:ilvl="6">
      <w:start w:val="0"/>
      <w:numFmt w:val="bullet"/>
      <w:lvlText w:val="•"/>
      <w:lvlJc w:val="left"/>
      <w:pPr>
        <w:ind w:left="5915" w:hanging="257"/>
      </w:pPr>
      <w:rPr>
        <w:rFonts w:hint="default"/>
        <w:lang w:val="pt-PT" w:eastAsia="en-US" w:bidi="ar-SA"/>
      </w:rPr>
    </w:lvl>
    <w:lvl w:ilvl="7">
      <w:start w:val="0"/>
      <w:numFmt w:val="bullet"/>
      <w:lvlText w:val="•"/>
      <w:lvlJc w:val="left"/>
      <w:pPr>
        <w:ind w:left="6828" w:hanging="257"/>
      </w:pPr>
      <w:rPr>
        <w:rFonts w:hint="default"/>
        <w:lang w:val="pt-PT" w:eastAsia="en-US" w:bidi="ar-SA"/>
      </w:rPr>
    </w:lvl>
    <w:lvl w:ilvl="8">
      <w:start w:val="0"/>
      <w:numFmt w:val="bullet"/>
      <w:lvlText w:val="•"/>
      <w:lvlJc w:val="left"/>
      <w:pPr>
        <w:ind w:left="7741" w:hanging="257"/>
      </w:pPr>
      <w:rPr>
        <w:rFonts w:hint="default"/>
        <w:lang w:val="pt-PT" w:eastAsia="en-US" w:bidi="ar-SA"/>
      </w:rPr>
    </w:lvl>
  </w:abstractNum>
  <w:abstractNum w:abstractNumId="103">
    <w:multiLevelType w:val="hybridMultilevel"/>
    <w:lvl w:ilvl="0">
      <w:start w:val="1"/>
      <w:numFmt w:val="upperRoman"/>
      <w:lvlText w:val="%1"/>
      <w:lvlJc w:val="left"/>
      <w:pPr>
        <w:ind w:left="178" w:hanging="207"/>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118" w:hanging="207"/>
      </w:pPr>
      <w:rPr>
        <w:rFonts w:hint="default"/>
        <w:lang w:val="pt-PT" w:eastAsia="en-US" w:bidi="ar-SA"/>
      </w:rPr>
    </w:lvl>
    <w:lvl w:ilvl="2">
      <w:start w:val="0"/>
      <w:numFmt w:val="bullet"/>
      <w:lvlText w:val="•"/>
      <w:lvlJc w:val="left"/>
      <w:pPr>
        <w:ind w:left="2057" w:hanging="207"/>
      </w:pPr>
      <w:rPr>
        <w:rFonts w:hint="default"/>
        <w:lang w:val="pt-PT" w:eastAsia="en-US" w:bidi="ar-SA"/>
      </w:rPr>
    </w:lvl>
    <w:lvl w:ilvl="3">
      <w:start w:val="0"/>
      <w:numFmt w:val="bullet"/>
      <w:lvlText w:val="•"/>
      <w:lvlJc w:val="left"/>
      <w:pPr>
        <w:ind w:left="2995" w:hanging="207"/>
      </w:pPr>
      <w:rPr>
        <w:rFonts w:hint="default"/>
        <w:lang w:val="pt-PT" w:eastAsia="en-US" w:bidi="ar-SA"/>
      </w:rPr>
    </w:lvl>
    <w:lvl w:ilvl="4">
      <w:start w:val="0"/>
      <w:numFmt w:val="bullet"/>
      <w:lvlText w:val="•"/>
      <w:lvlJc w:val="left"/>
      <w:pPr>
        <w:ind w:left="3934" w:hanging="207"/>
      </w:pPr>
      <w:rPr>
        <w:rFonts w:hint="default"/>
        <w:lang w:val="pt-PT" w:eastAsia="en-US" w:bidi="ar-SA"/>
      </w:rPr>
    </w:lvl>
    <w:lvl w:ilvl="5">
      <w:start w:val="0"/>
      <w:numFmt w:val="bullet"/>
      <w:lvlText w:val="•"/>
      <w:lvlJc w:val="left"/>
      <w:pPr>
        <w:ind w:left="4873" w:hanging="207"/>
      </w:pPr>
      <w:rPr>
        <w:rFonts w:hint="default"/>
        <w:lang w:val="pt-PT" w:eastAsia="en-US" w:bidi="ar-SA"/>
      </w:rPr>
    </w:lvl>
    <w:lvl w:ilvl="6">
      <w:start w:val="0"/>
      <w:numFmt w:val="bullet"/>
      <w:lvlText w:val="•"/>
      <w:lvlJc w:val="left"/>
      <w:pPr>
        <w:ind w:left="5811" w:hanging="207"/>
      </w:pPr>
      <w:rPr>
        <w:rFonts w:hint="default"/>
        <w:lang w:val="pt-PT" w:eastAsia="en-US" w:bidi="ar-SA"/>
      </w:rPr>
    </w:lvl>
    <w:lvl w:ilvl="7">
      <w:start w:val="0"/>
      <w:numFmt w:val="bullet"/>
      <w:lvlText w:val="•"/>
      <w:lvlJc w:val="left"/>
      <w:pPr>
        <w:ind w:left="6750" w:hanging="207"/>
      </w:pPr>
      <w:rPr>
        <w:rFonts w:hint="default"/>
        <w:lang w:val="pt-PT" w:eastAsia="en-US" w:bidi="ar-SA"/>
      </w:rPr>
    </w:lvl>
    <w:lvl w:ilvl="8">
      <w:start w:val="0"/>
      <w:numFmt w:val="bullet"/>
      <w:lvlText w:val="•"/>
      <w:lvlJc w:val="left"/>
      <w:pPr>
        <w:ind w:left="7689" w:hanging="207"/>
      </w:pPr>
      <w:rPr>
        <w:rFonts w:hint="default"/>
        <w:lang w:val="pt-PT" w:eastAsia="en-US" w:bidi="ar-SA"/>
      </w:rPr>
    </w:lvl>
  </w:abstractNum>
  <w:abstractNum w:abstractNumId="102">
    <w:multiLevelType w:val="hybridMultilevel"/>
    <w:lvl w:ilvl="0">
      <w:start w:val="1"/>
      <w:numFmt w:val="upperRoman"/>
      <w:lvlText w:val="%1"/>
      <w:lvlJc w:val="left"/>
      <w:pPr>
        <w:ind w:left="178" w:hanging="152"/>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118" w:hanging="152"/>
      </w:pPr>
      <w:rPr>
        <w:rFonts w:hint="default"/>
        <w:lang w:val="pt-PT" w:eastAsia="en-US" w:bidi="ar-SA"/>
      </w:rPr>
    </w:lvl>
    <w:lvl w:ilvl="2">
      <w:start w:val="0"/>
      <w:numFmt w:val="bullet"/>
      <w:lvlText w:val="•"/>
      <w:lvlJc w:val="left"/>
      <w:pPr>
        <w:ind w:left="2057" w:hanging="152"/>
      </w:pPr>
      <w:rPr>
        <w:rFonts w:hint="default"/>
        <w:lang w:val="pt-PT" w:eastAsia="en-US" w:bidi="ar-SA"/>
      </w:rPr>
    </w:lvl>
    <w:lvl w:ilvl="3">
      <w:start w:val="0"/>
      <w:numFmt w:val="bullet"/>
      <w:lvlText w:val="•"/>
      <w:lvlJc w:val="left"/>
      <w:pPr>
        <w:ind w:left="2995" w:hanging="152"/>
      </w:pPr>
      <w:rPr>
        <w:rFonts w:hint="default"/>
        <w:lang w:val="pt-PT" w:eastAsia="en-US" w:bidi="ar-SA"/>
      </w:rPr>
    </w:lvl>
    <w:lvl w:ilvl="4">
      <w:start w:val="0"/>
      <w:numFmt w:val="bullet"/>
      <w:lvlText w:val="•"/>
      <w:lvlJc w:val="left"/>
      <w:pPr>
        <w:ind w:left="3934" w:hanging="152"/>
      </w:pPr>
      <w:rPr>
        <w:rFonts w:hint="default"/>
        <w:lang w:val="pt-PT" w:eastAsia="en-US" w:bidi="ar-SA"/>
      </w:rPr>
    </w:lvl>
    <w:lvl w:ilvl="5">
      <w:start w:val="0"/>
      <w:numFmt w:val="bullet"/>
      <w:lvlText w:val="•"/>
      <w:lvlJc w:val="left"/>
      <w:pPr>
        <w:ind w:left="4873" w:hanging="152"/>
      </w:pPr>
      <w:rPr>
        <w:rFonts w:hint="default"/>
        <w:lang w:val="pt-PT" w:eastAsia="en-US" w:bidi="ar-SA"/>
      </w:rPr>
    </w:lvl>
    <w:lvl w:ilvl="6">
      <w:start w:val="0"/>
      <w:numFmt w:val="bullet"/>
      <w:lvlText w:val="•"/>
      <w:lvlJc w:val="left"/>
      <w:pPr>
        <w:ind w:left="5811" w:hanging="152"/>
      </w:pPr>
      <w:rPr>
        <w:rFonts w:hint="default"/>
        <w:lang w:val="pt-PT" w:eastAsia="en-US" w:bidi="ar-SA"/>
      </w:rPr>
    </w:lvl>
    <w:lvl w:ilvl="7">
      <w:start w:val="0"/>
      <w:numFmt w:val="bullet"/>
      <w:lvlText w:val="•"/>
      <w:lvlJc w:val="left"/>
      <w:pPr>
        <w:ind w:left="6750" w:hanging="152"/>
      </w:pPr>
      <w:rPr>
        <w:rFonts w:hint="default"/>
        <w:lang w:val="pt-PT" w:eastAsia="en-US" w:bidi="ar-SA"/>
      </w:rPr>
    </w:lvl>
    <w:lvl w:ilvl="8">
      <w:start w:val="0"/>
      <w:numFmt w:val="bullet"/>
      <w:lvlText w:val="•"/>
      <w:lvlJc w:val="left"/>
      <w:pPr>
        <w:ind w:left="7689" w:hanging="152"/>
      </w:pPr>
      <w:rPr>
        <w:rFonts w:hint="default"/>
        <w:lang w:val="pt-PT" w:eastAsia="en-US" w:bidi="ar-SA"/>
      </w:rPr>
    </w:lvl>
  </w:abstractNum>
  <w:abstractNum w:abstractNumId="101">
    <w:multiLevelType w:val="hybridMultilevel"/>
    <w:lvl w:ilvl="0">
      <w:start w:val="1"/>
      <w:numFmt w:val="upperRoman"/>
      <w:lvlText w:val="%1"/>
      <w:lvlJc w:val="left"/>
      <w:pPr>
        <w:ind w:left="385"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98" w:hanging="116"/>
      </w:pPr>
      <w:rPr>
        <w:rFonts w:hint="default"/>
        <w:lang w:val="pt-PT" w:eastAsia="en-US" w:bidi="ar-SA"/>
      </w:rPr>
    </w:lvl>
    <w:lvl w:ilvl="2">
      <w:start w:val="0"/>
      <w:numFmt w:val="bullet"/>
      <w:lvlText w:val="•"/>
      <w:lvlJc w:val="left"/>
      <w:pPr>
        <w:ind w:left="2217" w:hanging="116"/>
      </w:pPr>
      <w:rPr>
        <w:rFonts w:hint="default"/>
        <w:lang w:val="pt-PT" w:eastAsia="en-US" w:bidi="ar-SA"/>
      </w:rPr>
    </w:lvl>
    <w:lvl w:ilvl="3">
      <w:start w:val="0"/>
      <w:numFmt w:val="bullet"/>
      <w:lvlText w:val="•"/>
      <w:lvlJc w:val="left"/>
      <w:pPr>
        <w:ind w:left="3135" w:hanging="116"/>
      </w:pPr>
      <w:rPr>
        <w:rFonts w:hint="default"/>
        <w:lang w:val="pt-PT" w:eastAsia="en-US" w:bidi="ar-SA"/>
      </w:rPr>
    </w:lvl>
    <w:lvl w:ilvl="4">
      <w:start w:val="0"/>
      <w:numFmt w:val="bullet"/>
      <w:lvlText w:val="•"/>
      <w:lvlJc w:val="left"/>
      <w:pPr>
        <w:ind w:left="4054" w:hanging="116"/>
      </w:pPr>
      <w:rPr>
        <w:rFonts w:hint="default"/>
        <w:lang w:val="pt-PT" w:eastAsia="en-US" w:bidi="ar-SA"/>
      </w:rPr>
    </w:lvl>
    <w:lvl w:ilvl="5">
      <w:start w:val="0"/>
      <w:numFmt w:val="bullet"/>
      <w:lvlText w:val="•"/>
      <w:lvlJc w:val="left"/>
      <w:pPr>
        <w:ind w:left="4973" w:hanging="116"/>
      </w:pPr>
      <w:rPr>
        <w:rFonts w:hint="default"/>
        <w:lang w:val="pt-PT" w:eastAsia="en-US" w:bidi="ar-SA"/>
      </w:rPr>
    </w:lvl>
    <w:lvl w:ilvl="6">
      <w:start w:val="0"/>
      <w:numFmt w:val="bullet"/>
      <w:lvlText w:val="•"/>
      <w:lvlJc w:val="left"/>
      <w:pPr>
        <w:ind w:left="5891" w:hanging="116"/>
      </w:pPr>
      <w:rPr>
        <w:rFonts w:hint="default"/>
        <w:lang w:val="pt-PT" w:eastAsia="en-US" w:bidi="ar-SA"/>
      </w:rPr>
    </w:lvl>
    <w:lvl w:ilvl="7">
      <w:start w:val="0"/>
      <w:numFmt w:val="bullet"/>
      <w:lvlText w:val="•"/>
      <w:lvlJc w:val="left"/>
      <w:pPr>
        <w:ind w:left="6810" w:hanging="116"/>
      </w:pPr>
      <w:rPr>
        <w:rFonts w:hint="default"/>
        <w:lang w:val="pt-PT" w:eastAsia="en-US" w:bidi="ar-SA"/>
      </w:rPr>
    </w:lvl>
    <w:lvl w:ilvl="8">
      <w:start w:val="0"/>
      <w:numFmt w:val="bullet"/>
      <w:lvlText w:val="•"/>
      <w:lvlJc w:val="left"/>
      <w:pPr>
        <w:ind w:left="7729" w:hanging="116"/>
      </w:pPr>
      <w:rPr>
        <w:rFonts w:hint="default"/>
        <w:lang w:val="pt-PT" w:eastAsia="en-US" w:bidi="ar-SA"/>
      </w:rPr>
    </w:lvl>
  </w:abstractNum>
  <w:abstractNum w:abstractNumId="100">
    <w:multiLevelType w:val="hybridMultilevel"/>
    <w:lvl w:ilvl="0">
      <w:start w:val="1"/>
      <w:numFmt w:val="upperRoman"/>
      <w:lvlText w:val="%1"/>
      <w:lvlJc w:val="left"/>
      <w:pPr>
        <w:ind w:left="178" w:hanging="123"/>
        <w:jc w:val="left"/>
      </w:pPr>
      <w:rPr>
        <w:rFonts w:hint="default" w:ascii="Arial MT" w:hAnsi="Arial MT" w:eastAsia="Arial MT" w:cs="Arial MT"/>
        <w:b w:val="0"/>
        <w:bCs w:val="0"/>
        <w:i w:val="0"/>
        <w:iCs w:val="0"/>
        <w:spacing w:val="0"/>
        <w:w w:val="100"/>
        <w:sz w:val="21"/>
        <w:szCs w:val="21"/>
        <w:lang w:val="pt-PT" w:eastAsia="en-US" w:bidi="ar-SA"/>
      </w:rPr>
    </w:lvl>
    <w:lvl w:ilvl="1">
      <w:start w:val="1"/>
      <w:numFmt w:val="lowerLetter"/>
      <w:lvlText w:val="%2)"/>
      <w:lvlJc w:val="left"/>
      <w:pPr>
        <w:ind w:left="1597" w:hanging="329"/>
        <w:jc w:val="left"/>
      </w:pPr>
      <w:rPr>
        <w:rFonts w:hint="default" w:ascii="Arial MT" w:hAnsi="Arial MT" w:eastAsia="Arial MT" w:cs="Arial MT"/>
        <w:b w:val="0"/>
        <w:bCs w:val="0"/>
        <w:i w:val="0"/>
        <w:iCs w:val="0"/>
        <w:spacing w:val="0"/>
        <w:w w:val="100"/>
        <w:sz w:val="21"/>
        <w:szCs w:val="21"/>
        <w:lang w:val="pt-PT" w:eastAsia="en-US" w:bidi="ar-SA"/>
      </w:rPr>
    </w:lvl>
    <w:lvl w:ilvl="2">
      <w:start w:val="0"/>
      <w:numFmt w:val="bullet"/>
      <w:lvlText w:val="•"/>
      <w:lvlJc w:val="left"/>
      <w:pPr>
        <w:ind w:left="2485" w:hanging="329"/>
      </w:pPr>
      <w:rPr>
        <w:rFonts w:hint="default"/>
        <w:lang w:val="pt-PT" w:eastAsia="en-US" w:bidi="ar-SA"/>
      </w:rPr>
    </w:lvl>
    <w:lvl w:ilvl="3">
      <w:start w:val="0"/>
      <w:numFmt w:val="bullet"/>
      <w:lvlText w:val="•"/>
      <w:lvlJc w:val="left"/>
      <w:pPr>
        <w:ind w:left="3370" w:hanging="329"/>
      </w:pPr>
      <w:rPr>
        <w:rFonts w:hint="default"/>
        <w:lang w:val="pt-PT" w:eastAsia="en-US" w:bidi="ar-SA"/>
      </w:rPr>
    </w:lvl>
    <w:lvl w:ilvl="4">
      <w:start w:val="0"/>
      <w:numFmt w:val="bullet"/>
      <w:lvlText w:val="•"/>
      <w:lvlJc w:val="left"/>
      <w:pPr>
        <w:ind w:left="4255" w:hanging="329"/>
      </w:pPr>
      <w:rPr>
        <w:rFonts w:hint="default"/>
        <w:lang w:val="pt-PT" w:eastAsia="en-US" w:bidi="ar-SA"/>
      </w:rPr>
    </w:lvl>
    <w:lvl w:ilvl="5">
      <w:start w:val="0"/>
      <w:numFmt w:val="bullet"/>
      <w:lvlText w:val="•"/>
      <w:lvlJc w:val="left"/>
      <w:pPr>
        <w:ind w:left="5140" w:hanging="329"/>
      </w:pPr>
      <w:rPr>
        <w:rFonts w:hint="default"/>
        <w:lang w:val="pt-PT" w:eastAsia="en-US" w:bidi="ar-SA"/>
      </w:rPr>
    </w:lvl>
    <w:lvl w:ilvl="6">
      <w:start w:val="0"/>
      <w:numFmt w:val="bullet"/>
      <w:lvlText w:val="•"/>
      <w:lvlJc w:val="left"/>
      <w:pPr>
        <w:ind w:left="6025" w:hanging="329"/>
      </w:pPr>
      <w:rPr>
        <w:rFonts w:hint="default"/>
        <w:lang w:val="pt-PT" w:eastAsia="en-US" w:bidi="ar-SA"/>
      </w:rPr>
    </w:lvl>
    <w:lvl w:ilvl="7">
      <w:start w:val="0"/>
      <w:numFmt w:val="bullet"/>
      <w:lvlText w:val="•"/>
      <w:lvlJc w:val="left"/>
      <w:pPr>
        <w:ind w:left="6910" w:hanging="329"/>
      </w:pPr>
      <w:rPr>
        <w:rFonts w:hint="default"/>
        <w:lang w:val="pt-PT" w:eastAsia="en-US" w:bidi="ar-SA"/>
      </w:rPr>
    </w:lvl>
    <w:lvl w:ilvl="8">
      <w:start w:val="0"/>
      <w:numFmt w:val="bullet"/>
      <w:lvlText w:val="•"/>
      <w:lvlJc w:val="left"/>
      <w:pPr>
        <w:ind w:left="7796" w:hanging="329"/>
      </w:pPr>
      <w:rPr>
        <w:rFonts w:hint="default"/>
        <w:lang w:val="pt-PT" w:eastAsia="en-US" w:bidi="ar-SA"/>
      </w:rPr>
    </w:lvl>
  </w:abstractNum>
  <w:abstractNum w:abstractNumId="99">
    <w:multiLevelType w:val="hybridMultilevel"/>
    <w:lvl w:ilvl="0">
      <w:start w:val="1"/>
      <w:numFmt w:val="upperRoman"/>
      <w:lvlText w:val="%1"/>
      <w:lvlJc w:val="left"/>
      <w:pPr>
        <w:ind w:left="178" w:hanging="185"/>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118" w:hanging="185"/>
      </w:pPr>
      <w:rPr>
        <w:rFonts w:hint="default"/>
        <w:lang w:val="pt-PT" w:eastAsia="en-US" w:bidi="ar-SA"/>
      </w:rPr>
    </w:lvl>
    <w:lvl w:ilvl="2">
      <w:start w:val="0"/>
      <w:numFmt w:val="bullet"/>
      <w:lvlText w:val="•"/>
      <w:lvlJc w:val="left"/>
      <w:pPr>
        <w:ind w:left="2057" w:hanging="185"/>
      </w:pPr>
      <w:rPr>
        <w:rFonts w:hint="default"/>
        <w:lang w:val="pt-PT" w:eastAsia="en-US" w:bidi="ar-SA"/>
      </w:rPr>
    </w:lvl>
    <w:lvl w:ilvl="3">
      <w:start w:val="0"/>
      <w:numFmt w:val="bullet"/>
      <w:lvlText w:val="•"/>
      <w:lvlJc w:val="left"/>
      <w:pPr>
        <w:ind w:left="2995" w:hanging="185"/>
      </w:pPr>
      <w:rPr>
        <w:rFonts w:hint="default"/>
        <w:lang w:val="pt-PT" w:eastAsia="en-US" w:bidi="ar-SA"/>
      </w:rPr>
    </w:lvl>
    <w:lvl w:ilvl="4">
      <w:start w:val="0"/>
      <w:numFmt w:val="bullet"/>
      <w:lvlText w:val="•"/>
      <w:lvlJc w:val="left"/>
      <w:pPr>
        <w:ind w:left="3934" w:hanging="185"/>
      </w:pPr>
      <w:rPr>
        <w:rFonts w:hint="default"/>
        <w:lang w:val="pt-PT" w:eastAsia="en-US" w:bidi="ar-SA"/>
      </w:rPr>
    </w:lvl>
    <w:lvl w:ilvl="5">
      <w:start w:val="0"/>
      <w:numFmt w:val="bullet"/>
      <w:lvlText w:val="•"/>
      <w:lvlJc w:val="left"/>
      <w:pPr>
        <w:ind w:left="4873" w:hanging="185"/>
      </w:pPr>
      <w:rPr>
        <w:rFonts w:hint="default"/>
        <w:lang w:val="pt-PT" w:eastAsia="en-US" w:bidi="ar-SA"/>
      </w:rPr>
    </w:lvl>
    <w:lvl w:ilvl="6">
      <w:start w:val="0"/>
      <w:numFmt w:val="bullet"/>
      <w:lvlText w:val="•"/>
      <w:lvlJc w:val="left"/>
      <w:pPr>
        <w:ind w:left="5811" w:hanging="185"/>
      </w:pPr>
      <w:rPr>
        <w:rFonts w:hint="default"/>
        <w:lang w:val="pt-PT" w:eastAsia="en-US" w:bidi="ar-SA"/>
      </w:rPr>
    </w:lvl>
    <w:lvl w:ilvl="7">
      <w:start w:val="0"/>
      <w:numFmt w:val="bullet"/>
      <w:lvlText w:val="•"/>
      <w:lvlJc w:val="left"/>
      <w:pPr>
        <w:ind w:left="6750" w:hanging="185"/>
      </w:pPr>
      <w:rPr>
        <w:rFonts w:hint="default"/>
        <w:lang w:val="pt-PT" w:eastAsia="en-US" w:bidi="ar-SA"/>
      </w:rPr>
    </w:lvl>
    <w:lvl w:ilvl="8">
      <w:start w:val="0"/>
      <w:numFmt w:val="bullet"/>
      <w:lvlText w:val="•"/>
      <w:lvlJc w:val="left"/>
      <w:pPr>
        <w:ind w:left="7689" w:hanging="185"/>
      </w:pPr>
      <w:rPr>
        <w:rFonts w:hint="default"/>
        <w:lang w:val="pt-PT" w:eastAsia="en-US" w:bidi="ar-SA"/>
      </w:rPr>
    </w:lvl>
  </w:abstractNum>
  <w:abstractNum w:abstractNumId="98">
    <w:multiLevelType w:val="hybridMultilevel"/>
    <w:lvl w:ilvl="0">
      <w:start w:val="1"/>
      <w:numFmt w:val="upperRoman"/>
      <w:lvlText w:val="%1"/>
      <w:lvlJc w:val="left"/>
      <w:pPr>
        <w:ind w:left="294"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26" w:hanging="116"/>
      </w:pPr>
      <w:rPr>
        <w:rFonts w:hint="default"/>
        <w:lang w:val="pt-PT" w:eastAsia="en-US" w:bidi="ar-SA"/>
      </w:rPr>
    </w:lvl>
    <w:lvl w:ilvl="2">
      <w:start w:val="0"/>
      <w:numFmt w:val="bullet"/>
      <w:lvlText w:val="•"/>
      <w:lvlJc w:val="left"/>
      <w:pPr>
        <w:ind w:left="2153" w:hanging="116"/>
      </w:pPr>
      <w:rPr>
        <w:rFonts w:hint="default"/>
        <w:lang w:val="pt-PT" w:eastAsia="en-US" w:bidi="ar-SA"/>
      </w:rPr>
    </w:lvl>
    <w:lvl w:ilvl="3">
      <w:start w:val="0"/>
      <w:numFmt w:val="bullet"/>
      <w:lvlText w:val="•"/>
      <w:lvlJc w:val="left"/>
      <w:pPr>
        <w:ind w:left="3079" w:hanging="116"/>
      </w:pPr>
      <w:rPr>
        <w:rFonts w:hint="default"/>
        <w:lang w:val="pt-PT" w:eastAsia="en-US" w:bidi="ar-SA"/>
      </w:rPr>
    </w:lvl>
    <w:lvl w:ilvl="4">
      <w:start w:val="0"/>
      <w:numFmt w:val="bullet"/>
      <w:lvlText w:val="•"/>
      <w:lvlJc w:val="left"/>
      <w:pPr>
        <w:ind w:left="4006" w:hanging="116"/>
      </w:pPr>
      <w:rPr>
        <w:rFonts w:hint="default"/>
        <w:lang w:val="pt-PT" w:eastAsia="en-US" w:bidi="ar-SA"/>
      </w:rPr>
    </w:lvl>
    <w:lvl w:ilvl="5">
      <w:start w:val="0"/>
      <w:numFmt w:val="bullet"/>
      <w:lvlText w:val="•"/>
      <w:lvlJc w:val="left"/>
      <w:pPr>
        <w:ind w:left="4933" w:hanging="116"/>
      </w:pPr>
      <w:rPr>
        <w:rFonts w:hint="default"/>
        <w:lang w:val="pt-PT" w:eastAsia="en-US" w:bidi="ar-SA"/>
      </w:rPr>
    </w:lvl>
    <w:lvl w:ilvl="6">
      <w:start w:val="0"/>
      <w:numFmt w:val="bullet"/>
      <w:lvlText w:val="•"/>
      <w:lvlJc w:val="left"/>
      <w:pPr>
        <w:ind w:left="5859" w:hanging="116"/>
      </w:pPr>
      <w:rPr>
        <w:rFonts w:hint="default"/>
        <w:lang w:val="pt-PT" w:eastAsia="en-US" w:bidi="ar-SA"/>
      </w:rPr>
    </w:lvl>
    <w:lvl w:ilvl="7">
      <w:start w:val="0"/>
      <w:numFmt w:val="bullet"/>
      <w:lvlText w:val="•"/>
      <w:lvlJc w:val="left"/>
      <w:pPr>
        <w:ind w:left="6786" w:hanging="116"/>
      </w:pPr>
      <w:rPr>
        <w:rFonts w:hint="default"/>
        <w:lang w:val="pt-PT" w:eastAsia="en-US" w:bidi="ar-SA"/>
      </w:rPr>
    </w:lvl>
    <w:lvl w:ilvl="8">
      <w:start w:val="0"/>
      <w:numFmt w:val="bullet"/>
      <w:lvlText w:val="•"/>
      <w:lvlJc w:val="left"/>
      <w:pPr>
        <w:ind w:left="7713" w:hanging="116"/>
      </w:pPr>
      <w:rPr>
        <w:rFonts w:hint="default"/>
        <w:lang w:val="pt-PT" w:eastAsia="en-US" w:bidi="ar-SA"/>
      </w:rPr>
    </w:lvl>
  </w:abstractNum>
  <w:abstractNum w:abstractNumId="97">
    <w:multiLevelType w:val="hybridMultilevel"/>
    <w:lvl w:ilvl="0">
      <w:start w:val="1"/>
      <w:numFmt w:val="upperRoman"/>
      <w:lvlText w:val="%1"/>
      <w:lvlJc w:val="left"/>
      <w:pPr>
        <w:ind w:left="178" w:hanging="116"/>
        <w:jc w:val="left"/>
      </w:pPr>
      <w:rPr>
        <w:rFonts w:hint="default" w:ascii="Arial" w:hAnsi="Arial" w:eastAsia="Arial" w:cs="Arial"/>
        <w:b/>
        <w:bCs/>
        <w:i w:val="0"/>
        <w:iCs w:val="0"/>
        <w:spacing w:val="0"/>
        <w:w w:val="100"/>
        <w:sz w:val="21"/>
        <w:szCs w:val="21"/>
        <w:lang w:val="pt-PT" w:eastAsia="en-US" w:bidi="ar-SA"/>
      </w:rPr>
    </w:lvl>
    <w:lvl w:ilvl="1">
      <w:start w:val="0"/>
      <w:numFmt w:val="bullet"/>
      <w:lvlText w:val="•"/>
      <w:lvlJc w:val="left"/>
      <w:pPr>
        <w:ind w:left="1118" w:hanging="116"/>
      </w:pPr>
      <w:rPr>
        <w:rFonts w:hint="default"/>
        <w:lang w:val="pt-PT" w:eastAsia="en-US" w:bidi="ar-SA"/>
      </w:rPr>
    </w:lvl>
    <w:lvl w:ilvl="2">
      <w:start w:val="0"/>
      <w:numFmt w:val="bullet"/>
      <w:lvlText w:val="•"/>
      <w:lvlJc w:val="left"/>
      <w:pPr>
        <w:ind w:left="2057" w:hanging="116"/>
      </w:pPr>
      <w:rPr>
        <w:rFonts w:hint="default"/>
        <w:lang w:val="pt-PT" w:eastAsia="en-US" w:bidi="ar-SA"/>
      </w:rPr>
    </w:lvl>
    <w:lvl w:ilvl="3">
      <w:start w:val="0"/>
      <w:numFmt w:val="bullet"/>
      <w:lvlText w:val="•"/>
      <w:lvlJc w:val="left"/>
      <w:pPr>
        <w:ind w:left="2995" w:hanging="116"/>
      </w:pPr>
      <w:rPr>
        <w:rFonts w:hint="default"/>
        <w:lang w:val="pt-PT" w:eastAsia="en-US" w:bidi="ar-SA"/>
      </w:rPr>
    </w:lvl>
    <w:lvl w:ilvl="4">
      <w:start w:val="0"/>
      <w:numFmt w:val="bullet"/>
      <w:lvlText w:val="•"/>
      <w:lvlJc w:val="left"/>
      <w:pPr>
        <w:ind w:left="3934" w:hanging="116"/>
      </w:pPr>
      <w:rPr>
        <w:rFonts w:hint="default"/>
        <w:lang w:val="pt-PT" w:eastAsia="en-US" w:bidi="ar-SA"/>
      </w:rPr>
    </w:lvl>
    <w:lvl w:ilvl="5">
      <w:start w:val="0"/>
      <w:numFmt w:val="bullet"/>
      <w:lvlText w:val="•"/>
      <w:lvlJc w:val="left"/>
      <w:pPr>
        <w:ind w:left="4873" w:hanging="116"/>
      </w:pPr>
      <w:rPr>
        <w:rFonts w:hint="default"/>
        <w:lang w:val="pt-PT" w:eastAsia="en-US" w:bidi="ar-SA"/>
      </w:rPr>
    </w:lvl>
    <w:lvl w:ilvl="6">
      <w:start w:val="0"/>
      <w:numFmt w:val="bullet"/>
      <w:lvlText w:val="•"/>
      <w:lvlJc w:val="left"/>
      <w:pPr>
        <w:ind w:left="5811" w:hanging="116"/>
      </w:pPr>
      <w:rPr>
        <w:rFonts w:hint="default"/>
        <w:lang w:val="pt-PT" w:eastAsia="en-US" w:bidi="ar-SA"/>
      </w:rPr>
    </w:lvl>
    <w:lvl w:ilvl="7">
      <w:start w:val="0"/>
      <w:numFmt w:val="bullet"/>
      <w:lvlText w:val="•"/>
      <w:lvlJc w:val="left"/>
      <w:pPr>
        <w:ind w:left="6750" w:hanging="116"/>
      </w:pPr>
      <w:rPr>
        <w:rFonts w:hint="default"/>
        <w:lang w:val="pt-PT" w:eastAsia="en-US" w:bidi="ar-SA"/>
      </w:rPr>
    </w:lvl>
    <w:lvl w:ilvl="8">
      <w:start w:val="0"/>
      <w:numFmt w:val="bullet"/>
      <w:lvlText w:val="•"/>
      <w:lvlJc w:val="left"/>
      <w:pPr>
        <w:ind w:left="7689" w:hanging="116"/>
      </w:pPr>
      <w:rPr>
        <w:rFonts w:hint="default"/>
        <w:lang w:val="pt-PT" w:eastAsia="en-US" w:bidi="ar-SA"/>
      </w:rPr>
    </w:lvl>
  </w:abstractNum>
  <w:abstractNum w:abstractNumId="94">
    <w:multiLevelType w:val="hybridMultilevel"/>
    <w:lvl w:ilvl="0">
      <w:start w:val="1"/>
      <w:numFmt w:val="upperRoman"/>
      <w:lvlText w:val="%1"/>
      <w:lvlJc w:val="left"/>
      <w:pPr>
        <w:ind w:left="294"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26" w:hanging="116"/>
      </w:pPr>
      <w:rPr>
        <w:rFonts w:hint="default"/>
        <w:lang w:val="pt-PT" w:eastAsia="en-US" w:bidi="ar-SA"/>
      </w:rPr>
    </w:lvl>
    <w:lvl w:ilvl="2">
      <w:start w:val="0"/>
      <w:numFmt w:val="bullet"/>
      <w:lvlText w:val="•"/>
      <w:lvlJc w:val="left"/>
      <w:pPr>
        <w:ind w:left="2153" w:hanging="116"/>
      </w:pPr>
      <w:rPr>
        <w:rFonts w:hint="default"/>
        <w:lang w:val="pt-PT" w:eastAsia="en-US" w:bidi="ar-SA"/>
      </w:rPr>
    </w:lvl>
    <w:lvl w:ilvl="3">
      <w:start w:val="0"/>
      <w:numFmt w:val="bullet"/>
      <w:lvlText w:val="•"/>
      <w:lvlJc w:val="left"/>
      <w:pPr>
        <w:ind w:left="3079" w:hanging="116"/>
      </w:pPr>
      <w:rPr>
        <w:rFonts w:hint="default"/>
        <w:lang w:val="pt-PT" w:eastAsia="en-US" w:bidi="ar-SA"/>
      </w:rPr>
    </w:lvl>
    <w:lvl w:ilvl="4">
      <w:start w:val="0"/>
      <w:numFmt w:val="bullet"/>
      <w:lvlText w:val="•"/>
      <w:lvlJc w:val="left"/>
      <w:pPr>
        <w:ind w:left="4006" w:hanging="116"/>
      </w:pPr>
      <w:rPr>
        <w:rFonts w:hint="default"/>
        <w:lang w:val="pt-PT" w:eastAsia="en-US" w:bidi="ar-SA"/>
      </w:rPr>
    </w:lvl>
    <w:lvl w:ilvl="5">
      <w:start w:val="0"/>
      <w:numFmt w:val="bullet"/>
      <w:lvlText w:val="•"/>
      <w:lvlJc w:val="left"/>
      <w:pPr>
        <w:ind w:left="4933" w:hanging="116"/>
      </w:pPr>
      <w:rPr>
        <w:rFonts w:hint="default"/>
        <w:lang w:val="pt-PT" w:eastAsia="en-US" w:bidi="ar-SA"/>
      </w:rPr>
    </w:lvl>
    <w:lvl w:ilvl="6">
      <w:start w:val="0"/>
      <w:numFmt w:val="bullet"/>
      <w:lvlText w:val="•"/>
      <w:lvlJc w:val="left"/>
      <w:pPr>
        <w:ind w:left="5859" w:hanging="116"/>
      </w:pPr>
      <w:rPr>
        <w:rFonts w:hint="default"/>
        <w:lang w:val="pt-PT" w:eastAsia="en-US" w:bidi="ar-SA"/>
      </w:rPr>
    </w:lvl>
    <w:lvl w:ilvl="7">
      <w:start w:val="0"/>
      <w:numFmt w:val="bullet"/>
      <w:lvlText w:val="•"/>
      <w:lvlJc w:val="left"/>
      <w:pPr>
        <w:ind w:left="6786" w:hanging="116"/>
      </w:pPr>
      <w:rPr>
        <w:rFonts w:hint="default"/>
        <w:lang w:val="pt-PT" w:eastAsia="en-US" w:bidi="ar-SA"/>
      </w:rPr>
    </w:lvl>
    <w:lvl w:ilvl="8">
      <w:start w:val="0"/>
      <w:numFmt w:val="bullet"/>
      <w:lvlText w:val="•"/>
      <w:lvlJc w:val="left"/>
      <w:pPr>
        <w:ind w:left="7713" w:hanging="116"/>
      </w:pPr>
      <w:rPr>
        <w:rFonts w:hint="default"/>
        <w:lang w:val="pt-PT" w:eastAsia="en-US" w:bidi="ar-SA"/>
      </w:rPr>
    </w:lvl>
  </w:abstractNum>
  <w:abstractNum w:abstractNumId="93">
    <w:multiLevelType w:val="hybridMultilevel"/>
    <w:lvl w:ilvl="0">
      <w:start w:val="1"/>
      <w:numFmt w:val="upperRoman"/>
      <w:lvlText w:val="%1"/>
      <w:lvlJc w:val="left"/>
      <w:pPr>
        <w:ind w:left="178" w:hanging="159"/>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118" w:hanging="159"/>
      </w:pPr>
      <w:rPr>
        <w:rFonts w:hint="default"/>
        <w:lang w:val="pt-PT" w:eastAsia="en-US" w:bidi="ar-SA"/>
      </w:rPr>
    </w:lvl>
    <w:lvl w:ilvl="2">
      <w:start w:val="0"/>
      <w:numFmt w:val="bullet"/>
      <w:lvlText w:val="•"/>
      <w:lvlJc w:val="left"/>
      <w:pPr>
        <w:ind w:left="2057" w:hanging="159"/>
      </w:pPr>
      <w:rPr>
        <w:rFonts w:hint="default"/>
        <w:lang w:val="pt-PT" w:eastAsia="en-US" w:bidi="ar-SA"/>
      </w:rPr>
    </w:lvl>
    <w:lvl w:ilvl="3">
      <w:start w:val="0"/>
      <w:numFmt w:val="bullet"/>
      <w:lvlText w:val="•"/>
      <w:lvlJc w:val="left"/>
      <w:pPr>
        <w:ind w:left="2995" w:hanging="159"/>
      </w:pPr>
      <w:rPr>
        <w:rFonts w:hint="default"/>
        <w:lang w:val="pt-PT" w:eastAsia="en-US" w:bidi="ar-SA"/>
      </w:rPr>
    </w:lvl>
    <w:lvl w:ilvl="4">
      <w:start w:val="0"/>
      <w:numFmt w:val="bullet"/>
      <w:lvlText w:val="•"/>
      <w:lvlJc w:val="left"/>
      <w:pPr>
        <w:ind w:left="3934" w:hanging="159"/>
      </w:pPr>
      <w:rPr>
        <w:rFonts w:hint="default"/>
        <w:lang w:val="pt-PT" w:eastAsia="en-US" w:bidi="ar-SA"/>
      </w:rPr>
    </w:lvl>
    <w:lvl w:ilvl="5">
      <w:start w:val="0"/>
      <w:numFmt w:val="bullet"/>
      <w:lvlText w:val="•"/>
      <w:lvlJc w:val="left"/>
      <w:pPr>
        <w:ind w:left="4873" w:hanging="159"/>
      </w:pPr>
      <w:rPr>
        <w:rFonts w:hint="default"/>
        <w:lang w:val="pt-PT" w:eastAsia="en-US" w:bidi="ar-SA"/>
      </w:rPr>
    </w:lvl>
    <w:lvl w:ilvl="6">
      <w:start w:val="0"/>
      <w:numFmt w:val="bullet"/>
      <w:lvlText w:val="•"/>
      <w:lvlJc w:val="left"/>
      <w:pPr>
        <w:ind w:left="5811" w:hanging="159"/>
      </w:pPr>
      <w:rPr>
        <w:rFonts w:hint="default"/>
        <w:lang w:val="pt-PT" w:eastAsia="en-US" w:bidi="ar-SA"/>
      </w:rPr>
    </w:lvl>
    <w:lvl w:ilvl="7">
      <w:start w:val="0"/>
      <w:numFmt w:val="bullet"/>
      <w:lvlText w:val="•"/>
      <w:lvlJc w:val="left"/>
      <w:pPr>
        <w:ind w:left="6750" w:hanging="159"/>
      </w:pPr>
      <w:rPr>
        <w:rFonts w:hint="default"/>
        <w:lang w:val="pt-PT" w:eastAsia="en-US" w:bidi="ar-SA"/>
      </w:rPr>
    </w:lvl>
    <w:lvl w:ilvl="8">
      <w:start w:val="0"/>
      <w:numFmt w:val="bullet"/>
      <w:lvlText w:val="•"/>
      <w:lvlJc w:val="left"/>
      <w:pPr>
        <w:ind w:left="7689" w:hanging="159"/>
      </w:pPr>
      <w:rPr>
        <w:rFonts w:hint="default"/>
        <w:lang w:val="pt-PT" w:eastAsia="en-US" w:bidi="ar-SA"/>
      </w:rPr>
    </w:lvl>
  </w:abstractNum>
  <w:abstractNum w:abstractNumId="92">
    <w:multiLevelType w:val="hybridMultilevel"/>
    <w:lvl w:ilvl="0">
      <w:start w:val="1"/>
      <w:numFmt w:val="upperRoman"/>
      <w:lvlText w:val="%1"/>
      <w:lvlJc w:val="left"/>
      <w:pPr>
        <w:ind w:left="294"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26" w:hanging="116"/>
      </w:pPr>
      <w:rPr>
        <w:rFonts w:hint="default"/>
        <w:lang w:val="pt-PT" w:eastAsia="en-US" w:bidi="ar-SA"/>
      </w:rPr>
    </w:lvl>
    <w:lvl w:ilvl="2">
      <w:start w:val="0"/>
      <w:numFmt w:val="bullet"/>
      <w:lvlText w:val="•"/>
      <w:lvlJc w:val="left"/>
      <w:pPr>
        <w:ind w:left="2153" w:hanging="116"/>
      </w:pPr>
      <w:rPr>
        <w:rFonts w:hint="default"/>
        <w:lang w:val="pt-PT" w:eastAsia="en-US" w:bidi="ar-SA"/>
      </w:rPr>
    </w:lvl>
    <w:lvl w:ilvl="3">
      <w:start w:val="0"/>
      <w:numFmt w:val="bullet"/>
      <w:lvlText w:val="•"/>
      <w:lvlJc w:val="left"/>
      <w:pPr>
        <w:ind w:left="3079" w:hanging="116"/>
      </w:pPr>
      <w:rPr>
        <w:rFonts w:hint="default"/>
        <w:lang w:val="pt-PT" w:eastAsia="en-US" w:bidi="ar-SA"/>
      </w:rPr>
    </w:lvl>
    <w:lvl w:ilvl="4">
      <w:start w:val="0"/>
      <w:numFmt w:val="bullet"/>
      <w:lvlText w:val="•"/>
      <w:lvlJc w:val="left"/>
      <w:pPr>
        <w:ind w:left="4006" w:hanging="116"/>
      </w:pPr>
      <w:rPr>
        <w:rFonts w:hint="default"/>
        <w:lang w:val="pt-PT" w:eastAsia="en-US" w:bidi="ar-SA"/>
      </w:rPr>
    </w:lvl>
    <w:lvl w:ilvl="5">
      <w:start w:val="0"/>
      <w:numFmt w:val="bullet"/>
      <w:lvlText w:val="•"/>
      <w:lvlJc w:val="left"/>
      <w:pPr>
        <w:ind w:left="4933" w:hanging="116"/>
      </w:pPr>
      <w:rPr>
        <w:rFonts w:hint="default"/>
        <w:lang w:val="pt-PT" w:eastAsia="en-US" w:bidi="ar-SA"/>
      </w:rPr>
    </w:lvl>
    <w:lvl w:ilvl="6">
      <w:start w:val="0"/>
      <w:numFmt w:val="bullet"/>
      <w:lvlText w:val="•"/>
      <w:lvlJc w:val="left"/>
      <w:pPr>
        <w:ind w:left="5859" w:hanging="116"/>
      </w:pPr>
      <w:rPr>
        <w:rFonts w:hint="default"/>
        <w:lang w:val="pt-PT" w:eastAsia="en-US" w:bidi="ar-SA"/>
      </w:rPr>
    </w:lvl>
    <w:lvl w:ilvl="7">
      <w:start w:val="0"/>
      <w:numFmt w:val="bullet"/>
      <w:lvlText w:val="•"/>
      <w:lvlJc w:val="left"/>
      <w:pPr>
        <w:ind w:left="6786" w:hanging="116"/>
      </w:pPr>
      <w:rPr>
        <w:rFonts w:hint="default"/>
        <w:lang w:val="pt-PT" w:eastAsia="en-US" w:bidi="ar-SA"/>
      </w:rPr>
    </w:lvl>
    <w:lvl w:ilvl="8">
      <w:start w:val="0"/>
      <w:numFmt w:val="bullet"/>
      <w:lvlText w:val="•"/>
      <w:lvlJc w:val="left"/>
      <w:pPr>
        <w:ind w:left="7713" w:hanging="116"/>
      </w:pPr>
      <w:rPr>
        <w:rFonts w:hint="default"/>
        <w:lang w:val="pt-PT" w:eastAsia="en-US" w:bidi="ar-SA"/>
      </w:rPr>
    </w:lvl>
  </w:abstractNum>
  <w:abstractNum w:abstractNumId="91">
    <w:multiLevelType w:val="hybridMultilevel"/>
    <w:lvl w:ilvl="0">
      <w:start w:val="1"/>
      <w:numFmt w:val="upperRoman"/>
      <w:lvlText w:val="%1"/>
      <w:lvlJc w:val="left"/>
      <w:pPr>
        <w:ind w:left="178" w:hanging="135"/>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118" w:hanging="135"/>
      </w:pPr>
      <w:rPr>
        <w:rFonts w:hint="default"/>
        <w:lang w:val="pt-PT" w:eastAsia="en-US" w:bidi="ar-SA"/>
      </w:rPr>
    </w:lvl>
    <w:lvl w:ilvl="2">
      <w:start w:val="0"/>
      <w:numFmt w:val="bullet"/>
      <w:lvlText w:val="•"/>
      <w:lvlJc w:val="left"/>
      <w:pPr>
        <w:ind w:left="2057" w:hanging="135"/>
      </w:pPr>
      <w:rPr>
        <w:rFonts w:hint="default"/>
        <w:lang w:val="pt-PT" w:eastAsia="en-US" w:bidi="ar-SA"/>
      </w:rPr>
    </w:lvl>
    <w:lvl w:ilvl="3">
      <w:start w:val="0"/>
      <w:numFmt w:val="bullet"/>
      <w:lvlText w:val="•"/>
      <w:lvlJc w:val="left"/>
      <w:pPr>
        <w:ind w:left="2995" w:hanging="135"/>
      </w:pPr>
      <w:rPr>
        <w:rFonts w:hint="default"/>
        <w:lang w:val="pt-PT" w:eastAsia="en-US" w:bidi="ar-SA"/>
      </w:rPr>
    </w:lvl>
    <w:lvl w:ilvl="4">
      <w:start w:val="0"/>
      <w:numFmt w:val="bullet"/>
      <w:lvlText w:val="•"/>
      <w:lvlJc w:val="left"/>
      <w:pPr>
        <w:ind w:left="3934" w:hanging="135"/>
      </w:pPr>
      <w:rPr>
        <w:rFonts w:hint="default"/>
        <w:lang w:val="pt-PT" w:eastAsia="en-US" w:bidi="ar-SA"/>
      </w:rPr>
    </w:lvl>
    <w:lvl w:ilvl="5">
      <w:start w:val="0"/>
      <w:numFmt w:val="bullet"/>
      <w:lvlText w:val="•"/>
      <w:lvlJc w:val="left"/>
      <w:pPr>
        <w:ind w:left="4873" w:hanging="135"/>
      </w:pPr>
      <w:rPr>
        <w:rFonts w:hint="default"/>
        <w:lang w:val="pt-PT" w:eastAsia="en-US" w:bidi="ar-SA"/>
      </w:rPr>
    </w:lvl>
    <w:lvl w:ilvl="6">
      <w:start w:val="0"/>
      <w:numFmt w:val="bullet"/>
      <w:lvlText w:val="•"/>
      <w:lvlJc w:val="left"/>
      <w:pPr>
        <w:ind w:left="5811" w:hanging="135"/>
      </w:pPr>
      <w:rPr>
        <w:rFonts w:hint="default"/>
        <w:lang w:val="pt-PT" w:eastAsia="en-US" w:bidi="ar-SA"/>
      </w:rPr>
    </w:lvl>
    <w:lvl w:ilvl="7">
      <w:start w:val="0"/>
      <w:numFmt w:val="bullet"/>
      <w:lvlText w:val="•"/>
      <w:lvlJc w:val="left"/>
      <w:pPr>
        <w:ind w:left="6750" w:hanging="135"/>
      </w:pPr>
      <w:rPr>
        <w:rFonts w:hint="default"/>
        <w:lang w:val="pt-PT" w:eastAsia="en-US" w:bidi="ar-SA"/>
      </w:rPr>
    </w:lvl>
    <w:lvl w:ilvl="8">
      <w:start w:val="0"/>
      <w:numFmt w:val="bullet"/>
      <w:lvlText w:val="•"/>
      <w:lvlJc w:val="left"/>
      <w:pPr>
        <w:ind w:left="7689" w:hanging="135"/>
      </w:pPr>
      <w:rPr>
        <w:rFonts w:hint="default"/>
        <w:lang w:val="pt-PT" w:eastAsia="en-US" w:bidi="ar-SA"/>
      </w:rPr>
    </w:lvl>
  </w:abstractNum>
  <w:abstractNum w:abstractNumId="90">
    <w:multiLevelType w:val="hybridMultilevel"/>
    <w:lvl w:ilvl="0">
      <w:start w:val="1"/>
      <w:numFmt w:val="upperRoman"/>
      <w:lvlText w:val="%1"/>
      <w:lvlJc w:val="left"/>
      <w:pPr>
        <w:ind w:left="294"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26" w:hanging="116"/>
      </w:pPr>
      <w:rPr>
        <w:rFonts w:hint="default"/>
        <w:lang w:val="pt-PT" w:eastAsia="en-US" w:bidi="ar-SA"/>
      </w:rPr>
    </w:lvl>
    <w:lvl w:ilvl="2">
      <w:start w:val="0"/>
      <w:numFmt w:val="bullet"/>
      <w:lvlText w:val="•"/>
      <w:lvlJc w:val="left"/>
      <w:pPr>
        <w:ind w:left="2153" w:hanging="116"/>
      </w:pPr>
      <w:rPr>
        <w:rFonts w:hint="default"/>
        <w:lang w:val="pt-PT" w:eastAsia="en-US" w:bidi="ar-SA"/>
      </w:rPr>
    </w:lvl>
    <w:lvl w:ilvl="3">
      <w:start w:val="0"/>
      <w:numFmt w:val="bullet"/>
      <w:lvlText w:val="•"/>
      <w:lvlJc w:val="left"/>
      <w:pPr>
        <w:ind w:left="3079" w:hanging="116"/>
      </w:pPr>
      <w:rPr>
        <w:rFonts w:hint="default"/>
        <w:lang w:val="pt-PT" w:eastAsia="en-US" w:bidi="ar-SA"/>
      </w:rPr>
    </w:lvl>
    <w:lvl w:ilvl="4">
      <w:start w:val="0"/>
      <w:numFmt w:val="bullet"/>
      <w:lvlText w:val="•"/>
      <w:lvlJc w:val="left"/>
      <w:pPr>
        <w:ind w:left="4006" w:hanging="116"/>
      </w:pPr>
      <w:rPr>
        <w:rFonts w:hint="default"/>
        <w:lang w:val="pt-PT" w:eastAsia="en-US" w:bidi="ar-SA"/>
      </w:rPr>
    </w:lvl>
    <w:lvl w:ilvl="5">
      <w:start w:val="0"/>
      <w:numFmt w:val="bullet"/>
      <w:lvlText w:val="•"/>
      <w:lvlJc w:val="left"/>
      <w:pPr>
        <w:ind w:left="4933" w:hanging="116"/>
      </w:pPr>
      <w:rPr>
        <w:rFonts w:hint="default"/>
        <w:lang w:val="pt-PT" w:eastAsia="en-US" w:bidi="ar-SA"/>
      </w:rPr>
    </w:lvl>
    <w:lvl w:ilvl="6">
      <w:start w:val="0"/>
      <w:numFmt w:val="bullet"/>
      <w:lvlText w:val="•"/>
      <w:lvlJc w:val="left"/>
      <w:pPr>
        <w:ind w:left="5859" w:hanging="116"/>
      </w:pPr>
      <w:rPr>
        <w:rFonts w:hint="default"/>
        <w:lang w:val="pt-PT" w:eastAsia="en-US" w:bidi="ar-SA"/>
      </w:rPr>
    </w:lvl>
    <w:lvl w:ilvl="7">
      <w:start w:val="0"/>
      <w:numFmt w:val="bullet"/>
      <w:lvlText w:val="•"/>
      <w:lvlJc w:val="left"/>
      <w:pPr>
        <w:ind w:left="6786" w:hanging="116"/>
      </w:pPr>
      <w:rPr>
        <w:rFonts w:hint="default"/>
        <w:lang w:val="pt-PT" w:eastAsia="en-US" w:bidi="ar-SA"/>
      </w:rPr>
    </w:lvl>
    <w:lvl w:ilvl="8">
      <w:start w:val="0"/>
      <w:numFmt w:val="bullet"/>
      <w:lvlText w:val="•"/>
      <w:lvlJc w:val="left"/>
      <w:pPr>
        <w:ind w:left="7713" w:hanging="116"/>
      </w:pPr>
      <w:rPr>
        <w:rFonts w:hint="default"/>
        <w:lang w:val="pt-PT" w:eastAsia="en-US" w:bidi="ar-SA"/>
      </w:rPr>
    </w:lvl>
  </w:abstractNum>
  <w:abstractNum w:abstractNumId="89">
    <w:multiLevelType w:val="hybridMultilevel"/>
    <w:lvl w:ilvl="0">
      <w:start w:val="6"/>
      <w:numFmt w:val="upperRoman"/>
      <w:lvlText w:val="%1"/>
      <w:lvlJc w:val="left"/>
      <w:pPr>
        <w:ind w:left="435" w:hanging="257"/>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352" w:hanging="257"/>
      </w:pPr>
      <w:rPr>
        <w:rFonts w:hint="default"/>
        <w:lang w:val="pt-PT" w:eastAsia="en-US" w:bidi="ar-SA"/>
      </w:rPr>
    </w:lvl>
    <w:lvl w:ilvl="2">
      <w:start w:val="0"/>
      <w:numFmt w:val="bullet"/>
      <w:lvlText w:val="•"/>
      <w:lvlJc w:val="left"/>
      <w:pPr>
        <w:ind w:left="2265" w:hanging="257"/>
      </w:pPr>
      <w:rPr>
        <w:rFonts w:hint="default"/>
        <w:lang w:val="pt-PT" w:eastAsia="en-US" w:bidi="ar-SA"/>
      </w:rPr>
    </w:lvl>
    <w:lvl w:ilvl="3">
      <w:start w:val="0"/>
      <w:numFmt w:val="bullet"/>
      <w:lvlText w:val="•"/>
      <w:lvlJc w:val="left"/>
      <w:pPr>
        <w:ind w:left="3177" w:hanging="257"/>
      </w:pPr>
      <w:rPr>
        <w:rFonts w:hint="default"/>
        <w:lang w:val="pt-PT" w:eastAsia="en-US" w:bidi="ar-SA"/>
      </w:rPr>
    </w:lvl>
    <w:lvl w:ilvl="4">
      <w:start w:val="0"/>
      <w:numFmt w:val="bullet"/>
      <w:lvlText w:val="•"/>
      <w:lvlJc w:val="left"/>
      <w:pPr>
        <w:ind w:left="4090" w:hanging="257"/>
      </w:pPr>
      <w:rPr>
        <w:rFonts w:hint="default"/>
        <w:lang w:val="pt-PT" w:eastAsia="en-US" w:bidi="ar-SA"/>
      </w:rPr>
    </w:lvl>
    <w:lvl w:ilvl="5">
      <w:start w:val="0"/>
      <w:numFmt w:val="bullet"/>
      <w:lvlText w:val="•"/>
      <w:lvlJc w:val="left"/>
      <w:pPr>
        <w:ind w:left="5003" w:hanging="257"/>
      </w:pPr>
      <w:rPr>
        <w:rFonts w:hint="default"/>
        <w:lang w:val="pt-PT" w:eastAsia="en-US" w:bidi="ar-SA"/>
      </w:rPr>
    </w:lvl>
    <w:lvl w:ilvl="6">
      <w:start w:val="0"/>
      <w:numFmt w:val="bullet"/>
      <w:lvlText w:val="•"/>
      <w:lvlJc w:val="left"/>
      <w:pPr>
        <w:ind w:left="5915" w:hanging="257"/>
      </w:pPr>
      <w:rPr>
        <w:rFonts w:hint="default"/>
        <w:lang w:val="pt-PT" w:eastAsia="en-US" w:bidi="ar-SA"/>
      </w:rPr>
    </w:lvl>
    <w:lvl w:ilvl="7">
      <w:start w:val="0"/>
      <w:numFmt w:val="bullet"/>
      <w:lvlText w:val="•"/>
      <w:lvlJc w:val="left"/>
      <w:pPr>
        <w:ind w:left="6828" w:hanging="257"/>
      </w:pPr>
      <w:rPr>
        <w:rFonts w:hint="default"/>
        <w:lang w:val="pt-PT" w:eastAsia="en-US" w:bidi="ar-SA"/>
      </w:rPr>
    </w:lvl>
    <w:lvl w:ilvl="8">
      <w:start w:val="0"/>
      <w:numFmt w:val="bullet"/>
      <w:lvlText w:val="•"/>
      <w:lvlJc w:val="left"/>
      <w:pPr>
        <w:ind w:left="7741" w:hanging="257"/>
      </w:pPr>
      <w:rPr>
        <w:rFonts w:hint="default"/>
        <w:lang w:val="pt-PT" w:eastAsia="en-US" w:bidi="ar-SA"/>
      </w:rPr>
    </w:lvl>
  </w:abstractNum>
  <w:abstractNum w:abstractNumId="88">
    <w:multiLevelType w:val="hybridMultilevel"/>
    <w:lvl w:ilvl="0">
      <w:start w:val="1"/>
      <w:numFmt w:val="upperRoman"/>
      <w:lvlText w:val="%1"/>
      <w:lvlJc w:val="left"/>
      <w:pPr>
        <w:ind w:left="178" w:hanging="207"/>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118" w:hanging="207"/>
      </w:pPr>
      <w:rPr>
        <w:rFonts w:hint="default"/>
        <w:lang w:val="pt-PT" w:eastAsia="en-US" w:bidi="ar-SA"/>
      </w:rPr>
    </w:lvl>
    <w:lvl w:ilvl="2">
      <w:start w:val="0"/>
      <w:numFmt w:val="bullet"/>
      <w:lvlText w:val="•"/>
      <w:lvlJc w:val="left"/>
      <w:pPr>
        <w:ind w:left="2057" w:hanging="207"/>
      </w:pPr>
      <w:rPr>
        <w:rFonts w:hint="default"/>
        <w:lang w:val="pt-PT" w:eastAsia="en-US" w:bidi="ar-SA"/>
      </w:rPr>
    </w:lvl>
    <w:lvl w:ilvl="3">
      <w:start w:val="0"/>
      <w:numFmt w:val="bullet"/>
      <w:lvlText w:val="•"/>
      <w:lvlJc w:val="left"/>
      <w:pPr>
        <w:ind w:left="2995" w:hanging="207"/>
      </w:pPr>
      <w:rPr>
        <w:rFonts w:hint="default"/>
        <w:lang w:val="pt-PT" w:eastAsia="en-US" w:bidi="ar-SA"/>
      </w:rPr>
    </w:lvl>
    <w:lvl w:ilvl="4">
      <w:start w:val="0"/>
      <w:numFmt w:val="bullet"/>
      <w:lvlText w:val="•"/>
      <w:lvlJc w:val="left"/>
      <w:pPr>
        <w:ind w:left="3934" w:hanging="207"/>
      </w:pPr>
      <w:rPr>
        <w:rFonts w:hint="default"/>
        <w:lang w:val="pt-PT" w:eastAsia="en-US" w:bidi="ar-SA"/>
      </w:rPr>
    </w:lvl>
    <w:lvl w:ilvl="5">
      <w:start w:val="0"/>
      <w:numFmt w:val="bullet"/>
      <w:lvlText w:val="•"/>
      <w:lvlJc w:val="left"/>
      <w:pPr>
        <w:ind w:left="4873" w:hanging="207"/>
      </w:pPr>
      <w:rPr>
        <w:rFonts w:hint="default"/>
        <w:lang w:val="pt-PT" w:eastAsia="en-US" w:bidi="ar-SA"/>
      </w:rPr>
    </w:lvl>
    <w:lvl w:ilvl="6">
      <w:start w:val="0"/>
      <w:numFmt w:val="bullet"/>
      <w:lvlText w:val="•"/>
      <w:lvlJc w:val="left"/>
      <w:pPr>
        <w:ind w:left="5811" w:hanging="207"/>
      </w:pPr>
      <w:rPr>
        <w:rFonts w:hint="default"/>
        <w:lang w:val="pt-PT" w:eastAsia="en-US" w:bidi="ar-SA"/>
      </w:rPr>
    </w:lvl>
    <w:lvl w:ilvl="7">
      <w:start w:val="0"/>
      <w:numFmt w:val="bullet"/>
      <w:lvlText w:val="•"/>
      <w:lvlJc w:val="left"/>
      <w:pPr>
        <w:ind w:left="6750" w:hanging="207"/>
      </w:pPr>
      <w:rPr>
        <w:rFonts w:hint="default"/>
        <w:lang w:val="pt-PT" w:eastAsia="en-US" w:bidi="ar-SA"/>
      </w:rPr>
    </w:lvl>
    <w:lvl w:ilvl="8">
      <w:start w:val="0"/>
      <w:numFmt w:val="bullet"/>
      <w:lvlText w:val="•"/>
      <w:lvlJc w:val="left"/>
      <w:pPr>
        <w:ind w:left="7689" w:hanging="207"/>
      </w:pPr>
      <w:rPr>
        <w:rFonts w:hint="default"/>
        <w:lang w:val="pt-PT" w:eastAsia="en-US" w:bidi="ar-SA"/>
      </w:rPr>
    </w:lvl>
  </w:abstractNum>
  <w:abstractNum w:abstractNumId="87">
    <w:multiLevelType w:val="hybridMultilevel"/>
    <w:lvl w:ilvl="0">
      <w:start w:val="1"/>
      <w:numFmt w:val="upperRoman"/>
      <w:lvlText w:val="%1"/>
      <w:lvlJc w:val="left"/>
      <w:pPr>
        <w:ind w:left="178" w:hanging="152"/>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118" w:hanging="152"/>
      </w:pPr>
      <w:rPr>
        <w:rFonts w:hint="default"/>
        <w:lang w:val="pt-PT" w:eastAsia="en-US" w:bidi="ar-SA"/>
      </w:rPr>
    </w:lvl>
    <w:lvl w:ilvl="2">
      <w:start w:val="0"/>
      <w:numFmt w:val="bullet"/>
      <w:lvlText w:val="•"/>
      <w:lvlJc w:val="left"/>
      <w:pPr>
        <w:ind w:left="2057" w:hanging="152"/>
      </w:pPr>
      <w:rPr>
        <w:rFonts w:hint="default"/>
        <w:lang w:val="pt-PT" w:eastAsia="en-US" w:bidi="ar-SA"/>
      </w:rPr>
    </w:lvl>
    <w:lvl w:ilvl="3">
      <w:start w:val="0"/>
      <w:numFmt w:val="bullet"/>
      <w:lvlText w:val="•"/>
      <w:lvlJc w:val="left"/>
      <w:pPr>
        <w:ind w:left="2995" w:hanging="152"/>
      </w:pPr>
      <w:rPr>
        <w:rFonts w:hint="default"/>
        <w:lang w:val="pt-PT" w:eastAsia="en-US" w:bidi="ar-SA"/>
      </w:rPr>
    </w:lvl>
    <w:lvl w:ilvl="4">
      <w:start w:val="0"/>
      <w:numFmt w:val="bullet"/>
      <w:lvlText w:val="•"/>
      <w:lvlJc w:val="left"/>
      <w:pPr>
        <w:ind w:left="3934" w:hanging="152"/>
      </w:pPr>
      <w:rPr>
        <w:rFonts w:hint="default"/>
        <w:lang w:val="pt-PT" w:eastAsia="en-US" w:bidi="ar-SA"/>
      </w:rPr>
    </w:lvl>
    <w:lvl w:ilvl="5">
      <w:start w:val="0"/>
      <w:numFmt w:val="bullet"/>
      <w:lvlText w:val="•"/>
      <w:lvlJc w:val="left"/>
      <w:pPr>
        <w:ind w:left="4873" w:hanging="152"/>
      </w:pPr>
      <w:rPr>
        <w:rFonts w:hint="default"/>
        <w:lang w:val="pt-PT" w:eastAsia="en-US" w:bidi="ar-SA"/>
      </w:rPr>
    </w:lvl>
    <w:lvl w:ilvl="6">
      <w:start w:val="0"/>
      <w:numFmt w:val="bullet"/>
      <w:lvlText w:val="•"/>
      <w:lvlJc w:val="left"/>
      <w:pPr>
        <w:ind w:left="5811" w:hanging="152"/>
      </w:pPr>
      <w:rPr>
        <w:rFonts w:hint="default"/>
        <w:lang w:val="pt-PT" w:eastAsia="en-US" w:bidi="ar-SA"/>
      </w:rPr>
    </w:lvl>
    <w:lvl w:ilvl="7">
      <w:start w:val="0"/>
      <w:numFmt w:val="bullet"/>
      <w:lvlText w:val="•"/>
      <w:lvlJc w:val="left"/>
      <w:pPr>
        <w:ind w:left="6750" w:hanging="152"/>
      </w:pPr>
      <w:rPr>
        <w:rFonts w:hint="default"/>
        <w:lang w:val="pt-PT" w:eastAsia="en-US" w:bidi="ar-SA"/>
      </w:rPr>
    </w:lvl>
    <w:lvl w:ilvl="8">
      <w:start w:val="0"/>
      <w:numFmt w:val="bullet"/>
      <w:lvlText w:val="•"/>
      <w:lvlJc w:val="left"/>
      <w:pPr>
        <w:ind w:left="7689" w:hanging="152"/>
      </w:pPr>
      <w:rPr>
        <w:rFonts w:hint="default"/>
        <w:lang w:val="pt-PT" w:eastAsia="en-US" w:bidi="ar-SA"/>
      </w:rPr>
    </w:lvl>
  </w:abstractNum>
  <w:abstractNum w:abstractNumId="86">
    <w:multiLevelType w:val="hybridMultilevel"/>
    <w:lvl w:ilvl="0">
      <w:start w:val="1"/>
      <w:numFmt w:val="upperRoman"/>
      <w:lvlText w:val="%1"/>
      <w:lvlJc w:val="left"/>
      <w:pPr>
        <w:ind w:left="385"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98" w:hanging="116"/>
      </w:pPr>
      <w:rPr>
        <w:rFonts w:hint="default"/>
        <w:lang w:val="pt-PT" w:eastAsia="en-US" w:bidi="ar-SA"/>
      </w:rPr>
    </w:lvl>
    <w:lvl w:ilvl="2">
      <w:start w:val="0"/>
      <w:numFmt w:val="bullet"/>
      <w:lvlText w:val="•"/>
      <w:lvlJc w:val="left"/>
      <w:pPr>
        <w:ind w:left="2217" w:hanging="116"/>
      </w:pPr>
      <w:rPr>
        <w:rFonts w:hint="default"/>
        <w:lang w:val="pt-PT" w:eastAsia="en-US" w:bidi="ar-SA"/>
      </w:rPr>
    </w:lvl>
    <w:lvl w:ilvl="3">
      <w:start w:val="0"/>
      <w:numFmt w:val="bullet"/>
      <w:lvlText w:val="•"/>
      <w:lvlJc w:val="left"/>
      <w:pPr>
        <w:ind w:left="3135" w:hanging="116"/>
      </w:pPr>
      <w:rPr>
        <w:rFonts w:hint="default"/>
        <w:lang w:val="pt-PT" w:eastAsia="en-US" w:bidi="ar-SA"/>
      </w:rPr>
    </w:lvl>
    <w:lvl w:ilvl="4">
      <w:start w:val="0"/>
      <w:numFmt w:val="bullet"/>
      <w:lvlText w:val="•"/>
      <w:lvlJc w:val="left"/>
      <w:pPr>
        <w:ind w:left="4054" w:hanging="116"/>
      </w:pPr>
      <w:rPr>
        <w:rFonts w:hint="default"/>
        <w:lang w:val="pt-PT" w:eastAsia="en-US" w:bidi="ar-SA"/>
      </w:rPr>
    </w:lvl>
    <w:lvl w:ilvl="5">
      <w:start w:val="0"/>
      <w:numFmt w:val="bullet"/>
      <w:lvlText w:val="•"/>
      <w:lvlJc w:val="left"/>
      <w:pPr>
        <w:ind w:left="4973" w:hanging="116"/>
      </w:pPr>
      <w:rPr>
        <w:rFonts w:hint="default"/>
        <w:lang w:val="pt-PT" w:eastAsia="en-US" w:bidi="ar-SA"/>
      </w:rPr>
    </w:lvl>
    <w:lvl w:ilvl="6">
      <w:start w:val="0"/>
      <w:numFmt w:val="bullet"/>
      <w:lvlText w:val="•"/>
      <w:lvlJc w:val="left"/>
      <w:pPr>
        <w:ind w:left="5891" w:hanging="116"/>
      </w:pPr>
      <w:rPr>
        <w:rFonts w:hint="default"/>
        <w:lang w:val="pt-PT" w:eastAsia="en-US" w:bidi="ar-SA"/>
      </w:rPr>
    </w:lvl>
    <w:lvl w:ilvl="7">
      <w:start w:val="0"/>
      <w:numFmt w:val="bullet"/>
      <w:lvlText w:val="•"/>
      <w:lvlJc w:val="left"/>
      <w:pPr>
        <w:ind w:left="6810" w:hanging="116"/>
      </w:pPr>
      <w:rPr>
        <w:rFonts w:hint="default"/>
        <w:lang w:val="pt-PT" w:eastAsia="en-US" w:bidi="ar-SA"/>
      </w:rPr>
    </w:lvl>
    <w:lvl w:ilvl="8">
      <w:start w:val="0"/>
      <w:numFmt w:val="bullet"/>
      <w:lvlText w:val="•"/>
      <w:lvlJc w:val="left"/>
      <w:pPr>
        <w:ind w:left="7729" w:hanging="116"/>
      </w:pPr>
      <w:rPr>
        <w:rFonts w:hint="default"/>
        <w:lang w:val="pt-PT" w:eastAsia="en-US" w:bidi="ar-SA"/>
      </w:rPr>
    </w:lvl>
  </w:abstractNum>
  <w:abstractNum w:abstractNumId="85">
    <w:multiLevelType w:val="hybridMultilevel"/>
    <w:lvl w:ilvl="0">
      <w:start w:val="1"/>
      <w:numFmt w:val="upperRoman"/>
      <w:lvlText w:val="%1"/>
      <w:lvlJc w:val="left"/>
      <w:pPr>
        <w:ind w:left="178" w:hanging="123"/>
        <w:jc w:val="left"/>
      </w:pPr>
      <w:rPr>
        <w:rFonts w:hint="default" w:ascii="Arial MT" w:hAnsi="Arial MT" w:eastAsia="Arial MT" w:cs="Arial MT"/>
        <w:b w:val="0"/>
        <w:bCs w:val="0"/>
        <w:i w:val="0"/>
        <w:iCs w:val="0"/>
        <w:spacing w:val="0"/>
        <w:w w:val="100"/>
        <w:sz w:val="21"/>
        <w:szCs w:val="21"/>
        <w:lang w:val="pt-PT" w:eastAsia="en-US" w:bidi="ar-SA"/>
      </w:rPr>
    </w:lvl>
    <w:lvl w:ilvl="1">
      <w:start w:val="1"/>
      <w:numFmt w:val="lowerLetter"/>
      <w:lvlText w:val="%2)"/>
      <w:lvlJc w:val="left"/>
      <w:pPr>
        <w:ind w:left="1597" w:hanging="329"/>
        <w:jc w:val="left"/>
      </w:pPr>
      <w:rPr>
        <w:rFonts w:hint="default" w:ascii="Arial MT" w:hAnsi="Arial MT" w:eastAsia="Arial MT" w:cs="Arial MT"/>
        <w:b w:val="0"/>
        <w:bCs w:val="0"/>
        <w:i w:val="0"/>
        <w:iCs w:val="0"/>
        <w:spacing w:val="0"/>
        <w:w w:val="100"/>
        <w:sz w:val="21"/>
        <w:szCs w:val="21"/>
        <w:lang w:val="pt-PT" w:eastAsia="en-US" w:bidi="ar-SA"/>
      </w:rPr>
    </w:lvl>
    <w:lvl w:ilvl="2">
      <w:start w:val="0"/>
      <w:numFmt w:val="bullet"/>
      <w:lvlText w:val="•"/>
      <w:lvlJc w:val="left"/>
      <w:pPr>
        <w:ind w:left="2485" w:hanging="329"/>
      </w:pPr>
      <w:rPr>
        <w:rFonts w:hint="default"/>
        <w:lang w:val="pt-PT" w:eastAsia="en-US" w:bidi="ar-SA"/>
      </w:rPr>
    </w:lvl>
    <w:lvl w:ilvl="3">
      <w:start w:val="0"/>
      <w:numFmt w:val="bullet"/>
      <w:lvlText w:val="•"/>
      <w:lvlJc w:val="left"/>
      <w:pPr>
        <w:ind w:left="3370" w:hanging="329"/>
      </w:pPr>
      <w:rPr>
        <w:rFonts w:hint="default"/>
        <w:lang w:val="pt-PT" w:eastAsia="en-US" w:bidi="ar-SA"/>
      </w:rPr>
    </w:lvl>
    <w:lvl w:ilvl="4">
      <w:start w:val="0"/>
      <w:numFmt w:val="bullet"/>
      <w:lvlText w:val="•"/>
      <w:lvlJc w:val="left"/>
      <w:pPr>
        <w:ind w:left="4255" w:hanging="329"/>
      </w:pPr>
      <w:rPr>
        <w:rFonts w:hint="default"/>
        <w:lang w:val="pt-PT" w:eastAsia="en-US" w:bidi="ar-SA"/>
      </w:rPr>
    </w:lvl>
    <w:lvl w:ilvl="5">
      <w:start w:val="0"/>
      <w:numFmt w:val="bullet"/>
      <w:lvlText w:val="•"/>
      <w:lvlJc w:val="left"/>
      <w:pPr>
        <w:ind w:left="5140" w:hanging="329"/>
      </w:pPr>
      <w:rPr>
        <w:rFonts w:hint="default"/>
        <w:lang w:val="pt-PT" w:eastAsia="en-US" w:bidi="ar-SA"/>
      </w:rPr>
    </w:lvl>
    <w:lvl w:ilvl="6">
      <w:start w:val="0"/>
      <w:numFmt w:val="bullet"/>
      <w:lvlText w:val="•"/>
      <w:lvlJc w:val="left"/>
      <w:pPr>
        <w:ind w:left="6025" w:hanging="329"/>
      </w:pPr>
      <w:rPr>
        <w:rFonts w:hint="default"/>
        <w:lang w:val="pt-PT" w:eastAsia="en-US" w:bidi="ar-SA"/>
      </w:rPr>
    </w:lvl>
    <w:lvl w:ilvl="7">
      <w:start w:val="0"/>
      <w:numFmt w:val="bullet"/>
      <w:lvlText w:val="•"/>
      <w:lvlJc w:val="left"/>
      <w:pPr>
        <w:ind w:left="6910" w:hanging="329"/>
      </w:pPr>
      <w:rPr>
        <w:rFonts w:hint="default"/>
        <w:lang w:val="pt-PT" w:eastAsia="en-US" w:bidi="ar-SA"/>
      </w:rPr>
    </w:lvl>
    <w:lvl w:ilvl="8">
      <w:start w:val="0"/>
      <w:numFmt w:val="bullet"/>
      <w:lvlText w:val="•"/>
      <w:lvlJc w:val="left"/>
      <w:pPr>
        <w:ind w:left="7796" w:hanging="329"/>
      </w:pPr>
      <w:rPr>
        <w:rFonts w:hint="default"/>
        <w:lang w:val="pt-PT" w:eastAsia="en-US" w:bidi="ar-SA"/>
      </w:rPr>
    </w:lvl>
  </w:abstractNum>
  <w:abstractNum w:abstractNumId="84">
    <w:multiLevelType w:val="hybridMultilevel"/>
    <w:lvl w:ilvl="0">
      <w:start w:val="1"/>
      <w:numFmt w:val="upperRoman"/>
      <w:lvlText w:val="%1"/>
      <w:lvlJc w:val="left"/>
      <w:pPr>
        <w:ind w:left="178" w:hanging="185"/>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118" w:hanging="185"/>
      </w:pPr>
      <w:rPr>
        <w:rFonts w:hint="default"/>
        <w:lang w:val="pt-PT" w:eastAsia="en-US" w:bidi="ar-SA"/>
      </w:rPr>
    </w:lvl>
    <w:lvl w:ilvl="2">
      <w:start w:val="0"/>
      <w:numFmt w:val="bullet"/>
      <w:lvlText w:val="•"/>
      <w:lvlJc w:val="left"/>
      <w:pPr>
        <w:ind w:left="2057" w:hanging="185"/>
      </w:pPr>
      <w:rPr>
        <w:rFonts w:hint="default"/>
        <w:lang w:val="pt-PT" w:eastAsia="en-US" w:bidi="ar-SA"/>
      </w:rPr>
    </w:lvl>
    <w:lvl w:ilvl="3">
      <w:start w:val="0"/>
      <w:numFmt w:val="bullet"/>
      <w:lvlText w:val="•"/>
      <w:lvlJc w:val="left"/>
      <w:pPr>
        <w:ind w:left="2995" w:hanging="185"/>
      </w:pPr>
      <w:rPr>
        <w:rFonts w:hint="default"/>
        <w:lang w:val="pt-PT" w:eastAsia="en-US" w:bidi="ar-SA"/>
      </w:rPr>
    </w:lvl>
    <w:lvl w:ilvl="4">
      <w:start w:val="0"/>
      <w:numFmt w:val="bullet"/>
      <w:lvlText w:val="•"/>
      <w:lvlJc w:val="left"/>
      <w:pPr>
        <w:ind w:left="3934" w:hanging="185"/>
      </w:pPr>
      <w:rPr>
        <w:rFonts w:hint="default"/>
        <w:lang w:val="pt-PT" w:eastAsia="en-US" w:bidi="ar-SA"/>
      </w:rPr>
    </w:lvl>
    <w:lvl w:ilvl="5">
      <w:start w:val="0"/>
      <w:numFmt w:val="bullet"/>
      <w:lvlText w:val="•"/>
      <w:lvlJc w:val="left"/>
      <w:pPr>
        <w:ind w:left="4873" w:hanging="185"/>
      </w:pPr>
      <w:rPr>
        <w:rFonts w:hint="default"/>
        <w:lang w:val="pt-PT" w:eastAsia="en-US" w:bidi="ar-SA"/>
      </w:rPr>
    </w:lvl>
    <w:lvl w:ilvl="6">
      <w:start w:val="0"/>
      <w:numFmt w:val="bullet"/>
      <w:lvlText w:val="•"/>
      <w:lvlJc w:val="left"/>
      <w:pPr>
        <w:ind w:left="5811" w:hanging="185"/>
      </w:pPr>
      <w:rPr>
        <w:rFonts w:hint="default"/>
        <w:lang w:val="pt-PT" w:eastAsia="en-US" w:bidi="ar-SA"/>
      </w:rPr>
    </w:lvl>
    <w:lvl w:ilvl="7">
      <w:start w:val="0"/>
      <w:numFmt w:val="bullet"/>
      <w:lvlText w:val="•"/>
      <w:lvlJc w:val="left"/>
      <w:pPr>
        <w:ind w:left="6750" w:hanging="185"/>
      </w:pPr>
      <w:rPr>
        <w:rFonts w:hint="default"/>
        <w:lang w:val="pt-PT" w:eastAsia="en-US" w:bidi="ar-SA"/>
      </w:rPr>
    </w:lvl>
    <w:lvl w:ilvl="8">
      <w:start w:val="0"/>
      <w:numFmt w:val="bullet"/>
      <w:lvlText w:val="•"/>
      <w:lvlJc w:val="left"/>
      <w:pPr>
        <w:ind w:left="7689" w:hanging="185"/>
      </w:pPr>
      <w:rPr>
        <w:rFonts w:hint="default"/>
        <w:lang w:val="pt-PT" w:eastAsia="en-US" w:bidi="ar-SA"/>
      </w:rPr>
    </w:lvl>
  </w:abstractNum>
  <w:abstractNum w:abstractNumId="83">
    <w:multiLevelType w:val="hybridMultilevel"/>
    <w:lvl w:ilvl="0">
      <w:start w:val="1"/>
      <w:numFmt w:val="upperRoman"/>
      <w:lvlText w:val="%1"/>
      <w:lvlJc w:val="left"/>
      <w:pPr>
        <w:ind w:left="294"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26" w:hanging="116"/>
      </w:pPr>
      <w:rPr>
        <w:rFonts w:hint="default"/>
        <w:lang w:val="pt-PT" w:eastAsia="en-US" w:bidi="ar-SA"/>
      </w:rPr>
    </w:lvl>
    <w:lvl w:ilvl="2">
      <w:start w:val="0"/>
      <w:numFmt w:val="bullet"/>
      <w:lvlText w:val="•"/>
      <w:lvlJc w:val="left"/>
      <w:pPr>
        <w:ind w:left="2153" w:hanging="116"/>
      </w:pPr>
      <w:rPr>
        <w:rFonts w:hint="default"/>
        <w:lang w:val="pt-PT" w:eastAsia="en-US" w:bidi="ar-SA"/>
      </w:rPr>
    </w:lvl>
    <w:lvl w:ilvl="3">
      <w:start w:val="0"/>
      <w:numFmt w:val="bullet"/>
      <w:lvlText w:val="•"/>
      <w:lvlJc w:val="left"/>
      <w:pPr>
        <w:ind w:left="3079" w:hanging="116"/>
      </w:pPr>
      <w:rPr>
        <w:rFonts w:hint="default"/>
        <w:lang w:val="pt-PT" w:eastAsia="en-US" w:bidi="ar-SA"/>
      </w:rPr>
    </w:lvl>
    <w:lvl w:ilvl="4">
      <w:start w:val="0"/>
      <w:numFmt w:val="bullet"/>
      <w:lvlText w:val="•"/>
      <w:lvlJc w:val="left"/>
      <w:pPr>
        <w:ind w:left="4006" w:hanging="116"/>
      </w:pPr>
      <w:rPr>
        <w:rFonts w:hint="default"/>
        <w:lang w:val="pt-PT" w:eastAsia="en-US" w:bidi="ar-SA"/>
      </w:rPr>
    </w:lvl>
    <w:lvl w:ilvl="5">
      <w:start w:val="0"/>
      <w:numFmt w:val="bullet"/>
      <w:lvlText w:val="•"/>
      <w:lvlJc w:val="left"/>
      <w:pPr>
        <w:ind w:left="4933" w:hanging="116"/>
      </w:pPr>
      <w:rPr>
        <w:rFonts w:hint="default"/>
        <w:lang w:val="pt-PT" w:eastAsia="en-US" w:bidi="ar-SA"/>
      </w:rPr>
    </w:lvl>
    <w:lvl w:ilvl="6">
      <w:start w:val="0"/>
      <w:numFmt w:val="bullet"/>
      <w:lvlText w:val="•"/>
      <w:lvlJc w:val="left"/>
      <w:pPr>
        <w:ind w:left="5859" w:hanging="116"/>
      </w:pPr>
      <w:rPr>
        <w:rFonts w:hint="default"/>
        <w:lang w:val="pt-PT" w:eastAsia="en-US" w:bidi="ar-SA"/>
      </w:rPr>
    </w:lvl>
    <w:lvl w:ilvl="7">
      <w:start w:val="0"/>
      <w:numFmt w:val="bullet"/>
      <w:lvlText w:val="•"/>
      <w:lvlJc w:val="left"/>
      <w:pPr>
        <w:ind w:left="6786" w:hanging="116"/>
      </w:pPr>
      <w:rPr>
        <w:rFonts w:hint="default"/>
        <w:lang w:val="pt-PT" w:eastAsia="en-US" w:bidi="ar-SA"/>
      </w:rPr>
    </w:lvl>
    <w:lvl w:ilvl="8">
      <w:start w:val="0"/>
      <w:numFmt w:val="bullet"/>
      <w:lvlText w:val="•"/>
      <w:lvlJc w:val="left"/>
      <w:pPr>
        <w:ind w:left="7713" w:hanging="116"/>
      </w:pPr>
      <w:rPr>
        <w:rFonts w:hint="default"/>
        <w:lang w:val="pt-PT" w:eastAsia="en-US" w:bidi="ar-SA"/>
      </w:rPr>
    </w:lvl>
  </w:abstractNum>
  <w:abstractNum w:abstractNumId="82">
    <w:multiLevelType w:val="hybridMultilevel"/>
    <w:lvl w:ilvl="0">
      <w:start w:val="1"/>
      <w:numFmt w:val="upperRoman"/>
      <w:lvlText w:val="%1"/>
      <w:lvlJc w:val="left"/>
      <w:pPr>
        <w:ind w:left="178" w:hanging="116"/>
        <w:jc w:val="left"/>
      </w:pPr>
      <w:rPr>
        <w:rFonts w:hint="default" w:ascii="Arial" w:hAnsi="Arial" w:eastAsia="Arial" w:cs="Arial"/>
        <w:b/>
        <w:bCs/>
        <w:i w:val="0"/>
        <w:iCs w:val="0"/>
        <w:spacing w:val="0"/>
        <w:w w:val="100"/>
        <w:sz w:val="21"/>
        <w:szCs w:val="21"/>
        <w:lang w:val="pt-PT" w:eastAsia="en-US" w:bidi="ar-SA"/>
      </w:rPr>
    </w:lvl>
    <w:lvl w:ilvl="1">
      <w:start w:val="0"/>
      <w:numFmt w:val="bullet"/>
      <w:lvlText w:val="•"/>
      <w:lvlJc w:val="left"/>
      <w:pPr>
        <w:ind w:left="1118" w:hanging="116"/>
      </w:pPr>
      <w:rPr>
        <w:rFonts w:hint="default"/>
        <w:lang w:val="pt-PT" w:eastAsia="en-US" w:bidi="ar-SA"/>
      </w:rPr>
    </w:lvl>
    <w:lvl w:ilvl="2">
      <w:start w:val="0"/>
      <w:numFmt w:val="bullet"/>
      <w:lvlText w:val="•"/>
      <w:lvlJc w:val="left"/>
      <w:pPr>
        <w:ind w:left="2057" w:hanging="116"/>
      </w:pPr>
      <w:rPr>
        <w:rFonts w:hint="default"/>
        <w:lang w:val="pt-PT" w:eastAsia="en-US" w:bidi="ar-SA"/>
      </w:rPr>
    </w:lvl>
    <w:lvl w:ilvl="3">
      <w:start w:val="0"/>
      <w:numFmt w:val="bullet"/>
      <w:lvlText w:val="•"/>
      <w:lvlJc w:val="left"/>
      <w:pPr>
        <w:ind w:left="2995" w:hanging="116"/>
      </w:pPr>
      <w:rPr>
        <w:rFonts w:hint="default"/>
        <w:lang w:val="pt-PT" w:eastAsia="en-US" w:bidi="ar-SA"/>
      </w:rPr>
    </w:lvl>
    <w:lvl w:ilvl="4">
      <w:start w:val="0"/>
      <w:numFmt w:val="bullet"/>
      <w:lvlText w:val="•"/>
      <w:lvlJc w:val="left"/>
      <w:pPr>
        <w:ind w:left="3934" w:hanging="116"/>
      </w:pPr>
      <w:rPr>
        <w:rFonts w:hint="default"/>
        <w:lang w:val="pt-PT" w:eastAsia="en-US" w:bidi="ar-SA"/>
      </w:rPr>
    </w:lvl>
    <w:lvl w:ilvl="5">
      <w:start w:val="0"/>
      <w:numFmt w:val="bullet"/>
      <w:lvlText w:val="•"/>
      <w:lvlJc w:val="left"/>
      <w:pPr>
        <w:ind w:left="4873" w:hanging="116"/>
      </w:pPr>
      <w:rPr>
        <w:rFonts w:hint="default"/>
        <w:lang w:val="pt-PT" w:eastAsia="en-US" w:bidi="ar-SA"/>
      </w:rPr>
    </w:lvl>
    <w:lvl w:ilvl="6">
      <w:start w:val="0"/>
      <w:numFmt w:val="bullet"/>
      <w:lvlText w:val="•"/>
      <w:lvlJc w:val="left"/>
      <w:pPr>
        <w:ind w:left="5811" w:hanging="116"/>
      </w:pPr>
      <w:rPr>
        <w:rFonts w:hint="default"/>
        <w:lang w:val="pt-PT" w:eastAsia="en-US" w:bidi="ar-SA"/>
      </w:rPr>
    </w:lvl>
    <w:lvl w:ilvl="7">
      <w:start w:val="0"/>
      <w:numFmt w:val="bullet"/>
      <w:lvlText w:val="•"/>
      <w:lvlJc w:val="left"/>
      <w:pPr>
        <w:ind w:left="6750" w:hanging="116"/>
      </w:pPr>
      <w:rPr>
        <w:rFonts w:hint="default"/>
        <w:lang w:val="pt-PT" w:eastAsia="en-US" w:bidi="ar-SA"/>
      </w:rPr>
    </w:lvl>
    <w:lvl w:ilvl="8">
      <w:start w:val="0"/>
      <w:numFmt w:val="bullet"/>
      <w:lvlText w:val="•"/>
      <w:lvlJc w:val="left"/>
      <w:pPr>
        <w:ind w:left="7689" w:hanging="116"/>
      </w:pPr>
      <w:rPr>
        <w:rFonts w:hint="default"/>
        <w:lang w:val="pt-PT" w:eastAsia="en-US" w:bidi="ar-SA"/>
      </w:rPr>
    </w:lvl>
  </w:abstractNum>
  <w:abstractNum w:abstractNumId="81">
    <w:multiLevelType w:val="hybridMultilevel"/>
    <w:lvl w:ilvl="0">
      <w:start w:val="2"/>
      <w:numFmt w:val="upperRoman"/>
      <w:lvlText w:val="%1"/>
      <w:lvlJc w:val="left"/>
      <w:pPr>
        <w:ind w:left="178" w:hanging="236"/>
        <w:jc w:val="left"/>
      </w:pPr>
      <w:rPr>
        <w:rFonts w:hint="default" w:ascii="Arial MT" w:hAnsi="Arial MT" w:eastAsia="Arial MT" w:cs="Arial MT"/>
        <w:b w:val="0"/>
        <w:bCs w:val="0"/>
        <w:i w:val="0"/>
        <w:iCs w:val="0"/>
        <w:spacing w:val="-2"/>
        <w:w w:val="100"/>
        <w:sz w:val="21"/>
        <w:szCs w:val="21"/>
        <w:lang w:val="pt-PT" w:eastAsia="en-US" w:bidi="ar-SA"/>
      </w:rPr>
    </w:lvl>
    <w:lvl w:ilvl="1">
      <w:start w:val="0"/>
      <w:numFmt w:val="bullet"/>
      <w:lvlText w:val="•"/>
      <w:lvlJc w:val="left"/>
      <w:pPr>
        <w:ind w:left="1118" w:hanging="236"/>
      </w:pPr>
      <w:rPr>
        <w:rFonts w:hint="default"/>
        <w:lang w:val="pt-PT" w:eastAsia="en-US" w:bidi="ar-SA"/>
      </w:rPr>
    </w:lvl>
    <w:lvl w:ilvl="2">
      <w:start w:val="0"/>
      <w:numFmt w:val="bullet"/>
      <w:lvlText w:val="•"/>
      <w:lvlJc w:val="left"/>
      <w:pPr>
        <w:ind w:left="2057" w:hanging="236"/>
      </w:pPr>
      <w:rPr>
        <w:rFonts w:hint="default"/>
        <w:lang w:val="pt-PT" w:eastAsia="en-US" w:bidi="ar-SA"/>
      </w:rPr>
    </w:lvl>
    <w:lvl w:ilvl="3">
      <w:start w:val="0"/>
      <w:numFmt w:val="bullet"/>
      <w:lvlText w:val="•"/>
      <w:lvlJc w:val="left"/>
      <w:pPr>
        <w:ind w:left="2995" w:hanging="236"/>
      </w:pPr>
      <w:rPr>
        <w:rFonts w:hint="default"/>
        <w:lang w:val="pt-PT" w:eastAsia="en-US" w:bidi="ar-SA"/>
      </w:rPr>
    </w:lvl>
    <w:lvl w:ilvl="4">
      <w:start w:val="0"/>
      <w:numFmt w:val="bullet"/>
      <w:lvlText w:val="•"/>
      <w:lvlJc w:val="left"/>
      <w:pPr>
        <w:ind w:left="3934" w:hanging="236"/>
      </w:pPr>
      <w:rPr>
        <w:rFonts w:hint="default"/>
        <w:lang w:val="pt-PT" w:eastAsia="en-US" w:bidi="ar-SA"/>
      </w:rPr>
    </w:lvl>
    <w:lvl w:ilvl="5">
      <w:start w:val="0"/>
      <w:numFmt w:val="bullet"/>
      <w:lvlText w:val="•"/>
      <w:lvlJc w:val="left"/>
      <w:pPr>
        <w:ind w:left="4873" w:hanging="236"/>
      </w:pPr>
      <w:rPr>
        <w:rFonts w:hint="default"/>
        <w:lang w:val="pt-PT" w:eastAsia="en-US" w:bidi="ar-SA"/>
      </w:rPr>
    </w:lvl>
    <w:lvl w:ilvl="6">
      <w:start w:val="0"/>
      <w:numFmt w:val="bullet"/>
      <w:lvlText w:val="•"/>
      <w:lvlJc w:val="left"/>
      <w:pPr>
        <w:ind w:left="5811" w:hanging="236"/>
      </w:pPr>
      <w:rPr>
        <w:rFonts w:hint="default"/>
        <w:lang w:val="pt-PT" w:eastAsia="en-US" w:bidi="ar-SA"/>
      </w:rPr>
    </w:lvl>
    <w:lvl w:ilvl="7">
      <w:start w:val="0"/>
      <w:numFmt w:val="bullet"/>
      <w:lvlText w:val="•"/>
      <w:lvlJc w:val="left"/>
      <w:pPr>
        <w:ind w:left="6750" w:hanging="236"/>
      </w:pPr>
      <w:rPr>
        <w:rFonts w:hint="default"/>
        <w:lang w:val="pt-PT" w:eastAsia="en-US" w:bidi="ar-SA"/>
      </w:rPr>
    </w:lvl>
    <w:lvl w:ilvl="8">
      <w:start w:val="0"/>
      <w:numFmt w:val="bullet"/>
      <w:lvlText w:val="•"/>
      <w:lvlJc w:val="left"/>
      <w:pPr>
        <w:ind w:left="7689" w:hanging="236"/>
      </w:pPr>
      <w:rPr>
        <w:rFonts w:hint="default"/>
        <w:lang w:val="pt-PT" w:eastAsia="en-US" w:bidi="ar-SA"/>
      </w:rPr>
    </w:lvl>
  </w:abstractNum>
  <w:abstractNum w:abstractNumId="80">
    <w:multiLevelType w:val="hybridMultilevel"/>
    <w:lvl w:ilvl="0">
      <w:start w:val="1"/>
      <w:numFmt w:val="upperRoman"/>
      <w:lvlText w:val="%1"/>
      <w:lvlJc w:val="left"/>
      <w:pPr>
        <w:ind w:left="294"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26" w:hanging="116"/>
      </w:pPr>
      <w:rPr>
        <w:rFonts w:hint="default"/>
        <w:lang w:val="pt-PT" w:eastAsia="en-US" w:bidi="ar-SA"/>
      </w:rPr>
    </w:lvl>
    <w:lvl w:ilvl="2">
      <w:start w:val="0"/>
      <w:numFmt w:val="bullet"/>
      <w:lvlText w:val="•"/>
      <w:lvlJc w:val="left"/>
      <w:pPr>
        <w:ind w:left="2153" w:hanging="116"/>
      </w:pPr>
      <w:rPr>
        <w:rFonts w:hint="default"/>
        <w:lang w:val="pt-PT" w:eastAsia="en-US" w:bidi="ar-SA"/>
      </w:rPr>
    </w:lvl>
    <w:lvl w:ilvl="3">
      <w:start w:val="0"/>
      <w:numFmt w:val="bullet"/>
      <w:lvlText w:val="•"/>
      <w:lvlJc w:val="left"/>
      <w:pPr>
        <w:ind w:left="3079" w:hanging="116"/>
      </w:pPr>
      <w:rPr>
        <w:rFonts w:hint="default"/>
        <w:lang w:val="pt-PT" w:eastAsia="en-US" w:bidi="ar-SA"/>
      </w:rPr>
    </w:lvl>
    <w:lvl w:ilvl="4">
      <w:start w:val="0"/>
      <w:numFmt w:val="bullet"/>
      <w:lvlText w:val="•"/>
      <w:lvlJc w:val="left"/>
      <w:pPr>
        <w:ind w:left="4006" w:hanging="116"/>
      </w:pPr>
      <w:rPr>
        <w:rFonts w:hint="default"/>
        <w:lang w:val="pt-PT" w:eastAsia="en-US" w:bidi="ar-SA"/>
      </w:rPr>
    </w:lvl>
    <w:lvl w:ilvl="5">
      <w:start w:val="0"/>
      <w:numFmt w:val="bullet"/>
      <w:lvlText w:val="•"/>
      <w:lvlJc w:val="left"/>
      <w:pPr>
        <w:ind w:left="4933" w:hanging="116"/>
      </w:pPr>
      <w:rPr>
        <w:rFonts w:hint="default"/>
        <w:lang w:val="pt-PT" w:eastAsia="en-US" w:bidi="ar-SA"/>
      </w:rPr>
    </w:lvl>
    <w:lvl w:ilvl="6">
      <w:start w:val="0"/>
      <w:numFmt w:val="bullet"/>
      <w:lvlText w:val="•"/>
      <w:lvlJc w:val="left"/>
      <w:pPr>
        <w:ind w:left="5859" w:hanging="116"/>
      </w:pPr>
      <w:rPr>
        <w:rFonts w:hint="default"/>
        <w:lang w:val="pt-PT" w:eastAsia="en-US" w:bidi="ar-SA"/>
      </w:rPr>
    </w:lvl>
    <w:lvl w:ilvl="7">
      <w:start w:val="0"/>
      <w:numFmt w:val="bullet"/>
      <w:lvlText w:val="•"/>
      <w:lvlJc w:val="left"/>
      <w:pPr>
        <w:ind w:left="6786" w:hanging="116"/>
      </w:pPr>
      <w:rPr>
        <w:rFonts w:hint="default"/>
        <w:lang w:val="pt-PT" w:eastAsia="en-US" w:bidi="ar-SA"/>
      </w:rPr>
    </w:lvl>
    <w:lvl w:ilvl="8">
      <w:start w:val="0"/>
      <w:numFmt w:val="bullet"/>
      <w:lvlText w:val="•"/>
      <w:lvlJc w:val="left"/>
      <w:pPr>
        <w:ind w:left="7713" w:hanging="116"/>
      </w:pPr>
      <w:rPr>
        <w:rFonts w:hint="default"/>
        <w:lang w:val="pt-PT" w:eastAsia="en-US" w:bidi="ar-SA"/>
      </w:rPr>
    </w:lvl>
  </w:abstractNum>
  <w:abstractNum w:abstractNumId="79">
    <w:multiLevelType w:val="hybridMultilevel"/>
    <w:lvl w:ilvl="0">
      <w:start w:val="1"/>
      <w:numFmt w:val="upperRoman"/>
      <w:lvlText w:val="%1"/>
      <w:lvlJc w:val="left"/>
      <w:pPr>
        <w:ind w:left="294"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26" w:hanging="116"/>
      </w:pPr>
      <w:rPr>
        <w:rFonts w:hint="default"/>
        <w:lang w:val="pt-PT" w:eastAsia="en-US" w:bidi="ar-SA"/>
      </w:rPr>
    </w:lvl>
    <w:lvl w:ilvl="2">
      <w:start w:val="0"/>
      <w:numFmt w:val="bullet"/>
      <w:lvlText w:val="•"/>
      <w:lvlJc w:val="left"/>
      <w:pPr>
        <w:ind w:left="2153" w:hanging="116"/>
      </w:pPr>
      <w:rPr>
        <w:rFonts w:hint="default"/>
        <w:lang w:val="pt-PT" w:eastAsia="en-US" w:bidi="ar-SA"/>
      </w:rPr>
    </w:lvl>
    <w:lvl w:ilvl="3">
      <w:start w:val="0"/>
      <w:numFmt w:val="bullet"/>
      <w:lvlText w:val="•"/>
      <w:lvlJc w:val="left"/>
      <w:pPr>
        <w:ind w:left="3079" w:hanging="116"/>
      </w:pPr>
      <w:rPr>
        <w:rFonts w:hint="default"/>
        <w:lang w:val="pt-PT" w:eastAsia="en-US" w:bidi="ar-SA"/>
      </w:rPr>
    </w:lvl>
    <w:lvl w:ilvl="4">
      <w:start w:val="0"/>
      <w:numFmt w:val="bullet"/>
      <w:lvlText w:val="•"/>
      <w:lvlJc w:val="left"/>
      <w:pPr>
        <w:ind w:left="4006" w:hanging="116"/>
      </w:pPr>
      <w:rPr>
        <w:rFonts w:hint="default"/>
        <w:lang w:val="pt-PT" w:eastAsia="en-US" w:bidi="ar-SA"/>
      </w:rPr>
    </w:lvl>
    <w:lvl w:ilvl="5">
      <w:start w:val="0"/>
      <w:numFmt w:val="bullet"/>
      <w:lvlText w:val="•"/>
      <w:lvlJc w:val="left"/>
      <w:pPr>
        <w:ind w:left="4933" w:hanging="116"/>
      </w:pPr>
      <w:rPr>
        <w:rFonts w:hint="default"/>
        <w:lang w:val="pt-PT" w:eastAsia="en-US" w:bidi="ar-SA"/>
      </w:rPr>
    </w:lvl>
    <w:lvl w:ilvl="6">
      <w:start w:val="0"/>
      <w:numFmt w:val="bullet"/>
      <w:lvlText w:val="•"/>
      <w:lvlJc w:val="left"/>
      <w:pPr>
        <w:ind w:left="5859" w:hanging="116"/>
      </w:pPr>
      <w:rPr>
        <w:rFonts w:hint="default"/>
        <w:lang w:val="pt-PT" w:eastAsia="en-US" w:bidi="ar-SA"/>
      </w:rPr>
    </w:lvl>
    <w:lvl w:ilvl="7">
      <w:start w:val="0"/>
      <w:numFmt w:val="bullet"/>
      <w:lvlText w:val="•"/>
      <w:lvlJc w:val="left"/>
      <w:pPr>
        <w:ind w:left="6786" w:hanging="116"/>
      </w:pPr>
      <w:rPr>
        <w:rFonts w:hint="default"/>
        <w:lang w:val="pt-PT" w:eastAsia="en-US" w:bidi="ar-SA"/>
      </w:rPr>
    </w:lvl>
    <w:lvl w:ilvl="8">
      <w:start w:val="0"/>
      <w:numFmt w:val="bullet"/>
      <w:lvlText w:val="•"/>
      <w:lvlJc w:val="left"/>
      <w:pPr>
        <w:ind w:left="7713" w:hanging="116"/>
      </w:pPr>
      <w:rPr>
        <w:rFonts w:hint="default"/>
        <w:lang w:val="pt-PT" w:eastAsia="en-US" w:bidi="ar-SA"/>
      </w:rPr>
    </w:lvl>
  </w:abstractNum>
  <w:abstractNum w:abstractNumId="78">
    <w:multiLevelType w:val="hybridMultilevel"/>
    <w:lvl w:ilvl="0">
      <w:start w:val="1"/>
      <w:numFmt w:val="upperRoman"/>
      <w:lvlText w:val="%1"/>
      <w:lvlJc w:val="left"/>
      <w:pPr>
        <w:ind w:left="294"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26" w:hanging="116"/>
      </w:pPr>
      <w:rPr>
        <w:rFonts w:hint="default"/>
        <w:lang w:val="pt-PT" w:eastAsia="en-US" w:bidi="ar-SA"/>
      </w:rPr>
    </w:lvl>
    <w:lvl w:ilvl="2">
      <w:start w:val="0"/>
      <w:numFmt w:val="bullet"/>
      <w:lvlText w:val="•"/>
      <w:lvlJc w:val="left"/>
      <w:pPr>
        <w:ind w:left="2153" w:hanging="116"/>
      </w:pPr>
      <w:rPr>
        <w:rFonts w:hint="default"/>
        <w:lang w:val="pt-PT" w:eastAsia="en-US" w:bidi="ar-SA"/>
      </w:rPr>
    </w:lvl>
    <w:lvl w:ilvl="3">
      <w:start w:val="0"/>
      <w:numFmt w:val="bullet"/>
      <w:lvlText w:val="•"/>
      <w:lvlJc w:val="left"/>
      <w:pPr>
        <w:ind w:left="3079" w:hanging="116"/>
      </w:pPr>
      <w:rPr>
        <w:rFonts w:hint="default"/>
        <w:lang w:val="pt-PT" w:eastAsia="en-US" w:bidi="ar-SA"/>
      </w:rPr>
    </w:lvl>
    <w:lvl w:ilvl="4">
      <w:start w:val="0"/>
      <w:numFmt w:val="bullet"/>
      <w:lvlText w:val="•"/>
      <w:lvlJc w:val="left"/>
      <w:pPr>
        <w:ind w:left="4006" w:hanging="116"/>
      </w:pPr>
      <w:rPr>
        <w:rFonts w:hint="default"/>
        <w:lang w:val="pt-PT" w:eastAsia="en-US" w:bidi="ar-SA"/>
      </w:rPr>
    </w:lvl>
    <w:lvl w:ilvl="5">
      <w:start w:val="0"/>
      <w:numFmt w:val="bullet"/>
      <w:lvlText w:val="•"/>
      <w:lvlJc w:val="left"/>
      <w:pPr>
        <w:ind w:left="4933" w:hanging="116"/>
      </w:pPr>
      <w:rPr>
        <w:rFonts w:hint="default"/>
        <w:lang w:val="pt-PT" w:eastAsia="en-US" w:bidi="ar-SA"/>
      </w:rPr>
    </w:lvl>
    <w:lvl w:ilvl="6">
      <w:start w:val="0"/>
      <w:numFmt w:val="bullet"/>
      <w:lvlText w:val="•"/>
      <w:lvlJc w:val="left"/>
      <w:pPr>
        <w:ind w:left="5859" w:hanging="116"/>
      </w:pPr>
      <w:rPr>
        <w:rFonts w:hint="default"/>
        <w:lang w:val="pt-PT" w:eastAsia="en-US" w:bidi="ar-SA"/>
      </w:rPr>
    </w:lvl>
    <w:lvl w:ilvl="7">
      <w:start w:val="0"/>
      <w:numFmt w:val="bullet"/>
      <w:lvlText w:val="•"/>
      <w:lvlJc w:val="left"/>
      <w:pPr>
        <w:ind w:left="6786" w:hanging="116"/>
      </w:pPr>
      <w:rPr>
        <w:rFonts w:hint="default"/>
        <w:lang w:val="pt-PT" w:eastAsia="en-US" w:bidi="ar-SA"/>
      </w:rPr>
    </w:lvl>
    <w:lvl w:ilvl="8">
      <w:start w:val="0"/>
      <w:numFmt w:val="bullet"/>
      <w:lvlText w:val="•"/>
      <w:lvlJc w:val="left"/>
      <w:pPr>
        <w:ind w:left="7713" w:hanging="116"/>
      </w:pPr>
      <w:rPr>
        <w:rFonts w:hint="default"/>
        <w:lang w:val="pt-PT" w:eastAsia="en-US" w:bidi="ar-SA"/>
      </w:rPr>
    </w:lvl>
  </w:abstractNum>
  <w:abstractNum w:abstractNumId="77">
    <w:multiLevelType w:val="hybridMultilevel"/>
    <w:lvl w:ilvl="0">
      <w:start w:val="1"/>
      <w:numFmt w:val="upperRoman"/>
      <w:lvlText w:val="%1"/>
      <w:lvlJc w:val="left"/>
      <w:pPr>
        <w:ind w:left="178" w:hanging="159"/>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118" w:hanging="159"/>
      </w:pPr>
      <w:rPr>
        <w:rFonts w:hint="default"/>
        <w:lang w:val="pt-PT" w:eastAsia="en-US" w:bidi="ar-SA"/>
      </w:rPr>
    </w:lvl>
    <w:lvl w:ilvl="2">
      <w:start w:val="0"/>
      <w:numFmt w:val="bullet"/>
      <w:lvlText w:val="•"/>
      <w:lvlJc w:val="left"/>
      <w:pPr>
        <w:ind w:left="2057" w:hanging="159"/>
      </w:pPr>
      <w:rPr>
        <w:rFonts w:hint="default"/>
        <w:lang w:val="pt-PT" w:eastAsia="en-US" w:bidi="ar-SA"/>
      </w:rPr>
    </w:lvl>
    <w:lvl w:ilvl="3">
      <w:start w:val="0"/>
      <w:numFmt w:val="bullet"/>
      <w:lvlText w:val="•"/>
      <w:lvlJc w:val="left"/>
      <w:pPr>
        <w:ind w:left="2995" w:hanging="159"/>
      </w:pPr>
      <w:rPr>
        <w:rFonts w:hint="default"/>
        <w:lang w:val="pt-PT" w:eastAsia="en-US" w:bidi="ar-SA"/>
      </w:rPr>
    </w:lvl>
    <w:lvl w:ilvl="4">
      <w:start w:val="0"/>
      <w:numFmt w:val="bullet"/>
      <w:lvlText w:val="•"/>
      <w:lvlJc w:val="left"/>
      <w:pPr>
        <w:ind w:left="3934" w:hanging="159"/>
      </w:pPr>
      <w:rPr>
        <w:rFonts w:hint="default"/>
        <w:lang w:val="pt-PT" w:eastAsia="en-US" w:bidi="ar-SA"/>
      </w:rPr>
    </w:lvl>
    <w:lvl w:ilvl="5">
      <w:start w:val="0"/>
      <w:numFmt w:val="bullet"/>
      <w:lvlText w:val="•"/>
      <w:lvlJc w:val="left"/>
      <w:pPr>
        <w:ind w:left="4873" w:hanging="159"/>
      </w:pPr>
      <w:rPr>
        <w:rFonts w:hint="default"/>
        <w:lang w:val="pt-PT" w:eastAsia="en-US" w:bidi="ar-SA"/>
      </w:rPr>
    </w:lvl>
    <w:lvl w:ilvl="6">
      <w:start w:val="0"/>
      <w:numFmt w:val="bullet"/>
      <w:lvlText w:val="•"/>
      <w:lvlJc w:val="left"/>
      <w:pPr>
        <w:ind w:left="5811" w:hanging="159"/>
      </w:pPr>
      <w:rPr>
        <w:rFonts w:hint="default"/>
        <w:lang w:val="pt-PT" w:eastAsia="en-US" w:bidi="ar-SA"/>
      </w:rPr>
    </w:lvl>
    <w:lvl w:ilvl="7">
      <w:start w:val="0"/>
      <w:numFmt w:val="bullet"/>
      <w:lvlText w:val="•"/>
      <w:lvlJc w:val="left"/>
      <w:pPr>
        <w:ind w:left="6750" w:hanging="159"/>
      </w:pPr>
      <w:rPr>
        <w:rFonts w:hint="default"/>
        <w:lang w:val="pt-PT" w:eastAsia="en-US" w:bidi="ar-SA"/>
      </w:rPr>
    </w:lvl>
    <w:lvl w:ilvl="8">
      <w:start w:val="0"/>
      <w:numFmt w:val="bullet"/>
      <w:lvlText w:val="•"/>
      <w:lvlJc w:val="left"/>
      <w:pPr>
        <w:ind w:left="7689" w:hanging="159"/>
      </w:pPr>
      <w:rPr>
        <w:rFonts w:hint="default"/>
        <w:lang w:val="pt-PT" w:eastAsia="en-US" w:bidi="ar-SA"/>
      </w:rPr>
    </w:lvl>
  </w:abstractNum>
  <w:abstractNum w:abstractNumId="76">
    <w:multiLevelType w:val="hybridMultilevel"/>
    <w:lvl w:ilvl="0">
      <w:start w:val="1"/>
      <w:numFmt w:val="upperRoman"/>
      <w:lvlText w:val="%1"/>
      <w:lvlJc w:val="left"/>
      <w:pPr>
        <w:ind w:left="294"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26" w:hanging="116"/>
      </w:pPr>
      <w:rPr>
        <w:rFonts w:hint="default"/>
        <w:lang w:val="pt-PT" w:eastAsia="en-US" w:bidi="ar-SA"/>
      </w:rPr>
    </w:lvl>
    <w:lvl w:ilvl="2">
      <w:start w:val="0"/>
      <w:numFmt w:val="bullet"/>
      <w:lvlText w:val="•"/>
      <w:lvlJc w:val="left"/>
      <w:pPr>
        <w:ind w:left="2153" w:hanging="116"/>
      </w:pPr>
      <w:rPr>
        <w:rFonts w:hint="default"/>
        <w:lang w:val="pt-PT" w:eastAsia="en-US" w:bidi="ar-SA"/>
      </w:rPr>
    </w:lvl>
    <w:lvl w:ilvl="3">
      <w:start w:val="0"/>
      <w:numFmt w:val="bullet"/>
      <w:lvlText w:val="•"/>
      <w:lvlJc w:val="left"/>
      <w:pPr>
        <w:ind w:left="3079" w:hanging="116"/>
      </w:pPr>
      <w:rPr>
        <w:rFonts w:hint="default"/>
        <w:lang w:val="pt-PT" w:eastAsia="en-US" w:bidi="ar-SA"/>
      </w:rPr>
    </w:lvl>
    <w:lvl w:ilvl="4">
      <w:start w:val="0"/>
      <w:numFmt w:val="bullet"/>
      <w:lvlText w:val="•"/>
      <w:lvlJc w:val="left"/>
      <w:pPr>
        <w:ind w:left="4006" w:hanging="116"/>
      </w:pPr>
      <w:rPr>
        <w:rFonts w:hint="default"/>
        <w:lang w:val="pt-PT" w:eastAsia="en-US" w:bidi="ar-SA"/>
      </w:rPr>
    </w:lvl>
    <w:lvl w:ilvl="5">
      <w:start w:val="0"/>
      <w:numFmt w:val="bullet"/>
      <w:lvlText w:val="•"/>
      <w:lvlJc w:val="left"/>
      <w:pPr>
        <w:ind w:left="4933" w:hanging="116"/>
      </w:pPr>
      <w:rPr>
        <w:rFonts w:hint="default"/>
        <w:lang w:val="pt-PT" w:eastAsia="en-US" w:bidi="ar-SA"/>
      </w:rPr>
    </w:lvl>
    <w:lvl w:ilvl="6">
      <w:start w:val="0"/>
      <w:numFmt w:val="bullet"/>
      <w:lvlText w:val="•"/>
      <w:lvlJc w:val="left"/>
      <w:pPr>
        <w:ind w:left="5859" w:hanging="116"/>
      </w:pPr>
      <w:rPr>
        <w:rFonts w:hint="default"/>
        <w:lang w:val="pt-PT" w:eastAsia="en-US" w:bidi="ar-SA"/>
      </w:rPr>
    </w:lvl>
    <w:lvl w:ilvl="7">
      <w:start w:val="0"/>
      <w:numFmt w:val="bullet"/>
      <w:lvlText w:val="•"/>
      <w:lvlJc w:val="left"/>
      <w:pPr>
        <w:ind w:left="6786" w:hanging="116"/>
      </w:pPr>
      <w:rPr>
        <w:rFonts w:hint="default"/>
        <w:lang w:val="pt-PT" w:eastAsia="en-US" w:bidi="ar-SA"/>
      </w:rPr>
    </w:lvl>
    <w:lvl w:ilvl="8">
      <w:start w:val="0"/>
      <w:numFmt w:val="bullet"/>
      <w:lvlText w:val="•"/>
      <w:lvlJc w:val="left"/>
      <w:pPr>
        <w:ind w:left="7713" w:hanging="116"/>
      </w:pPr>
      <w:rPr>
        <w:rFonts w:hint="default"/>
        <w:lang w:val="pt-PT" w:eastAsia="en-US" w:bidi="ar-SA"/>
      </w:rPr>
    </w:lvl>
  </w:abstractNum>
  <w:abstractNum w:abstractNumId="75">
    <w:multiLevelType w:val="hybridMultilevel"/>
    <w:lvl w:ilvl="0">
      <w:start w:val="1"/>
      <w:numFmt w:val="upperRoman"/>
      <w:lvlText w:val="%1"/>
      <w:lvlJc w:val="left"/>
      <w:pPr>
        <w:ind w:left="178" w:hanging="135"/>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118" w:hanging="135"/>
      </w:pPr>
      <w:rPr>
        <w:rFonts w:hint="default"/>
        <w:lang w:val="pt-PT" w:eastAsia="en-US" w:bidi="ar-SA"/>
      </w:rPr>
    </w:lvl>
    <w:lvl w:ilvl="2">
      <w:start w:val="0"/>
      <w:numFmt w:val="bullet"/>
      <w:lvlText w:val="•"/>
      <w:lvlJc w:val="left"/>
      <w:pPr>
        <w:ind w:left="2057" w:hanging="135"/>
      </w:pPr>
      <w:rPr>
        <w:rFonts w:hint="default"/>
        <w:lang w:val="pt-PT" w:eastAsia="en-US" w:bidi="ar-SA"/>
      </w:rPr>
    </w:lvl>
    <w:lvl w:ilvl="3">
      <w:start w:val="0"/>
      <w:numFmt w:val="bullet"/>
      <w:lvlText w:val="•"/>
      <w:lvlJc w:val="left"/>
      <w:pPr>
        <w:ind w:left="2995" w:hanging="135"/>
      </w:pPr>
      <w:rPr>
        <w:rFonts w:hint="default"/>
        <w:lang w:val="pt-PT" w:eastAsia="en-US" w:bidi="ar-SA"/>
      </w:rPr>
    </w:lvl>
    <w:lvl w:ilvl="4">
      <w:start w:val="0"/>
      <w:numFmt w:val="bullet"/>
      <w:lvlText w:val="•"/>
      <w:lvlJc w:val="left"/>
      <w:pPr>
        <w:ind w:left="3934" w:hanging="135"/>
      </w:pPr>
      <w:rPr>
        <w:rFonts w:hint="default"/>
        <w:lang w:val="pt-PT" w:eastAsia="en-US" w:bidi="ar-SA"/>
      </w:rPr>
    </w:lvl>
    <w:lvl w:ilvl="5">
      <w:start w:val="0"/>
      <w:numFmt w:val="bullet"/>
      <w:lvlText w:val="•"/>
      <w:lvlJc w:val="left"/>
      <w:pPr>
        <w:ind w:left="4873" w:hanging="135"/>
      </w:pPr>
      <w:rPr>
        <w:rFonts w:hint="default"/>
        <w:lang w:val="pt-PT" w:eastAsia="en-US" w:bidi="ar-SA"/>
      </w:rPr>
    </w:lvl>
    <w:lvl w:ilvl="6">
      <w:start w:val="0"/>
      <w:numFmt w:val="bullet"/>
      <w:lvlText w:val="•"/>
      <w:lvlJc w:val="left"/>
      <w:pPr>
        <w:ind w:left="5811" w:hanging="135"/>
      </w:pPr>
      <w:rPr>
        <w:rFonts w:hint="default"/>
        <w:lang w:val="pt-PT" w:eastAsia="en-US" w:bidi="ar-SA"/>
      </w:rPr>
    </w:lvl>
    <w:lvl w:ilvl="7">
      <w:start w:val="0"/>
      <w:numFmt w:val="bullet"/>
      <w:lvlText w:val="•"/>
      <w:lvlJc w:val="left"/>
      <w:pPr>
        <w:ind w:left="6750" w:hanging="135"/>
      </w:pPr>
      <w:rPr>
        <w:rFonts w:hint="default"/>
        <w:lang w:val="pt-PT" w:eastAsia="en-US" w:bidi="ar-SA"/>
      </w:rPr>
    </w:lvl>
    <w:lvl w:ilvl="8">
      <w:start w:val="0"/>
      <w:numFmt w:val="bullet"/>
      <w:lvlText w:val="•"/>
      <w:lvlJc w:val="left"/>
      <w:pPr>
        <w:ind w:left="7689" w:hanging="135"/>
      </w:pPr>
      <w:rPr>
        <w:rFonts w:hint="default"/>
        <w:lang w:val="pt-PT" w:eastAsia="en-US" w:bidi="ar-SA"/>
      </w:rPr>
    </w:lvl>
  </w:abstractNum>
  <w:abstractNum w:abstractNumId="74">
    <w:multiLevelType w:val="hybridMultilevel"/>
    <w:lvl w:ilvl="0">
      <w:start w:val="1"/>
      <w:numFmt w:val="upperRoman"/>
      <w:lvlText w:val="%1"/>
      <w:lvlJc w:val="left"/>
      <w:pPr>
        <w:ind w:left="294"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26" w:hanging="116"/>
      </w:pPr>
      <w:rPr>
        <w:rFonts w:hint="default"/>
        <w:lang w:val="pt-PT" w:eastAsia="en-US" w:bidi="ar-SA"/>
      </w:rPr>
    </w:lvl>
    <w:lvl w:ilvl="2">
      <w:start w:val="0"/>
      <w:numFmt w:val="bullet"/>
      <w:lvlText w:val="•"/>
      <w:lvlJc w:val="left"/>
      <w:pPr>
        <w:ind w:left="2153" w:hanging="116"/>
      </w:pPr>
      <w:rPr>
        <w:rFonts w:hint="default"/>
        <w:lang w:val="pt-PT" w:eastAsia="en-US" w:bidi="ar-SA"/>
      </w:rPr>
    </w:lvl>
    <w:lvl w:ilvl="3">
      <w:start w:val="0"/>
      <w:numFmt w:val="bullet"/>
      <w:lvlText w:val="•"/>
      <w:lvlJc w:val="left"/>
      <w:pPr>
        <w:ind w:left="3079" w:hanging="116"/>
      </w:pPr>
      <w:rPr>
        <w:rFonts w:hint="default"/>
        <w:lang w:val="pt-PT" w:eastAsia="en-US" w:bidi="ar-SA"/>
      </w:rPr>
    </w:lvl>
    <w:lvl w:ilvl="4">
      <w:start w:val="0"/>
      <w:numFmt w:val="bullet"/>
      <w:lvlText w:val="•"/>
      <w:lvlJc w:val="left"/>
      <w:pPr>
        <w:ind w:left="4006" w:hanging="116"/>
      </w:pPr>
      <w:rPr>
        <w:rFonts w:hint="default"/>
        <w:lang w:val="pt-PT" w:eastAsia="en-US" w:bidi="ar-SA"/>
      </w:rPr>
    </w:lvl>
    <w:lvl w:ilvl="5">
      <w:start w:val="0"/>
      <w:numFmt w:val="bullet"/>
      <w:lvlText w:val="•"/>
      <w:lvlJc w:val="left"/>
      <w:pPr>
        <w:ind w:left="4933" w:hanging="116"/>
      </w:pPr>
      <w:rPr>
        <w:rFonts w:hint="default"/>
        <w:lang w:val="pt-PT" w:eastAsia="en-US" w:bidi="ar-SA"/>
      </w:rPr>
    </w:lvl>
    <w:lvl w:ilvl="6">
      <w:start w:val="0"/>
      <w:numFmt w:val="bullet"/>
      <w:lvlText w:val="•"/>
      <w:lvlJc w:val="left"/>
      <w:pPr>
        <w:ind w:left="5859" w:hanging="116"/>
      </w:pPr>
      <w:rPr>
        <w:rFonts w:hint="default"/>
        <w:lang w:val="pt-PT" w:eastAsia="en-US" w:bidi="ar-SA"/>
      </w:rPr>
    </w:lvl>
    <w:lvl w:ilvl="7">
      <w:start w:val="0"/>
      <w:numFmt w:val="bullet"/>
      <w:lvlText w:val="•"/>
      <w:lvlJc w:val="left"/>
      <w:pPr>
        <w:ind w:left="6786" w:hanging="116"/>
      </w:pPr>
      <w:rPr>
        <w:rFonts w:hint="default"/>
        <w:lang w:val="pt-PT" w:eastAsia="en-US" w:bidi="ar-SA"/>
      </w:rPr>
    </w:lvl>
    <w:lvl w:ilvl="8">
      <w:start w:val="0"/>
      <w:numFmt w:val="bullet"/>
      <w:lvlText w:val="•"/>
      <w:lvlJc w:val="left"/>
      <w:pPr>
        <w:ind w:left="7713" w:hanging="116"/>
      </w:pPr>
      <w:rPr>
        <w:rFonts w:hint="default"/>
        <w:lang w:val="pt-PT" w:eastAsia="en-US" w:bidi="ar-SA"/>
      </w:rPr>
    </w:lvl>
  </w:abstractNum>
  <w:abstractNum w:abstractNumId="73">
    <w:multiLevelType w:val="hybridMultilevel"/>
    <w:lvl w:ilvl="0">
      <w:start w:val="6"/>
      <w:numFmt w:val="upperRoman"/>
      <w:lvlText w:val="%1"/>
      <w:lvlJc w:val="left"/>
      <w:pPr>
        <w:ind w:left="435" w:hanging="257"/>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352" w:hanging="257"/>
      </w:pPr>
      <w:rPr>
        <w:rFonts w:hint="default"/>
        <w:lang w:val="pt-PT" w:eastAsia="en-US" w:bidi="ar-SA"/>
      </w:rPr>
    </w:lvl>
    <w:lvl w:ilvl="2">
      <w:start w:val="0"/>
      <w:numFmt w:val="bullet"/>
      <w:lvlText w:val="•"/>
      <w:lvlJc w:val="left"/>
      <w:pPr>
        <w:ind w:left="2265" w:hanging="257"/>
      </w:pPr>
      <w:rPr>
        <w:rFonts w:hint="default"/>
        <w:lang w:val="pt-PT" w:eastAsia="en-US" w:bidi="ar-SA"/>
      </w:rPr>
    </w:lvl>
    <w:lvl w:ilvl="3">
      <w:start w:val="0"/>
      <w:numFmt w:val="bullet"/>
      <w:lvlText w:val="•"/>
      <w:lvlJc w:val="left"/>
      <w:pPr>
        <w:ind w:left="3177" w:hanging="257"/>
      </w:pPr>
      <w:rPr>
        <w:rFonts w:hint="default"/>
        <w:lang w:val="pt-PT" w:eastAsia="en-US" w:bidi="ar-SA"/>
      </w:rPr>
    </w:lvl>
    <w:lvl w:ilvl="4">
      <w:start w:val="0"/>
      <w:numFmt w:val="bullet"/>
      <w:lvlText w:val="•"/>
      <w:lvlJc w:val="left"/>
      <w:pPr>
        <w:ind w:left="4090" w:hanging="257"/>
      </w:pPr>
      <w:rPr>
        <w:rFonts w:hint="default"/>
        <w:lang w:val="pt-PT" w:eastAsia="en-US" w:bidi="ar-SA"/>
      </w:rPr>
    </w:lvl>
    <w:lvl w:ilvl="5">
      <w:start w:val="0"/>
      <w:numFmt w:val="bullet"/>
      <w:lvlText w:val="•"/>
      <w:lvlJc w:val="left"/>
      <w:pPr>
        <w:ind w:left="5003" w:hanging="257"/>
      </w:pPr>
      <w:rPr>
        <w:rFonts w:hint="default"/>
        <w:lang w:val="pt-PT" w:eastAsia="en-US" w:bidi="ar-SA"/>
      </w:rPr>
    </w:lvl>
    <w:lvl w:ilvl="6">
      <w:start w:val="0"/>
      <w:numFmt w:val="bullet"/>
      <w:lvlText w:val="•"/>
      <w:lvlJc w:val="left"/>
      <w:pPr>
        <w:ind w:left="5915" w:hanging="257"/>
      </w:pPr>
      <w:rPr>
        <w:rFonts w:hint="default"/>
        <w:lang w:val="pt-PT" w:eastAsia="en-US" w:bidi="ar-SA"/>
      </w:rPr>
    </w:lvl>
    <w:lvl w:ilvl="7">
      <w:start w:val="0"/>
      <w:numFmt w:val="bullet"/>
      <w:lvlText w:val="•"/>
      <w:lvlJc w:val="left"/>
      <w:pPr>
        <w:ind w:left="6828" w:hanging="257"/>
      </w:pPr>
      <w:rPr>
        <w:rFonts w:hint="default"/>
        <w:lang w:val="pt-PT" w:eastAsia="en-US" w:bidi="ar-SA"/>
      </w:rPr>
    </w:lvl>
    <w:lvl w:ilvl="8">
      <w:start w:val="0"/>
      <w:numFmt w:val="bullet"/>
      <w:lvlText w:val="•"/>
      <w:lvlJc w:val="left"/>
      <w:pPr>
        <w:ind w:left="7741" w:hanging="257"/>
      </w:pPr>
      <w:rPr>
        <w:rFonts w:hint="default"/>
        <w:lang w:val="pt-PT" w:eastAsia="en-US" w:bidi="ar-SA"/>
      </w:rPr>
    </w:lvl>
  </w:abstractNum>
  <w:abstractNum w:abstractNumId="72">
    <w:multiLevelType w:val="hybridMultilevel"/>
    <w:lvl w:ilvl="0">
      <w:start w:val="1"/>
      <w:numFmt w:val="upperRoman"/>
      <w:lvlText w:val="%1"/>
      <w:lvlJc w:val="left"/>
      <w:pPr>
        <w:ind w:left="178" w:hanging="207"/>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118" w:hanging="207"/>
      </w:pPr>
      <w:rPr>
        <w:rFonts w:hint="default"/>
        <w:lang w:val="pt-PT" w:eastAsia="en-US" w:bidi="ar-SA"/>
      </w:rPr>
    </w:lvl>
    <w:lvl w:ilvl="2">
      <w:start w:val="0"/>
      <w:numFmt w:val="bullet"/>
      <w:lvlText w:val="•"/>
      <w:lvlJc w:val="left"/>
      <w:pPr>
        <w:ind w:left="2057" w:hanging="207"/>
      </w:pPr>
      <w:rPr>
        <w:rFonts w:hint="default"/>
        <w:lang w:val="pt-PT" w:eastAsia="en-US" w:bidi="ar-SA"/>
      </w:rPr>
    </w:lvl>
    <w:lvl w:ilvl="3">
      <w:start w:val="0"/>
      <w:numFmt w:val="bullet"/>
      <w:lvlText w:val="•"/>
      <w:lvlJc w:val="left"/>
      <w:pPr>
        <w:ind w:left="2995" w:hanging="207"/>
      </w:pPr>
      <w:rPr>
        <w:rFonts w:hint="default"/>
        <w:lang w:val="pt-PT" w:eastAsia="en-US" w:bidi="ar-SA"/>
      </w:rPr>
    </w:lvl>
    <w:lvl w:ilvl="4">
      <w:start w:val="0"/>
      <w:numFmt w:val="bullet"/>
      <w:lvlText w:val="•"/>
      <w:lvlJc w:val="left"/>
      <w:pPr>
        <w:ind w:left="3934" w:hanging="207"/>
      </w:pPr>
      <w:rPr>
        <w:rFonts w:hint="default"/>
        <w:lang w:val="pt-PT" w:eastAsia="en-US" w:bidi="ar-SA"/>
      </w:rPr>
    </w:lvl>
    <w:lvl w:ilvl="5">
      <w:start w:val="0"/>
      <w:numFmt w:val="bullet"/>
      <w:lvlText w:val="•"/>
      <w:lvlJc w:val="left"/>
      <w:pPr>
        <w:ind w:left="4873" w:hanging="207"/>
      </w:pPr>
      <w:rPr>
        <w:rFonts w:hint="default"/>
        <w:lang w:val="pt-PT" w:eastAsia="en-US" w:bidi="ar-SA"/>
      </w:rPr>
    </w:lvl>
    <w:lvl w:ilvl="6">
      <w:start w:val="0"/>
      <w:numFmt w:val="bullet"/>
      <w:lvlText w:val="•"/>
      <w:lvlJc w:val="left"/>
      <w:pPr>
        <w:ind w:left="5811" w:hanging="207"/>
      </w:pPr>
      <w:rPr>
        <w:rFonts w:hint="default"/>
        <w:lang w:val="pt-PT" w:eastAsia="en-US" w:bidi="ar-SA"/>
      </w:rPr>
    </w:lvl>
    <w:lvl w:ilvl="7">
      <w:start w:val="0"/>
      <w:numFmt w:val="bullet"/>
      <w:lvlText w:val="•"/>
      <w:lvlJc w:val="left"/>
      <w:pPr>
        <w:ind w:left="6750" w:hanging="207"/>
      </w:pPr>
      <w:rPr>
        <w:rFonts w:hint="default"/>
        <w:lang w:val="pt-PT" w:eastAsia="en-US" w:bidi="ar-SA"/>
      </w:rPr>
    </w:lvl>
    <w:lvl w:ilvl="8">
      <w:start w:val="0"/>
      <w:numFmt w:val="bullet"/>
      <w:lvlText w:val="•"/>
      <w:lvlJc w:val="left"/>
      <w:pPr>
        <w:ind w:left="7689" w:hanging="207"/>
      </w:pPr>
      <w:rPr>
        <w:rFonts w:hint="default"/>
        <w:lang w:val="pt-PT" w:eastAsia="en-US" w:bidi="ar-SA"/>
      </w:rPr>
    </w:lvl>
  </w:abstractNum>
  <w:abstractNum w:abstractNumId="71">
    <w:multiLevelType w:val="hybridMultilevel"/>
    <w:lvl w:ilvl="0">
      <w:start w:val="1"/>
      <w:numFmt w:val="upperRoman"/>
      <w:lvlText w:val="%1"/>
      <w:lvlJc w:val="left"/>
      <w:pPr>
        <w:ind w:left="178" w:hanging="152"/>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118" w:hanging="152"/>
      </w:pPr>
      <w:rPr>
        <w:rFonts w:hint="default"/>
        <w:lang w:val="pt-PT" w:eastAsia="en-US" w:bidi="ar-SA"/>
      </w:rPr>
    </w:lvl>
    <w:lvl w:ilvl="2">
      <w:start w:val="0"/>
      <w:numFmt w:val="bullet"/>
      <w:lvlText w:val="•"/>
      <w:lvlJc w:val="left"/>
      <w:pPr>
        <w:ind w:left="2057" w:hanging="152"/>
      </w:pPr>
      <w:rPr>
        <w:rFonts w:hint="default"/>
        <w:lang w:val="pt-PT" w:eastAsia="en-US" w:bidi="ar-SA"/>
      </w:rPr>
    </w:lvl>
    <w:lvl w:ilvl="3">
      <w:start w:val="0"/>
      <w:numFmt w:val="bullet"/>
      <w:lvlText w:val="•"/>
      <w:lvlJc w:val="left"/>
      <w:pPr>
        <w:ind w:left="2995" w:hanging="152"/>
      </w:pPr>
      <w:rPr>
        <w:rFonts w:hint="default"/>
        <w:lang w:val="pt-PT" w:eastAsia="en-US" w:bidi="ar-SA"/>
      </w:rPr>
    </w:lvl>
    <w:lvl w:ilvl="4">
      <w:start w:val="0"/>
      <w:numFmt w:val="bullet"/>
      <w:lvlText w:val="•"/>
      <w:lvlJc w:val="left"/>
      <w:pPr>
        <w:ind w:left="3934" w:hanging="152"/>
      </w:pPr>
      <w:rPr>
        <w:rFonts w:hint="default"/>
        <w:lang w:val="pt-PT" w:eastAsia="en-US" w:bidi="ar-SA"/>
      </w:rPr>
    </w:lvl>
    <w:lvl w:ilvl="5">
      <w:start w:val="0"/>
      <w:numFmt w:val="bullet"/>
      <w:lvlText w:val="•"/>
      <w:lvlJc w:val="left"/>
      <w:pPr>
        <w:ind w:left="4873" w:hanging="152"/>
      </w:pPr>
      <w:rPr>
        <w:rFonts w:hint="default"/>
        <w:lang w:val="pt-PT" w:eastAsia="en-US" w:bidi="ar-SA"/>
      </w:rPr>
    </w:lvl>
    <w:lvl w:ilvl="6">
      <w:start w:val="0"/>
      <w:numFmt w:val="bullet"/>
      <w:lvlText w:val="•"/>
      <w:lvlJc w:val="left"/>
      <w:pPr>
        <w:ind w:left="5811" w:hanging="152"/>
      </w:pPr>
      <w:rPr>
        <w:rFonts w:hint="default"/>
        <w:lang w:val="pt-PT" w:eastAsia="en-US" w:bidi="ar-SA"/>
      </w:rPr>
    </w:lvl>
    <w:lvl w:ilvl="7">
      <w:start w:val="0"/>
      <w:numFmt w:val="bullet"/>
      <w:lvlText w:val="•"/>
      <w:lvlJc w:val="left"/>
      <w:pPr>
        <w:ind w:left="6750" w:hanging="152"/>
      </w:pPr>
      <w:rPr>
        <w:rFonts w:hint="default"/>
        <w:lang w:val="pt-PT" w:eastAsia="en-US" w:bidi="ar-SA"/>
      </w:rPr>
    </w:lvl>
    <w:lvl w:ilvl="8">
      <w:start w:val="0"/>
      <w:numFmt w:val="bullet"/>
      <w:lvlText w:val="•"/>
      <w:lvlJc w:val="left"/>
      <w:pPr>
        <w:ind w:left="7689" w:hanging="152"/>
      </w:pPr>
      <w:rPr>
        <w:rFonts w:hint="default"/>
        <w:lang w:val="pt-PT" w:eastAsia="en-US" w:bidi="ar-SA"/>
      </w:rPr>
    </w:lvl>
  </w:abstractNum>
  <w:abstractNum w:abstractNumId="70">
    <w:multiLevelType w:val="hybridMultilevel"/>
    <w:lvl w:ilvl="0">
      <w:start w:val="1"/>
      <w:numFmt w:val="upperRoman"/>
      <w:lvlText w:val="%1"/>
      <w:lvlJc w:val="left"/>
      <w:pPr>
        <w:ind w:left="385"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98" w:hanging="116"/>
      </w:pPr>
      <w:rPr>
        <w:rFonts w:hint="default"/>
        <w:lang w:val="pt-PT" w:eastAsia="en-US" w:bidi="ar-SA"/>
      </w:rPr>
    </w:lvl>
    <w:lvl w:ilvl="2">
      <w:start w:val="0"/>
      <w:numFmt w:val="bullet"/>
      <w:lvlText w:val="•"/>
      <w:lvlJc w:val="left"/>
      <w:pPr>
        <w:ind w:left="2217" w:hanging="116"/>
      </w:pPr>
      <w:rPr>
        <w:rFonts w:hint="default"/>
        <w:lang w:val="pt-PT" w:eastAsia="en-US" w:bidi="ar-SA"/>
      </w:rPr>
    </w:lvl>
    <w:lvl w:ilvl="3">
      <w:start w:val="0"/>
      <w:numFmt w:val="bullet"/>
      <w:lvlText w:val="•"/>
      <w:lvlJc w:val="left"/>
      <w:pPr>
        <w:ind w:left="3135" w:hanging="116"/>
      </w:pPr>
      <w:rPr>
        <w:rFonts w:hint="default"/>
        <w:lang w:val="pt-PT" w:eastAsia="en-US" w:bidi="ar-SA"/>
      </w:rPr>
    </w:lvl>
    <w:lvl w:ilvl="4">
      <w:start w:val="0"/>
      <w:numFmt w:val="bullet"/>
      <w:lvlText w:val="•"/>
      <w:lvlJc w:val="left"/>
      <w:pPr>
        <w:ind w:left="4054" w:hanging="116"/>
      </w:pPr>
      <w:rPr>
        <w:rFonts w:hint="default"/>
        <w:lang w:val="pt-PT" w:eastAsia="en-US" w:bidi="ar-SA"/>
      </w:rPr>
    </w:lvl>
    <w:lvl w:ilvl="5">
      <w:start w:val="0"/>
      <w:numFmt w:val="bullet"/>
      <w:lvlText w:val="•"/>
      <w:lvlJc w:val="left"/>
      <w:pPr>
        <w:ind w:left="4973" w:hanging="116"/>
      </w:pPr>
      <w:rPr>
        <w:rFonts w:hint="default"/>
        <w:lang w:val="pt-PT" w:eastAsia="en-US" w:bidi="ar-SA"/>
      </w:rPr>
    </w:lvl>
    <w:lvl w:ilvl="6">
      <w:start w:val="0"/>
      <w:numFmt w:val="bullet"/>
      <w:lvlText w:val="•"/>
      <w:lvlJc w:val="left"/>
      <w:pPr>
        <w:ind w:left="5891" w:hanging="116"/>
      </w:pPr>
      <w:rPr>
        <w:rFonts w:hint="default"/>
        <w:lang w:val="pt-PT" w:eastAsia="en-US" w:bidi="ar-SA"/>
      </w:rPr>
    </w:lvl>
    <w:lvl w:ilvl="7">
      <w:start w:val="0"/>
      <w:numFmt w:val="bullet"/>
      <w:lvlText w:val="•"/>
      <w:lvlJc w:val="left"/>
      <w:pPr>
        <w:ind w:left="6810" w:hanging="116"/>
      </w:pPr>
      <w:rPr>
        <w:rFonts w:hint="default"/>
        <w:lang w:val="pt-PT" w:eastAsia="en-US" w:bidi="ar-SA"/>
      </w:rPr>
    </w:lvl>
    <w:lvl w:ilvl="8">
      <w:start w:val="0"/>
      <w:numFmt w:val="bullet"/>
      <w:lvlText w:val="•"/>
      <w:lvlJc w:val="left"/>
      <w:pPr>
        <w:ind w:left="7729" w:hanging="116"/>
      </w:pPr>
      <w:rPr>
        <w:rFonts w:hint="default"/>
        <w:lang w:val="pt-PT" w:eastAsia="en-US" w:bidi="ar-SA"/>
      </w:rPr>
    </w:lvl>
  </w:abstractNum>
  <w:abstractNum w:abstractNumId="69">
    <w:multiLevelType w:val="hybridMultilevel"/>
    <w:lvl w:ilvl="0">
      <w:start w:val="0"/>
      <w:numFmt w:val="bullet"/>
      <w:lvlText w:val="-"/>
      <w:lvlJc w:val="left"/>
      <w:pPr>
        <w:ind w:left="363" w:hanging="128"/>
      </w:pPr>
      <w:rPr>
        <w:rFonts w:hint="default" w:ascii="Arial MT" w:hAnsi="Arial MT" w:eastAsia="Arial MT" w:cs="Arial MT"/>
        <w:spacing w:val="0"/>
        <w:w w:val="100"/>
        <w:lang w:val="pt-PT" w:eastAsia="en-US" w:bidi="ar-SA"/>
      </w:rPr>
    </w:lvl>
    <w:lvl w:ilvl="1">
      <w:start w:val="0"/>
      <w:numFmt w:val="bullet"/>
      <w:lvlText w:val="•"/>
      <w:lvlJc w:val="left"/>
      <w:pPr>
        <w:ind w:left="1280" w:hanging="128"/>
      </w:pPr>
      <w:rPr>
        <w:rFonts w:hint="default"/>
        <w:lang w:val="pt-PT" w:eastAsia="en-US" w:bidi="ar-SA"/>
      </w:rPr>
    </w:lvl>
    <w:lvl w:ilvl="2">
      <w:start w:val="0"/>
      <w:numFmt w:val="bullet"/>
      <w:lvlText w:val="•"/>
      <w:lvlJc w:val="left"/>
      <w:pPr>
        <w:ind w:left="2201" w:hanging="128"/>
      </w:pPr>
      <w:rPr>
        <w:rFonts w:hint="default"/>
        <w:lang w:val="pt-PT" w:eastAsia="en-US" w:bidi="ar-SA"/>
      </w:rPr>
    </w:lvl>
    <w:lvl w:ilvl="3">
      <w:start w:val="0"/>
      <w:numFmt w:val="bullet"/>
      <w:lvlText w:val="•"/>
      <w:lvlJc w:val="left"/>
      <w:pPr>
        <w:ind w:left="3121" w:hanging="128"/>
      </w:pPr>
      <w:rPr>
        <w:rFonts w:hint="default"/>
        <w:lang w:val="pt-PT" w:eastAsia="en-US" w:bidi="ar-SA"/>
      </w:rPr>
    </w:lvl>
    <w:lvl w:ilvl="4">
      <w:start w:val="0"/>
      <w:numFmt w:val="bullet"/>
      <w:lvlText w:val="•"/>
      <w:lvlJc w:val="left"/>
      <w:pPr>
        <w:ind w:left="4042" w:hanging="128"/>
      </w:pPr>
      <w:rPr>
        <w:rFonts w:hint="default"/>
        <w:lang w:val="pt-PT" w:eastAsia="en-US" w:bidi="ar-SA"/>
      </w:rPr>
    </w:lvl>
    <w:lvl w:ilvl="5">
      <w:start w:val="0"/>
      <w:numFmt w:val="bullet"/>
      <w:lvlText w:val="•"/>
      <w:lvlJc w:val="left"/>
      <w:pPr>
        <w:ind w:left="4963" w:hanging="128"/>
      </w:pPr>
      <w:rPr>
        <w:rFonts w:hint="default"/>
        <w:lang w:val="pt-PT" w:eastAsia="en-US" w:bidi="ar-SA"/>
      </w:rPr>
    </w:lvl>
    <w:lvl w:ilvl="6">
      <w:start w:val="0"/>
      <w:numFmt w:val="bullet"/>
      <w:lvlText w:val="•"/>
      <w:lvlJc w:val="left"/>
      <w:pPr>
        <w:ind w:left="5883" w:hanging="128"/>
      </w:pPr>
      <w:rPr>
        <w:rFonts w:hint="default"/>
        <w:lang w:val="pt-PT" w:eastAsia="en-US" w:bidi="ar-SA"/>
      </w:rPr>
    </w:lvl>
    <w:lvl w:ilvl="7">
      <w:start w:val="0"/>
      <w:numFmt w:val="bullet"/>
      <w:lvlText w:val="•"/>
      <w:lvlJc w:val="left"/>
      <w:pPr>
        <w:ind w:left="6804" w:hanging="128"/>
      </w:pPr>
      <w:rPr>
        <w:rFonts w:hint="default"/>
        <w:lang w:val="pt-PT" w:eastAsia="en-US" w:bidi="ar-SA"/>
      </w:rPr>
    </w:lvl>
    <w:lvl w:ilvl="8">
      <w:start w:val="0"/>
      <w:numFmt w:val="bullet"/>
      <w:lvlText w:val="•"/>
      <w:lvlJc w:val="left"/>
      <w:pPr>
        <w:ind w:left="7725" w:hanging="128"/>
      </w:pPr>
      <w:rPr>
        <w:rFonts w:hint="default"/>
        <w:lang w:val="pt-PT" w:eastAsia="en-US" w:bidi="ar-SA"/>
      </w:rPr>
    </w:lvl>
  </w:abstractNum>
  <w:abstractNum w:abstractNumId="68">
    <w:multiLevelType w:val="hybridMultilevel"/>
    <w:lvl w:ilvl="0">
      <w:start w:val="1"/>
      <w:numFmt w:val="upperRoman"/>
      <w:lvlText w:val="%1"/>
      <w:lvlJc w:val="left"/>
      <w:pPr>
        <w:ind w:left="178" w:hanging="123"/>
        <w:jc w:val="left"/>
      </w:pPr>
      <w:rPr>
        <w:rFonts w:hint="default" w:ascii="Arial MT" w:hAnsi="Arial MT" w:eastAsia="Arial MT" w:cs="Arial MT"/>
        <w:b w:val="0"/>
        <w:bCs w:val="0"/>
        <w:i w:val="0"/>
        <w:iCs w:val="0"/>
        <w:spacing w:val="0"/>
        <w:w w:val="100"/>
        <w:sz w:val="21"/>
        <w:szCs w:val="21"/>
        <w:lang w:val="pt-PT" w:eastAsia="en-US" w:bidi="ar-SA"/>
      </w:rPr>
    </w:lvl>
    <w:lvl w:ilvl="1">
      <w:start w:val="1"/>
      <w:numFmt w:val="lowerLetter"/>
      <w:lvlText w:val="%2)"/>
      <w:lvlJc w:val="left"/>
      <w:pPr>
        <w:ind w:left="1597" w:hanging="329"/>
        <w:jc w:val="left"/>
      </w:pPr>
      <w:rPr>
        <w:rFonts w:hint="default" w:ascii="Arial MT" w:hAnsi="Arial MT" w:eastAsia="Arial MT" w:cs="Arial MT"/>
        <w:b w:val="0"/>
        <w:bCs w:val="0"/>
        <w:i w:val="0"/>
        <w:iCs w:val="0"/>
        <w:spacing w:val="0"/>
        <w:w w:val="100"/>
        <w:sz w:val="21"/>
        <w:szCs w:val="21"/>
        <w:lang w:val="pt-PT" w:eastAsia="en-US" w:bidi="ar-SA"/>
      </w:rPr>
    </w:lvl>
    <w:lvl w:ilvl="2">
      <w:start w:val="0"/>
      <w:numFmt w:val="bullet"/>
      <w:lvlText w:val="•"/>
      <w:lvlJc w:val="left"/>
      <w:pPr>
        <w:ind w:left="2485" w:hanging="329"/>
      </w:pPr>
      <w:rPr>
        <w:rFonts w:hint="default"/>
        <w:lang w:val="pt-PT" w:eastAsia="en-US" w:bidi="ar-SA"/>
      </w:rPr>
    </w:lvl>
    <w:lvl w:ilvl="3">
      <w:start w:val="0"/>
      <w:numFmt w:val="bullet"/>
      <w:lvlText w:val="•"/>
      <w:lvlJc w:val="left"/>
      <w:pPr>
        <w:ind w:left="3370" w:hanging="329"/>
      </w:pPr>
      <w:rPr>
        <w:rFonts w:hint="default"/>
        <w:lang w:val="pt-PT" w:eastAsia="en-US" w:bidi="ar-SA"/>
      </w:rPr>
    </w:lvl>
    <w:lvl w:ilvl="4">
      <w:start w:val="0"/>
      <w:numFmt w:val="bullet"/>
      <w:lvlText w:val="•"/>
      <w:lvlJc w:val="left"/>
      <w:pPr>
        <w:ind w:left="4255" w:hanging="329"/>
      </w:pPr>
      <w:rPr>
        <w:rFonts w:hint="default"/>
        <w:lang w:val="pt-PT" w:eastAsia="en-US" w:bidi="ar-SA"/>
      </w:rPr>
    </w:lvl>
    <w:lvl w:ilvl="5">
      <w:start w:val="0"/>
      <w:numFmt w:val="bullet"/>
      <w:lvlText w:val="•"/>
      <w:lvlJc w:val="left"/>
      <w:pPr>
        <w:ind w:left="5140" w:hanging="329"/>
      </w:pPr>
      <w:rPr>
        <w:rFonts w:hint="default"/>
        <w:lang w:val="pt-PT" w:eastAsia="en-US" w:bidi="ar-SA"/>
      </w:rPr>
    </w:lvl>
    <w:lvl w:ilvl="6">
      <w:start w:val="0"/>
      <w:numFmt w:val="bullet"/>
      <w:lvlText w:val="•"/>
      <w:lvlJc w:val="left"/>
      <w:pPr>
        <w:ind w:left="6025" w:hanging="329"/>
      </w:pPr>
      <w:rPr>
        <w:rFonts w:hint="default"/>
        <w:lang w:val="pt-PT" w:eastAsia="en-US" w:bidi="ar-SA"/>
      </w:rPr>
    </w:lvl>
    <w:lvl w:ilvl="7">
      <w:start w:val="0"/>
      <w:numFmt w:val="bullet"/>
      <w:lvlText w:val="•"/>
      <w:lvlJc w:val="left"/>
      <w:pPr>
        <w:ind w:left="6910" w:hanging="329"/>
      </w:pPr>
      <w:rPr>
        <w:rFonts w:hint="default"/>
        <w:lang w:val="pt-PT" w:eastAsia="en-US" w:bidi="ar-SA"/>
      </w:rPr>
    </w:lvl>
    <w:lvl w:ilvl="8">
      <w:start w:val="0"/>
      <w:numFmt w:val="bullet"/>
      <w:lvlText w:val="•"/>
      <w:lvlJc w:val="left"/>
      <w:pPr>
        <w:ind w:left="7796" w:hanging="329"/>
      </w:pPr>
      <w:rPr>
        <w:rFonts w:hint="default"/>
        <w:lang w:val="pt-PT" w:eastAsia="en-US" w:bidi="ar-SA"/>
      </w:rPr>
    </w:lvl>
  </w:abstractNum>
  <w:abstractNum w:abstractNumId="67">
    <w:multiLevelType w:val="hybridMultilevel"/>
    <w:lvl w:ilvl="0">
      <w:start w:val="0"/>
      <w:numFmt w:val="bullet"/>
      <w:lvlText w:val="-"/>
      <w:lvlJc w:val="left"/>
      <w:pPr>
        <w:ind w:left="178" w:hanging="147"/>
      </w:pPr>
      <w:rPr>
        <w:rFonts w:hint="default" w:ascii="Arial" w:hAnsi="Arial" w:eastAsia="Arial" w:cs="Arial"/>
        <w:spacing w:val="0"/>
        <w:w w:val="100"/>
        <w:lang w:val="pt-PT" w:eastAsia="en-US" w:bidi="ar-SA"/>
      </w:rPr>
    </w:lvl>
    <w:lvl w:ilvl="1">
      <w:start w:val="0"/>
      <w:numFmt w:val="bullet"/>
      <w:lvlText w:val="•"/>
      <w:lvlJc w:val="left"/>
      <w:pPr>
        <w:ind w:left="1118" w:hanging="147"/>
      </w:pPr>
      <w:rPr>
        <w:rFonts w:hint="default"/>
        <w:lang w:val="pt-PT" w:eastAsia="en-US" w:bidi="ar-SA"/>
      </w:rPr>
    </w:lvl>
    <w:lvl w:ilvl="2">
      <w:start w:val="0"/>
      <w:numFmt w:val="bullet"/>
      <w:lvlText w:val="•"/>
      <w:lvlJc w:val="left"/>
      <w:pPr>
        <w:ind w:left="2057" w:hanging="147"/>
      </w:pPr>
      <w:rPr>
        <w:rFonts w:hint="default"/>
        <w:lang w:val="pt-PT" w:eastAsia="en-US" w:bidi="ar-SA"/>
      </w:rPr>
    </w:lvl>
    <w:lvl w:ilvl="3">
      <w:start w:val="0"/>
      <w:numFmt w:val="bullet"/>
      <w:lvlText w:val="•"/>
      <w:lvlJc w:val="left"/>
      <w:pPr>
        <w:ind w:left="2995" w:hanging="147"/>
      </w:pPr>
      <w:rPr>
        <w:rFonts w:hint="default"/>
        <w:lang w:val="pt-PT" w:eastAsia="en-US" w:bidi="ar-SA"/>
      </w:rPr>
    </w:lvl>
    <w:lvl w:ilvl="4">
      <w:start w:val="0"/>
      <w:numFmt w:val="bullet"/>
      <w:lvlText w:val="•"/>
      <w:lvlJc w:val="left"/>
      <w:pPr>
        <w:ind w:left="3934" w:hanging="147"/>
      </w:pPr>
      <w:rPr>
        <w:rFonts w:hint="default"/>
        <w:lang w:val="pt-PT" w:eastAsia="en-US" w:bidi="ar-SA"/>
      </w:rPr>
    </w:lvl>
    <w:lvl w:ilvl="5">
      <w:start w:val="0"/>
      <w:numFmt w:val="bullet"/>
      <w:lvlText w:val="•"/>
      <w:lvlJc w:val="left"/>
      <w:pPr>
        <w:ind w:left="4873" w:hanging="147"/>
      </w:pPr>
      <w:rPr>
        <w:rFonts w:hint="default"/>
        <w:lang w:val="pt-PT" w:eastAsia="en-US" w:bidi="ar-SA"/>
      </w:rPr>
    </w:lvl>
    <w:lvl w:ilvl="6">
      <w:start w:val="0"/>
      <w:numFmt w:val="bullet"/>
      <w:lvlText w:val="•"/>
      <w:lvlJc w:val="left"/>
      <w:pPr>
        <w:ind w:left="5811" w:hanging="147"/>
      </w:pPr>
      <w:rPr>
        <w:rFonts w:hint="default"/>
        <w:lang w:val="pt-PT" w:eastAsia="en-US" w:bidi="ar-SA"/>
      </w:rPr>
    </w:lvl>
    <w:lvl w:ilvl="7">
      <w:start w:val="0"/>
      <w:numFmt w:val="bullet"/>
      <w:lvlText w:val="•"/>
      <w:lvlJc w:val="left"/>
      <w:pPr>
        <w:ind w:left="6750" w:hanging="147"/>
      </w:pPr>
      <w:rPr>
        <w:rFonts w:hint="default"/>
        <w:lang w:val="pt-PT" w:eastAsia="en-US" w:bidi="ar-SA"/>
      </w:rPr>
    </w:lvl>
    <w:lvl w:ilvl="8">
      <w:start w:val="0"/>
      <w:numFmt w:val="bullet"/>
      <w:lvlText w:val="•"/>
      <w:lvlJc w:val="left"/>
      <w:pPr>
        <w:ind w:left="7689" w:hanging="147"/>
      </w:pPr>
      <w:rPr>
        <w:rFonts w:hint="default"/>
        <w:lang w:val="pt-PT" w:eastAsia="en-US" w:bidi="ar-SA"/>
      </w:rPr>
    </w:lvl>
  </w:abstractNum>
  <w:abstractNum w:abstractNumId="66">
    <w:multiLevelType w:val="hybridMultilevel"/>
    <w:lvl w:ilvl="0">
      <w:start w:val="1"/>
      <w:numFmt w:val="upperRoman"/>
      <w:lvlText w:val="%1"/>
      <w:lvlJc w:val="left"/>
      <w:pPr>
        <w:ind w:left="178" w:hanging="185"/>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118" w:hanging="185"/>
      </w:pPr>
      <w:rPr>
        <w:rFonts w:hint="default"/>
        <w:lang w:val="pt-PT" w:eastAsia="en-US" w:bidi="ar-SA"/>
      </w:rPr>
    </w:lvl>
    <w:lvl w:ilvl="2">
      <w:start w:val="0"/>
      <w:numFmt w:val="bullet"/>
      <w:lvlText w:val="•"/>
      <w:lvlJc w:val="left"/>
      <w:pPr>
        <w:ind w:left="2057" w:hanging="185"/>
      </w:pPr>
      <w:rPr>
        <w:rFonts w:hint="default"/>
        <w:lang w:val="pt-PT" w:eastAsia="en-US" w:bidi="ar-SA"/>
      </w:rPr>
    </w:lvl>
    <w:lvl w:ilvl="3">
      <w:start w:val="0"/>
      <w:numFmt w:val="bullet"/>
      <w:lvlText w:val="•"/>
      <w:lvlJc w:val="left"/>
      <w:pPr>
        <w:ind w:left="2995" w:hanging="185"/>
      </w:pPr>
      <w:rPr>
        <w:rFonts w:hint="default"/>
        <w:lang w:val="pt-PT" w:eastAsia="en-US" w:bidi="ar-SA"/>
      </w:rPr>
    </w:lvl>
    <w:lvl w:ilvl="4">
      <w:start w:val="0"/>
      <w:numFmt w:val="bullet"/>
      <w:lvlText w:val="•"/>
      <w:lvlJc w:val="left"/>
      <w:pPr>
        <w:ind w:left="3934" w:hanging="185"/>
      </w:pPr>
      <w:rPr>
        <w:rFonts w:hint="default"/>
        <w:lang w:val="pt-PT" w:eastAsia="en-US" w:bidi="ar-SA"/>
      </w:rPr>
    </w:lvl>
    <w:lvl w:ilvl="5">
      <w:start w:val="0"/>
      <w:numFmt w:val="bullet"/>
      <w:lvlText w:val="•"/>
      <w:lvlJc w:val="left"/>
      <w:pPr>
        <w:ind w:left="4873" w:hanging="185"/>
      </w:pPr>
      <w:rPr>
        <w:rFonts w:hint="default"/>
        <w:lang w:val="pt-PT" w:eastAsia="en-US" w:bidi="ar-SA"/>
      </w:rPr>
    </w:lvl>
    <w:lvl w:ilvl="6">
      <w:start w:val="0"/>
      <w:numFmt w:val="bullet"/>
      <w:lvlText w:val="•"/>
      <w:lvlJc w:val="left"/>
      <w:pPr>
        <w:ind w:left="5811" w:hanging="185"/>
      </w:pPr>
      <w:rPr>
        <w:rFonts w:hint="default"/>
        <w:lang w:val="pt-PT" w:eastAsia="en-US" w:bidi="ar-SA"/>
      </w:rPr>
    </w:lvl>
    <w:lvl w:ilvl="7">
      <w:start w:val="0"/>
      <w:numFmt w:val="bullet"/>
      <w:lvlText w:val="•"/>
      <w:lvlJc w:val="left"/>
      <w:pPr>
        <w:ind w:left="6750" w:hanging="185"/>
      </w:pPr>
      <w:rPr>
        <w:rFonts w:hint="default"/>
        <w:lang w:val="pt-PT" w:eastAsia="en-US" w:bidi="ar-SA"/>
      </w:rPr>
    </w:lvl>
    <w:lvl w:ilvl="8">
      <w:start w:val="0"/>
      <w:numFmt w:val="bullet"/>
      <w:lvlText w:val="•"/>
      <w:lvlJc w:val="left"/>
      <w:pPr>
        <w:ind w:left="7689" w:hanging="185"/>
      </w:pPr>
      <w:rPr>
        <w:rFonts w:hint="default"/>
        <w:lang w:val="pt-PT" w:eastAsia="en-US" w:bidi="ar-SA"/>
      </w:rPr>
    </w:lvl>
  </w:abstractNum>
  <w:abstractNum w:abstractNumId="65">
    <w:multiLevelType w:val="hybridMultilevel"/>
    <w:lvl w:ilvl="0">
      <w:start w:val="1"/>
      <w:numFmt w:val="upperRoman"/>
      <w:lvlText w:val="%1"/>
      <w:lvlJc w:val="left"/>
      <w:pPr>
        <w:ind w:left="294" w:hanging="116"/>
        <w:jc w:val="left"/>
      </w:pPr>
      <w:rPr>
        <w:rFonts w:hint="default" w:ascii="Arial MT" w:hAnsi="Arial MT" w:eastAsia="Arial MT" w:cs="Arial MT"/>
        <w:b w:val="0"/>
        <w:bCs w:val="0"/>
        <w:i w:val="0"/>
        <w:iCs w:val="0"/>
        <w:spacing w:val="0"/>
        <w:w w:val="100"/>
        <w:sz w:val="21"/>
        <w:szCs w:val="21"/>
        <w:lang w:val="pt-PT" w:eastAsia="en-US" w:bidi="ar-SA"/>
      </w:rPr>
    </w:lvl>
    <w:lvl w:ilvl="1">
      <w:start w:val="0"/>
      <w:numFmt w:val="bullet"/>
      <w:lvlText w:val="•"/>
      <w:lvlJc w:val="left"/>
      <w:pPr>
        <w:ind w:left="1226" w:hanging="116"/>
      </w:pPr>
      <w:rPr>
        <w:rFonts w:hint="default"/>
        <w:lang w:val="pt-PT" w:eastAsia="en-US" w:bidi="ar-SA"/>
      </w:rPr>
    </w:lvl>
    <w:lvl w:ilvl="2">
      <w:start w:val="0"/>
      <w:numFmt w:val="bullet"/>
      <w:lvlText w:val="•"/>
      <w:lvlJc w:val="left"/>
      <w:pPr>
        <w:ind w:left="2153" w:hanging="116"/>
      </w:pPr>
      <w:rPr>
        <w:rFonts w:hint="default"/>
        <w:lang w:val="pt-PT" w:eastAsia="en-US" w:bidi="ar-SA"/>
      </w:rPr>
    </w:lvl>
    <w:lvl w:ilvl="3">
      <w:start w:val="0"/>
      <w:numFmt w:val="bullet"/>
      <w:lvlText w:val="•"/>
      <w:lvlJc w:val="left"/>
      <w:pPr>
        <w:ind w:left="3079" w:hanging="116"/>
      </w:pPr>
      <w:rPr>
        <w:rFonts w:hint="default"/>
        <w:lang w:val="pt-PT" w:eastAsia="en-US" w:bidi="ar-SA"/>
      </w:rPr>
    </w:lvl>
    <w:lvl w:ilvl="4">
      <w:start w:val="0"/>
      <w:numFmt w:val="bullet"/>
      <w:lvlText w:val="•"/>
      <w:lvlJc w:val="left"/>
      <w:pPr>
        <w:ind w:left="4006" w:hanging="116"/>
      </w:pPr>
      <w:rPr>
        <w:rFonts w:hint="default"/>
        <w:lang w:val="pt-PT" w:eastAsia="en-US" w:bidi="ar-SA"/>
      </w:rPr>
    </w:lvl>
    <w:lvl w:ilvl="5">
      <w:start w:val="0"/>
      <w:numFmt w:val="bullet"/>
      <w:lvlText w:val="•"/>
      <w:lvlJc w:val="left"/>
      <w:pPr>
        <w:ind w:left="4933" w:hanging="116"/>
      </w:pPr>
      <w:rPr>
        <w:rFonts w:hint="default"/>
        <w:lang w:val="pt-PT" w:eastAsia="en-US" w:bidi="ar-SA"/>
      </w:rPr>
    </w:lvl>
    <w:lvl w:ilvl="6">
      <w:start w:val="0"/>
      <w:numFmt w:val="bullet"/>
      <w:lvlText w:val="•"/>
      <w:lvlJc w:val="left"/>
      <w:pPr>
        <w:ind w:left="5859" w:hanging="116"/>
      </w:pPr>
      <w:rPr>
        <w:rFonts w:hint="default"/>
        <w:lang w:val="pt-PT" w:eastAsia="en-US" w:bidi="ar-SA"/>
      </w:rPr>
    </w:lvl>
    <w:lvl w:ilvl="7">
      <w:start w:val="0"/>
      <w:numFmt w:val="bullet"/>
      <w:lvlText w:val="•"/>
      <w:lvlJc w:val="left"/>
      <w:pPr>
        <w:ind w:left="6786" w:hanging="116"/>
      </w:pPr>
      <w:rPr>
        <w:rFonts w:hint="default"/>
        <w:lang w:val="pt-PT" w:eastAsia="en-US" w:bidi="ar-SA"/>
      </w:rPr>
    </w:lvl>
    <w:lvl w:ilvl="8">
      <w:start w:val="0"/>
      <w:numFmt w:val="bullet"/>
      <w:lvlText w:val="•"/>
      <w:lvlJc w:val="left"/>
      <w:pPr>
        <w:ind w:left="7713" w:hanging="116"/>
      </w:pPr>
      <w:rPr>
        <w:rFonts w:hint="default"/>
        <w:lang w:val="pt-PT" w:eastAsia="en-US" w:bidi="ar-SA"/>
      </w:rPr>
    </w:lvl>
  </w:abstractNum>
  <w:abstractNum w:abstractNumId="64">
    <w:multiLevelType w:val="hybridMultilevel"/>
    <w:lvl w:ilvl="0">
      <w:start w:val="1"/>
      <w:numFmt w:val="upperRoman"/>
      <w:lvlText w:val="%1"/>
      <w:lvlJc w:val="left"/>
      <w:pPr>
        <w:ind w:left="178" w:hanging="116"/>
        <w:jc w:val="left"/>
      </w:pPr>
      <w:rPr>
        <w:rFonts w:hint="default" w:ascii="Arial" w:hAnsi="Arial" w:eastAsia="Arial" w:cs="Arial"/>
        <w:b/>
        <w:bCs/>
        <w:i w:val="0"/>
        <w:iCs w:val="0"/>
        <w:spacing w:val="0"/>
        <w:w w:val="100"/>
        <w:sz w:val="21"/>
        <w:szCs w:val="21"/>
        <w:lang w:val="pt-PT" w:eastAsia="en-US" w:bidi="ar-SA"/>
      </w:rPr>
    </w:lvl>
    <w:lvl w:ilvl="1">
      <w:start w:val="0"/>
      <w:numFmt w:val="bullet"/>
      <w:lvlText w:val="•"/>
      <w:lvlJc w:val="left"/>
      <w:pPr>
        <w:ind w:left="1118" w:hanging="116"/>
      </w:pPr>
      <w:rPr>
        <w:rFonts w:hint="default"/>
        <w:lang w:val="pt-PT" w:eastAsia="en-US" w:bidi="ar-SA"/>
      </w:rPr>
    </w:lvl>
    <w:lvl w:ilvl="2">
      <w:start w:val="0"/>
      <w:numFmt w:val="bullet"/>
      <w:lvlText w:val="•"/>
      <w:lvlJc w:val="left"/>
      <w:pPr>
        <w:ind w:left="2057" w:hanging="116"/>
      </w:pPr>
      <w:rPr>
        <w:rFonts w:hint="default"/>
        <w:lang w:val="pt-PT" w:eastAsia="en-US" w:bidi="ar-SA"/>
      </w:rPr>
    </w:lvl>
    <w:lvl w:ilvl="3">
      <w:start w:val="0"/>
      <w:numFmt w:val="bullet"/>
      <w:lvlText w:val="•"/>
      <w:lvlJc w:val="left"/>
      <w:pPr>
        <w:ind w:left="2995" w:hanging="116"/>
      </w:pPr>
      <w:rPr>
        <w:rFonts w:hint="default"/>
        <w:lang w:val="pt-PT" w:eastAsia="en-US" w:bidi="ar-SA"/>
      </w:rPr>
    </w:lvl>
    <w:lvl w:ilvl="4">
      <w:start w:val="0"/>
      <w:numFmt w:val="bullet"/>
      <w:lvlText w:val="•"/>
      <w:lvlJc w:val="left"/>
      <w:pPr>
        <w:ind w:left="3934" w:hanging="116"/>
      </w:pPr>
      <w:rPr>
        <w:rFonts w:hint="default"/>
        <w:lang w:val="pt-PT" w:eastAsia="en-US" w:bidi="ar-SA"/>
      </w:rPr>
    </w:lvl>
    <w:lvl w:ilvl="5">
      <w:start w:val="0"/>
      <w:numFmt w:val="bullet"/>
      <w:lvlText w:val="•"/>
      <w:lvlJc w:val="left"/>
      <w:pPr>
        <w:ind w:left="4873" w:hanging="116"/>
      </w:pPr>
      <w:rPr>
        <w:rFonts w:hint="default"/>
        <w:lang w:val="pt-PT" w:eastAsia="en-US" w:bidi="ar-SA"/>
      </w:rPr>
    </w:lvl>
    <w:lvl w:ilvl="6">
      <w:start w:val="0"/>
      <w:numFmt w:val="bullet"/>
      <w:lvlText w:val="•"/>
      <w:lvlJc w:val="left"/>
      <w:pPr>
        <w:ind w:left="5811" w:hanging="116"/>
      </w:pPr>
      <w:rPr>
        <w:rFonts w:hint="default"/>
        <w:lang w:val="pt-PT" w:eastAsia="en-US" w:bidi="ar-SA"/>
      </w:rPr>
    </w:lvl>
    <w:lvl w:ilvl="7">
      <w:start w:val="0"/>
      <w:numFmt w:val="bullet"/>
      <w:lvlText w:val="•"/>
      <w:lvlJc w:val="left"/>
      <w:pPr>
        <w:ind w:left="6750" w:hanging="116"/>
      </w:pPr>
      <w:rPr>
        <w:rFonts w:hint="default"/>
        <w:lang w:val="pt-PT" w:eastAsia="en-US" w:bidi="ar-SA"/>
      </w:rPr>
    </w:lvl>
    <w:lvl w:ilvl="8">
      <w:start w:val="0"/>
      <w:numFmt w:val="bullet"/>
      <w:lvlText w:val="•"/>
      <w:lvlJc w:val="left"/>
      <w:pPr>
        <w:ind w:left="7689" w:hanging="116"/>
      </w:pPr>
      <w:rPr>
        <w:rFonts w:hint="default"/>
        <w:lang w:val="pt-PT" w:eastAsia="en-US" w:bidi="ar-SA"/>
      </w:rPr>
    </w:lvl>
  </w:abstractNum>
  <w:abstractNum w:abstractNumId="63">
    <w:multiLevelType w:val="hybridMultilevel"/>
    <w:lvl w:ilvl="0">
      <w:start w:val="6"/>
      <w:numFmt w:val="upperRoman"/>
      <w:lvlText w:val="%1"/>
      <w:lvlJc w:val="left"/>
      <w:pPr>
        <w:ind w:left="284" w:hanging="36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1254" w:hanging="363"/>
      </w:pPr>
      <w:rPr>
        <w:rFonts w:hint="default"/>
        <w:lang w:val="pt-PT" w:eastAsia="en-US" w:bidi="ar-SA"/>
      </w:rPr>
    </w:lvl>
    <w:lvl w:ilvl="2">
      <w:start w:val="0"/>
      <w:numFmt w:val="bullet"/>
      <w:lvlText w:val="•"/>
      <w:lvlJc w:val="left"/>
      <w:pPr>
        <w:ind w:left="2228" w:hanging="363"/>
      </w:pPr>
      <w:rPr>
        <w:rFonts w:hint="default"/>
        <w:lang w:val="pt-PT" w:eastAsia="en-US" w:bidi="ar-SA"/>
      </w:rPr>
    </w:lvl>
    <w:lvl w:ilvl="3">
      <w:start w:val="0"/>
      <w:numFmt w:val="bullet"/>
      <w:lvlText w:val="•"/>
      <w:lvlJc w:val="left"/>
      <w:pPr>
        <w:ind w:left="3202" w:hanging="363"/>
      </w:pPr>
      <w:rPr>
        <w:rFonts w:hint="default"/>
        <w:lang w:val="pt-PT" w:eastAsia="en-US" w:bidi="ar-SA"/>
      </w:rPr>
    </w:lvl>
    <w:lvl w:ilvl="4">
      <w:start w:val="0"/>
      <w:numFmt w:val="bullet"/>
      <w:lvlText w:val="•"/>
      <w:lvlJc w:val="left"/>
      <w:pPr>
        <w:ind w:left="4176" w:hanging="363"/>
      </w:pPr>
      <w:rPr>
        <w:rFonts w:hint="default"/>
        <w:lang w:val="pt-PT" w:eastAsia="en-US" w:bidi="ar-SA"/>
      </w:rPr>
    </w:lvl>
    <w:lvl w:ilvl="5">
      <w:start w:val="0"/>
      <w:numFmt w:val="bullet"/>
      <w:lvlText w:val="•"/>
      <w:lvlJc w:val="left"/>
      <w:pPr>
        <w:ind w:left="5150" w:hanging="363"/>
      </w:pPr>
      <w:rPr>
        <w:rFonts w:hint="default"/>
        <w:lang w:val="pt-PT" w:eastAsia="en-US" w:bidi="ar-SA"/>
      </w:rPr>
    </w:lvl>
    <w:lvl w:ilvl="6">
      <w:start w:val="0"/>
      <w:numFmt w:val="bullet"/>
      <w:lvlText w:val="•"/>
      <w:lvlJc w:val="left"/>
      <w:pPr>
        <w:ind w:left="6124" w:hanging="363"/>
      </w:pPr>
      <w:rPr>
        <w:rFonts w:hint="default"/>
        <w:lang w:val="pt-PT" w:eastAsia="en-US" w:bidi="ar-SA"/>
      </w:rPr>
    </w:lvl>
    <w:lvl w:ilvl="7">
      <w:start w:val="0"/>
      <w:numFmt w:val="bullet"/>
      <w:lvlText w:val="•"/>
      <w:lvlJc w:val="left"/>
      <w:pPr>
        <w:ind w:left="7098" w:hanging="363"/>
      </w:pPr>
      <w:rPr>
        <w:rFonts w:hint="default"/>
        <w:lang w:val="pt-PT" w:eastAsia="en-US" w:bidi="ar-SA"/>
      </w:rPr>
    </w:lvl>
    <w:lvl w:ilvl="8">
      <w:start w:val="0"/>
      <w:numFmt w:val="bullet"/>
      <w:lvlText w:val="•"/>
      <w:lvlJc w:val="left"/>
      <w:pPr>
        <w:ind w:left="8072" w:hanging="363"/>
      </w:pPr>
      <w:rPr>
        <w:rFonts w:hint="default"/>
        <w:lang w:val="pt-PT" w:eastAsia="en-US" w:bidi="ar-SA"/>
      </w:rPr>
    </w:lvl>
  </w:abstractNum>
  <w:abstractNum w:abstractNumId="62">
    <w:multiLevelType w:val="hybridMultilevel"/>
    <w:lvl w:ilvl="0">
      <w:start w:val="4"/>
      <w:numFmt w:val="upperRoman"/>
      <w:lvlText w:val="%1-"/>
      <w:lvlJc w:val="left"/>
      <w:pPr>
        <w:ind w:left="260" w:hanging="442"/>
        <w:jc w:val="left"/>
      </w:pPr>
      <w:rPr>
        <w:rFonts w:hint="default" w:ascii="Times New Roman" w:hAnsi="Times New Roman" w:eastAsia="Times New Roman" w:cs="Times New Roman"/>
        <w:b w:val="0"/>
        <w:bCs w:val="0"/>
        <w:i w:val="0"/>
        <w:iCs w:val="0"/>
        <w:spacing w:val="-4"/>
        <w:w w:val="100"/>
        <w:sz w:val="24"/>
        <w:szCs w:val="24"/>
        <w:lang w:val="pt-PT" w:eastAsia="en-US" w:bidi="ar-SA"/>
      </w:rPr>
    </w:lvl>
    <w:lvl w:ilvl="1">
      <w:start w:val="0"/>
      <w:numFmt w:val="bullet"/>
      <w:lvlText w:val="•"/>
      <w:lvlJc w:val="left"/>
      <w:pPr>
        <w:ind w:left="1236" w:hanging="442"/>
      </w:pPr>
      <w:rPr>
        <w:rFonts w:hint="default"/>
        <w:lang w:val="pt-PT" w:eastAsia="en-US" w:bidi="ar-SA"/>
      </w:rPr>
    </w:lvl>
    <w:lvl w:ilvl="2">
      <w:start w:val="0"/>
      <w:numFmt w:val="bullet"/>
      <w:lvlText w:val="•"/>
      <w:lvlJc w:val="left"/>
      <w:pPr>
        <w:ind w:left="2212" w:hanging="442"/>
      </w:pPr>
      <w:rPr>
        <w:rFonts w:hint="default"/>
        <w:lang w:val="pt-PT" w:eastAsia="en-US" w:bidi="ar-SA"/>
      </w:rPr>
    </w:lvl>
    <w:lvl w:ilvl="3">
      <w:start w:val="0"/>
      <w:numFmt w:val="bullet"/>
      <w:lvlText w:val="•"/>
      <w:lvlJc w:val="left"/>
      <w:pPr>
        <w:ind w:left="3188" w:hanging="442"/>
      </w:pPr>
      <w:rPr>
        <w:rFonts w:hint="default"/>
        <w:lang w:val="pt-PT" w:eastAsia="en-US" w:bidi="ar-SA"/>
      </w:rPr>
    </w:lvl>
    <w:lvl w:ilvl="4">
      <w:start w:val="0"/>
      <w:numFmt w:val="bullet"/>
      <w:lvlText w:val="•"/>
      <w:lvlJc w:val="left"/>
      <w:pPr>
        <w:ind w:left="4164" w:hanging="442"/>
      </w:pPr>
      <w:rPr>
        <w:rFonts w:hint="default"/>
        <w:lang w:val="pt-PT" w:eastAsia="en-US" w:bidi="ar-SA"/>
      </w:rPr>
    </w:lvl>
    <w:lvl w:ilvl="5">
      <w:start w:val="0"/>
      <w:numFmt w:val="bullet"/>
      <w:lvlText w:val="•"/>
      <w:lvlJc w:val="left"/>
      <w:pPr>
        <w:ind w:left="5140" w:hanging="442"/>
      </w:pPr>
      <w:rPr>
        <w:rFonts w:hint="default"/>
        <w:lang w:val="pt-PT" w:eastAsia="en-US" w:bidi="ar-SA"/>
      </w:rPr>
    </w:lvl>
    <w:lvl w:ilvl="6">
      <w:start w:val="0"/>
      <w:numFmt w:val="bullet"/>
      <w:lvlText w:val="•"/>
      <w:lvlJc w:val="left"/>
      <w:pPr>
        <w:ind w:left="6116" w:hanging="442"/>
      </w:pPr>
      <w:rPr>
        <w:rFonts w:hint="default"/>
        <w:lang w:val="pt-PT" w:eastAsia="en-US" w:bidi="ar-SA"/>
      </w:rPr>
    </w:lvl>
    <w:lvl w:ilvl="7">
      <w:start w:val="0"/>
      <w:numFmt w:val="bullet"/>
      <w:lvlText w:val="•"/>
      <w:lvlJc w:val="left"/>
      <w:pPr>
        <w:ind w:left="7092" w:hanging="442"/>
      </w:pPr>
      <w:rPr>
        <w:rFonts w:hint="default"/>
        <w:lang w:val="pt-PT" w:eastAsia="en-US" w:bidi="ar-SA"/>
      </w:rPr>
    </w:lvl>
    <w:lvl w:ilvl="8">
      <w:start w:val="0"/>
      <w:numFmt w:val="bullet"/>
      <w:lvlText w:val="•"/>
      <w:lvlJc w:val="left"/>
      <w:pPr>
        <w:ind w:left="8068" w:hanging="442"/>
      </w:pPr>
      <w:rPr>
        <w:rFonts w:hint="default"/>
        <w:lang w:val="pt-PT" w:eastAsia="en-US" w:bidi="ar-SA"/>
      </w:rPr>
    </w:lvl>
  </w:abstractNum>
  <w:abstractNum w:abstractNumId="61">
    <w:multiLevelType w:val="hybridMultilevel"/>
    <w:lvl w:ilvl="0">
      <w:start w:val="1"/>
      <w:numFmt w:val="upperRoman"/>
      <w:lvlText w:val="%1"/>
      <w:lvlJc w:val="left"/>
      <w:pPr>
        <w:ind w:left="399" w:hanging="1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1362" w:hanging="140"/>
      </w:pPr>
      <w:rPr>
        <w:rFonts w:hint="default"/>
        <w:lang w:val="pt-PT" w:eastAsia="en-US" w:bidi="ar-SA"/>
      </w:rPr>
    </w:lvl>
    <w:lvl w:ilvl="2">
      <w:start w:val="0"/>
      <w:numFmt w:val="bullet"/>
      <w:lvlText w:val="•"/>
      <w:lvlJc w:val="left"/>
      <w:pPr>
        <w:ind w:left="2324" w:hanging="140"/>
      </w:pPr>
      <w:rPr>
        <w:rFonts w:hint="default"/>
        <w:lang w:val="pt-PT" w:eastAsia="en-US" w:bidi="ar-SA"/>
      </w:rPr>
    </w:lvl>
    <w:lvl w:ilvl="3">
      <w:start w:val="0"/>
      <w:numFmt w:val="bullet"/>
      <w:lvlText w:val="•"/>
      <w:lvlJc w:val="left"/>
      <w:pPr>
        <w:ind w:left="3286" w:hanging="140"/>
      </w:pPr>
      <w:rPr>
        <w:rFonts w:hint="default"/>
        <w:lang w:val="pt-PT" w:eastAsia="en-US" w:bidi="ar-SA"/>
      </w:rPr>
    </w:lvl>
    <w:lvl w:ilvl="4">
      <w:start w:val="0"/>
      <w:numFmt w:val="bullet"/>
      <w:lvlText w:val="•"/>
      <w:lvlJc w:val="left"/>
      <w:pPr>
        <w:ind w:left="4248" w:hanging="140"/>
      </w:pPr>
      <w:rPr>
        <w:rFonts w:hint="default"/>
        <w:lang w:val="pt-PT" w:eastAsia="en-US" w:bidi="ar-SA"/>
      </w:rPr>
    </w:lvl>
    <w:lvl w:ilvl="5">
      <w:start w:val="0"/>
      <w:numFmt w:val="bullet"/>
      <w:lvlText w:val="•"/>
      <w:lvlJc w:val="left"/>
      <w:pPr>
        <w:ind w:left="5210" w:hanging="140"/>
      </w:pPr>
      <w:rPr>
        <w:rFonts w:hint="default"/>
        <w:lang w:val="pt-PT" w:eastAsia="en-US" w:bidi="ar-SA"/>
      </w:rPr>
    </w:lvl>
    <w:lvl w:ilvl="6">
      <w:start w:val="0"/>
      <w:numFmt w:val="bullet"/>
      <w:lvlText w:val="•"/>
      <w:lvlJc w:val="left"/>
      <w:pPr>
        <w:ind w:left="6172" w:hanging="140"/>
      </w:pPr>
      <w:rPr>
        <w:rFonts w:hint="default"/>
        <w:lang w:val="pt-PT" w:eastAsia="en-US" w:bidi="ar-SA"/>
      </w:rPr>
    </w:lvl>
    <w:lvl w:ilvl="7">
      <w:start w:val="0"/>
      <w:numFmt w:val="bullet"/>
      <w:lvlText w:val="•"/>
      <w:lvlJc w:val="left"/>
      <w:pPr>
        <w:ind w:left="7134" w:hanging="140"/>
      </w:pPr>
      <w:rPr>
        <w:rFonts w:hint="default"/>
        <w:lang w:val="pt-PT" w:eastAsia="en-US" w:bidi="ar-SA"/>
      </w:rPr>
    </w:lvl>
    <w:lvl w:ilvl="8">
      <w:start w:val="0"/>
      <w:numFmt w:val="bullet"/>
      <w:lvlText w:val="•"/>
      <w:lvlJc w:val="left"/>
      <w:pPr>
        <w:ind w:left="8096" w:hanging="140"/>
      </w:pPr>
      <w:rPr>
        <w:rFonts w:hint="default"/>
        <w:lang w:val="pt-PT" w:eastAsia="en-US" w:bidi="ar-SA"/>
      </w:rPr>
    </w:lvl>
  </w:abstractNum>
  <w:abstractNum w:abstractNumId="60">
    <w:multiLevelType w:val="hybridMultilevel"/>
    <w:lvl w:ilvl="0">
      <w:start w:val="10"/>
      <w:numFmt w:val="decimal"/>
      <w:lvlText w:val="%1-"/>
      <w:lvlJc w:val="left"/>
      <w:pPr>
        <w:ind w:left="639" w:hanging="380"/>
        <w:jc w:val="left"/>
      </w:pPr>
      <w:rPr>
        <w:rFonts w:hint="default" w:ascii="Times New Roman" w:hAnsi="Times New Roman" w:eastAsia="Times New Roman" w:cs="Times New Roman"/>
        <w:b/>
        <w:bCs/>
        <w:i w:val="0"/>
        <w:iCs w:val="0"/>
        <w:spacing w:val="0"/>
        <w:w w:val="100"/>
        <w:sz w:val="24"/>
        <w:szCs w:val="24"/>
        <w:lang w:val="pt-PT" w:eastAsia="en-US" w:bidi="ar-SA"/>
      </w:rPr>
    </w:lvl>
    <w:lvl w:ilvl="1">
      <w:start w:val="1"/>
      <w:numFmt w:val="decimal"/>
      <w:lvlText w:val="%1.%2"/>
      <w:lvlJc w:val="left"/>
      <w:pPr>
        <w:ind w:left="260" w:hanging="50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1682" w:hanging="504"/>
      </w:pPr>
      <w:rPr>
        <w:rFonts w:hint="default"/>
        <w:lang w:val="pt-PT" w:eastAsia="en-US" w:bidi="ar-SA"/>
      </w:rPr>
    </w:lvl>
    <w:lvl w:ilvl="3">
      <w:start w:val="0"/>
      <w:numFmt w:val="bullet"/>
      <w:lvlText w:val="•"/>
      <w:lvlJc w:val="left"/>
      <w:pPr>
        <w:ind w:left="2724" w:hanging="504"/>
      </w:pPr>
      <w:rPr>
        <w:rFonts w:hint="default"/>
        <w:lang w:val="pt-PT" w:eastAsia="en-US" w:bidi="ar-SA"/>
      </w:rPr>
    </w:lvl>
    <w:lvl w:ilvl="4">
      <w:start w:val="0"/>
      <w:numFmt w:val="bullet"/>
      <w:lvlText w:val="•"/>
      <w:lvlJc w:val="left"/>
      <w:pPr>
        <w:ind w:left="3766" w:hanging="504"/>
      </w:pPr>
      <w:rPr>
        <w:rFonts w:hint="default"/>
        <w:lang w:val="pt-PT" w:eastAsia="en-US" w:bidi="ar-SA"/>
      </w:rPr>
    </w:lvl>
    <w:lvl w:ilvl="5">
      <w:start w:val="0"/>
      <w:numFmt w:val="bullet"/>
      <w:lvlText w:val="•"/>
      <w:lvlJc w:val="left"/>
      <w:pPr>
        <w:ind w:left="4809" w:hanging="504"/>
      </w:pPr>
      <w:rPr>
        <w:rFonts w:hint="default"/>
        <w:lang w:val="pt-PT" w:eastAsia="en-US" w:bidi="ar-SA"/>
      </w:rPr>
    </w:lvl>
    <w:lvl w:ilvl="6">
      <w:start w:val="0"/>
      <w:numFmt w:val="bullet"/>
      <w:lvlText w:val="•"/>
      <w:lvlJc w:val="left"/>
      <w:pPr>
        <w:ind w:left="5851" w:hanging="504"/>
      </w:pPr>
      <w:rPr>
        <w:rFonts w:hint="default"/>
        <w:lang w:val="pt-PT" w:eastAsia="en-US" w:bidi="ar-SA"/>
      </w:rPr>
    </w:lvl>
    <w:lvl w:ilvl="7">
      <w:start w:val="0"/>
      <w:numFmt w:val="bullet"/>
      <w:lvlText w:val="•"/>
      <w:lvlJc w:val="left"/>
      <w:pPr>
        <w:ind w:left="6893" w:hanging="504"/>
      </w:pPr>
      <w:rPr>
        <w:rFonts w:hint="default"/>
        <w:lang w:val="pt-PT" w:eastAsia="en-US" w:bidi="ar-SA"/>
      </w:rPr>
    </w:lvl>
    <w:lvl w:ilvl="8">
      <w:start w:val="0"/>
      <w:numFmt w:val="bullet"/>
      <w:lvlText w:val="•"/>
      <w:lvlJc w:val="left"/>
      <w:pPr>
        <w:ind w:left="7936" w:hanging="504"/>
      </w:pPr>
      <w:rPr>
        <w:rFonts w:hint="default"/>
        <w:lang w:val="pt-PT" w:eastAsia="en-US" w:bidi="ar-SA"/>
      </w:rPr>
    </w:lvl>
  </w:abstractNum>
  <w:abstractNum w:abstractNumId="59">
    <w:multiLevelType w:val="hybridMultilevel"/>
    <w:lvl w:ilvl="0">
      <w:start w:val="12"/>
      <w:numFmt w:val="decimal"/>
      <w:lvlText w:val="%1"/>
      <w:lvlJc w:val="left"/>
      <w:pPr>
        <w:ind w:left="260" w:hanging="507"/>
        <w:jc w:val="left"/>
      </w:pPr>
      <w:rPr>
        <w:rFonts w:hint="default"/>
        <w:lang w:val="pt-PT" w:eastAsia="en-US" w:bidi="ar-SA"/>
      </w:rPr>
    </w:lvl>
    <w:lvl w:ilvl="1">
      <w:start w:val="3"/>
      <w:numFmt w:val="decimal"/>
      <w:lvlText w:val="%1.%2"/>
      <w:lvlJc w:val="left"/>
      <w:pPr>
        <w:ind w:left="260" w:hanging="50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decimal"/>
      <w:lvlText w:val="%1.%2.%3"/>
      <w:lvlJc w:val="left"/>
      <w:pPr>
        <w:ind w:left="920" w:hanging="6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2942" w:hanging="660"/>
      </w:pPr>
      <w:rPr>
        <w:rFonts w:hint="default"/>
        <w:lang w:val="pt-PT" w:eastAsia="en-US" w:bidi="ar-SA"/>
      </w:rPr>
    </w:lvl>
    <w:lvl w:ilvl="4">
      <w:start w:val="0"/>
      <w:numFmt w:val="bullet"/>
      <w:lvlText w:val="•"/>
      <w:lvlJc w:val="left"/>
      <w:pPr>
        <w:ind w:left="3953" w:hanging="660"/>
      </w:pPr>
      <w:rPr>
        <w:rFonts w:hint="default"/>
        <w:lang w:val="pt-PT" w:eastAsia="en-US" w:bidi="ar-SA"/>
      </w:rPr>
    </w:lvl>
    <w:lvl w:ilvl="5">
      <w:start w:val="0"/>
      <w:numFmt w:val="bullet"/>
      <w:lvlText w:val="•"/>
      <w:lvlJc w:val="left"/>
      <w:pPr>
        <w:ind w:left="4964" w:hanging="660"/>
      </w:pPr>
      <w:rPr>
        <w:rFonts w:hint="default"/>
        <w:lang w:val="pt-PT" w:eastAsia="en-US" w:bidi="ar-SA"/>
      </w:rPr>
    </w:lvl>
    <w:lvl w:ilvl="6">
      <w:start w:val="0"/>
      <w:numFmt w:val="bullet"/>
      <w:lvlText w:val="•"/>
      <w:lvlJc w:val="left"/>
      <w:pPr>
        <w:ind w:left="5976" w:hanging="660"/>
      </w:pPr>
      <w:rPr>
        <w:rFonts w:hint="default"/>
        <w:lang w:val="pt-PT" w:eastAsia="en-US" w:bidi="ar-SA"/>
      </w:rPr>
    </w:lvl>
    <w:lvl w:ilvl="7">
      <w:start w:val="0"/>
      <w:numFmt w:val="bullet"/>
      <w:lvlText w:val="•"/>
      <w:lvlJc w:val="left"/>
      <w:pPr>
        <w:ind w:left="6987" w:hanging="660"/>
      </w:pPr>
      <w:rPr>
        <w:rFonts w:hint="default"/>
        <w:lang w:val="pt-PT" w:eastAsia="en-US" w:bidi="ar-SA"/>
      </w:rPr>
    </w:lvl>
    <w:lvl w:ilvl="8">
      <w:start w:val="0"/>
      <w:numFmt w:val="bullet"/>
      <w:lvlText w:val="•"/>
      <w:lvlJc w:val="left"/>
      <w:pPr>
        <w:ind w:left="7998" w:hanging="660"/>
      </w:pPr>
      <w:rPr>
        <w:rFonts w:hint="default"/>
        <w:lang w:val="pt-PT" w:eastAsia="en-US" w:bidi="ar-SA"/>
      </w:rPr>
    </w:lvl>
  </w:abstractNum>
  <w:abstractNum w:abstractNumId="58">
    <w:multiLevelType w:val="hybridMultilevel"/>
    <w:lvl w:ilvl="0">
      <w:start w:val="0"/>
      <w:numFmt w:val="bullet"/>
      <w:lvlText w:val="-"/>
      <w:lvlJc w:val="left"/>
      <w:pPr>
        <w:ind w:left="459" w:hanging="140"/>
      </w:pPr>
      <w:rPr>
        <w:rFonts w:hint="default" w:ascii="Times New Roman" w:hAnsi="Times New Roman" w:eastAsia="Times New Roman" w:cs="Times New Roman"/>
        <w:spacing w:val="0"/>
        <w:w w:val="100"/>
        <w:lang w:val="pt-PT" w:eastAsia="en-US" w:bidi="ar-SA"/>
      </w:rPr>
    </w:lvl>
    <w:lvl w:ilvl="1">
      <w:start w:val="0"/>
      <w:numFmt w:val="bullet"/>
      <w:lvlText w:val="•"/>
      <w:lvlJc w:val="left"/>
      <w:pPr>
        <w:ind w:left="1416" w:hanging="140"/>
      </w:pPr>
      <w:rPr>
        <w:rFonts w:hint="default"/>
        <w:lang w:val="pt-PT" w:eastAsia="en-US" w:bidi="ar-SA"/>
      </w:rPr>
    </w:lvl>
    <w:lvl w:ilvl="2">
      <w:start w:val="0"/>
      <w:numFmt w:val="bullet"/>
      <w:lvlText w:val="•"/>
      <w:lvlJc w:val="left"/>
      <w:pPr>
        <w:ind w:left="2372" w:hanging="140"/>
      </w:pPr>
      <w:rPr>
        <w:rFonts w:hint="default"/>
        <w:lang w:val="pt-PT" w:eastAsia="en-US" w:bidi="ar-SA"/>
      </w:rPr>
    </w:lvl>
    <w:lvl w:ilvl="3">
      <w:start w:val="0"/>
      <w:numFmt w:val="bullet"/>
      <w:lvlText w:val="•"/>
      <w:lvlJc w:val="left"/>
      <w:pPr>
        <w:ind w:left="3328" w:hanging="140"/>
      </w:pPr>
      <w:rPr>
        <w:rFonts w:hint="default"/>
        <w:lang w:val="pt-PT" w:eastAsia="en-US" w:bidi="ar-SA"/>
      </w:rPr>
    </w:lvl>
    <w:lvl w:ilvl="4">
      <w:start w:val="0"/>
      <w:numFmt w:val="bullet"/>
      <w:lvlText w:val="•"/>
      <w:lvlJc w:val="left"/>
      <w:pPr>
        <w:ind w:left="4284" w:hanging="140"/>
      </w:pPr>
      <w:rPr>
        <w:rFonts w:hint="default"/>
        <w:lang w:val="pt-PT" w:eastAsia="en-US" w:bidi="ar-SA"/>
      </w:rPr>
    </w:lvl>
    <w:lvl w:ilvl="5">
      <w:start w:val="0"/>
      <w:numFmt w:val="bullet"/>
      <w:lvlText w:val="•"/>
      <w:lvlJc w:val="left"/>
      <w:pPr>
        <w:ind w:left="5240" w:hanging="140"/>
      </w:pPr>
      <w:rPr>
        <w:rFonts w:hint="default"/>
        <w:lang w:val="pt-PT" w:eastAsia="en-US" w:bidi="ar-SA"/>
      </w:rPr>
    </w:lvl>
    <w:lvl w:ilvl="6">
      <w:start w:val="0"/>
      <w:numFmt w:val="bullet"/>
      <w:lvlText w:val="•"/>
      <w:lvlJc w:val="left"/>
      <w:pPr>
        <w:ind w:left="6196" w:hanging="140"/>
      </w:pPr>
      <w:rPr>
        <w:rFonts w:hint="default"/>
        <w:lang w:val="pt-PT" w:eastAsia="en-US" w:bidi="ar-SA"/>
      </w:rPr>
    </w:lvl>
    <w:lvl w:ilvl="7">
      <w:start w:val="0"/>
      <w:numFmt w:val="bullet"/>
      <w:lvlText w:val="•"/>
      <w:lvlJc w:val="left"/>
      <w:pPr>
        <w:ind w:left="7152" w:hanging="140"/>
      </w:pPr>
      <w:rPr>
        <w:rFonts w:hint="default"/>
        <w:lang w:val="pt-PT" w:eastAsia="en-US" w:bidi="ar-SA"/>
      </w:rPr>
    </w:lvl>
    <w:lvl w:ilvl="8">
      <w:start w:val="0"/>
      <w:numFmt w:val="bullet"/>
      <w:lvlText w:val="•"/>
      <w:lvlJc w:val="left"/>
      <w:pPr>
        <w:ind w:left="8108" w:hanging="140"/>
      </w:pPr>
      <w:rPr>
        <w:rFonts w:hint="default"/>
        <w:lang w:val="pt-PT" w:eastAsia="en-US" w:bidi="ar-SA"/>
      </w:rPr>
    </w:lvl>
  </w:abstractNum>
  <w:abstractNum w:abstractNumId="57">
    <w:multiLevelType w:val="hybridMultilevel"/>
    <w:lvl w:ilvl="0">
      <w:start w:val="0"/>
      <w:numFmt w:val="bullet"/>
      <w:lvlText w:val="-"/>
      <w:lvlJc w:val="left"/>
      <w:pPr>
        <w:ind w:left="260" w:hanging="166"/>
      </w:pPr>
      <w:rPr>
        <w:rFonts w:hint="default" w:ascii="Times New Roman" w:hAnsi="Times New Roman" w:eastAsia="Times New Roman" w:cs="Times New Roman"/>
        <w:spacing w:val="0"/>
        <w:w w:val="100"/>
        <w:lang w:val="pt-PT" w:eastAsia="en-US" w:bidi="ar-SA"/>
      </w:rPr>
    </w:lvl>
    <w:lvl w:ilvl="1">
      <w:start w:val="0"/>
      <w:numFmt w:val="bullet"/>
      <w:lvlText w:val="•"/>
      <w:lvlJc w:val="left"/>
      <w:pPr>
        <w:ind w:left="1236" w:hanging="166"/>
      </w:pPr>
      <w:rPr>
        <w:rFonts w:hint="default"/>
        <w:lang w:val="pt-PT" w:eastAsia="en-US" w:bidi="ar-SA"/>
      </w:rPr>
    </w:lvl>
    <w:lvl w:ilvl="2">
      <w:start w:val="0"/>
      <w:numFmt w:val="bullet"/>
      <w:lvlText w:val="•"/>
      <w:lvlJc w:val="left"/>
      <w:pPr>
        <w:ind w:left="2212" w:hanging="166"/>
      </w:pPr>
      <w:rPr>
        <w:rFonts w:hint="default"/>
        <w:lang w:val="pt-PT" w:eastAsia="en-US" w:bidi="ar-SA"/>
      </w:rPr>
    </w:lvl>
    <w:lvl w:ilvl="3">
      <w:start w:val="0"/>
      <w:numFmt w:val="bullet"/>
      <w:lvlText w:val="•"/>
      <w:lvlJc w:val="left"/>
      <w:pPr>
        <w:ind w:left="3188" w:hanging="166"/>
      </w:pPr>
      <w:rPr>
        <w:rFonts w:hint="default"/>
        <w:lang w:val="pt-PT" w:eastAsia="en-US" w:bidi="ar-SA"/>
      </w:rPr>
    </w:lvl>
    <w:lvl w:ilvl="4">
      <w:start w:val="0"/>
      <w:numFmt w:val="bullet"/>
      <w:lvlText w:val="•"/>
      <w:lvlJc w:val="left"/>
      <w:pPr>
        <w:ind w:left="4164" w:hanging="166"/>
      </w:pPr>
      <w:rPr>
        <w:rFonts w:hint="default"/>
        <w:lang w:val="pt-PT" w:eastAsia="en-US" w:bidi="ar-SA"/>
      </w:rPr>
    </w:lvl>
    <w:lvl w:ilvl="5">
      <w:start w:val="0"/>
      <w:numFmt w:val="bullet"/>
      <w:lvlText w:val="•"/>
      <w:lvlJc w:val="left"/>
      <w:pPr>
        <w:ind w:left="5140" w:hanging="166"/>
      </w:pPr>
      <w:rPr>
        <w:rFonts w:hint="default"/>
        <w:lang w:val="pt-PT" w:eastAsia="en-US" w:bidi="ar-SA"/>
      </w:rPr>
    </w:lvl>
    <w:lvl w:ilvl="6">
      <w:start w:val="0"/>
      <w:numFmt w:val="bullet"/>
      <w:lvlText w:val="•"/>
      <w:lvlJc w:val="left"/>
      <w:pPr>
        <w:ind w:left="6116" w:hanging="166"/>
      </w:pPr>
      <w:rPr>
        <w:rFonts w:hint="default"/>
        <w:lang w:val="pt-PT" w:eastAsia="en-US" w:bidi="ar-SA"/>
      </w:rPr>
    </w:lvl>
    <w:lvl w:ilvl="7">
      <w:start w:val="0"/>
      <w:numFmt w:val="bullet"/>
      <w:lvlText w:val="•"/>
      <w:lvlJc w:val="left"/>
      <w:pPr>
        <w:ind w:left="7092" w:hanging="166"/>
      </w:pPr>
      <w:rPr>
        <w:rFonts w:hint="default"/>
        <w:lang w:val="pt-PT" w:eastAsia="en-US" w:bidi="ar-SA"/>
      </w:rPr>
    </w:lvl>
    <w:lvl w:ilvl="8">
      <w:start w:val="0"/>
      <w:numFmt w:val="bullet"/>
      <w:lvlText w:val="•"/>
      <w:lvlJc w:val="left"/>
      <w:pPr>
        <w:ind w:left="8068" w:hanging="166"/>
      </w:pPr>
      <w:rPr>
        <w:rFonts w:hint="default"/>
        <w:lang w:val="pt-PT" w:eastAsia="en-US" w:bidi="ar-SA"/>
      </w:rPr>
    </w:lvl>
  </w:abstractNum>
  <w:abstractNum w:abstractNumId="56">
    <w:multiLevelType w:val="hybridMultilevel"/>
    <w:lvl w:ilvl="0">
      <w:start w:val="1"/>
      <w:numFmt w:val="decimal"/>
      <w:lvlText w:val="%1"/>
      <w:lvlJc w:val="left"/>
      <w:pPr>
        <w:ind w:left="440" w:hanging="180"/>
        <w:jc w:val="left"/>
      </w:pPr>
      <w:rPr>
        <w:rFonts w:hint="default" w:ascii="Times New Roman" w:hAnsi="Times New Roman" w:eastAsia="Times New Roman" w:cs="Times New Roman"/>
        <w:b/>
        <w:bCs/>
        <w:i w:val="0"/>
        <w:iCs w:val="0"/>
        <w:spacing w:val="0"/>
        <w:w w:val="100"/>
        <w:sz w:val="24"/>
        <w:szCs w:val="24"/>
        <w:lang w:val="pt-PT" w:eastAsia="en-US" w:bidi="ar-SA"/>
      </w:rPr>
    </w:lvl>
    <w:lvl w:ilvl="1">
      <w:start w:val="1"/>
      <w:numFmt w:val="decimal"/>
      <w:lvlText w:val="%1.%2"/>
      <w:lvlJc w:val="left"/>
      <w:pPr>
        <w:ind w:left="260" w:hanging="46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decimal"/>
      <w:lvlText w:val="%1.%2.%3"/>
      <w:lvlJc w:val="left"/>
      <w:pPr>
        <w:ind w:left="260" w:hanging="593"/>
        <w:jc w:val="left"/>
      </w:pPr>
      <w:rPr>
        <w:rFonts w:hint="default" w:ascii="Times New Roman" w:hAnsi="Times New Roman" w:eastAsia="Times New Roman" w:cs="Times New Roman"/>
        <w:b w:val="0"/>
        <w:bCs w:val="0"/>
        <w:i w:val="0"/>
        <w:iCs w:val="0"/>
        <w:spacing w:val="0"/>
        <w:w w:val="95"/>
        <w:sz w:val="24"/>
        <w:szCs w:val="24"/>
        <w:lang w:val="pt-PT" w:eastAsia="en-US" w:bidi="ar-SA"/>
      </w:rPr>
    </w:lvl>
    <w:lvl w:ilvl="3">
      <w:start w:val="1"/>
      <w:numFmt w:val="decimal"/>
      <w:lvlText w:val="%1.%2.%3.%4"/>
      <w:lvlJc w:val="left"/>
      <w:pPr>
        <w:ind w:left="260" w:hanging="73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start w:val="0"/>
      <w:numFmt w:val="bullet"/>
      <w:lvlText w:val="•"/>
      <w:lvlJc w:val="left"/>
      <w:pPr>
        <w:ind w:left="800" w:hanging="730"/>
      </w:pPr>
      <w:rPr>
        <w:rFonts w:hint="default"/>
        <w:lang w:val="pt-PT" w:eastAsia="en-US" w:bidi="ar-SA"/>
      </w:rPr>
    </w:lvl>
    <w:lvl w:ilvl="5">
      <w:start w:val="0"/>
      <w:numFmt w:val="bullet"/>
      <w:lvlText w:val="•"/>
      <w:lvlJc w:val="left"/>
      <w:pPr>
        <w:ind w:left="920" w:hanging="730"/>
      </w:pPr>
      <w:rPr>
        <w:rFonts w:hint="default"/>
        <w:lang w:val="pt-PT" w:eastAsia="en-US" w:bidi="ar-SA"/>
      </w:rPr>
    </w:lvl>
    <w:lvl w:ilvl="6">
      <w:start w:val="0"/>
      <w:numFmt w:val="bullet"/>
      <w:lvlText w:val="•"/>
      <w:lvlJc w:val="left"/>
      <w:pPr>
        <w:ind w:left="2740" w:hanging="730"/>
      </w:pPr>
      <w:rPr>
        <w:rFonts w:hint="default"/>
        <w:lang w:val="pt-PT" w:eastAsia="en-US" w:bidi="ar-SA"/>
      </w:rPr>
    </w:lvl>
    <w:lvl w:ilvl="7">
      <w:start w:val="0"/>
      <w:numFmt w:val="bullet"/>
      <w:lvlText w:val="•"/>
      <w:lvlJc w:val="left"/>
      <w:pPr>
        <w:ind w:left="4560" w:hanging="730"/>
      </w:pPr>
      <w:rPr>
        <w:rFonts w:hint="default"/>
        <w:lang w:val="pt-PT" w:eastAsia="en-US" w:bidi="ar-SA"/>
      </w:rPr>
    </w:lvl>
    <w:lvl w:ilvl="8">
      <w:start w:val="0"/>
      <w:numFmt w:val="bullet"/>
      <w:lvlText w:val="•"/>
      <w:lvlJc w:val="left"/>
      <w:pPr>
        <w:ind w:left="6380" w:hanging="730"/>
      </w:pPr>
      <w:rPr>
        <w:rFonts w:hint="default"/>
        <w:lang w:val="pt-PT" w:eastAsia="en-US" w:bidi="ar-SA"/>
      </w:rPr>
    </w:lvl>
  </w:abstractNum>
  <w:abstractNum w:abstractNumId="55">
    <w:multiLevelType w:val="hybridMultilevel"/>
    <w:lvl w:ilvl="0">
      <w:start w:val="2"/>
      <w:numFmt w:val="decimal"/>
      <w:lvlText w:val="%1-"/>
      <w:lvlJc w:val="left"/>
      <w:pPr>
        <w:ind w:left="1227" w:hanging="260"/>
        <w:jc w:val="right"/>
      </w:pPr>
      <w:rPr>
        <w:rFonts w:hint="default" w:ascii="Times New Roman" w:hAnsi="Times New Roman" w:eastAsia="Times New Roman" w:cs="Times New Roman"/>
        <w:b w:val="0"/>
        <w:bCs w:val="0"/>
        <w:i w:val="0"/>
        <w:iCs w:val="0"/>
        <w:color w:val="212121"/>
        <w:spacing w:val="0"/>
        <w:w w:val="89"/>
        <w:sz w:val="24"/>
        <w:szCs w:val="24"/>
        <w:lang w:val="pt-PT" w:eastAsia="en-US" w:bidi="ar-SA"/>
      </w:rPr>
    </w:lvl>
    <w:lvl w:ilvl="1">
      <w:start w:val="0"/>
      <w:numFmt w:val="bullet"/>
      <w:lvlText w:val="•"/>
      <w:lvlJc w:val="left"/>
      <w:pPr>
        <w:ind w:left="2100" w:hanging="260"/>
      </w:pPr>
      <w:rPr>
        <w:rFonts w:hint="default"/>
        <w:lang w:val="pt-PT" w:eastAsia="en-US" w:bidi="ar-SA"/>
      </w:rPr>
    </w:lvl>
    <w:lvl w:ilvl="2">
      <w:start w:val="0"/>
      <w:numFmt w:val="bullet"/>
      <w:lvlText w:val="•"/>
      <w:lvlJc w:val="left"/>
      <w:pPr>
        <w:ind w:left="2980" w:hanging="260"/>
      </w:pPr>
      <w:rPr>
        <w:rFonts w:hint="default"/>
        <w:lang w:val="pt-PT" w:eastAsia="en-US" w:bidi="ar-SA"/>
      </w:rPr>
    </w:lvl>
    <w:lvl w:ilvl="3">
      <w:start w:val="0"/>
      <w:numFmt w:val="bullet"/>
      <w:lvlText w:val="•"/>
      <w:lvlJc w:val="left"/>
      <w:pPr>
        <w:ind w:left="3860" w:hanging="260"/>
      </w:pPr>
      <w:rPr>
        <w:rFonts w:hint="default"/>
        <w:lang w:val="pt-PT" w:eastAsia="en-US" w:bidi="ar-SA"/>
      </w:rPr>
    </w:lvl>
    <w:lvl w:ilvl="4">
      <w:start w:val="0"/>
      <w:numFmt w:val="bullet"/>
      <w:lvlText w:val="•"/>
      <w:lvlJc w:val="left"/>
      <w:pPr>
        <w:ind w:left="4740" w:hanging="260"/>
      </w:pPr>
      <w:rPr>
        <w:rFonts w:hint="default"/>
        <w:lang w:val="pt-PT" w:eastAsia="en-US" w:bidi="ar-SA"/>
      </w:rPr>
    </w:lvl>
    <w:lvl w:ilvl="5">
      <w:start w:val="0"/>
      <w:numFmt w:val="bullet"/>
      <w:lvlText w:val="•"/>
      <w:lvlJc w:val="left"/>
      <w:pPr>
        <w:ind w:left="5620" w:hanging="260"/>
      </w:pPr>
      <w:rPr>
        <w:rFonts w:hint="default"/>
        <w:lang w:val="pt-PT" w:eastAsia="en-US" w:bidi="ar-SA"/>
      </w:rPr>
    </w:lvl>
    <w:lvl w:ilvl="6">
      <w:start w:val="0"/>
      <w:numFmt w:val="bullet"/>
      <w:lvlText w:val="•"/>
      <w:lvlJc w:val="left"/>
      <w:pPr>
        <w:ind w:left="6500" w:hanging="260"/>
      </w:pPr>
      <w:rPr>
        <w:rFonts w:hint="default"/>
        <w:lang w:val="pt-PT" w:eastAsia="en-US" w:bidi="ar-SA"/>
      </w:rPr>
    </w:lvl>
    <w:lvl w:ilvl="7">
      <w:start w:val="0"/>
      <w:numFmt w:val="bullet"/>
      <w:lvlText w:val="•"/>
      <w:lvlJc w:val="left"/>
      <w:pPr>
        <w:ind w:left="7380" w:hanging="260"/>
      </w:pPr>
      <w:rPr>
        <w:rFonts w:hint="default"/>
        <w:lang w:val="pt-PT" w:eastAsia="en-US" w:bidi="ar-SA"/>
      </w:rPr>
    </w:lvl>
    <w:lvl w:ilvl="8">
      <w:start w:val="0"/>
      <w:numFmt w:val="bullet"/>
      <w:lvlText w:val="•"/>
      <w:lvlJc w:val="left"/>
      <w:pPr>
        <w:ind w:left="8260" w:hanging="260"/>
      </w:pPr>
      <w:rPr>
        <w:rFonts w:hint="default"/>
        <w:lang w:val="pt-PT" w:eastAsia="en-US" w:bidi="ar-SA"/>
      </w:rPr>
    </w:lvl>
  </w:abstractNum>
  <w:abstractNum w:abstractNumId="54">
    <w:multiLevelType w:val="hybridMultilevel"/>
    <w:lvl w:ilvl="0">
      <w:start w:val="16"/>
      <w:numFmt w:val="decimal"/>
      <w:lvlText w:val="%1"/>
      <w:lvlJc w:val="left"/>
      <w:pPr>
        <w:ind w:left="560" w:hanging="300"/>
        <w:jc w:val="left"/>
      </w:pPr>
      <w:rPr>
        <w:rFonts w:hint="default" w:ascii="Times New Roman" w:hAnsi="Times New Roman" w:eastAsia="Times New Roman" w:cs="Times New Roman"/>
        <w:b/>
        <w:bCs/>
        <w:i w:val="0"/>
        <w:iCs w:val="0"/>
        <w:spacing w:val="0"/>
        <w:w w:val="100"/>
        <w:sz w:val="24"/>
        <w:szCs w:val="24"/>
        <w:lang w:val="pt-PT" w:eastAsia="en-US" w:bidi="ar-SA"/>
      </w:rPr>
    </w:lvl>
    <w:lvl w:ilvl="1">
      <w:start w:val="1"/>
      <w:numFmt w:val="decimal"/>
      <w:lvlText w:val="%1.%2"/>
      <w:lvlJc w:val="left"/>
      <w:pPr>
        <w:ind w:left="260" w:hanging="421"/>
        <w:jc w:val="left"/>
      </w:pPr>
      <w:rPr>
        <w:rFonts w:hint="default"/>
        <w:spacing w:val="-1"/>
        <w:w w:val="95"/>
        <w:lang w:val="pt-PT" w:eastAsia="en-US" w:bidi="ar-SA"/>
      </w:rPr>
    </w:lvl>
    <w:lvl w:ilvl="2">
      <w:start w:val="0"/>
      <w:numFmt w:val="bullet"/>
      <w:lvlText w:val="•"/>
      <w:lvlJc w:val="left"/>
      <w:pPr>
        <w:ind w:left="740" w:hanging="421"/>
      </w:pPr>
      <w:rPr>
        <w:rFonts w:hint="default"/>
        <w:lang w:val="pt-PT" w:eastAsia="en-US" w:bidi="ar-SA"/>
      </w:rPr>
    </w:lvl>
    <w:lvl w:ilvl="3">
      <w:start w:val="0"/>
      <w:numFmt w:val="bullet"/>
      <w:lvlText w:val="•"/>
      <w:lvlJc w:val="left"/>
      <w:pPr>
        <w:ind w:left="1900" w:hanging="421"/>
      </w:pPr>
      <w:rPr>
        <w:rFonts w:hint="default"/>
        <w:lang w:val="pt-PT" w:eastAsia="en-US" w:bidi="ar-SA"/>
      </w:rPr>
    </w:lvl>
    <w:lvl w:ilvl="4">
      <w:start w:val="0"/>
      <w:numFmt w:val="bullet"/>
      <w:lvlText w:val="•"/>
      <w:lvlJc w:val="left"/>
      <w:pPr>
        <w:ind w:left="3060" w:hanging="421"/>
      </w:pPr>
      <w:rPr>
        <w:rFonts w:hint="default"/>
        <w:lang w:val="pt-PT" w:eastAsia="en-US" w:bidi="ar-SA"/>
      </w:rPr>
    </w:lvl>
    <w:lvl w:ilvl="5">
      <w:start w:val="0"/>
      <w:numFmt w:val="bullet"/>
      <w:lvlText w:val="•"/>
      <w:lvlJc w:val="left"/>
      <w:pPr>
        <w:ind w:left="4220" w:hanging="421"/>
      </w:pPr>
      <w:rPr>
        <w:rFonts w:hint="default"/>
        <w:lang w:val="pt-PT" w:eastAsia="en-US" w:bidi="ar-SA"/>
      </w:rPr>
    </w:lvl>
    <w:lvl w:ilvl="6">
      <w:start w:val="0"/>
      <w:numFmt w:val="bullet"/>
      <w:lvlText w:val="•"/>
      <w:lvlJc w:val="left"/>
      <w:pPr>
        <w:ind w:left="5380" w:hanging="421"/>
      </w:pPr>
      <w:rPr>
        <w:rFonts w:hint="default"/>
        <w:lang w:val="pt-PT" w:eastAsia="en-US" w:bidi="ar-SA"/>
      </w:rPr>
    </w:lvl>
    <w:lvl w:ilvl="7">
      <w:start w:val="0"/>
      <w:numFmt w:val="bullet"/>
      <w:lvlText w:val="•"/>
      <w:lvlJc w:val="left"/>
      <w:pPr>
        <w:ind w:left="6540" w:hanging="421"/>
      </w:pPr>
      <w:rPr>
        <w:rFonts w:hint="default"/>
        <w:lang w:val="pt-PT" w:eastAsia="en-US" w:bidi="ar-SA"/>
      </w:rPr>
    </w:lvl>
    <w:lvl w:ilvl="8">
      <w:start w:val="0"/>
      <w:numFmt w:val="bullet"/>
      <w:lvlText w:val="•"/>
      <w:lvlJc w:val="left"/>
      <w:pPr>
        <w:ind w:left="7700" w:hanging="421"/>
      </w:pPr>
      <w:rPr>
        <w:rFonts w:hint="default"/>
        <w:lang w:val="pt-PT" w:eastAsia="en-US" w:bidi="ar-SA"/>
      </w:rPr>
    </w:lvl>
  </w:abstractNum>
  <w:abstractNum w:abstractNumId="53">
    <w:multiLevelType w:val="hybridMultilevel"/>
    <w:lvl w:ilvl="0">
      <w:start w:val="15"/>
      <w:numFmt w:val="decimal"/>
      <w:lvlText w:val="%1"/>
      <w:lvlJc w:val="left"/>
      <w:pPr>
        <w:ind w:left="260" w:hanging="492"/>
        <w:jc w:val="left"/>
      </w:pPr>
      <w:rPr>
        <w:rFonts w:hint="default"/>
        <w:lang w:val="pt-PT" w:eastAsia="en-US" w:bidi="ar-SA"/>
      </w:rPr>
    </w:lvl>
    <w:lvl w:ilvl="1">
      <w:start w:val="1"/>
      <w:numFmt w:val="decimal"/>
      <w:lvlText w:val="%1.%2"/>
      <w:lvlJc w:val="left"/>
      <w:pPr>
        <w:ind w:left="260" w:hanging="492"/>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212" w:hanging="492"/>
      </w:pPr>
      <w:rPr>
        <w:rFonts w:hint="default"/>
        <w:lang w:val="pt-PT" w:eastAsia="en-US" w:bidi="ar-SA"/>
      </w:rPr>
    </w:lvl>
    <w:lvl w:ilvl="3">
      <w:start w:val="0"/>
      <w:numFmt w:val="bullet"/>
      <w:lvlText w:val="•"/>
      <w:lvlJc w:val="left"/>
      <w:pPr>
        <w:ind w:left="3188" w:hanging="492"/>
      </w:pPr>
      <w:rPr>
        <w:rFonts w:hint="default"/>
        <w:lang w:val="pt-PT" w:eastAsia="en-US" w:bidi="ar-SA"/>
      </w:rPr>
    </w:lvl>
    <w:lvl w:ilvl="4">
      <w:start w:val="0"/>
      <w:numFmt w:val="bullet"/>
      <w:lvlText w:val="•"/>
      <w:lvlJc w:val="left"/>
      <w:pPr>
        <w:ind w:left="4164" w:hanging="492"/>
      </w:pPr>
      <w:rPr>
        <w:rFonts w:hint="default"/>
        <w:lang w:val="pt-PT" w:eastAsia="en-US" w:bidi="ar-SA"/>
      </w:rPr>
    </w:lvl>
    <w:lvl w:ilvl="5">
      <w:start w:val="0"/>
      <w:numFmt w:val="bullet"/>
      <w:lvlText w:val="•"/>
      <w:lvlJc w:val="left"/>
      <w:pPr>
        <w:ind w:left="5140" w:hanging="492"/>
      </w:pPr>
      <w:rPr>
        <w:rFonts w:hint="default"/>
        <w:lang w:val="pt-PT" w:eastAsia="en-US" w:bidi="ar-SA"/>
      </w:rPr>
    </w:lvl>
    <w:lvl w:ilvl="6">
      <w:start w:val="0"/>
      <w:numFmt w:val="bullet"/>
      <w:lvlText w:val="•"/>
      <w:lvlJc w:val="left"/>
      <w:pPr>
        <w:ind w:left="6116" w:hanging="492"/>
      </w:pPr>
      <w:rPr>
        <w:rFonts w:hint="default"/>
        <w:lang w:val="pt-PT" w:eastAsia="en-US" w:bidi="ar-SA"/>
      </w:rPr>
    </w:lvl>
    <w:lvl w:ilvl="7">
      <w:start w:val="0"/>
      <w:numFmt w:val="bullet"/>
      <w:lvlText w:val="•"/>
      <w:lvlJc w:val="left"/>
      <w:pPr>
        <w:ind w:left="7092" w:hanging="492"/>
      </w:pPr>
      <w:rPr>
        <w:rFonts w:hint="default"/>
        <w:lang w:val="pt-PT" w:eastAsia="en-US" w:bidi="ar-SA"/>
      </w:rPr>
    </w:lvl>
    <w:lvl w:ilvl="8">
      <w:start w:val="0"/>
      <w:numFmt w:val="bullet"/>
      <w:lvlText w:val="•"/>
      <w:lvlJc w:val="left"/>
      <w:pPr>
        <w:ind w:left="8068" w:hanging="492"/>
      </w:pPr>
      <w:rPr>
        <w:rFonts w:hint="default"/>
        <w:lang w:val="pt-PT" w:eastAsia="en-US" w:bidi="ar-SA"/>
      </w:rPr>
    </w:lvl>
  </w:abstractNum>
  <w:abstractNum w:abstractNumId="52">
    <w:multiLevelType w:val="hybridMultilevel"/>
    <w:lvl w:ilvl="0">
      <w:start w:val="12"/>
      <w:numFmt w:val="decimal"/>
      <w:lvlText w:val="%1"/>
      <w:lvlJc w:val="left"/>
      <w:pPr>
        <w:ind w:left="260" w:hanging="507"/>
        <w:jc w:val="left"/>
      </w:pPr>
      <w:rPr>
        <w:rFonts w:hint="default"/>
        <w:lang w:val="pt-PT" w:eastAsia="en-US" w:bidi="ar-SA"/>
      </w:rPr>
    </w:lvl>
    <w:lvl w:ilvl="1">
      <w:start w:val="3"/>
      <w:numFmt w:val="decimal"/>
      <w:lvlText w:val="%1.%2"/>
      <w:lvlJc w:val="left"/>
      <w:pPr>
        <w:ind w:left="260" w:hanging="50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decimal"/>
      <w:lvlText w:val="%1.%2.%3"/>
      <w:lvlJc w:val="left"/>
      <w:pPr>
        <w:ind w:left="920" w:hanging="6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2942" w:hanging="660"/>
      </w:pPr>
      <w:rPr>
        <w:rFonts w:hint="default"/>
        <w:lang w:val="pt-PT" w:eastAsia="en-US" w:bidi="ar-SA"/>
      </w:rPr>
    </w:lvl>
    <w:lvl w:ilvl="4">
      <w:start w:val="0"/>
      <w:numFmt w:val="bullet"/>
      <w:lvlText w:val="•"/>
      <w:lvlJc w:val="left"/>
      <w:pPr>
        <w:ind w:left="3953" w:hanging="660"/>
      </w:pPr>
      <w:rPr>
        <w:rFonts w:hint="default"/>
        <w:lang w:val="pt-PT" w:eastAsia="en-US" w:bidi="ar-SA"/>
      </w:rPr>
    </w:lvl>
    <w:lvl w:ilvl="5">
      <w:start w:val="0"/>
      <w:numFmt w:val="bullet"/>
      <w:lvlText w:val="•"/>
      <w:lvlJc w:val="left"/>
      <w:pPr>
        <w:ind w:left="4964" w:hanging="660"/>
      </w:pPr>
      <w:rPr>
        <w:rFonts w:hint="default"/>
        <w:lang w:val="pt-PT" w:eastAsia="en-US" w:bidi="ar-SA"/>
      </w:rPr>
    </w:lvl>
    <w:lvl w:ilvl="6">
      <w:start w:val="0"/>
      <w:numFmt w:val="bullet"/>
      <w:lvlText w:val="•"/>
      <w:lvlJc w:val="left"/>
      <w:pPr>
        <w:ind w:left="5976" w:hanging="660"/>
      </w:pPr>
      <w:rPr>
        <w:rFonts w:hint="default"/>
        <w:lang w:val="pt-PT" w:eastAsia="en-US" w:bidi="ar-SA"/>
      </w:rPr>
    </w:lvl>
    <w:lvl w:ilvl="7">
      <w:start w:val="0"/>
      <w:numFmt w:val="bullet"/>
      <w:lvlText w:val="•"/>
      <w:lvlJc w:val="left"/>
      <w:pPr>
        <w:ind w:left="6987" w:hanging="660"/>
      </w:pPr>
      <w:rPr>
        <w:rFonts w:hint="default"/>
        <w:lang w:val="pt-PT" w:eastAsia="en-US" w:bidi="ar-SA"/>
      </w:rPr>
    </w:lvl>
    <w:lvl w:ilvl="8">
      <w:start w:val="0"/>
      <w:numFmt w:val="bullet"/>
      <w:lvlText w:val="•"/>
      <w:lvlJc w:val="left"/>
      <w:pPr>
        <w:ind w:left="7998" w:hanging="660"/>
      </w:pPr>
      <w:rPr>
        <w:rFonts w:hint="default"/>
        <w:lang w:val="pt-PT" w:eastAsia="en-US" w:bidi="ar-SA"/>
      </w:rPr>
    </w:lvl>
  </w:abstractNum>
  <w:abstractNum w:abstractNumId="51">
    <w:multiLevelType w:val="hybridMultilevel"/>
    <w:lvl w:ilvl="0">
      <w:start w:val="11"/>
      <w:numFmt w:val="decimal"/>
      <w:lvlText w:val="%1"/>
      <w:lvlJc w:val="left"/>
      <w:pPr>
        <w:ind w:left="260" w:hanging="677"/>
        <w:jc w:val="left"/>
      </w:pPr>
      <w:rPr>
        <w:rFonts w:hint="default"/>
        <w:lang w:val="pt-PT" w:eastAsia="en-US" w:bidi="ar-SA"/>
      </w:rPr>
    </w:lvl>
    <w:lvl w:ilvl="1">
      <w:start w:val="3"/>
      <w:numFmt w:val="decimal"/>
      <w:lvlText w:val="%1.%2"/>
      <w:lvlJc w:val="left"/>
      <w:pPr>
        <w:ind w:left="260" w:hanging="677"/>
        <w:jc w:val="left"/>
      </w:pPr>
      <w:rPr>
        <w:rFonts w:hint="default"/>
        <w:lang w:val="pt-PT" w:eastAsia="en-US" w:bidi="ar-SA"/>
      </w:rPr>
    </w:lvl>
    <w:lvl w:ilvl="2">
      <w:start w:val="1"/>
      <w:numFmt w:val="decimal"/>
      <w:lvlText w:val="%1.%2.%3"/>
      <w:lvlJc w:val="left"/>
      <w:pPr>
        <w:ind w:left="260" w:hanging="67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3188" w:hanging="677"/>
      </w:pPr>
      <w:rPr>
        <w:rFonts w:hint="default"/>
        <w:lang w:val="pt-PT" w:eastAsia="en-US" w:bidi="ar-SA"/>
      </w:rPr>
    </w:lvl>
    <w:lvl w:ilvl="4">
      <w:start w:val="0"/>
      <w:numFmt w:val="bullet"/>
      <w:lvlText w:val="•"/>
      <w:lvlJc w:val="left"/>
      <w:pPr>
        <w:ind w:left="4164" w:hanging="677"/>
      </w:pPr>
      <w:rPr>
        <w:rFonts w:hint="default"/>
        <w:lang w:val="pt-PT" w:eastAsia="en-US" w:bidi="ar-SA"/>
      </w:rPr>
    </w:lvl>
    <w:lvl w:ilvl="5">
      <w:start w:val="0"/>
      <w:numFmt w:val="bullet"/>
      <w:lvlText w:val="•"/>
      <w:lvlJc w:val="left"/>
      <w:pPr>
        <w:ind w:left="5140" w:hanging="677"/>
      </w:pPr>
      <w:rPr>
        <w:rFonts w:hint="default"/>
        <w:lang w:val="pt-PT" w:eastAsia="en-US" w:bidi="ar-SA"/>
      </w:rPr>
    </w:lvl>
    <w:lvl w:ilvl="6">
      <w:start w:val="0"/>
      <w:numFmt w:val="bullet"/>
      <w:lvlText w:val="•"/>
      <w:lvlJc w:val="left"/>
      <w:pPr>
        <w:ind w:left="6116" w:hanging="677"/>
      </w:pPr>
      <w:rPr>
        <w:rFonts w:hint="default"/>
        <w:lang w:val="pt-PT" w:eastAsia="en-US" w:bidi="ar-SA"/>
      </w:rPr>
    </w:lvl>
    <w:lvl w:ilvl="7">
      <w:start w:val="0"/>
      <w:numFmt w:val="bullet"/>
      <w:lvlText w:val="•"/>
      <w:lvlJc w:val="left"/>
      <w:pPr>
        <w:ind w:left="7092" w:hanging="677"/>
      </w:pPr>
      <w:rPr>
        <w:rFonts w:hint="default"/>
        <w:lang w:val="pt-PT" w:eastAsia="en-US" w:bidi="ar-SA"/>
      </w:rPr>
    </w:lvl>
    <w:lvl w:ilvl="8">
      <w:start w:val="0"/>
      <w:numFmt w:val="bullet"/>
      <w:lvlText w:val="•"/>
      <w:lvlJc w:val="left"/>
      <w:pPr>
        <w:ind w:left="8068" w:hanging="677"/>
      </w:pPr>
      <w:rPr>
        <w:rFonts w:hint="default"/>
        <w:lang w:val="pt-PT" w:eastAsia="en-US" w:bidi="ar-SA"/>
      </w:rPr>
    </w:lvl>
  </w:abstractNum>
  <w:abstractNum w:abstractNumId="50">
    <w:multiLevelType w:val="hybridMultilevel"/>
    <w:lvl w:ilvl="0">
      <w:start w:val="10"/>
      <w:numFmt w:val="decimal"/>
      <w:lvlText w:val="%1"/>
      <w:lvlJc w:val="left"/>
      <w:pPr>
        <w:ind w:left="920" w:hanging="660"/>
        <w:jc w:val="left"/>
      </w:pPr>
      <w:rPr>
        <w:rFonts w:hint="default"/>
        <w:lang w:val="pt-PT" w:eastAsia="en-US" w:bidi="ar-SA"/>
      </w:rPr>
    </w:lvl>
    <w:lvl w:ilvl="1">
      <w:start w:val="7"/>
      <w:numFmt w:val="decimal"/>
      <w:lvlText w:val="%1.%2"/>
      <w:lvlJc w:val="left"/>
      <w:pPr>
        <w:ind w:left="920" w:hanging="660"/>
        <w:jc w:val="left"/>
      </w:pPr>
      <w:rPr>
        <w:rFonts w:hint="default"/>
        <w:lang w:val="pt-PT" w:eastAsia="en-US" w:bidi="ar-SA"/>
      </w:rPr>
    </w:lvl>
    <w:lvl w:ilvl="2">
      <w:start w:val="1"/>
      <w:numFmt w:val="decimal"/>
      <w:lvlText w:val="%1.%2.%3"/>
      <w:lvlJc w:val="left"/>
      <w:pPr>
        <w:ind w:left="920" w:hanging="6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3650" w:hanging="660"/>
      </w:pPr>
      <w:rPr>
        <w:rFonts w:hint="default"/>
        <w:lang w:val="pt-PT" w:eastAsia="en-US" w:bidi="ar-SA"/>
      </w:rPr>
    </w:lvl>
    <w:lvl w:ilvl="4">
      <w:start w:val="0"/>
      <w:numFmt w:val="bullet"/>
      <w:lvlText w:val="•"/>
      <w:lvlJc w:val="left"/>
      <w:pPr>
        <w:ind w:left="4560" w:hanging="660"/>
      </w:pPr>
      <w:rPr>
        <w:rFonts w:hint="default"/>
        <w:lang w:val="pt-PT" w:eastAsia="en-US" w:bidi="ar-SA"/>
      </w:rPr>
    </w:lvl>
    <w:lvl w:ilvl="5">
      <w:start w:val="0"/>
      <w:numFmt w:val="bullet"/>
      <w:lvlText w:val="•"/>
      <w:lvlJc w:val="left"/>
      <w:pPr>
        <w:ind w:left="5470" w:hanging="660"/>
      </w:pPr>
      <w:rPr>
        <w:rFonts w:hint="default"/>
        <w:lang w:val="pt-PT" w:eastAsia="en-US" w:bidi="ar-SA"/>
      </w:rPr>
    </w:lvl>
    <w:lvl w:ilvl="6">
      <w:start w:val="0"/>
      <w:numFmt w:val="bullet"/>
      <w:lvlText w:val="•"/>
      <w:lvlJc w:val="left"/>
      <w:pPr>
        <w:ind w:left="6380" w:hanging="660"/>
      </w:pPr>
      <w:rPr>
        <w:rFonts w:hint="default"/>
        <w:lang w:val="pt-PT" w:eastAsia="en-US" w:bidi="ar-SA"/>
      </w:rPr>
    </w:lvl>
    <w:lvl w:ilvl="7">
      <w:start w:val="0"/>
      <w:numFmt w:val="bullet"/>
      <w:lvlText w:val="•"/>
      <w:lvlJc w:val="left"/>
      <w:pPr>
        <w:ind w:left="7290" w:hanging="660"/>
      </w:pPr>
      <w:rPr>
        <w:rFonts w:hint="default"/>
        <w:lang w:val="pt-PT" w:eastAsia="en-US" w:bidi="ar-SA"/>
      </w:rPr>
    </w:lvl>
    <w:lvl w:ilvl="8">
      <w:start w:val="0"/>
      <w:numFmt w:val="bullet"/>
      <w:lvlText w:val="•"/>
      <w:lvlJc w:val="left"/>
      <w:pPr>
        <w:ind w:left="8200" w:hanging="660"/>
      </w:pPr>
      <w:rPr>
        <w:rFonts w:hint="default"/>
        <w:lang w:val="pt-PT" w:eastAsia="en-US" w:bidi="ar-SA"/>
      </w:rPr>
    </w:lvl>
  </w:abstractNum>
  <w:abstractNum w:abstractNumId="49">
    <w:multiLevelType w:val="hybridMultilevel"/>
    <w:lvl w:ilvl="0">
      <w:start w:val="10"/>
      <w:numFmt w:val="decimal"/>
      <w:lvlText w:val="%1"/>
      <w:lvlJc w:val="left"/>
      <w:pPr>
        <w:ind w:left="920" w:hanging="660"/>
        <w:jc w:val="left"/>
      </w:pPr>
      <w:rPr>
        <w:rFonts w:hint="default"/>
        <w:lang w:val="pt-PT" w:eastAsia="en-US" w:bidi="ar-SA"/>
      </w:rPr>
    </w:lvl>
    <w:lvl w:ilvl="1">
      <w:start w:val="5"/>
      <w:numFmt w:val="decimal"/>
      <w:lvlText w:val="%1.%2"/>
      <w:lvlJc w:val="left"/>
      <w:pPr>
        <w:ind w:left="920" w:hanging="660"/>
        <w:jc w:val="left"/>
      </w:pPr>
      <w:rPr>
        <w:rFonts w:hint="default"/>
        <w:lang w:val="pt-PT" w:eastAsia="en-US" w:bidi="ar-SA"/>
      </w:rPr>
    </w:lvl>
    <w:lvl w:ilvl="2">
      <w:start w:val="1"/>
      <w:numFmt w:val="decimal"/>
      <w:lvlText w:val="%1.%2.%3"/>
      <w:lvlJc w:val="left"/>
      <w:pPr>
        <w:ind w:left="920" w:hanging="6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3650" w:hanging="660"/>
      </w:pPr>
      <w:rPr>
        <w:rFonts w:hint="default"/>
        <w:lang w:val="pt-PT" w:eastAsia="en-US" w:bidi="ar-SA"/>
      </w:rPr>
    </w:lvl>
    <w:lvl w:ilvl="4">
      <w:start w:val="0"/>
      <w:numFmt w:val="bullet"/>
      <w:lvlText w:val="•"/>
      <w:lvlJc w:val="left"/>
      <w:pPr>
        <w:ind w:left="4560" w:hanging="660"/>
      </w:pPr>
      <w:rPr>
        <w:rFonts w:hint="default"/>
        <w:lang w:val="pt-PT" w:eastAsia="en-US" w:bidi="ar-SA"/>
      </w:rPr>
    </w:lvl>
    <w:lvl w:ilvl="5">
      <w:start w:val="0"/>
      <w:numFmt w:val="bullet"/>
      <w:lvlText w:val="•"/>
      <w:lvlJc w:val="left"/>
      <w:pPr>
        <w:ind w:left="5470" w:hanging="660"/>
      </w:pPr>
      <w:rPr>
        <w:rFonts w:hint="default"/>
        <w:lang w:val="pt-PT" w:eastAsia="en-US" w:bidi="ar-SA"/>
      </w:rPr>
    </w:lvl>
    <w:lvl w:ilvl="6">
      <w:start w:val="0"/>
      <w:numFmt w:val="bullet"/>
      <w:lvlText w:val="•"/>
      <w:lvlJc w:val="left"/>
      <w:pPr>
        <w:ind w:left="6380" w:hanging="660"/>
      </w:pPr>
      <w:rPr>
        <w:rFonts w:hint="default"/>
        <w:lang w:val="pt-PT" w:eastAsia="en-US" w:bidi="ar-SA"/>
      </w:rPr>
    </w:lvl>
    <w:lvl w:ilvl="7">
      <w:start w:val="0"/>
      <w:numFmt w:val="bullet"/>
      <w:lvlText w:val="•"/>
      <w:lvlJc w:val="left"/>
      <w:pPr>
        <w:ind w:left="7290" w:hanging="660"/>
      </w:pPr>
      <w:rPr>
        <w:rFonts w:hint="default"/>
        <w:lang w:val="pt-PT" w:eastAsia="en-US" w:bidi="ar-SA"/>
      </w:rPr>
    </w:lvl>
    <w:lvl w:ilvl="8">
      <w:start w:val="0"/>
      <w:numFmt w:val="bullet"/>
      <w:lvlText w:val="•"/>
      <w:lvlJc w:val="left"/>
      <w:pPr>
        <w:ind w:left="8200" w:hanging="660"/>
      </w:pPr>
      <w:rPr>
        <w:rFonts w:hint="default"/>
        <w:lang w:val="pt-PT" w:eastAsia="en-US" w:bidi="ar-SA"/>
      </w:rPr>
    </w:lvl>
  </w:abstractNum>
  <w:abstractNum w:abstractNumId="48">
    <w:multiLevelType w:val="hybridMultilevel"/>
    <w:lvl w:ilvl="0">
      <w:start w:val="10"/>
      <w:numFmt w:val="decimal"/>
      <w:lvlText w:val="%1"/>
      <w:lvlJc w:val="left"/>
      <w:pPr>
        <w:ind w:left="260" w:hanging="668"/>
        <w:jc w:val="left"/>
      </w:pPr>
      <w:rPr>
        <w:rFonts w:hint="default"/>
        <w:lang w:val="pt-PT" w:eastAsia="en-US" w:bidi="ar-SA"/>
      </w:rPr>
    </w:lvl>
    <w:lvl w:ilvl="1">
      <w:start w:val="4"/>
      <w:numFmt w:val="decimal"/>
      <w:lvlText w:val="%1.%2"/>
      <w:lvlJc w:val="left"/>
      <w:pPr>
        <w:ind w:left="260" w:hanging="668"/>
        <w:jc w:val="left"/>
      </w:pPr>
      <w:rPr>
        <w:rFonts w:hint="default"/>
        <w:lang w:val="pt-PT" w:eastAsia="en-US" w:bidi="ar-SA"/>
      </w:rPr>
    </w:lvl>
    <w:lvl w:ilvl="2">
      <w:start w:val="1"/>
      <w:numFmt w:val="decimal"/>
      <w:lvlText w:val="%1.%2.%3"/>
      <w:lvlJc w:val="left"/>
      <w:pPr>
        <w:ind w:left="260" w:hanging="66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3188" w:hanging="668"/>
      </w:pPr>
      <w:rPr>
        <w:rFonts w:hint="default"/>
        <w:lang w:val="pt-PT" w:eastAsia="en-US" w:bidi="ar-SA"/>
      </w:rPr>
    </w:lvl>
    <w:lvl w:ilvl="4">
      <w:start w:val="0"/>
      <w:numFmt w:val="bullet"/>
      <w:lvlText w:val="•"/>
      <w:lvlJc w:val="left"/>
      <w:pPr>
        <w:ind w:left="4164" w:hanging="668"/>
      </w:pPr>
      <w:rPr>
        <w:rFonts w:hint="default"/>
        <w:lang w:val="pt-PT" w:eastAsia="en-US" w:bidi="ar-SA"/>
      </w:rPr>
    </w:lvl>
    <w:lvl w:ilvl="5">
      <w:start w:val="0"/>
      <w:numFmt w:val="bullet"/>
      <w:lvlText w:val="•"/>
      <w:lvlJc w:val="left"/>
      <w:pPr>
        <w:ind w:left="5140" w:hanging="668"/>
      </w:pPr>
      <w:rPr>
        <w:rFonts w:hint="default"/>
        <w:lang w:val="pt-PT" w:eastAsia="en-US" w:bidi="ar-SA"/>
      </w:rPr>
    </w:lvl>
    <w:lvl w:ilvl="6">
      <w:start w:val="0"/>
      <w:numFmt w:val="bullet"/>
      <w:lvlText w:val="•"/>
      <w:lvlJc w:val="left"/>
      <w:pPr>
        <w:ind w:left="6116" w:hanging="668"/>
      </w:pPr>
      <w:rPr>
        <w:rFonts w:hint="default"/>
        <w:lang w:val="pt-PT" w:eastAsia="en-US" w:bidi="ar-SA"/>
      </w:rPr>
    </w:lvl>
    <w:lvl w:ilvl="7">
      <w:start w:val="0"/>
      <w:numFmt w:val="bullet"/>
      <w:lvlText w:val="•"/>
      <w:lvlJc w:val="left"/>
      <w:pPr>
        <w:ind w:left="7092" w:hanging="668"/>
      </w:pPr>
      <w:rPr>
        <w:rFonts w:hint="default"/>
        <w:lang w:val="pt-PT" w:eastAsia="en-US" w:bidi="ar-SA"/>
      </w:rPr>
    </w:lvl>
    <w:lvl w:ilvl="8">
      <w:start w:val="0"/>
      <w:numFmt w:val="bullet"/>
      <w:lvlText w:val="•"/>
      <w:lvlJc w:val="left"/>
      <w:pPr>
        <w:ind w:left="8068" w:hanging="668"/>
      </w:pPr>
      <w:rPr>
        <w:rFonts w:hint="default"/>
        <w:lang w:val="pt-PT" w:eastAsia="en-US" w:bidi="ar-SA"/>
      </w:rPr>
    </w:lvl>
  </w:abstractNum>
  <w:abstractNum w:abstractNumId="47">
    <w:multiLevelType w:val="hybridMultilevel"/>
    <w:lvl w:ilvl="0">
      <w:start w:val="10"/>
      <w:numFmt w:val="decimal"/>
      <w:lvlText w:val="%1"/>
      <w:lvlJc w:val="left"/>
      <w:pPr>
        <w:ind w:left="920" w:hanging="660"/>
        <w:jc w:val="left"/>
      </w:pPr>
      <w:rPr>
        <w:rFonts w:hint="default"/>
        <w:lang w:val="pt-PT" w:eastAsia="en-US" w:bidi="ar-SA"/>
      </w:rPr>
    </w:lvl>
    <w:lvl w:ilvl="1">
      <w:start w:val="3"/>
      <w:numFmt w:val="decimal"/>
      <w:lvlText w:val="%1.%2"/>
      <w:lvlJc w:val="left"/>
      <w:pPr>
        <w:ind w:left="920" w:hanging="660"/>
        <w:jc w:val="left"/>
      </w:pPr>
      <w:rPr>
        <w:rFonts w:hint="default"/>
        <w:lang w:val="pt-PT" w:eastAsia="en-US" w:bidi="ar-SA"/>
      </w:rPr>
    </w:lvl>
    <w:lvl w:ilvl="2">
      <w:start w:val="1"/>
      <w:numFmt w:val="decimal"/>
      <w:lvlText w:val="%1.%2.%3"/>
      <w:lvlJc w:val="left"/>
      <w:pPr>
        <w:ind w:left="920" w:hanging="6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3650" w:hanging="660"/>
      </w:pPr>
      <w:rPr>
        <w:rFonts w:hint="default"/>
        <w:lang w:val="pt-PT" w:eastAsia="en-US" w:bidi="ar-SA"/>
      </w:rPr>
    </w:lvl>
    <w:lvl w:ilvl="4">
      <w:start w:val="0"/>
      <w:numFmt w:val="bullet"/>
      <w:lvlText w:val="•"/>
      <w:lvlJc w:val="left"/>
      <w:pPr>
        <w:ind w:left="4560" w:hanging="660"/>
      </w:pPr>
      <w:rPr>
        <w:rFonts w:hint="default"/>
        <w:lang w:val="pt-PT" w:eastAsia="en-US" w:bidi="ar-SA"/>
      </w:rPr>
    </w:lvl>
    <w:lvl w:ilvl="5">
      <w:start w:val="0"/>
      <w:numFmt w:val="bullet"/>
      <w:lvlText w:val="•"/>
      <w:lvlJc w:val="left"/>
      <w:pPr>
        <w:ind w:left="5470" w:hanging="660"/>
      </w:pPr>
      <w:rPr>
        <w:rFonts w:hint="default"/>
        <w:lang w:val="pt-PT" w:eastAsia="en-US" w:bidi="ar-SA"/>
      </w:rPr>
    </w:lvl>
    <w:lvl w:ilvl="6">
      <w:start w:val="0"/>
      <w:numFmt w:val="bullet"/>
      <w:lvlText w:val="•"/>
      <w:lvlJc w:val="left"/>
      <w:pPr>
        <w:ind w:left="6380" w:hanging="660"/>
      </w:pPr>
      <w:rPr>
        <w:rFonts w:hint="default"/>
        <w:lang w:val="pt-PT" w:eastAsia="en-US" w:bidi="ar-SA"/>
      </w:rPr>
    </w:lvl>
    <w:lvl w:ilvl="7">
      <w:start w:val="0"/>
      <w:numFmt w:val="bullet"/>
      <w:lvlText w:val="•"/>
      <w:lvlJc w:val="left"/>
      <w:pPr>
        <w:ind w:left="7290" w:hanging="660"/>
      </w:pPr>
      <w:rPr>
        <w:rFonts w:hint="default"/>
        <w:lang w:val="pt-PT" w:eastAsia="en-US" w:bidi="ar-SA"/>
      </w:rPr>
    </w:lvl>
    <w:lvl w:ilvl="8">
      <w:start w:val="0"/>
      <w:numFmt w:val="bullet"/>
      <w:lvlText w:val="•"/>
      <w:lvlJc w:val="left"/>
      <w:pPr>
        <w:ind w:left="8200" w:hanging="660"/>
      </w:pPr>
      <w:rPr>
        <w:rFonts w:hint="default"/>
        <w:lang w:val="pt-PT" w:eastAsia="en-US" w:bidi="ar-SA"/>
      </w:rPr>
    </w:lvl>
  </w:abstractNum>
  <w:abstractNum w:abstractNumId="46">
    <w:multiLevelType w:val="hybridMultilevel"/>
    <w:lvl w:ilvl="0">
      <w:start w:val="10"/>
      <w:numFmt w:val="decimal"/>
      <w:lvlText w:val="%1"/>
      <w:lvlJc w:val="left"/>
      <w:pPr>
        <w:ind w:left="260" w:hanging="776"/>
        <w:jc w:val="left"/>
      </w:pPr>
      <w:rPr>
        <w:rFonts w:hint="default"/>
        <w:lang w:val="pt-PT" w:eastAsia="en-US" w:bidi="ar-SA"/>
      </w:rPr>
    </w:lvl>
    <w:lvl w:ilvl="1">
      <w:start w:val="2"/>
      <w:numFmt w:val="decimal"/>
      <w:lvlText w:val="%1.%2"/>
      <w:lvlJc w:val="left"/>
      <w:pPr>
        <w:ind w:left="260" w:hanging="776"/>
        <w:jc w:val="left"/>
      </w:pPr>
      <w:rPr>
        <w:rFonts w:hint="default"/>
        <w:lang w:val="pt-PT" w:eastAsia="en-US" w:bidi="ar-SA"/>
      </w:rPr>
    </w:lvl>
    <w:lvl w:ilvl="2">
      <w:start w:val="1"/>
      <w:numFmt w:val="decimal"/>
      <w:lvlText w:val="%1.%2.%3"/>
      <w:lvlJc w:val="left"/>
      <w:pPr>
        <w:ind w:left="260" w:hanging="77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3188" w:hanging="776"/>
      </w:pPr>
      <w:rPr>
        <w:rFonts w:hint="default"/>
        <w:lang w:val="pt-PT" w:eastAsia="en-US" w:bidi="ar-SA"/>
      </w:rPr>
    </w:lvl>
    <w:lvl w:ilvl="4">
      <w:start w:val="0"/>
      <w:numFmt w:val="bullet"/>
      <w:lvlText w:val="•"/>
      <w:lvlJc w:val="left"/>
      <w:pPr>
        <w:ind w:left="4164" w:hanging="776"/>
      </w:pPr>
      <w:rPr>
        <w:rFonts w:hint="default"/>
        <w:lang w:val="pt-PT" w:eastAsia="en-US" w:bidi="ar-SA"/>
      </w:rPr>
    </w:lvl>
    <w:lvl w:ilvl="5">
      <w:start w:val="0"/>
      <w:numFmt w:val="bullet"/>
      <w:lvlText w:val="•"/>
      <w:lvlJc w:val="left"/>
      <w:pPr>
        <w:ind w:left="5140" w:hanging="776"/>
      </w:pPr>
      <w:rPr>
        <w:rFonts w:hint="default"/>
        <w:lang w:val="pt-PT" w:eastAsia="en-US" w:bidi="ar-SA"/>
      </w:rPr>
    </w:lvl>
    <w:lvl w:ilvl="6">
      <w:start w:val="0"/>
      <w:numFmt w:val="bullet"/>
      <w:lvlText w:val="•"/>
      <w:lvlJc w:val="left"/>
      <w:pPr>
        <w:ind w:left="6116" w:hanging="776"/>
      </w:pPr>
      <w:rPr>
        <w:rFonts w:hint="default"/>
        <w:lang w:val="pt-PT" w:eastAsia="en-US" w:bidi="ar-SA"/>
      </w:rPr>
    </w:lvl>
    <w:lvl w:ilvl="7">
      <w:start w:val="0"/>
      <w:numFmt w:val="bullet"/>
      <w:lvlText w:val="•"/>
      <w:lvlJc w:val="left"/>
      <w:pPr>
        <w:ind w:left="7092" w:hanging="776"/>
      </w:pPr>
      <w:rPr>
        <w:rFonts w:hint="default"/>
        <w:lang w:val="pt-PT" w:eastAsia="en-US" w:bidi="ar-SA"/>
      </w:rPr>
    </w:lvl>
    <w:lvl w:ilvl="8">
      <w:start w:val="0"/>
      <w:numFmt w:val="bullet"/>
      <w:lvlText w:val="•"/>
      <w:lvlJc w:val="left"/>
      <w:pPr>
        <w:ind w:left="8068" w:hanging="776"/>
      </w:pPr>
      <w:rPr>
        <w:rFonts w:hint="default"/>
        <w:lang w:val="pt-PT" w:eastAsia="en-US" w:bidi="ar-SA"/>
      </w:rPr>
    </w:lvl>
  </w:abstractNum>
  <w:abstractNum w:abstractNumId="45">
    <w:multiLevelType w:val="hybridMultilevel"/>
    <w:lvl w:ilvl="0">
      <w:start w:val="10"/>
      <w:numFmt w:val="decimal"/>
      <w:lvlText w:val="%1"/>
      <w:lvlJc w:val="left"/>
      <w:pPr>
        <w:ind w:left="920" w:hanging="660"/>
        <w:jc w:val="left"/>
      </w:pPr>
      <w:rPr>
        <w:rFonts w:hint="default"/>
        <w:lang w:val="pt-PT" w:eastAsia="en-US" w:bidi="ar-SA"/>
      </w:rPr>
    </w:lvl>
    <w:lvl w:ilvl="1">
      <w:start w:val="1"/>
      <w:numFmt w:val="decimal"/>
      <w:lvlText w:val="%1.%2"/>
      <w:lvlJc w:val="left"/>
      <w:pPr>
        <w:ind w:left="920" w:hanging="660"/>
        <w:jc w:val="left"/>
      </w:pPr>
      <w:rPr>
        <w:rFonts w:hint="default"/>
        <w:lang w:val="pt-PT" w:eastAsia="en-US" w:bidi="ar-SA"/>
      </w:rPr>
    </w:lvl>
    <w:lvl w:ilvl="2">
      <w:start w:val="1"/>
      <w:numFmt w:val="decimal"/>
      <w:lvlText w:val="%1.%2.%3"/>
      <w:lvlJc w:val="left"/>
      <w:pPr>
        <w:ind w:left="920" w:hanging="6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3650" w:hanging="660"/>
      </w:pPr>
      <w:rPr>
        <w:rFonts w:hint="default"/>
        <w:lang w:val="pt-PT" w:eastAsia="en-US" w:bidi="ar-SA"/>
      </w:rPr>
    </w:lvl>
    <w:lvl w:ilvl="4">
      <w:start w:val="0"/>
      <w:numFmt w:val="bullet"/>
      <w:lvlText w:val="•"/>
      <w:lvlJc w:val="left"/>
      <w:pPr>
        <w:ind w:left="4560" w:hanging="660"/>
      </w:pPr>
      <w:rPr>
        <w:rFonts w:hint="default"/>
        <w:lang w:val="pt-PT" w:eastAsia="en-US" w:bidi="ar-SA"/>
      </w:rPr>
    </w:lvl>
    <w:lvl w:ilvl="5">
      <w:start w:val="0"/>
      <w:numFmt w:val="bullet"/>
      <w:lvlText w:val="•"/>
      <w:lvlJc w:val="left"/>
      <w:pPr>
        <w:ind w:left="5470" w:hanging="660"/>
      </w:pPr>
      <w:rPr>
        <w:rFonts w:hint="default"/>
        <w:lang w:val="pt-PT" w:eastAsia="en-US" w:bidi="ar-SA"/>
      </w:rPr>
    </w:lvl>
    <w:lvl w:ilvl="6">
      <w:start w:val="0"/>
      <w:numFmt w:val="bullet"/>
      <w:lvlText w:val="•"/>
      <w:lvlJc w:val="left"/>
      <w:pPr>
        <w:ind w:left="6380" w:hanging="660"/>
      </w:pPr>
      <w:rPr>
        <w:rFonts w:hint="default"/>
        <w:lang w:val="pt-PT" w:eastAsia="en-US" w:bidi="ar-SA"/>
      </w:rPr>
    </w:lvl>
    <w:lvl w:ilvl="7">
      <w:start w:val="0"/>
      <w:numFmt w:val="bullet"/>
      <w:lvlText w:val="•"/>
      <w:lvlJc w:val="left"/>
      <w:pPr>
        <w:ind w:left="7290" w:hanging="660"/>
      </w:pPr>
      <w:rPr>
        <w:rFonts w:hint="default"/>
        <w:lang w:val="pt-PT" w:eastAsia="en-US" w:bidi="ar-SA"/>
      </w:rPr>
    </w:lvl>
    <w:lvl w:ilvl="8">
      <w:start w:val="0"/>
      <w:numFmt w:val="bullet"/>
      <w:lvlText w:val="•"/>
      <w:lvlJc w:val="left"/>
      <w:pPr>
        <w:ind w:left="8200" w:hanging="660"/>
      </w:pPr>
      <w:rPr>
        <w:rFonts w:hint="default"/>
        <w:lang w:val="pt-PT" w:eastAsia="en-US" w:bidi="ar-SA"/>
      </w:rPr>
    </w:lvl>
  </w:abstractNum>
  <w:abstractNum w:abstractNumId="44">
    <w:multiLevelType w:val="hybridMultilevel"/>
    <w:lvl w:ilvl="0">
      <w:start w:val="9"/>
      <w:numFmt w:val="decimal"/>
      <w:lvlText w:val="%1"/>
      <w:lvlJc w:val="left"/>
      <w:pPr>
        <w:ind w:left="260" w:hanging="610"/>
        <w:jc w:val="left"/>
      </w:pPr>
      <w:rPr>
        <w:rFonts w:hint="default"/>
        <w:lang w:val="pt-PT" w:eastAsia="en-US" w:bidi="ar-SA"/>
      </w:rPr>
    </w:lvl>
    <w:lvl w:ilvl="1">
      <w:start w:val="3"/>
      <w:numFmt w:val="decimal"/>
      <w:lvlText w:val="%1.%2"/>
      <w:lvlJc w:val="left"/>
      <w:pPr>
        <w:ind w:left="260" w:hanging="610"/>
        <w:jc w:val="left"/>
      </w:pPr>
      <w:rPr>
        <w:rFonts w:hint="default"/>
        <w:lang w:val="pt-PT" w:eastAsia="en-US" w:bidi="ar-SA"/>
      </w:rPr>
    </w:lvl>
    <w:lvl w:ilvl="2">
      <w:start w:val="1"/>
      <w:numFmt w:val="decimal"/>
      <w:lvlText w:val="%1.%2.%3"/>
      <w:lvlJc w:val="left"/>
      <w:pPr>
        <w:ind w:left="260" w:hanging="61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3188" w:hanging="610"/>
      </w:pPr>
      <w:rPr>
        <w:rFonts w:hint="default"/>
        <w:lang w:val="pt-PT" w:eastAsia="en-US" w:bidi="ar-SA"/>
      </w:rPr>
    </w:lvl>
    <w:lvl w:ilvl="4">
      <w:start w:val="0"/>
      <w:numFmt w:val="bullet"/>
      <w:lvlText w:val="•"/>
      <w:lvlJc w:val="left"/>
      <w:pPr>
        <w:ind w:left="4164" w:hanging="610"/>
      </w:pPr>
      <w:rPr>
        <w:rFonts w:hint="default"/>
        <w:lang w:val="pt-PT" w:eastAsia="en-US" w:bidi="ar-SA"/>
      </w:rPr>
    </w:lvl>
    <w:lvl w:ilvl="5">
      <w:start w:val="0"/>
      <w:numFmt w:val="bullet"/>
      <w:lvlText w:val="•"/>
      <w:lvlJc w:val="left"/>
      <w:pPr>
        <w:ind w:left="5140" w:hanging="610"/>
      </w:pPr>
      <w:rPr>
        <w:rFonts w:hint="default"/>
        <w:lang w:val="pt-PT" w:eastAsia="en-US" w:bidi="ar-SA"/>
      </w:rPr>
    </w:lvl>
    <w:lvl w:ilvl="6">
      <w:start w:val="0"/>
      <w:numFmt w:val="bullet"/>
      <w:lvlText w:val="•"/>
      <w:lvlJc w:val="left"/>
      <w:pPr>
        <w:ind w:left="6116" w:hanging="610"/>
      </w:pPr>
      <w:rPr>
        <w:rFonts w:hint="default"/>
        <w:lang w:val="pt-PT" w:eastAsia="en-US" w:bidi="ar-SA"/>
      </w:rPr>
    </w:lvl>
    <w:lvl w:ilvl="7">
      <w:start w:val="0"/>
      <w:numFmt w:val="bullet"/>
      <w:lvlText w:val="•"/>
      <w:lvlJc w:val="left"/>
      <w:pPr>
        <w:ind w:left="7092" w:hanging="610"/>
      </w:pPr>
      <w:rPr>
        <w:rFonts w:hint="default"/>
        <w:lang w:val="pt-PT" w:eastAsia="en-US" w:bidi="ar-SA"/>
      </w:rPr>
    </w:lvl>
    <w:lvl w:ilvl="8">
      <w:start w:val="0"/>
      <w:numFmt w:val="bullet"/>
      <w:lvlText w:val="•"/>
      <w:lvlJc w:val="left"/>
      <w:pPr>
        <w:ind w:left="8068" w:hanging="610"/>
      </w:pPr>
      <w:rPr>
        <w:rFonts w:hint="default"/>
        <w:lang w:val="pt-PT" w:eastAsia="en-US" w:bidi="ar-SA"/>
      </w:rPr>
    </w:lvl>
  </w:abstractNum>
  <w:abstractNum w:abstractNumId="43">
    <w:multiLevelType w:val="hybridMultilevel"/>
    <w:lvl w:ilvl="0">
      <w:start w:val="9"/>
      <w:numFmt w:val="decimal"/>
      <w:lvlText w:val="%1"/>
      <w:lvlJc w:val="left"/>
      <w:pPr>
        <w:ind w:left="260" w:hanging="598"/>
        <w:jc w:val="left"/>
      </w:pPr>
      <w:rPr>
        <w:rFonts w:hint="default"/>
        <w:lang w:val="pt-PT" w:eastAsia="en-US" w:bidi="ar-SA"/>
      </w:rPr>
    </w:lvl>
    <w:lvl w:ilvl="1">
      <w:start w:val="2"/>
      <w:numFmt w:val="decimal"/>
      <w:lvlText w:val="%1.%2"/>
      <w:lvlJc w:val="left"/>
      <w:pPr>
        <w:ind w:left="260" w:hanging="598"/>
        <w:jc w:val="left"/>
      </w:pPr>
      <w:rPr>
        <w:rFonts w:hint="default"/>
        <w:lang w:val="pt-PT" w:eastAsia="en-US" w:bidi="ar-SA"/>
      </w:rPr>
    </w:lvl>
    <w:lvl w:ilvl="2">
      <w:start w:val="1"/>
      <w:numFmt w:val="decimal"/>
      <w:lvlText w:val="%1.%2.%3"/>
      <w:lvlJc w:val="left"/>
      <w:pPr>
        <w:ind w:left="260" w:hanging="59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3188" w:hanging="598"/>
      </w:pPr>
      <w:rPr>
        <w:rFonts w:hint="default"/>
        <w:lang w:val="pt-PT" w:eastAsia="en-US" w:bidi="ar-SA"/>
      </w:rPr>
    </w:lvl>
    <w:lvl w:ilvl="4">
      <w:start w:val="0"/>
      <w:numFmt w:val="bullet"/>
      <w:lvlText w:val="•"/>
      <w:lvlJc w:val="left"/>
      <w:pPr>
        <w:ind w:left="4164" w:hanging="598"/>
      </w:pPr>
      <w:rPr>
        <w:rFonts w:hint="default"/>
        <w:lang w:val="pt-PT" w:eastAsia="en-US" w:bidi="ar-SA"/>
      </w:rPr>
    </w:lvl>
    <w:lvl w:ilvl="5">
      <w:start w:val="0"/>
      <w:numFmt w:val="bullet"/>
      <w:lvlText w:val="•"/>
      <w:lvlJc w:val="left"/>
      <w:pPr>
        <w:ind w:left="5140" w:hanging="598"/>
      </w:pPr>
      <w:rPr>
        <w:rFonts w:hint="default"/>
        <w:lang w:val="pt-PT" w:eastAsia="en-US" w:bidi="ar-SA"/>
      </w:rPr>
    </w:lvl>
    <w:lvl w:ilvl="6">
      <w:start w:val="0"/>
      <w:numFmt w:val="bullet"/>
      <w:lvlText w:val="•"/>
      <w:lvlJc w:val="left"/>
      <w:pPr>
        <w:ind w:left="6116" w:hanging="598"/>
      </w:pPr>
      <w:rPr>
        <w:rFonts w:hint="default"/>
        <w:lang w:val="pt-PT" w:eastAsia="en-US" w:bidi="ar-SA"/>
      </w:rPr>
    </w:lvl>
    <w:lvl w:ilvl="7">
      <w:start w:val="0"/>
      <w:numFmt w:val="bullet"/>
      <w:lvlText w:val="•"/>
      <w:lvlJc w:val="left"/>
      <w:pPr>
        <w:ind w:left="7092" w:hanging="598"/>
      </w:pPr>
      <w:rPr>
        <w:rFonts w:hint="default"/>
        <w:lang w:val="pt-PT" w:eastAsia="en-US" w:bidi="ar-SA"/>
      </w:rPr>
    </w:lvl>
    <w:lvl w:ilvl="8">
      <w:start w:val="0"/>
      <w:numFmt w:val="bullet"/>
      <w:lvlText w:val="•"/>
      <w:lvlJc w:val="left"/>
      <w:pPr>
        <w:ind w:left="8068" w:hanging="598"/>
      </w:pPr>
      <w:rPr>
        <w:rFonts w:hint="default"/>
        <w:lang w:val="pt-PT" w:eastAsia="en-US" w:bidi="ar-SA"/>
      </w:rPr>
    </w:lvl>
  </w:abstractNum>
  <w:abstractNum w:abstractNumId="42">
    <w:multiLevelType w:val="hybridMultilevel"/>
    <w:lvl w:ilvl="0">
      <w:start w:val="8"/>
      <w:numFmt w:val="decimal"/>
      <w:lvlText w:val="%1"/>
      <w:lvlJc w:val="left"/>
      <w:pPr>
        <w:ind w:left="260" w:hanging="576"/>
        <w:jc w:val="left"/>
      </w:pPr>
      <w:rPr>
        <w:rFonts w:hint="default"/>
        <w:lang w:val="pt-PT" w:eastAsia="en-US" w:bidi="ar-SA"/>
      </w:rPr>
    </w:lvl>
    <w:lvl w:ilvl="1">
      <w:start w:val="7"/>
      <w:numFmt w:val="decimal"/>
      <w:lvlText w:val="%1.%2"/>
      <w:lvlJc w:val="left"/>
      <w:pPr>
        <w:ind w:left="260" w:hanging="576"/>
        <w:jc w:val="left"/>
      </w:pPr>
      <w:rPr>
        <w:rFonts w:hint="default"/>
        <w:lang w:val="pt-PT" w:eastAsia="en-US" w:bidi="ar-SA"/>
      </w:rPr>
    </w:lvl>
    <w:lvl w:ilvl="2">
      <w:start w:val="1"/>
      <w:numFmt w:val="decimal"/>
      <w:lvlText w:val="%1.%2.%3"/>
      <w:lvlJc w:val="left"/>
      <w:pPr>
        <w:ind w:left="260" w:hanging="57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3188" w:hanging="576"/>
      </w:pPr>
      <w:rPr>
        <w:rFonts w:hint="default"/>
        <w:lang w:val="pt-PT" w:eastAsia="en-US" w:bidi="ar-SA"/>
      </w:rPr>
    </w:lvl>
    <w:lvl w:ilvl="4">
      <w:start w:val="0"/>
      <w:numFmt w:val="bullet"/>
      <w:lvlText w:val="•"/>
      <w:lvlJc w:val="left"/>
      <w:pPr>
        <w:ind w:left="4164" w:hanging="576"/>
      </w:pPr>
      <w:rPr>
        <w:rFonts w:hint="default"/>
        <w:lang w:val="pt-PT" w:eastAsia="en-US" w:bidi="ar-SA"/>
      </w:rPr>
    </w:lvl>
    <w:lvl w:ilvl="5">
      <w:start w:val="0"/>
      <w:numFmt w:val="bullet"/>
      <w:lvlText w:val="•"/>
      <w:lvlJc w:val="left"/>
      <w:pPr>
        <w:ind w:left="5140" w:hanging="576"/>
      </w:pPr>
      <w:rPr>
        <w:rFonts w:hint="default"/>
        <w:lang w:val="pt-PT" w:eastAsia="en-US" w:bidi="ar-SA"/>
      </w:rPr>
    </w:lvl>
    <w:lvl w:ilvl="6">
      <w:start w:val="0"/>
      <w:numFmt w:val="bullet"/>
      <w:lvlText w:val="•"/>
      <w:lvlJc w:val="left"/>
      <w:pPr>
        <w:ind w:left="6116" w:hanging="576"/>
      </w:pPr>
      <w:rPr>
        <w:rFonts w:hint="default"/>
        <w:lang w:val="pt-PT" w:eastAsia="en-US" w:bidi="ar-SA"/>
      </w:rPr>
    </w:lvl>
    <w:lvl w:ilvl="7">
      <w:start w:val="0"/>
      <w:numFmt w:val="bullet"/>
      <w:lvlText w:val="•"/>
      <w:lvlJc w:val="left"/>
      <w:pPr>
        <w:ind w:left="7092" w:hanging="576"/>
      </w:pPr>
      <w:rPr>
        <w:rFonts w:hint="default"/>
        <w:lang w:val="pt-PT" w:eastAsia="en-US" w:bidi="ar-SA"/>
      </w:rPr>
    </w:lvl>
    <w:lvl w:ilvl="8">
      <w:start w:val="0"/>
      <w:numFmt w:val="bullet"/>
      <w:lvlText w:val="•"/>
      <w:lvlJc w:val="left"/>
      <w:pPr>
        <w:ind w:left="8068" w:hanging="576"/>
      </w:pPr>
      <w:rPr>
        <w:rFonts w:hint="default"/>
        <w:lang w:val="pt-PT" w:eastAsia="en-US" w:bidi="ar-SA"/>
      </w:rPr>
    </w:lvl>
  </w:abstractNum>
  <w:abstractNum w:abstractNumId="41">
    <w:multiLevelType w:val="hybridMultilevel"/>
    <w:lvl w:ilvl="0">
      <w:start w:val="8"/>
      <w:numFmt w:val="decimal"/>
      <w:lvlText w:val="%1"/>
      <w:lvlJc w:val="left"/>
      <w:pPr>
        <w:ind w:left="800" w:hanging="540"/>
        <w:jc w:val="left"/>
      </w:pPr>
      <w:rPr>
        <w:rFonts w:hint="default"/>
        <w:lang w:val="pt-PT" w:eastAsia="en-US" w:bidi="ar-SA"/>
      </w:rPr>
    </w:lvl>
    <w:lvl w:ilvl="1">
      <w:start w:val="5"/>
      <w:numFmt w:val="decimal"/>
      <w:lvlText w:val="%1.%2"/>
      <w:lvlJc w:val="left"/>
      <w:pPr>
        <w:ind w:left="800" w:hanging="540"/>
        <w:jc w:val="left"/>
      </w:pPr>
      <w:rPr>
        <w:rFonts w:hint="default"/>
        <w:lang w:val="pt-PT" w:eastAsia="en-US" w:bidi="ar-SA"/>
      </w:rPr>
    </w:lvl>
    <w:lvl w:ilvl="2">
      <w:start w:val="1"/>
      <w:numFmt w:val="decimal"/>
      <w:lvlText w:val="%1.%2.%3"/>
      <w:lvlJc w:val="left"/>
      <w:pPr>
        <w:ind w:left="800" w:hanging="5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3566" w:hanging="540"/>
      </w:pPr>
      <w:rPr>
        <w:rFonts w:hint="default"/>
        <w:lang w:val="pt-PT" w:eastAsia="en-US" w:bidi="ar-SA"/>
      </w:rPr>
    </w:lvl>
    <w:lvl w:ilvl="4">
      <w:start w:val="0"/>
      <w:numFmt w:val="bullet"/>
      <w:lvlText w:val="•"/>
      <w:lvlJc w:val="left"/>
      <w:pPr>
        <w:ind w:left="4488" w:hanging="540"/>
      </w:pPr>
      <w:rPr>
        <w:rFonts w:hint="default"/>
        <w:lang w:val="pt-PT" w:eastAsia="en-US" w:bidi="ar-SA"/>
      </w:rPr>
    </w:lvl>
    <w:lvl w:ilvl="5">
      <w:start w:val="0"/>
      <w:numFmt w:val="bullet"/>
      <w:lvlText w:val="•"/>
      <w:lvlJc w:val="left"/>
      <w:pPr>
        <w:ind w:left="5410" w:hanging="540"/>
      </w:pPr>
      <w:rPr>
        <w:rFonts w:hint="default"/>
        <w:lang w:val="pt-PT" w:eastAsia="en-US" w:bidi="ar-SA"/>
      </w:rPr>
    </w:lvl>
    <w:lvl w:ilvl="6">
      <w:start w:val="0"/>
      <w:numFmt w:val="bullet"/>
      <w:lvlText w:val="•"/>
      <w:lvlJc w:val="left"/>
      <w:pPr>
        <w:ind w:left="6332" w:hanging="540"/>
      </w:pPr>
      <w:rPr>
        <w:rFonts w:hint="default"/>
        <w:lang w:val="pt-PT" w:eastAsia="en-US" w:bidi="ar-SA"/>
      </w:rPr>
    </w:lvl>
    <w:lvl w:ilvl="7">
      <w:start w:val="0"/>
      <w:numFmt w:val="bullet"/>
      <w:lvlText w:val="•"/>
      <w:lvlJc w:val="left"/>
      <w:pPr>
        <w:ind w:left="7254" w:hanging="540"/>
      </w:pPr>
      <w:rPr>
        <w:rFonts w:hint="default"/>
        <w:lang w:val="pt-PT" w:eastAsia="en-US" w:bidi="ar-SA"/>
      </w:rPr>
    </w:lvl>
    <w:lvl w:ilvl="8">
      <w:start w:val="0"/>
      <w:numFmt w:val="bullet"/>
      <w:lvlText w:val="•"/>
      <w:lvlJc w:val="left"/>
      <w:pPr>
        <w:ind w:left="8176" w:hanging="540"/>
      </w:pPr>
      <w:rPr>
        <w:rFonts w:hint="default"/>
        <w:lang w:val="pt-PT" w:eastAsia="en-US" w:bidi="ar-SA"/>
      </w:rPr>
    </w:lvl>
  </w:abstractNum>
  <w:abstractNum w:abstractNumId="40">
    <w:multiLevelType w:val="hybridMultilevel"/>
    <w:lvl w:ilvl="0">
      <w:start w:val="8"/>
      <w:numFmt w:val="decimal"/>
      <w:lvlText w:val="%1"/>
      <w:lvlJc w:val="left"/>
      <w:pPr>
        <w:ind w:left="260" w:hanging="545"/>
        <w:jc w:val="left"/>
      </w:pPr>
      <w:rPr>
        <w:rFonts w:hint="default"/>
        <w:lang w:val="pt-PT" w:eastAsia="en-US" w:bidi="ar-SA"/>
      </w:rPr>
    </w:lvl>
    <w:lvl w:ilvl="1">
      <w:start w:val="1"/>
      <w:numFmt w:val="decimal"/>
      <w:lvlText w:val="%1.%2"/>
      <w:lvlJc w:val="left"/>
      <w:pPr>
        <w:ind w:left="260" w:hanging="545"/>
        <w:jc w:val="left"/>
      </w:pPr>
      <w:rPr>
        <w:rFonts w:hint="default"/>
        <w:lang w:val="pt-PT" w:eastAsia="en-US" w:bidi="ar-SA"/>
      </w:rPr>
    </w:lvl>
    <w:lvl w:ilvl="2">
      <w:start w:val="1"/>
      <w:numFmt w:val="decimal"/>
      <w:lvlText w:val="%1.%2.%3"/>
      <w:lvlJc w:val="left"/>
      <w:pPr>
        <w:ind w:left="260" w:hanging="54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3188" w:hanging="545"/>
      </w:pPr>
      <w:rPr>
        <w:rFonts w:hint="default"/>
        <w:lang w:val="pt-PT" w:eastAsia="en-US" w:bidi="ar-SA"/>
      </w:rPr>
    </w:lvl>
    <w:lvl w:ilvl="4">
      <w:start w:val="0"/>
      <w:numFmt w:val="bullet"/>
      <w:lvlText w:val="•"/>
      <w:lvlJc w:val="left"/>
      <w:pPr>
        <w:ind w:left="4164" w:hanging="545"/>
      </w:pPr>
      <w:rPr>
        <w:rFonts w:hint="default"/>
        <w:lang w:val="pt-PT" w:eastAsia="en-US" w:bidi="ar-SA"/>
      </w:rPr>
    </w:lvl>
    <w:lvl w:ilvl="5">
      <w:start w:val="0"/>
      <w:numFmt w:val="bullet"/>
      <w:lvlText w:val="•"/>
      <w:lvlJc w:val="left"/>
      <w:pPr>
        <w:ind w:left="5140" w:hanging="545"/>
      </w:pPr>
      <w:rPr>
        <w:rFonts w:hint="default"/>
        <w:lang w:val="pt-PT" w:eastAsia="en-US" w:bidi="ar-SA"/>
      </w:rPr>
    </w:lvl>
    <w:lvl w:ilvl="6">
      <w:start w:val="0"/>
      <w:numFmt w:val="bullet"/>
      <w:lvlText w:val="•"/>
      <w:lvlJc w:val="left"/>
      <w:pPr>
        <w:ind w:left="6116" w:hanging="545"/>
      </w:pPr>
      <w:rPr>
        <w:rFonts w:hint="default"/>
        <w:lang w:val="pt-PT" w:eastAsia="en-US" w:bidi="ar-SA"/>
      </w:rPr>
    </w:lvl>
    <w:lvl w:ilvl="7">
      <w:start w:val="0"/>
      <w:numFmt w:val="bullet"/>
      <w:lvlText w:val="•"/>
      <w:lvlJc w:val="left"/>
      <w:pPr>
        <w:ind w:left="7092" w:hanging="545"/>
      </w:pPr>
      <w:rPr>
        <w:rFonts w:hint="default"/>
        <w:lang w:val="pt-PT" w:eastAsia="en-US" w:bidi="ar-SA"/>
      </w:rPr>
    </w:lvl>
    <w:lvl w:ilvl="8">
      <w:start w:val="0"/>
      <w:numFmt w:val="bullet"/>
      <w:lvlText w:val="•"/>
      <w:lvlJc w:val="left"/>
      <w:pPr>
        <w:ind w:left="8068" w:hanging="545"/>
      </w:pPr>
      <w:rPr>
        <w:rFonts w:hint="default"/>
        <w:lang w:val="pt-PT" w:eastAsia="en-US" w:bidi="ar-SA"/>
      </w:rPr>
    </w:lvl>
  </w:abstractNum>
  <w:abstractNum w:abstractNumId="39">
    <w:multiLevelType w:val="hybridMultilevel"/>
    <w:lvl w:ilvl="0">
      <w:start w:val="7"/>
      <w:numFmt w:val="decimal"/>
      <w:lvlText w:val="%1"/>
      <w:lvlJc w:val="left"/>
      <w:pPr>
        <w:ind w:left="260" w:hanging="593"/>
        <w:jc w:val="left"/>
      </w:pPr>
      <w:rPr>
        <w:rFonts w:hint="default"/>
        <w:lang w:val="pt-PT" w:eastAsia="en-US" w:bidi="ar-SA"/>
      </w:rPr>
    </w:lvl>
    <w:lvl w:ilvl="1">
      <w:start w:val="2"/>
      <w:numFmt w:val="decimal"/>
      <w:lvlText w:val="%1.%2"/>
      <w:lvlJc w:val="left"/>
      <w:pPr>
        <w:ind w:left="260" w:hanging="593"/>
        <w:jc w:val="left"/>
      </w:pPr>
      <w:rPr>
        <w:rFonts w:hint="default"/>
        <w:lang w:val="pt-PT" w:eastAsia="en-US" w:bidi="ar-SA"/>
      </w:rPr>
    </w:lvl>
    <w:lvl w:ilvl="2">
      <w:start w:val="1"/>
      <w:numFmt w:val="decimal"/>
      <w:lvlText w:val="%1.%2.%3"/>
      <w:lvlJc w:val="left"/>
      <w:pPr>
        <w:ind w:left="260" w:hanging="59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3188" w:hanging="593"/>
      </w:pPr>
      <w:rPr>
        <w:rFonts w:hint="default"/>
        <w:lang w:val="pt-PT" w:eastAsia="en-US" w:bidi="ar-SA"/>
      </w:rPr>
    </w:lvl>
    <w:lvl w:ilvl="4">
      <w:start w:val="0"/>
      <w:numFmt w:val="bullet"/>
      <w:lvlText w:val="•"/>
      <w:lvlJc w:val="left"/>
      <w:pPr>
        <w:ind w:left="4164" w:hanging="593"/>
      </w:pPr>
      <w:rPr>
        <w:rFonts w:hint="default"/>
        <w:lang w:val="pt-PT" w:eastAsia="en-US" w:bidi="ar-SA"/>
      </w:rPr>
    </w:lvl>
    <w:lvl w:ilvl="5">
      <w:start w:val="0"/>
      <w:numFmt w:val="bullet"/>
      <w:lvlText w:val="•"/>
      <w:lvlJc w:val="left"/>
      <w:pPr>
        <w:ind w:left="5140" w:hanging="593"/>
      </w:pPr>
      <w:rPr>
        <w:rFonts w:hint="default"/>
        <w:lang w:val="pt-PT" w:eastAsia="en-US" w:bidi="ar-SA"/>
      </w:rPr>
    </w:lvl>
    <w:lvl w:ilvl="6">
      <w:start w:val="0"/>
      <w:numFmt w:val="bullet"/>
      <w:lvlText w:val="•"/>
      <w:lvlJc w:val="left"/>
      <w:pPr>
        <w:ind w:left="6116" w:hanging="593"/>
      </w:pPr>
      <w:rPr>
        <w:rFonts w:hint="default"/>
        <w:lang w:val="pt-PT" w:eastAsia="en-US" w:bidi="ar-SA"/>
      </w:rPr>
    </w:lvl>
    <w:lvl w:ilvl="7">
      <w:start w:val="0"/>
      <w:numFmt w:val="bullet"/>
      <w:lvlText w:val="•"/>
      <w:lvlJc w:val="left"/>
      <w:pPr>
        <w:ind w:left="7092" w:hanging="593"/>
      </w:pPr>
      <w:rPr>
        <w:rFonts w:hint="default"/>
        <w:lang w:val="pt-PT" w:eastAsia="en-US" w:bidi="ar-SA"/>
      </w:rPr>
    </w:lvl>
    <w:lvl w:ilvl="8">
      <w:start w:val="0"/>
      <w:numFmt w:val="bullet"/>
      <w:lvlText w:val="•"/>
      <w:lvlJc w:val="left"/>
      <w:pPr>
        <w:ind w:left="8068" w:hanging="593"/>
      </w:pPr>
      <w:rPr>
        <w:rFonts w:hint="default"/>
        <w:lang w:val="pt-PT" w:eastAsia="en-US" w:bidi="ar-SA"/>
      </w:rPr>
    </w:lvl>
  </w:abstractNum>
  <w:abstractNum w:abstractNumId="38">
    <w:multiLevelType w:val="hybridMultilevel"/>
    <w:lvl w:ilvl="0">
      <w:start w:val="0"/>
      <w:numFmt w:val="bullet"/>
      <w:lvlText w:val="-"/>
      <w:lvlJc w:val="left"/>
      <w:pPr>
        <w:ind w:left="459" w:hanging="140"/>
      </w:pPr>
      <w:rPr>
        <w:rFonts w:hint="default" w:ascii="Times New Roman" w:hAnsi="Times New Roman" w:eastAsia="Times New Roman" w:cs="Times New Roman"/>
        <w:spacing w:val="0"/>
        <w:w w:val="100"/>
        <w:lang w:val="pt-PT" w:eastAsia="en-US" w:bidi="ar-SA"/>
      </w:rPr>
    </w:lvl>
    <w:lvl w:ilvl="1">
      <w:start w:val="0"/>
      <w:numFmt w:val="bullet"/>
      <w:lvlText w:val="•"/>
      <w:lvlJc w:val="left"/>
      <w:pPr>
        <w:ind w:left="1416" w:hanging="140"/>
      </w:pPr>
      <w:rPr>
        <w:rFonts w:hint="default"/>
        <w:lang w:val="pt-PT" w:eastAsia="en-US" w:bidi="ar-SA"/>
      </w:rPr>
    </w:lvl>
    <w:lvl w:ilvl="2">
      <w:start w:val="0"/>
      <w:numFmt w:val="bullet"/>
      <w:lvlText w:val="•"/>
      <w:lvlJc w:val="left"/>
      <w:pPr>
        <w:ind w:left="2372" w:hanging="140"/>
      </w:pPr>
      <w:rPr>
        <w:rFonts w:hint="default"/>
        <w:lang w:val="pt-PT" w:eastAsia="en-US" w:bidi="ar-SA"/>
      </w:rPr>
    </w:lvl>
    <w:lvl w:ilvl="3">
      <w:start w:val="0"/>
      <w:numFmt w:val="bullet"/>
      <w:lvlText w:val="•"/>
      <w:lvlJc w:val="left"/>
      <w:pPr>
        <w:ind w:left="3328" w:hanging="140"/>
      </w:pPr>
      <w:rPr>
        <w:rFonts w:hint="default"/>
        <w:lang w:val="pt-PT" w:eastAsia="en-US" w:bidi="ar-SA"/>
      </w:rPr>
    </w:lvl>
    <w:lvl w:ilvl="4">
      <w:start w:val="0"/>
      <w:numFmt w:val="bullet"/>
      <w:lvlText w:val="•"/>
      <w:lvlJc w:val="left"/>
      <w:pPr>
        <w:ind w:left="4284" w:hanging="140"/>
      </w:pPr>
      <w:rPr>
        <w:rFonts w:hint="default"/>
        <w:lang w:val="pt-PT" w:eastAsia="en-US" w:bidi="ar-SA"/>
      </w:rPr>
    </w:lvl>
    <w:lvl w:ilvl="5">
      <w:start w:val="0"/>
      <w:numFmt w:val="bullet"/>
      <w:lvlText w:val="•"/>
      <w:lvlJc w:val="left"/>
      <w:pPr>
        <w:ind w:left="5240" w:hanging="140"/>
      </w:pPr>
      <w:rPr>
        <w:rFonts w:hint="default"/>
        <w:lang w:val="pt-PT" w:eastAsia="en-US" w:bidi="ar-SA"/>
      </w:rPr>
    </w:lvl>
    <w:lvl w:ilvl="6">
      <w:start w:val="0"/>
      <w:numFmt w:val="bullet"/>
      <w:lvlText w:val="•"/>
      <w:lvlJc w:val="left"/>
      <w:pPr>
        <w:ind w:left="6196" w:hanging="140"/>
      </w:pPr>
      <w:rPr>
        <w:rFonts w:hint="default"/>
        <w:lang w:val="pt-PT" w:eastAsia="en-US" w:bidi="ar-SA"/>
      </w:rPr>
    </w:lvl>
    <w:lvl w:ilvl="7">
      <w:start w:val="0"/>
      <w:numFmt w:val="bullet"/>
      <w:lvlText w:val="•"/>
      <w:lvlJc w:val="left"/>
      <w:pPr>
        <w:ind w:left="7152" w:hanging="140"/>
      </w:pPr>
      <w:rPr>
        <w:rFonts w:hint="default"/>
        <w:lang w:val="pt-PT" w:eastAsia="en-US" w:bidi="ar-SA"/>
      </w:rPr>
    </w:lvl>
    <w:lvl w:ilvl="8">
      <w:start w:val="0"/>
      <w:numFmt w:val="bullet"/>
      <w:lvlText w:val="•"/>
      <w:lvlJc w:val="left"/>
      <w:pPr>
        <w:ind w:left="8108" w:hanging="140"/>
      </w:pPr>
      <w:rPr>
        <w:rFonts w:hint="default"/>
        <w:lang w:val="pt-PT" w:eastAsia="en-US" w:bidi="ar-SA"/>
      </w:rPr>
    </w:lvl>
  </w:abstractNum>
  <w:abstractNum w:abstractNumId="37">
    <w:multiLevelType w:val="hybridMultilevel"/>
    <w:lvl w:ilvl="0">
      <w:start w:val="6"/>
      <w:numFmt w:val="decimal"/>
      <w:lvlText w:val="%1"/>
      <w:lvlJc w:val="left"/>
      <w:pPr>
        <w:ind w:left="260" w:hanging="557"/>
        <w:jc w:val="left"/>
      </w:pPr>
      <w:rPr>
        <w:rFonts w:hint="default"/>
        <w:lang w:val="pt-PT" w:eastAsia="en-US" w:bidi="ar-SA"/>
      </w:rPr>
    </w:lvl>
    <w:lvl w:ilvl="1">
      <w:start w:val="2"/>
      <w:numFmt w:val="decimal"/>
      <w:lvlText w:val="%1.%2"/>
      <w:lvlJc w:val="left"/>
      <w:pPr>
        <w:ind w:left="260" w:hanging="557"/>
        <w:jc w:val="left"/>
      </w:pPr>
      <w:rPr>
        <w:rFonts w:hint="default"/>
        <w:lang w:val="pt-PT" w:eastAsia="en-US" w:bidi="ar-SA"/>
      </w:rPr>
    </w:lvl>
    <w:lvl w:ilvl="2">
      <w:start w:val="1"/>
      <w:numFmt w:val="decimal"/>
      <w:lvlText w:val="%1.%2.%3"/>
      <w:lvlJc w:val="left"/>
      <w:pPr>
        <w:ind w:left="260" w:hanging="55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1"/>
      <w:numFmt w:val="decimal"/>
      <w:lvlText w:val="%1.%2.%3.%4"/>
      <w:lvlJc w:val="left"/>
      <w:pPr>
        <w:ind w:left="260" w:hanging="73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start w:val="0"/>
      <w:numFmt w:val="bullet"/>
      <w:lvlText w:val="•"/>
      <w:lvlJc w:val="left"/>
      <w:pPr>
        <w:ind w:left="4164" w:hanging="730"/>
      </w:pPr>
      <w:rPr>
        <w:rFonts w:hint="default"/>
        <w:lang w:val="pt-PT" w:eastAsia="en-US" w:bidi="ar-SA"/>
      </w:rPr>
    </w:lvl>
    <w:lvl w:ilvl="5">
      <w:start w:val="0"/>
      <w:numFmt w:val="bullet"/>
      <w:lvlText w:val="•"/>
      <w:lvlJc w:val="left"/>
      <w:pPr>
        <w:ind w:left="5140" w:hanging="730"/>
      </w:pPr>
      <w:rPr>
        <w:rFonts w:hint="default"/>
        <w:lang w:val="pt-PT" w:eastAsia="en-US" w:bidi="ar-SA"/>
      </w:rPr>
    </w:lvl>
    <w:lvl w:ilvl="6">
      <w:start w:val="0"/>
      <w:numFmt w:val="bullet"/>
      <w:lvlText w:val="•"/>
      <w:lvlJc w:val="left"/>
      <w:pPr>
        <w:ind w:left="6116" w:hanging="730"/>
      </w:pPr>
      <w:rPr>
        <w:rFonts w:hint="default"/>
        <w:lang w:val="pt-PT" w:eastAsia="en-US" w:bidi="ar-SA"/>
      </w:rPr>
    </w:lvl>
    <w:lvl w:ilvl="7">
      <w:start w:val="0"/>
      <w:numFmt w:val="bullet"/>
      <w:lvlText w:val="•"/>
      <w:lvlJc w:val="left"/>
      <w:pPr>
        <w:ind w:left="7092" w:hanging="730"/>
      </w:pPr>
      <w:rPr>
        <w:rFonts w:hint="default"/>
        <w:lang w:val="pt-PT" w:eastAsia="en-US" w:bidi="ar-SA"/>
      </w:rPr>
    </w:lvl>
    <w:lvl w:ilvl="8">
      <w:start w:val="0"/>
      <w:numFmt w:val="bullet"/>
      <w:lvlText w:val="•"/>
      <w:lvlJc w:val="left"/>
      <w:pPr>
        <w:ind w:left="8068" w:hanging="730"/>
      </w:pPr>
      <w:rPr>
        <w:rFonts w:hint="default"/>
        <w:lang w:val="pt-PT" w:eastAsia="en-US" w:bidi="ar-SA"/>
      </w:rPr>
    </w:lvl>
  </w:abstractNum>
  <w:abstractNum w:abstractNumId="36">
    <w:multiLevelType w:val="hybridMultilevel"/>
    <w:lvl w:ilvl="0">
      <w:start w:val="0"/>
      <w:numFmt w:val="bullet"/>
      <w:lvlText w:val="-"/>
      <w:lvlJc w:val="left"/>
      <w:pPr>
        <w:ind w:left="260" w:hanging="166"/>
      </w:pPr>
      <w:rPr>
        <w:rFonts w:hint="default" w:ascii="Times New Roman" w:hAnsi="Times New Roman" w:eastAsia="Times New Roman" w:cs="Times New Roman"/>
        <w:spacing w:val="0"/>
        <w:w w:val="100"/>
        <w:lang w:val="pt-PT" w:eastAsia="en-US" w:bidi="ar-SA"/>
      </w:rPr>
    </w:lvl>
    <w:lvl w:ilvl="1">
      <w:start w:val="0"/>
      <w:numFmt w:val="bullet"/>
      <w:lvlText w:val="•"/>
      <w:lvlJc w:val="left"/>
      <w:pPr>
        <w:ind w:left="1236" w:hanging="166"/>
      </w:pPr>
      <w:rPr>
        <w:rFonts w:hint="default"/>
        <w:lang w:val="pt-PT" w:eastAsia="en-US" w:bidi="ar-SA"/>
      </w:rPr>
    </w:lvl>
    <w:lvl w:ilvl="2">
      <w:start w:val="0"/>
      <w:numFmt w:val="bullet"/>
      <w:lvlText w:val="•"/>
      <w:lvlJc w:val="left"/>
      <w:pPr>
        <w:ind w:left="2212" w:hanging="166"/>
      </w:pPr>
      <w:rPr>
        <w:rFonts w:hint="default"/>
        <w:lang w:val="pt-PT" w:eastAsia="en-US" w:bidi="ar-SA"/>
      </w:rPr>
    </w:lvl>
    <w:lvl w:ilvl="3">
      <w:start w:val="0"/>
      <w:numFmt w:val="bullet"/>
      <w:lvlText w:val="•"/>
      <w:lvlJc w:val="left"/>
      <w:pPr>
        <w:ind w:left="3188" w:hanging="166"/>
      </w:pPr>
      <w:rPr>
        <w:rFonts w:hint="default"/>
        <w:lang w:val="pt-PT" w:eastAsia="en-US" w:bidi="ar-SA"/>
      </w:rPr>
    </w:lvl>
    <w:lvl w:ilvl="4">
      <w:start w:val="0"/>
      <w:numFmt w:val="bullet"/>
      <w:lvlText w:val="•"/>
      <w:lvlJc w:val="left"/>
      <w:pPr>
        <w:ind w:left="4164" w:hanging="166"/>
      </w:pPr>
      <w:rPr>
        <w:rFonts w:hint="default"/>
        <w:lang w:val="pt-PT" w:eastAsia="en-US" w:bidi="ar-SA"/>
      </w:rPr>
    </w:lvl>
    <w:lvl w:ilvl="5">
      <w:start w:val="0"/>
      <w:numFmt w:val="bullet"/>
      <w:lvlText w:val="•"/>
      <w:lvlJc w:val="left"/>
      <w:pPr>
        <w:ind w:left="5140" w:hanging="166"/>
      </w:pPr>
      <w:rPr>
        <w:rFonts w:hint="default"/>
        <w:lang w:val="pt-PT" w:eastAsia="en-US" w:bidi="ar-SA"/>
      </w:rPr>
    </w:lvl>
    <w:lvl w:ilvl="6">
      <w:start w:val="0"/>
      <w:numFmt w:val="bullet"/>
      <w:lvlText w:val="•"/>
      <w:lvlJc w:val="left"/>
      <w:pPr>
        <w:ind w:left="6116" w:hanging="166"/>
      </w:pPr>
      <w:rPr>
        <w:rFonts w:hint="default"/>
        <w:lang w:val="pt-PT" w:eastAsia="en-US" w:bidi="ar-SA"/>
      </w:rPr>
    </w:lvl>
    <w:lvl w:ilvl="7">
      <w:start w:val="0"/>
      <w:numFmt w:val="bullet"/>
      <w:lvlText w:val="•"/>
      <w:lvlJc w:val="left"/>
      <w:pPr>
        <w:ind w:left="7092" w:hanging="166"/>
      </w:pPr>
      <w:rPr>
        <w:rFonts w:hint="default"/>
        <w:lang w:val="pt-PT" w:eastAsia="en-US" w:bidi="ar-SA"/>
      </w:rPr>
    </w:lvl>
    <w:lvl w:ilvl="8">
      <w:start w:val="0"/>
      <w:numFmt w:val="bullet"/>
      <w:lvlText w:val="•"/>
      <w:lvlJc w:val="left"/>
      <w:pPr>
        <w:ind w:left="8068" w:hanging="166"/>
      </w:pPr>
      <w:rPr>
        <w:rFonts w:hint="default"/>
        <w:lang w:val="pt-PT" w:eastAsia="en-US" w:bidi="ar-SA"/>
      </w:rPr>
    </w:lvl>
  </w:abstractNum>
  <w:abstractNum w:abstractNumId="35">
    <w:multiLevelType w:val="hybridMultilevel"/>
    <w:lvl w:ilvl="0">
      <w:start w:val="3"/>
      <w:numFmt w:val="decimal"/>
      <w:lvlText w:val="%1"/>
      <w:lvlJc w:val="left"/>
      <w:pPr>
        <w:ind w:left="260" w:hanging="548"/>
        <w:jc w:val="left"/>
      </w:pPr>
      <w:rPr>
        <w:rFonts w:hint="default"/>
        <w:lang w:val="pt-PT" w:eastAsia="en-US" w:bidi="ar-SA"/>
      </w:rPr>
    </w:lvl>
    <w:lvl w:ilvl="1">
      <w:start w:val="1"/>
      <w:numFmt w:val="decimal"/>
      <w:lvlText w:val="%1.%2"/>
      <w:lvlJc w:val="left"/>
      <w:pPr>
        <w:ind w:left="260" w:hanging="548"/>
        <w:jc w:val="left"/>
      </w:pPr>
      <w:rPr>
        <w:rFonts w:hint="default"/>
        <w:lang w:val="pt-PT" w:eastAsia="en-US" w:bidi="ar-SA"/>
      </w:rPr>
    </w:lvl>
    <w:lvl w:ilvl="2">
      <w:start w:val="1"/>
      <w:numFmt w:val="decimal"/>
      <w:lvlText w:val="%1.%2.%3"/>
      <w:lvlJc w:val="left"/>
      <w:pPr>
        <w:ind w:left="260" w:hanging="54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3188" w:hanging="548"/>
      </w:pPr>
      <w:rPr>
        <w:rFonts w:hint="default"/>
        <w:lang w:val="pt-PT" w:eastAsia="en-US" w:bidi="ar-SA"/>
      </w:rPr>
    </w:lvl>
    <w:lvl w:ilvl="4">
      <w:start w:val="0"/>
      <w:numFmt w:val="bullet"/>
      <w:lvlText w:val="•"/>
      <w:lvlJc w:val="left"/>
      <w:pPr>
        <w:ind w:left="4164" w:hanging="548"/>
      </w:pPr>
      <w:rPr>
        <w:rFonts w:hint="default"/>
        <w:lang w:val="pt-PT" w:eastAsia="en-US" w:bidi="ar-SA"/>
      </w:rPr>
    </w:lvl>
    <w:lvl w:ilvl="5">
      <w:start w:val="0"/>
      <w:numFmt w:val="bullet"/>
      <w:lvlText w:val="•"/>
      <w:lvlJc w:val="left"/>
      <w:pPr>
        <w:ind w:left="5140" w:hanging="548"/>
      </w:pPr>
      <w:rPr>
        <w:rFonts w:hint="default"/>
        <w:lang w:val="pt-PT" w:eastAsia="en-US" w:bidi="ar-SA"/>
      </w:rPr>
    </w:lvl>
    <w:lvl w:ilvl="6">
      <w:start w:val="0"/>
      <w:numFmt w:val="bullet"/>
      <w:lvlText w:val="•"/>
      <w:lvlJc w:val="left"/>
      <w:pPr>
        <w:ind w:left="6116" w:hanging="548"/>
      </w:pPr>
      <w:rPr>
        <w:rFonts w:hint="default"/>
        <w:lang w:val="pt-PT" w:eastAsia="en-US" w:bidi="ar-SA"/>
      </w:rPr>
    </w:lvl>
    <w:lvl w:ilvl="7">
      <w:start w:val="0"/>
      <w:numFmt w:val="bullet"/>
      <w:lvlText w:val="•"/>
      <w:lvlJc w:val="left"/>
      <w:pPr>
        <w:ind w:left="7092" w:hanging="548"/>
      </w:pPr>
      <w:rPr>
        <w:rFonts w:hint="default"/>
        <w:lang w:val="pt-PT" w:eastAsia="en-US" w:bidi="ar-SA"/>
      </w:rPr>
    </w:lvl>
    <w:lvl w:ilvl="8">
      <w:start w:val="0"/>
      <w:numFmt w:val="bullet"/>
      <w:lvlText w:val="•"/>
      <w:lvlJc w:val="left"/>
      <w:pPr>
        <w:ind w:left="8068" w:hanging="548"/>
      </w:pPr>
      <w:rPr>
        <w:rFonts w:hint="default"/>
        <w:lang w:val="pt-PT" w:eastAsia="en-US" w:bidi="ar-SA"/>
      </w:rPr>
    </w:lvl>
  </w:abstractNum>
  <w:abstractNum w:abstractNumId="34">
    <w:multiLevelType w:val="hybridMultilevel"/>
    <w:lvl w:ilvl="0">
      <w:start w:val="2"/>
      <w:numFmt w:val="decimal"/>
      <w:lvlText w:val="%1"/>
      <w:lvlJc w:val="left"/>
      <w:pPr>
        <w:ind w:left="260" w:hanging="593"/>
        <w:jc w:val="left"/>
      </w:pPr>
      <w:rPr>
        <w:rFonts w:hint="default"/>
        <w:lang w:val="pt-PT" w:eastAsia="en-US" w:bidi="ar-SA"/>
      </w:rPr>
    </w:lvl>
    <w:lvl w:ilvl="1">
      <w:start w:val="1"/>
      <w:numFmt w:val="decimal"/>
      <w:lvlText w:val="%1.%2"/>
      <w:lvlJc w:val="left"/>
      <w:pPr>
        <w:ind w:left="260" w:hanging="593"/>
        <w:jc w:val="left"/>
      </w:pPr>
      <w:rPr>
        <w:rFonts w:hint="default"/>
        <w:lang w:val="pt-PT" w:eastAsia="en-US" w:bidi="ar-SA"/>
      </w:rPr>
    </w:lvl>
    <w:lvl w:ilvl="2">
      <w:start w:val="1"/>
      <w:numFmt w:val="decimal"/>
      <w:lvlText w:val="%1.%2.%3"/>
      <w:lvlJc w:val="left"/>
      <w:pPr>
        <w:ind w:left="260" w:hanging="59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3188" w:hanging="593"/>
      </w:pPr>
      <w:rPr>
        <w:rFonts w:hint="default"/>
        <w:lang w:val="pt-PT" w:eastAsia="en-US" w:bidi="ar-SA"/>
      </w:rPr>
    </w:lvl>
    <w:lvl w:ilvl="4">
      <w:start w:val="0"/>
      <w:numFmt w:val="bullet"/>
      <w:lvlText w:val="•"/>
      <w:lvlJc w:val="left"/>
      <w:pPr>
        <w:ind w:left="4164" w:hanging="593"/>
      </w:pPr>
      <w:rPr>
        <w:rFonts w:hint="default"/>
        <w:lang w:val="pt-PT" w:eastAsia="en-US" w:bidi="ar-SA"/>
      </w:rPr>
    </w:lvl>
    <w:lvl w:ilvl="5">
      <w:start w:val="0"/>
      <w:numFmt w:val="bullet"/>
      <w:lvlText w:val="•"/>
      <w:lvlJc w:val="left"/>
      <w:pPr>
        <w:ind w:left="5140" w:hanging="593"/>
      </w:pPr>
      <w:rPr>
        <w:rFonts w:hint="default"/>
        <w:lang w:val="pt-PT" w:eastAsia="en-US" w:bidi="ar-SA"/>
      </w:rPr>
    </w:lvl>
    <w:lvl w:ilvl="6">
      <w:start w:val="0"/>
      <w:numFmt w:val="bullet"/>
      <w:lvlText w:val="•"/>
      <w:lvlJc w:val="left"/>
      <w:pPr>
        <w:ind w:left="6116" w:hanging="593"/>
      </w:pPr>
      <w:rPr>
        <w:rFonts w:hint="default"/>
        <w:lang w:val="pt-PT" w:eastAsia="en-US" w:bidi="ar-SA"/>
      </w:rPr>
    </w:lvl>
    <w:lvl w:ilvl="7">
      <w:start w:val="0"/>
      <w:numFmt w:val="bullet"/>
      <w:lvlText w:val="•"/>
      <w:lvlJc w:val="left"/>
      <w:pPr>
        <w:ind w:left="7092" w:hanging="593"/>
      </w:pPr>
      <w:rPr>
        <w:rFonts w:hint="default"/>
        <w:lang w:val="pt-PT" w:eastAsia="en-US" w:bidi="ar-SA"/>
      </w:rPr>
    </w:lvl>
    <w:lvl w:ilvl="8">
      <w:start w:val="0"/>
      <w:numFmt w:val="bullet"/>
      <w:lvlText w:val="•"/>
      <w:lvlJc w:val="left"/>
      <w:pPr>
        <w:ind w:left="8068" w:hanging="593"/>
      </w:pPr>
      <w:rPr>
        <w:rFonts w:hint="default"/>
        <w:lang w:val="pt-PT" w:eastAsia="en-US" w:bidi="ar-SA"/>
      </w:rPr>
    </w:lvl>
  </w:abstractNum>
  <w:abstractNum w:abstractNumId="33">
    <w:multiLevelType w:val="hybridMultilevel"/>
    <w:lvl w:ilvl="0">
      <w:start w:val="1"/>
      <w:numFmt w:val="decimal"/>
      <w:lvlText w:val="%1"/>
      <w:lvlJc w:val="left"/>
      <w:pPr>
        <w:ind w:left="440" w:hanging="180"/>
        <w:jc w:val="left"/>
      </w:pPr>
      <w:rPr>
        <w:rFonts w:hint="default" w:ascii="Times New Roman" w:hAnsi="Times New Roman" w:eastAsia="Times New Roman" w:cs="Times New Roman"/>
        <w:b/>
        <w:bCs/>
        <w:i w:val="0"/>
        <w:iCs w:val="0"/>
        <w:spacing w:val="0"/>
        <w:w w:val="100"/>
        <w:sz w:val="24"/>
        <w:szCs w:val="24"/>
        <w:lang w:val="pt-PT" w:eastAsia="en-US" w:bidi="ar-SA"/>
      </w:rPr>
    </w:lvl>
    <w:lvl w:ilvl="1">
      <w:start w:val="1"/>
      <w:numFmt w:val="decimal"/>
      <w:lvlText w:val="%1.%2"/>
      <w:lvlJc w:val="left"/>
      <w:pPr>
        <w:ind w:left="260" w:hanging="40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2"/>
      <w:numFmt w:val="decimal"/>
      <w:lvlText w:val="%1.%2.%3"/>
      <w:lvlJc w:val="left"/>
      <w:pPr>
        <w:ind w:left="260" w:hanging="564"/>
        <w:jc w:val="left"/>
      </w:pPr>
      <w:rPr>
        <w:rFonts w:hint="default"/>
        <w:spacing w:val="0"/>
        <w:w w:val="100"/>
        <w:lang w:val="pt-PT" w:eastAsia="en-US" w:bidi="ar-SA"/>
      </w:rPr>
    </w:lvl>
    <w:lvl w:ilvl="3">
      <w:start w:val="0"/>
      <w:numFmt w:val="bullet"/>
      <w:lvlText w:val="•"/>
      <w:lvlJc w:val="left"/>
      <w:pPr>
        <w:ind w:left="740" w:hanging="564"/>
      </w:pPr>
      <w:rPr>
        <w:rFonts w:hint="default"/>
        <w:lang w:val="pt-PT" w:eastAsia="en-US" w:bidi="ar-SA"/>
      </w:rPr>
    </w:lvl>
    <w:lvl w:ilvl="4">
      <w:start w:val="0"/>
      <w:numFmt w:val="bullet"/>
      <w:lvlText w:val="•"/>
      <w:lvlJc w:val="left"/>
      <w:pPr>
        <w:ind w:left="2065" w:hanging="564"/>
      </w:pPr>
      <w:rPr>
        <w:rFonts w:hint="default"/>
        <w:lang w:val="pt-PT" w:eastAsia="en-US" w:bidi="ar-SA"/>
      </w:rPr>
    </w:lvl>
    <w:lvl w:ilvl="5">
      <w:start w:val="0"/>
      <w:numFmt w:val="bullet"/>
      <w:lvlText w:val="•"/>
      <w:lvlJc w:val="left"/>
      <w:pPr>
        <w:ind w:left="3391" w:hanging="564"/>
      </w:pPr>
      <w:rPr>
        <w:rFonts w:hint="default"/>
        <w:lang w:val="pt-PT" w:eastAsia="en-US" w:bidi="ar-SA"/>
      </w:rPr>
    </w:lvl>
    <w:lvl w:ilvl="6">
      <w:start w:val="0"/>
      <w:numFmt w:val="bullet"/>
      <w:lvlText w:val="•"/>
      <w:lvlJc w:val="left"/>
      <w:pPr>
        <w:ind w:left="4717" w:hanging="564"/>
      </w:pPr>
      <w:rPr>
        <w:rFonts w:hint="default"/>
        <w:lang w:val="pt-PT" w:eastAsia="en-US" w:bidi="ar-SA"/>
      </w:rPr>
    </w:lvl>
    <w:lvl w:ilvl="7">
      <w:start w:val="0"/>
      <w:numFmt w:val="bullet"/>
      <w:lvlText w:val="•"/>
      <w:lvlJc w:val="left"/>
      <w:pPr>
        <w:ind w:left="6043" w:hanging="564"/>
      </w:pPr>
      <w:rPr>
        <w:rFonts w:hint="default"/>
        <w:lang w:val="pt-PT" w:eastAsia="en-US" w:bidi="ar-SA"/>
      </w:rPr>
    </w:lvl>
    <w:lvl w:ilvl="8">
      <w:start w:val="0"/>
      <w:numFmt w:val="bullet"/>
      <w:lvlText w:val="•"/>
      <w:lvlJc w:val="left"/>
      <w:pPr>
        <w:ind w:left="7369" w:hanging="564"/>
      </w:pPr>
      <w:rPr>
        <w:rFonts w:hint="default"/>
        <w:lang w:val="pt-PT" w:eastAsia="en-US" w:bidi="ar-SA"/>
      </w:rPr>
    </w:lvl>
  </w:abstractNum>
  <w:abstractNum w:abstractNumId="32">
    <w:multiLevelType w:val="hybridMultilevel"/>
    <w:lvl w:ilvl="0">
      <w:start w:val="33"/>
      <w:numFmt w:val="decimal"/>
      <w:lvlText w:val="%1"/>
      <w:lvlJc w:val="left"/>
      <w:pPr>
        <w:ind w:left="740" w:hanging="480"/>
        <w:jc w:val="left"/>
      </w:pPr>
      <w:rPr>
        <w:rFonts w:hint="default"/>
        <w:lang w:val="pt-PT" w:eastAsia="en-US" w:bidi="ar-SA"/>
      </w:rPr>
    </w:lvl>
    <w:lvl w:ilvl="1">
      <w:start w:val="1"/>
      <w:numFmt w:val="decimal"/>
      <w:lvlText w:val="%1.%2"/>
      <w:lvlJc w:val="left"/>
      <w:pPr>
        <w:ind w:left="740" w:hanging="48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596" w:hanging="480"/>
      </w:pPr>
      <w:rPr>
        <w:rFonts w:hint="default"/>
        <w:lang w:val="pt-PT" w:eastAsia="en-US" w:bidi="ar-SA"/>
      </w:rPr>
    </w:lvl>
    <w:lvl w:ilvl="3">
      <w:start w:val="0"/>
      <w:numFmt w:val="bullet"/>
      <w:lvlText w:val="•"/>
      <w:lvlJc w:val="left"/>
      <w:pPr>
        <w:ind w:left="3524" w:hanging="480"/>
      </w:pPr>
      <w:rPr>
        <w:rFonts w:hint="default"/>
        <w:lang w:val="pt-PT" w:eastAsia="en-US" w:bidi="ar-SA"/>
      </w:rPr>
    </w:lvl>
    <w:lvl w:ilvl="4">
      <w:start w:val="0"/>
      <w:numFmt w:val="bullet"/>
      <w:lvlText w:val="•"/>
      <w:lvlJc w:val="left"/>
      <w:pPr>
        <w:ind w:left="4452" w:hanging="480"/>
      </w:pPr>
      <w:rPr>
        <w:rFonts w:hint="default"/>
        <w:lang w:val="pt-PT" w:eastAsia="en-US" w:bidi="ar-SA"/>
      </w:rPr>
    </w:lvl>
    <w:lvl w:ilvl="5">
      <w:start w:val="0"/>
      <w:numFmt w:val="bullet"/>
      <w:lvlText w:val="•"/>
      <w:lvlJc w:val="left"/>
      <w:pPr>
        <w:ind w:left="5380" w:hanging="480"/>
      </w:pPr>
      <w:rPr>
        <w:rFonts w:hint="default"/>
        <w:lang w:val="pt-PT" w:eastAsia="en-US" w:bidi="ar-SA"/>
      </w:rPr>
    </w:lvl>
    <w:lvl w:ilvl="6">
      <w:start w:val="0"/>
      <w:numFmt w:val="bullet"/>
      <w:lvlText w:val="•"/>
      <w:lvlJc w:val="left"/>
      <w:pPr>
        <w:ind w:left="6308" w:hanging="480"/>
      </w:pPr>
      <w:rPr>
        <w:rFonts w:hint="default"/>
        <w:lang w:val="pt-PT" w:eastAsia="en-US" w:bidi="ar-SA"/>
      </w:rPr>
    </w:lvl>
    <w:lvl w:ilvl="7">
      <w:start w:val="0"/>
      <w:numFmt w:val="bullet"/>
      <w:lvlText w:val="•"/>
      <w:lvlJc w:val="left"/>
      <w:pPr>
        <w:ind w:left="7236" w:hanging="480"/>
      </w:pPr>
      <w:rPr>
        <w:rFonts w:hint="default"/>
        <w:lang w:val="pt-PT" w:eastAsia="en-US" w:bidi="ar-SA"/>
      </w:rPr>
    </w:lvl>
    <w:lvl w:ilvl="8">
      <w:start w:val="0"/>
      <w:numFmt w:val="bullet"/>
      <w:lvlText w:val="•"/>
      <w:lvlJc w:val="left"/>
      <w:pPr>
        <w:ind w:left="8164" w:hanging="480"/>
      </w:pPr>
      <w:rPr>
        <w:rFonts w:hint="default"/>
        <w:lang w:val="pt-PT" w:eastAsia="en-US" w:bidi="ar-SA"/>
      </w:rPr>
    </w:lvl>
  </w:abstractNum>
  <w:abstractNum w:abstractNumId="31">
    <w:multiLevelType w:val="hybridMultilevel"/>
    <w:lvl w:ilvl="0">
      <w:start w:val="33"/>
      <w:numFmt w:val="decimal"/>
      <w:lvlText w:val="%1"/>
      <w:lvlJc w:val="left"/>
      <w:pPr>
        <w:ind w:left="560" w:hanging="300"/>
        <w:jc w:val="left"/>
      </w:pPr>
      <w:rPr>
        <w:rFonts w:hint="default" w:ascii="Times New Roman" w:hAnsi="Times New Roman" w:eastAsia="Times New Roman" w:cs="Times New Roman"/>
        <w:b/>
        <w:bCs/>
        <w:i w:val="0"/>
        <w:iCs w:val="0"/>
        <w:spacing w:val="0"/>
        <w:w w:val="100"/>
        <w:sz w:val="24"/>
        <w:szCs w:val="24"/>
        <w:lang w:val="pt-PT" w:eastAsia="en-US" w:bidi="ar-SA"/>
      </w:rPr>
    </w:lvl>
    <w:lvl w:ilvl="1">
      <w:start w:val="0"/>
      <w:numFmt w:val="bullet"/>
      <w:lvlText w:val="•"/>
      <w:lvlJc w:val="left"/>
      <w:pPr>
        <w:ind w:left="1506" w:hanging="300"/>
      </w:pPr>
      <w:rPr>
        <w:rFonts w:hint="default"/>
        <w:lang w:val="pt-PT" w:eastAsia="en-US" w:bidi="ar-SA"/>
      </w:rPr>
    </w:lvl>
    <w:lvl w:ilvl="2">
      <w:start w:val="0"/>
      <w:numFmt w:val="bullet"/>
      <w:lvlText w:val="•"/>
      <w:lvlJc w:val="left"/>
      <w:pPr>
        <w:ind w:left="2452" w:hanging="300"/>
      </w:pPr>
      <w:rPr>
        <w:rFonts w:hint="default"/>
        <w:lang w:val="pt-PT" w:eastAsia="en-US" w:bidi="ar-SA"/>
      </w:rPr>
    </w:lvl>
    <w:lvl w:ilvl="3">
      <w:start w:val="0"/>
      <w:numFmt w:val="bullet"/>
      <w:lvlText w:val="•"/>
      <w:lvlJc w:val="left"/>
      <w:pPr>
        <w:ind w:left="3398" w:hanging="300"/>
      </w:pPr>
      <w:rPr>
        <w:rFonts w:hint="default"/>
        <w:lang w:val="pt-PT" w:eastAsia="en-US" w:bidi="ar-SA"/>
      </w:rPr>
    </w:lvl>
    <w:lvl w:ilvl="4">
      <w:start w:val="0"/>
      <w:numFmt w:val="bullet"/>
      <w:lvlText w:val="•"/>
      <w:lvlJc w:val="left"/>
      <w:pPr>
        <w:ind w:left="4344" w:hanging="300"/>
      </w:pPr>
      <w:rPr>
        <w:rFonts w:hint="default"/>
        <w:lang w:val="pt-PT" w:eastAsia="en-US" w:bidi="ar-SA"/>
      </w:rPr>
    </w:lvl>
    <w:lvl w:ilvl="5">
      <w:start w:val="0"/>
      <w:numFmt w:val="bullet"/>
      <w:lvlText w:val="•"/>
      <w:lvlJc w:val="left"/>
      <w:pPr>
        <w:ind w:left="5290" w:hanging="300"/>
      </w:pPr>
      <w:rPr>
        <w:rFonts w:hint="default"/>
        <w:lang w:val="pt-PT" w:eastAsia="en-US" w:bidi="ar-SA"/>
      </w:rPr>
    </w:lvl>
    <w:lvl w:ilvl="6">
      <w:start w:val="0"/>
      <w:numFmt w:val="bullet"/>
      <w:lvlText w:val="•"/>
      <w:lvlJc w:val="left"/>
      <w:pPr>
        <w:ind w:left="6236" w:hanging="300"/>
      </w:pPr>
      <w:rPr>
        <w:rFonts w:hint="default"/>
        <w:lang w:val="pt-PT" w:eastAsia="en-US" w:bidi="ar-SA"/>
      </w:rPr>
    </w:lvl>
    <w:lvl w:ilvl="7">
      <w:start w:val="0"/>
      <w:numFmt w:val="bullet"/>
      <w:lvlText w:val="•"/>
      <w:lvlJc w:val="left"/>
      <w:pPr>
        <w:ind w:left="7182" w:hanging="300"/>
      </w:pPr>
      <w:rPr>
        <w:rFonts w:hint="default"/>
        <w:lang w:val="pt-PT" w:eastAsia="en-US" w:bidi="ar-SA"/>
      </w:rPr>
    </w:lvl>
    <w:lvl w:ilvl="8">
      <w:start w:val="0"/>
      <w:numFmt w:val="bullet"/>
      <w:lvlText w:val="•"/>
      <w:lvlJc w:val="left"/>
      <w:pPr>
        <w:ind w:left="8128" w:hanging="300"/>
      </w:pPr>
      <w:rPr>
        <w:rFonts w:hint="default"/>
        <w:lang w:val="pt-PT" w:eastAsia="en-US" w:bidi="ar-SA"/>
      </w:rPr>
    </w:lvl>
  </w:abstractNum>
  <w:abstractNum w:abstractNumId="30">
    <w:multiLevelType w:val="hybridMultilevel"/>
    <w:lvl w:ilvl="0">
      <w:start w:val="33"/>
      <w:numFmt w:val="decimal"/>
      <w:lvlText w:val="%1-"/>
      <w:lvlJc w:val="left"/>
      <w:pPr>
        <w:ind w:left="639" w:hanging="380"/>
        <w:jc w:val="left"/>
      </w:pPr>
      <w:rPr>
        <w:rFonts w:hint="default" w:ascii="Times New Roman" w:hAnsi="Times New Roman" w:eastAsia="Times New Roman" w:cs="Times New Roman"/>
        <w:b/>
        <w:bCs/>
        <w:i w:val="0"/>
        <w:iCs w:val="0"/>
        <w:spacing w:val="0"/>
        <w:w w:val="100"/>
        <w:sz w:val="24"/>
        <w:szCs w:val="24"/>
        <w:lang w:val="pt-PT" w:eastAsia="en-US" w:bidi="ar-SA"/>
      </w:rPr>
    </w:lvl>
    <w:lvl w:ilvl="1">
      <w:start w:val="1"/>
      <w:numFmt w:val="decimal"/>
      <w:lvlText w:val="%1.%2"/>
      <w:lvlJc w:val="left"/>
      <w:pPr>
        <w:ind w:left="260" w:hanging="50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1682" w:hanging="504"/>
      </w:pPr>
      <w:rPr>
        <w:rFonts w:hint="default"/>
        <w:lang w:val="pt-PT" w:eastAsia="en-US" w:bidi="ar-SA"/>
      </w:rPr>
    </w:lvl>
    <w:lvl w:ilvl="3">
      <w:start w:val="0"/>
      <w:numFmt w:val="bullet"/>
      <w:lvlText w:val="•"/>
      <w:lvlJc w:val="left"/>
      <w:pPr>
        <w:ind w:left="2724" w:hanging="504"/>
      </w:pPr>
      <w:rPr>
        <w:rFonts w:hint="default"/>
        <w:lang w:val="pt-PT" w:eastAsia="en-US" w:bidi="ar-SA"/>
      </w:rPr>
    </w:lvl>
    <w:lvl w:ilvl="4">
      <w:start w:val="0"/>
      <w:numFmt w:val="bullet"/>
      <w:lvlText w:val="•"/>
      <w:lvlJc w:val="left"/>
      <w:pPr>
        <w:ind w:left="3766" w:hanging="504"/>
      </w:pPr>
      <w:rPr>
        <w:rFonts w:hint="default"/>
        <w:lang w:val="pt-PT" w:eastAsia="en-US" w:bidi="ar-SA"/>
      </w:rPr>
    </w:lvl>
    <w:lvl w:ilvl="5">
      <w:start w:val="0"/>
      <w:numFmt w:val="bullet"/>
      <w:lvlText w:val="•"/>
      <w:lvlJc w:val="left"/>
      <w:pPr>
        <w:ind w:left="4809" w:hanging="504"/>
      </w:pPr>
      <w:rPr>
        <w:rFonts w:hint="default"/>
        <w:lang w:val="pt-PT" w:eastAsia="en-US" w:bidi="ar-SA"/>
      </w:rPr>
    </w:lvl>
    <w:lvl w:ilvl="6">
      <w:start w:val="0"/>
      <w:numFmt w:val="bullet"/>
      <w:lvlText w:val="•"/>
      <w:lvlJc w:val="left"/>
      <w:pPr>
        <w:ind w:left="5851" w:hanging="504"/>
      </w:pPr>
      <w:rPr>
        <w:rFonts w:hint="default"/>
        <w:lang w:val="pt-PT" w:eastAsia="en-US" w:bidi="ar-SA"/>
      </w:rPr>
    </w:lvl>
    <w:lvl w:ilvl="7">
      <w:start w:val="0"/>
      <w:numFmt w:val="bullet"/>
      <w:lvlText w:val="•"/>
      <w:lvlJc w:val="left"/>
      <w:pPr>
        <w:ind w:left="6893" w:hanging="504"/>
      </w:pPr>
      <w:rPr>
        <w:rFonts w:hint="default"/>
        <w:lang w:val="pt-PT" w:eastAsia="en-US" w:bidi="ar-SA"/>
      </w:rPr>
    </w:lvl>
    <w:lvl w:ilvl="8">
      <w:start w:val="0"/>
      <w:numFmt w:val="bullet"/>
      <w:lvlText w:val="•"/>
      <w:lvlJc w:val="left"/>
      <w:pPr>
        <w:ind w:left="7936" w:hanging="504"/>
      </w:pPr>
      <w:rPr>
        <w:rFonts w:hint="default"/>
        <w:lang w:val="pt-PT" w:eastAsia="en-US" w:bidi="ar-SA"/>
      </w:rPr>
    </w:lvl>
  </w:abstractNum>
  <w:abstractNum w:abstractNumId="29">
    <w:multiLevelType w:val="hybridMultilevel"/>
    <w:lvl w:ilvl="0">
      <w:start w:val="25"/>
      <w:numFmt w:val="decimal"/>
      <w:lvlText w:val="%1-"/>
      <w:lvlJc w:val="left"/>
      <w:pPr>
        <w:ind w:left="639" w:hanging="380"/>
        <w:jc w:val="left"/>
      </w:pPr>
      <w:rPr>
        <w:rFonts w:hint="default" w:ascii="Times New Roman" w:hAnsi="Times New Roman" w:eastAsia="Times New Roman" w:cs="Times New Roman"/>
        <w:b/>
        <w:bCs/>
        <w:i w:val="0"/>
        <w:iCs w:val="0"/>
        <w:spacing w:val="0"/>
        <w:w w:val="93"/>
        <w:sz w:val="24"/>
        <w:szCs w:val="24"/>
        <w:lang w:val="pt-PT" w:eastAsia="en-US" w:bidi="ar-SA"/>
      </w:rPr>
    </w:lvl>
    <w:lvl w:ilvl="1">
      <w:start w:val="0"/>
      <w:numFmt w:val="bullet"/>
      <w:lvlText w:val="•"/>
      <w:lvlJc w:val="left"/>
      <w:pPr>
        <w:ind w:left="1578" w:hanging="380"/>
      </w:pPr>
      <w:rPr>
        <w:rFonts w:hint="default"/>
        <w:lang w:val="pt-PT" w:eastAsia="en-US" w:bidi="ar-SA"/>
      </w:rPr>
    </w:lvl>
    <w:lvl w:ilvl="2">
      <w:start w:val="0"/>
      <w:numFmt w:val="bullet"/>
      <w:lvlText w:val="•"/>
      <w:lvlJc w:val="left"/>
      <w:pPr>
        <w:ind w:left="2516" w:hanging="380"/>
      </w:pPr>
      <w:rPr>
        <w:rFonts w:hint="default"/>
        <w:lang w:val="pt-PT" w:eastAsia="en-US" w:bidi="ar-SA"/>
      </w:rPr>
    </w:lvl>
    <w:lvl w:ilvl="3">
      <w:start w:val="0"/>
      <w:numFmt w:val="bullet"/>
      <w:lvlText w:val="•"/>
      <w:lvlJc w:val="left"/>
      <w:pPr>
        <w:ind w:left="3454" w:hanging="380"/>
      </w:pPr>
      <w:rPr>
        <w:rFonts w:hint="default"/>
        <w:lang w:val="pt-PT" w:eastAsia="en-US" w:bidi="ar-SA"/>
      </w:rPr>
    </w:lvl>
    <w:lvl w:ilvl="4">
      <w:start w:val="0"/>
      <w:numFmt w:val="bullet"/>
      <w:lvlText w:val="•"/>
      <w:lvlJc w:val="left"/>
      <w:pPr>
        <w:ind w:left="4392" w:hanging="380"/>
      </w:pPr>
      <w:rPr>
        <w:rFonts w:hint="default"/>
        <w:lang w:val="pt-PT" w:eastAsia="en-US" w:bidi="ar-SA"/>
      </w:rPr>
    </w:lvl>
    <w:lvl w:ilvl="5">
      <w:start w:val="0"/>
      <w:numFmt w:val="bullet"/>
      <w:lvlText w:val="•"/>
      <w:lvlJc w:val="left"/>
      <w:pPr>
        <w:ind w:left="5330" w:hanging="380"/>
      </w:pPr>
      <w:rPr>
        <w:rFonts w:hint="default"/>
        <w:lang w:val="pt-PT" w:eastAsia="en-US" w:bidi="ar-SA"/>
      </w:rPr>
    </w:lvl>
    <w:lvl w:ilvl="6">
      <w:start w:val="0"/>
      <w:numFmt w:val="bullet"/>
      <w:lvlText w:val="•"/>
      <w:lvlJc w:val="left"/>
      <w:pPr>
        <w:ind w:left="6268" w:hanging="380"/>
      </w:pPr>
      <w:rPr>
        <w:rFonts w:hint="default"/>
        <w:lang w:val="pt-PT" w:eastAsia="en-US" w:bidi="ar-SA"/>
      </w:rPr>
    </w:lvl>
    <w:lvl w:ilvl="7">
      <w:start w:val="0"/>
      <w:numFmt w:val="bullet"/>
      <w:lvlText w:val="•"/>
      <w:lvlJc w:val="left"/>
      <w:pPr>
        <w:ind w:left="7206" w:hanging="380"/>
      </w:pPr>
      <w:rPr>
        <w:rFonts w:hint="default"/>
        <w:lang w:val="pt-PT" w:eastAsia="en-US" w:bidi="ar-SA"/>
      </w:rPr>
    </w:lvl>
    <w:lvl w:ilvl="8">
      <w:start w:val="0"/>
      <w:numFmt w:val="bullet"/>
      <w:lvlText w:val="•"/>
      <w:lvlJc w:val="left"/>
      <w:pPr>
        <w:ind w:left="8144" w:hanging="380"/>
      </w:pPr>
      <w:rPr>
        <w:rFonts w:hint="default"/>
        <w:lang w:val="pt-PT" w:eastAsia="en-US" w:bidi="ar-SA"/>
      </w:rPr>
    </w:lvl>
  </w:abstractNum>
  <w:abstractNum w:abstractNumId="28">
    <w:multiLevelType w:val="hybridMultilevel"/>
    <w:lvl w:ilvl="0">
      <w:start w:val="22"/>
      <w:numFmt w:val="decimal"/>
      <w:lvlText w:val="%1"/>
      <w:lvlJc w:val="left"/>
      <w:pPr>
        <w:ind w:left="560" w:hanging="300"/>
        <w:jc w:val="left"/>
      </w:pPr>
      <w:rPr>
        <w:rFonts w:hint="default" w:ascii="Times New Roman" w:hAnsi="Times New Roman" w:eastAsia="Times New Roman" w:cs="Times New Roman"/>
        <w:b/>
        <w:bCs/>
        <w:i w:val="0"/>
        <w:iCs w:val="0"/>
        <w:spacing w:val="0"/>
        <w:w w:val="100"/>
        <w:sz w:val="24"/>
        <w:szCs w:val="24"/>
        <w:lang w:val="pt-PT" w:eastAsia="en-US" w:bidi="ar-SA"/>
      </w:rPr>
    </w:lvl>
    <w:lvl w:ilvl="1">
      <w:start w:val="0"/>
      <w:numFmt w:val="bullet"/>
      <w:lvlText w:val="•"/>
      <w:lvlJc w:val="left"/>
      <w:pPr>
        <w:ind w:left="1506" w:hanging="300"/>
      </w:pPr>
      <w:rPr>
        <w:rFonts w:hint="default"/>
        <w:lang w:val="pt-PT" w:eastAsia="en-US" w:bidi="ar-SA"/>
      </w:rPr>
    </w:lvl>
    <w:lvl w:ilvl="2">
      <w:start w:val="0"/>
      <w:numFmt w:val="bullet"/>
      <w:lvlText w:val="•"/>
      <w:lvlJc w:val="left"/>
      <w:pPr>
        <w:ind w:left="2452" w:hanging="300"/>
      </w:pPr>
      <w:rPr>
        <w:rFonts w:hint="default"/>
        <w:lang w:val="pt-PT" w:eastAsia="en-US" w:bidi="ar-SA"/>
      </w:rPr>
    </w:lvl>
    <w:lvl w:ilvl="3">
      <w:start w:val="0"/>
      <w:numFmt w:val="bullet"/>
      <w:lvlText w:val="•"/>
      <w:lvlJc w:val="left"/>
      <w:pPr>
        <w:ind w:left="3398" w:hanging="300"/>
      </w:pPr>
      <w:rPr>
        <w:rFonts w:hint="default"/>
        <w:lang w:val="pt-PT" w:eastAsia="en-US" w:bidi="ar-SA"/>
      </w:rPr>
    </w:lvl>
    <w:lvl w:ilvl="4">
      <w:start w:val="0"/>
      <w:numFmt w:val="bullet"/>
      <w:lvlText w:val="•"/>
      <w:lvlJc w:val="left"/>
      <w:pPr>
        <w:ind w:left="4344" w:hanging="300"/>
      </w:pPr>
      <w:rPr>
        <w:rFonts w:hint="default"/>
        <w:lang w:val="pt-PT" w:eastAsia="en-US" w:bidi="ar-SA"/>
      </w:rPr>
    </w:lvl>
    <w:lvl w:ilvl="5">
      <w:start w:val="0"/>
      <w:numFmt w:val="bullet"/>
      <w:lvlText w:val="•"/>
      <w:lvlJc w:val="left"/>
      <w:pPr>
        <w:ind w:left="5290" w:hanging="300"/>
      </w:pPr>
      <w:rPr>
        <w:rFonts w:hint="default"/>
        <w:lang w:val="pt-PT" w:eastAsia="en-US" w:bidi="ar-SA"/>
      </w:rPr>
    </w:lvl>
    <w:lvl w:ilvl="6">
      <w:start w:val="0"/>
      <w:numFmt w:val="bullet"/>
      <w:lvlText w:val="•"/>
      <w:lvlJc w:val="left"/>
      <w:pPr>
        <w:ind w:left="6236" w:hanging="300"/>
      </w:pPr>
      <w:rPr>
        <w:rFonts w:hint="default"/>
        <w:lang w:val="pt-PT" w:eastAsia="en-US" w:bidi="ar-SA"/>
      </w:rPr>
    </w:lvl>
    <w:lvl w:ilvl="7">
      <w:start w:val="0"/>
      <w:numFmt w:val="bullet"/>
      <w:lvlText w:val="•"/>
      <w:lvlJc w:val="left"/>
      <w:pPr>
        <w:ind w:left="7182" w:hanging="300"/>
      </w:pPr>
      <w:rPr>
        <w:rFonts w:hint="default"/>
        <w:lang w:val="pt-PT" w:eastAsia="en-US" w:bidi="ar-SA"/>
      </w:rPr>
    </w:lvl>
    <w:lvl w:ilvl="8">
      <w:start w:val="0"/>
      <w:numFmt w:val="bullet"/>
      <w:lvlText w:val="•"/>
      <w:lvlJc w:val="left"/>
      <w:pPr>
        <w:ind w:left="8128" w:hanging="300"/>
      </w:pPr>
      <w:rPr>
        <w:rFonts w:hint="default"/>
        <w:lang w:val="pt-PT" w:eastAsia="en-US" w:bidi="ar-SA"/>
      </w:rPr>
    </w:lvl>
  </w:abstractNum>
  <w:abstractNum w:abstractNumId="27">
    <w:multiLevelType w:val="hybridMultilevel"/>
    <w:lvl w:ilvl="0">
      <w:start w:val="18"/>
      <w:numFmt w:val="decimal"/>
      <w:lvlText w:val="%1"/>
      <w:lvlJc w:val="left"/>
      <w:pPr>
        <w:ind w:left="560" w:hanging="300"/>
        <w:jc w:val="left"/>
      </w:pPr>
      <w:rPr>
        <w:rFonts w:hint="default" w:ascii="Times New Roman" w:hAnsi="Times New Roman" w:eastAsia="Times New Roman" w:cs="Times New Roman"/>
        <w:b/>
        <w:bCs/>
        <w:i w:val="0"/>
        <w:iCs w:val="0"/>
        <w:spacing w:val="0"/>
        <w:w w:val="100"/>
        <w:sz w:val="24"/>
        <w:szCs w:val="24"/>
        <w:lang w:val="pt-PT" w:eastAsia="en-US" w:bidi="ar-SA"/>
      </w:rPr>
    </w:lvl>
    <w:lvl w:ilvl="1">
      <w:start w:val="1"/>
      <w:numFmt w:val="decimal"/>
      <w:lvlText w:val="%1.%2"/>
      <w:lvlJc w:val="left"/>
      <w:pPr>
        <w:ind w:left="260" w:hanging="54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1611" w:hanging="543"/>
      </w:pPr>
      <w:rPr>
        <w:rFonts w:hint="default"/>
        <w:lang w:val="pt-PT" w:eastAsia="en-US" w:bidi="ar-SA"/>
      </w:rPr>
    </w:lvl>
    <w:lvl w:ilvl="3">
      <w:start w:val="0"/>
      <w:numFmt w:val="bullet"/>
      <w:lvlText w:val="•"/>
      <w:lvlJc w:val="left"/>
      <w:pPr>
        <w:ind w:left="2662" w:hanging="543"/>
      </w:pPr>
      <w:rPr>
        <w:rFonts w:hint="default"/>
        <w:lang w:val="pt-PT" w:eastAsia="en-US" w:bidi="ar-SA"/>
      </w:rPr>
    </w:lvl>
    <w:lvl w:ilvl="4">
      <w:start w:val="0"/>
      <w:numFmt w:val="bullet"/>
      <w:lvlText w:val="•"/>
      <w:lvlJc w:val="left"/>
      <w:pPr>
        <w:ind w:left="3713" w:hanging="543"/>
      </w:pPr>
      <w:rPr>
        <w:rFonts w:hint="default"/>
        <w:lang w:val="pt-PT" w:eastAsia="en-US" w:bidi="ar-SA"/>
      </w:rPr>
    </w:lvl>
    <w:lvl w:ilvl="5">
      <w:start w:val="0"/>
      <w:numFmt w:val="bullet"/>
      <w:lvlText w:val="•"/>
      <w:lvlJc w:val="left"/>
      <w:pPr>
        <w:ind w:left="4764" w:hanging="543"/>
      </w:pPr>
      <w:rPr>
        <w:rFonts w:hint="default"/>
        <w:lang w:val="pt-PT" w:eastAsia="en-US" w:bidi="ar-SA"/>
      </w:rPr>
    </w:lvl>
    <w:lvl w:ilvl="6">
      <w:start w:val="0"/>
      <w:numFmt w:val="bullet"/>
      <w:lvlText w:val="•"/>
      <w:lvlJc w:val="left"/>
      <w:pPr>
        <w:ind w:left="5816" w:hanging="543"/>
      </w:pPr>
      <w:rPr>
        <w:rFonts w:hint="default"/>
        <w:lang w:val="pt-PT" w:eastAsia="en-US" w:bidi="ar-SA"/>
      </w:rPr>
    </w:lvl>
    <w:lvl w:ilvl="7">
      <w:start w:val="0"/>
      <w:numFmt w:val="bullet"/>
      <w:lvlText w:val="•"/>
      <w:lvlJc w:val="left"/>
      <w:pPr>
        <w:ind w:left="6867" w:hanging="543"/>
      </w:pPr>
      <w:rPr>
        <w:rFonts w:hint="default"/>
        <w:lang w:val="pt-PT" w:eastAsia="en-US" w:bidi="ar-SA"/>
      </w:rPr>
    </w:lvl>
    <w:lvl w:ilvl="8">
      <w:start w:val="0"/>
      <w:numFmt w:val="bullet"/>
      <w:lvlText w:val="•"/>
      <w:lvlJc w:val="left"/>
      <w:pPr>
        <w:ind w:left="7918" w:hanging="543"/>
      </w:pPr>
      <w:rPr>
        <w:rFonts w:hint="default"/>
        <w:lang w:val="pt-PT" w:eastAsia="en-US" w:bidi="ar-SA"/>
      </w:rPr>
    </w:lvl>
  </w:abstractNum>
  <w:abstractNum w:abstractNumId="26">
    <w:multiLevelType w:val="hybridMultilevel"/>
    <w:lvl w:ilvl="0">
      <w:start w:val="15"/>
      <w:numFmt w:val="decimal"/>
      <w:lvlText w:val="%1"/>
      <w:lvlJc w:val="left"/>
      <w:pPr>
        <w:ind w:left="260" w:hanging="725"/>
        <w:jc w:val="left"/>
      </w:pPr>
      <w:rPr>
        <w:rFonts w:hint="default"/>
        <w:lang w:val="pt-PT" w:eastAsia="en-US" w:bidi="ar-SA"/>
      </w:rPr>
    </w:lvl>
    <w:lvl w:ilvl="1">
      <w:start w:val="2"/>
      <w:numFmt w:val="decimal"/>
      <w:lvlText w:val="%1.%2"/>
      <w:lvlJc w:val="left"/>
      <w:pPr>
        <w:ind w:left="260" w:hanging="725"/>
        <w:jc w:val="left"/>
      </w:pPr>
      <w:rPr>
        <w:rFonts w:hint="default"/>
        <w:lang w:val="pt-PT" w:eastAsia="en-US" w:bidi="ar-SA"/>
      </w:rPr>
    </w:lvl>
    <w:lvl w:ilvl="2">
      <w:start w:val="1"/>
      <w:numFmt w:val="decimal"/>
      <w:lvlText w:val="%1.%2.%3."/>
      <w:lvlJc w:val="left"/>
      <w:pPr>
        <w:ind w:left="260" w:hanging="72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3188" w:hanging="725"/>
      </w:pPr>
      <w:rPr>
        <w:rFonts w:hint="default"/>
        <w:lang w:val="pt-PT" w:eastAsia="en-US" w:bidi="ar-SA"/>
      </w:rPr>
    </w:lvl>
    <w:lvl w:ilvl="4">
      <w:start w:val="0"/>
      <w:numFmt w:val="bullet"/>
      <w:lvlText w:val="•"/>
      <w:lvlJc w:val="left"/>
      <w:pPr>
        <w:ind w:left="4164" w:hanging="725"/>
      </w:pPr>
      <w:rPr>
        <w:rFonts w:hint="default"/>
        <w:lang w:val="pt-PT" w:eastAsia="en-US" w:bidi="ar-SA"/>
      </w:rPr>
    </w:lvl>
    <w:lvl w:ilvl="5">
      <w:start w:val="0"/>
      <w:numFmt w:val="bullet"/>
      <w:lvlText w:val="•"/>
      <w:lvlJc w:val="left"/>
      <w:pPr>
        <w:ind w:left="5140" w:hanging="725"/>
      </w:pPr>
      <w:rPr>
        <w:rFonts w:hint="default"/>
        <w:lang w:val="pt-PT" w:eastAsia="en-US" w:bidi="ar-SA"/>
      </w:rPr>
    </w:lvl>
    <w:lvl w:ilvl="6">
      <w:start w:val="0"/>
      <w:numFmt w:val="bullet"/>
      <w:lvlText w:val="•"/>
      <w:lvlJc w:val="left"/>
      <w:pPr>
        <w:ind w:left="6116" w:hanging="725"/>
      </w:pPr>
      <w:rPr>
        <w:rFonts w:hint="default"/>
        <w:lang w:val="pt-PT" w:eastAsia="en-US" w:bidi="ar-SA"/>
      </w:rPr>
    </w:lvl>
    <w:lvl w:ilvl="7">
      <w:start w:val="0"/>
      <w:numFmt w:val="bullet"/>
      <w:lvlText w:val="•"/>
      <w:lvlJc w:val="left"/>
      <w:pPr>
        <w:ind w:left="7092" w:hanging="725"/>
      </w:pPr>
      <w:rPr>
        <w:rFonts w:hint="default"/>
        <w:lang w:val="pt-PT" w:eastAsia="en-US" w:bidi="ar-SA"/>
      </w:rPr>
    </w:lvl>
    <w:lvl w:ilvl="8">
      <w:start w:val="0"/>
      <w:numFmt w:val="bullet"/>
      <w:lvlText w:val="•"/>
      <w:lvlJc w:val="left"/>
      <w:pPr>
        <w:ind w:left="8068" w:hanging="725"/>
      </w:pPr>
      <w:rPr>
        <w:rFonts w:hint="default"/>
        <w:lang w:val="pt-PT" w:eastAsia="en-US" w:bidi="ar-SA"/>
      </w:rPr>
    </w:lvl>
  </w:abstractNum>
  <w:abstractNum w:abstractNumId="25">
    <w:multiLevelType w:val="hybridMultilevel"/>
    <w:lvl w:ilvl="0">
      <w:start w:val="15"/>
      <w:numFmt w:val="decimal"/>
      <w:lvlText w:val="%1."/>
      <w:lvlJc w:val="left"/>
      <w:pPr>
        <w:ind w:left="620" w:hanging="360"/>
        <w:jc w:val="left"/>
      </w:pPr>
      <w:rPr>
        <w:rFonts w:hint="default" w:ascii="Times New Roman" w:hAnsi="Times New Roman" w:eastAsia="Times New Roman" w:cs="Times New Roman"/>
        <w:b/>
        <w:bCs/>
        <w:i w:val="0"/>
        <w:iCs w:val="0"/>
        <w:spacing w:val="0"/>
        <w:w w:val="100"/>
        <w:sz w:val="24"/>
        <w:szCs w:val="24"/>
        <w:lang w:val="pt-PT" w:eastAsia="en-US" w:bidi="ar-SA"/>
      </w:rPr>
    </w:lvl>
    <w:lvl w:ilvl="1">
      <w:start w:val="1"/>
      <w:numFmt w:val="decimal"/>
      <w:lvlText w:val="%1.%2."/>
      <w:lvlJc w:val="left"/>
      <w:pPr>
        <w:ind w:left="800" w:hanging="5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decimal"/>
      <w:lvlText w:val="%1.%2.%3."/>
      <w:lvlJc w:val="left"/>
      <w:pPr>
        <w:ind w:left="260" w:hanging="79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3">
      <w:start w:val="0"/>
      <w:numFmt w:val="bullet"/>
      <w:lvlText w:val="•"/>
      <w:lvlJc w:val="left"/>
      <w:pPr>
        <w:ind w:left="1952" w:hanging="790"/>
      </w:pPr>
      <w:rPr>
        <w:rFonts w:hint="default"/>
        <w:lang w:val="pt-PT" w:eastAsia="en-US" w:bidi="ar-SA"/>
      </w:rPr>
    </w:lvl>
    <w:lvl w:ilvl="4">
      <w:start w:val="0"/>
      <w:numFmt w:val="bullet"/>
      <w:lvlText w:val="•"/>
      <w:lvlJc w:val="left"/>
      <w:pPr>
        <w:ind w:left="3105" w:hanging="790"/>
      </w:pPr>
      <w:rPr>
        <w:rFonts w:hint="default"/>
        <w:lang w:val="pt-PT" w:eastAsia="en-US" w:bidi="ar-SA"/>
      </w:rPr>
    </w:lvl>
    <w:lvl w:ilvl="5">
      <w:start w:val="0"/>
      <w:numFmt w:val="bullet"/>
      <w:lvlText w:val="•"/>
      <w:lvlJc w:val="left"/>
      <w:pPr>
        <w:ind w:left="4257" w:hanging="790"/>
      </w:pPr>
      <w:rPr>
        <w:rFonts w:hint="default"/>
        <w:lang w:val="pt-PT" w:eastAsia="en-US" w:bidi="ar-SA"/>
      </w:rPr>
    </w:lvl>
    <w:lvl w:ilvl="6">
      <w:start w:val="0"/>
      <w:numFmt w:val="bullet"/>
      <w:lvlText w:val="•"/>
      <w:lvlJc w:val="left"/>
      <w:pPr>
        <w:ind w:left="5410" w:hanging="790"/>
      </w:pPr>
      <w:rPr>
        <w:rFonts w:hint="default"/>
        <w:lang w:val="pt-PT" w:eastAsia="en-US" w:bidi="ar-SA"/>
      </w:rPr>
    </w:lvl>
    <w:lvl w:ilvl="7">
      <w:start w:val="0"/>
      <w:numFmt w:val="bullet"/>
      <w:lvlText w:val="•"/>
      <w:lvlJc w:val="left"/>
      <w:pPr>
        <w:ind w:left="6563" w:hanging="790"/>
      </w:pPr>
      <w:rPr>
        <w:rFonts w:hint="default"/>
        <w:lang w:val="pt-PT" w:eastAsia="en-US" w:bidi="ar-SA"/>
      </w:rPr>
    </w:lvl>
    <w:lvl w:ilvl="8">
      <w:start w:val="0"/>
      <w:numFmt w:val="bullet"/>
      <w:lvlText w:val="•"/>
      <w:lvlJc w:val="left"/>
      <w:pPr>
        <w:ind w:left="7715" w:hanging="790"/>
      </w:pPr>
      <w:rPr>
        <w:rFonts w:hint="default"/>
        <w:lang w:val="pt-PT" w:eastAsia="en-US" w:bidi="ar-SA"/>
      </w:rPr>
    </w:lvl>
  </w:abstractNum>
  <w:abstractNum w:abstractNumId="24">
    <w:multiLevelType w:val="hybridMultilevel"/>
    <w:lvl w:ilvl="0">
      <w:start w:val="14"/>
      <w:numFmt w:val="decimal"/>
      <w:lvlText w:val="%1"/>
      <w:lvlJc w:val="left"/>
      <w:pPr>
        <w:ind w:left="560" w:hanging="300"/>
        <w:jc w:val="left"/>
      </w:pPr>
      <w:rPr>
        <w:rFonts w:hint="default" w:ascii="Times New Roman" w:hAnsi="Times New Roman" w:eastAsia="Times New Roman" w:cs="Times New Roman"/>
        <w:b/>
        <w:bCs/>
        <w:i w:val="0"/>
        <w:iCs w:val="0"/>
        <w:spacing w:val="0"/>
        <w:w w:val="100"/>
        <w:sz w:val="24"/>
        <w:szCs w:val="24"/>
        <w:lang w:val="pt-PT" w:eastAsia="en-US" w:bidi="ar-SA"/>
      </w:rPr>
    </w:lvl>
    <w:lvl w:ilvl="1">
      <w:start w:val="1"/>
      <w:numFmt w:val="decimal"/>
      <w:lvlText w:val="%1.%2."/>
      <w:lvlJc w:val="left"/>
      <w:pPr>
        <w:ind w:left="260" w:hanging="5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decimal"/>
      <w:lvlText w:val="%1.%2.%3."/>
      <w:lvlJc w:val="left"/>
      <w:pPr>
        <w:ind w:left="260" w:hanging="7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2662" w:hanging="747"/>
      </w:pPr>
      <w:rPr>
        <w:rFonts w:hint="default"/>
        <w:lang w:val="pt-PT" w:eastAsia="en-US" w:bidi="ar-SA"/>
      </w:rPr>
    </w:lvl>
    <w:lvl w:ilvl="4">
      <w:start w:val="0"/>
      <w:numFmt w:val="bullet"/>
      <w:lvlText w:val="•"/>
      <w:lvlJc w:val="left"/>
      <w:pPr>
        <w:ind w:left="3713" w:hanging="747"/>
      </w:pPr>
      <w:rPr>
        <w:rFonts w:hint="default"/>
        <w:lang w:val="pt-PT" w:eastAsia="en-US" w:bidi="ar-SA"/>
      </w:rPr>
    </w:lvl>
    <w:lvl w:ilvl="5">
      <w:start w:val="0"/>
      <w:numFmt w:val="bullet"/>
      <w:lvlText w:val="•"/>
      <w:lvlJc w:val="left"/>
      <w:pPr>
        <w:ind w:left="4764" w:hanging="747"/>
      </w:pPr>
      <w:rPr>
        <w:rFonts w:hint="default"/>
        <w:lang w:val="pt-PT" w:eastAsia="en-US" w:bidi="ar-SA"/>
      </w:rPr>
    </w:lvl>
    <w:lvl w:ilvl="6">
      <w:start w:val="0"/>
      <w:numFmt w:val="bullet"/>
      <w:lvlText w:val="•"/>
      <w:lvlJc w:val="left"/>
      <w:pPr>
        <w:ind w:left="5816" w:hanging="747"/>
      </w:pPr>
      <w:rPr>
        <w:rFonts w:hint="default"/>
        <w:lang w:val="pt-PT" w:eastAsia="en-US" w:bidi="ar-SA"/>
      </w:rPr>
    </w:lvl>
    <w:lvl w:ilvl="7">
      <w:start w:val="0"/>
      <w:numFmt w:val="bullet"/>
      <w:lvlText w:val="•"/>
      <w:lvlJc w:val="left"/>
      <w:pPr>
        <w:ind w:left="6867" w:hanging="747"/>
      </w:pPr>
      <w:rPr>
        <w:rFonts w:hint="default"/>
        <w:lang w:val="pt-PT" w:eastAsia="en-US" w:bidi="ar-SA"/>
      </w:rPr>
    </w:lvl>
    <w:lvl w:ilvl="8">
      <w:start w:val="0"/>
      <w:numFmt w:val="bullet"/>
      <w:lvlText w:val="•"/>
      <w:lvlJc w:val="left"/>
      <w:pPr>
        <w:ind w:left="7918" w:hanging="747"/>
      </w:pPr>
      <w:rPr>
        <w:rFonts w:hint="default"/>
        <w:lang w:val="pt-PT" w:eastAsia="en-US" w:bidi="ar-SA"/>
      </w:rPr>
    </w:lvl>
  </w:abstractNum>
  <w:abstractNum w:abstractNumId="23">
    <w:multiLevelType w:val="hybridMultilevel"/>
    <w:lvl w:ilvl="0">
      <w:start w:val="13"/>
      <w:numFmt w:val="decimal"/>
      <w:lvlText w:val="%1"/>
      <w:lvlJc w:val="left"/>
      <w:pPr>
        <w:ind w:left="980" w:hanging="720"/>
        <w:jc w:val="left"/>
      </w:pPr>
      <w:rPr>
        <w:rFonts w:hint="default"/>
        <w:lang w:val="pt-PT" w:eastAsia="en-US" w:bidi="ar-SA"/>
      </w:rPr>
    </w:lvl>
    <w:lvl w:ilvl="1">
      <w:start w:val="1"/>
      <w:numFmt w:val="decimal"/>
      <w:lvlText w:val="%1.%2"/>
      <w:lvlJc w:val="left"/>
      <w:pPr>
        <w:ind w:left="980" w:hanging="720"/>
        <w:jc w:val="left"/>
      </w:pPr>
      <w:rPr>
        <w:rFonts w:hint="default"/>
        <w:lang w:val="pt-PT" w:eastAsia="en-US" w:bidi="ar-SA"/>
      </w:rPr>
    </w:lvl>
    <w:lvl w:ilvl="2">
      <w:start w:val="4"/>
      <w:numFmt w:val="decimal"/>
      <w:lvlText w:val="%1.%2.%3."/>
      <w:lvlJc w:val="left"/>
      <w:pPr>
        <w:ind w:left="980" w:hanging="7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3692" w:hanging="720"/>
      </w:pPr>
      <w:rPr>
        <w:rFonts w:hint="default"/>
        <w:lang w:val="pt-PT" w:eastAsia="en-US" w:bidi="ar-SA"/>
      </w:rPr>
    </w:lvl>
    <w:lvl w:ilvl="4">
      <w:start w:val="0"/>
      <w:numFmt w:val="bullet"/>
      <w:lvlText w:val="•"/>
      <w:lvlJc w:val="left"/>
      <w:pPr>
        <w:ind w:left="4596" w:hanging="720"/>
      </w:pPr>
      <w:rPr>
        <w:rFonts w:hint="default"/>
        <w:lang w:val="pt-PT" w:eastAsia="en-US" w:bidi="ar-SA"/>
      </w:rPr>
    </w:lvl>
    <w:lvl w:ilvl="5">
      <w:start w:val="0"/>
      <w:numFmt w:val="bullet"/>
      <w:lvlText w:val="•"/>
      <w:lvlJc w:val="left"/>
      <w:pPr>
        <w:ind w:left="5500" w:hanging="720"/>
      </w:pPr>
      <w:rPr>
        <w:rFonts w:hint="default"/>
        <w:lang w:val="pt-PT" w:eastAsia="en-US" w:bidi="ar-SA"/>
      </w:rPr>
    </w:lvl>
    <w:lvl w:ilvl="6">
      <w:start w:val="0"/>
      <w:numFmt w:val="bullet"/>
      <w:lvlText w:val="•"/>
      <w:lvlJc w:val="left"/>
      <w:pPr>
        <w:ind w:left="6404" w:hanging="720"/>
      </w:pPr>
      <w:rPr>
        <w:rFonts w:hint="default"/>
        <w:lang w:val="pt-PT" w:eastAsia="en-US" w:bidi="ar-SA"/>
      </w:rPr>
    </w:lvl>
    <w:lvl w:ilvl="7">
      <w:start w:val="0"/>
      <w:numFmt w:val="bullet"/>
      <w:lvlText w:val="•"/>
      <w:lvlJc w:val="left"/>
      <w:pPr>
        <w:ind w:left="7308" w:hanging="720"/>
      </w:pPr>
      <w:rPr>
        <w:rFonts w:hint="default"/>
        <w:lang w:val="pt-PT" w:eastAsia="en-US" w:bidi="ar-SA"/>
      </w:rPr>
    </w:lvl>
    <w:lvl w:ilvl="8">
      <w:start w:val="0"/>
      <w:numFmt w:val="bullet"/>
      <w:lvlText w:val="•"/>
      <w:lvlJc w:val="left"/>
      <w:pPr>
        <w:ind w:left="8212" w:hanging="720"/>
      </w:pPr>
      <w:rPr>
        <w:rFonts w:hint="default"/>
        <w:lang w:val="pt-PT" w:eastAsia="en-US" w:bidi="ar-SA"/>
      </w:rPr>
    </w:lvl>
  </w:abstractNum>
  <w:abstractNum w:abstractNumId="22">
    <w:multiLevelType w:val="hybridMultilevel"/>
    <w:lvl w:ilvl="0">
      <w:start w:val="12"/>
      <w:numFmt w:val="decimal"/>
      <w:lvlText w:val="%1"/>
      <w:lvlJc w:val="left"/>
      <w:pPr>
        <w:ind w:left="740" w:hanging="480"/>
        <w:jc w:val="left"/>
      </w:pPr>
      <w:rPr>
        <w:rFonts w:hint="default"/>
        <w:lang w:val="pt-PT" w:eastAsia="en-US" w:bidi="ar-SA"/>
      </w:rPr>
    </w:lvl>
    <w:lvl w:ilvl="1">
      <w:start w:val="1"/>
      <w:numFmt w:val="decimal"/>
      <w:lvlText w:val="%1.%2"/>
      <w:lvlJc w:val="left"/>
      <w:pPr>
        <w:ind w:left="740" w:hanging="48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decimal"/>
      <w:lvlText w:val="%1.%2.%3"/>
      <w:lvlJc w:val="left"/>
      <w:pPr>
        <w:ind w:left="260" w:hanging="77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1"/>
      <w:numFmt w:val="decimal"/>
      <w:lvlText w:val="%1.%2.%3.%4"/>
      <w:lvlJc w:val="left"/>
      <w:pPr>
        <w:ind w:left="260" w:hanging="893"/>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4">
      <w:start w:val="0"/>
      <w:numFmt w:val="bullet"/>
      <w:lvlText w:val="•"/>
      <w:lvlJc w:val="left"/>
      <w:pPr>
        <w:ind w:left="3833" w:hanging="893"/>
      </w:pPr>
      <w:rPr>
        <w:rFonts w:hint="default"/>
        <w:lang w:val="pt-PT" w:eastAsia="en-US" w:bidi="ar-SA"/>
      </w:rPr>
    </w:lvl>
    <w:lvl w:ilvl="5">
      <w:start w:val="0"/>
      <w:numFmt w:val="bullet"/>
      <w:lvlText w:val="•"/>
      <w:lvlJc w:val="left"/>
      <w:pPr>
        <w:ind w:left="4864" w:hanging="893"/>
      </w:pPr>
      <w:rPr>
        <w:rFonts w:hint="default"/>
        <w:lang w:val="pt-PT" w:eastAsia="en-US" w:bidi="ar-SA"/>
      </w:rPr>
    </w:lvl>
    <w:lvl w:ilvl="6">
      <w:start w:val="0"/>
      <w:numFmt w:val="bullet"/>
      <w:lvlText w:val="•"/>
      <w:lvlJc w:val="left"/>
      <w:pPr>
        <w:ind w:left="5896" w:hanging="893"/>
      </w:pPr>
      <w:rPr>
        <w:rFonts w:hint="default"/>
        <w:lang w:val="pt-PT" w:eastAsia="en-US" w:bidi="ar-SA"/>
      </w:rPr>
    </w:lvl>
    <w:lvl w:ilvl="7">
      <w:start w:val="0"/>
      <w:numFmt w:val="bullet"/>
      <w:lvlText w:val="•"/>
      <w:lvlJc w:val="left"/>
      <w:pPr>
        <w:ind w:left="6927" w:hanging="893"/>
      </w:pPr>
      <w:rPr>
        <w:rFonts w:hint="default"/>
        <w:lang w:val="pt-PT" w:eastAsia="en-US" w:bidi="ar-SA"/>
      </w:rPr>
    </w:lvl>
    <w:lvl w:ilvl="8">
      <w:start w:val="0"/>
      <w:numFmt w:val="bullet"/>
      <w:lvlText w:val="•"/>
      <w:lvlJc w:val="left"/>
      <w:pPr>
        <w:ind w:left="7958" w:hanging="893"/>
      </w:pPr>
      <w:rPr>
        <w:rFonts w:hint="default"/>
        <w:lang w:val="pt-PT" w:eastAsia="en-US" w:bidi="ar-SA"/>
      </w:rPr>
    </w:lvl>
  </w:abstractNum>
  <w:abstractNum w:abstractNumId="21">
    <w:multiLevelType w:val="hybridMultilevel"/>
    <w:lvl w:ilvl="0">
      <w:start w:val="11"/>
      <w:numFmt w:val="decimal"/>
      <w:lvlText w:val="%1."/>
      <w:lvlJc w:val="left"/>
      <w:pPr>
        <w:ind w:left="620" w:hanging="360"/>
        <w:jc w:val="left"/>
      </w:pPr>
      <w:rPr>
        <w:rFonts w:hint="default" w:ascii="Times New Roman" w:hAnsi="Times New Roman" w:eastAsia="Times New Roman" w:cs="Times New Roman"/>
        <w:b/>
        <w:bCs/>
        <w:i w:val="0"/>
        <w:iCs w:val="0"/>
        <w:spacing w:val="0"/>
        <w:w w:val="100"/>
        <w:sz w:val="24"/>
        <w:szCs w:val="24"/>
        <w:lang w:val="pt-PT" w:eastAsia="en-US" w:bidi="ar-SA"/>
      </w:rPr>
    </w:lvl>
    <w:lvl w:ilvl="1">
      <w:start w:val="1"/>
      <w:numFmt w:val="decimal"/>
      <w:lvlText w:val="%1.%2."/>
      <w:lvlJc w:val="left"/>
      <w:pPr>
        <w:ind w:left="260" w:hanging="59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decimal"/>
      <w:lvlText w:val="%1.%2.%3."/>
      <w:lvlJc w:val="left"/>
      <w:pPr>
        <w:ind w:left="260" w:hanging="73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2709" w:hanging="735"/>
      </w:pPr>
      <w:rPr>
        <w:rFonts w:hint="default"/>
        <w:lang w:val="pt-PT" w:eastAsia="en-US" w:bidi="ar-SA"/>
      </w:rPr>
    </w:lvl>
    <w:lvl w:ilvl="4">
      <w:start w:val="0"/>
      <w:numFmt w:val="bullet"/>
      <w:lvlText w:val="•"/>
      <w:lvlJc w:val="left"/>
      <w:pPr>
        <w:ind w:left="3753" w:hanging="735"/>
      </w:pPr>
      <w:rPr>
        <w:rFonts w:hint="default"/>
        <w:lang w:val="pt-PT" w:eastAsia="en-US" w:bidi="ar-SA"/>
      </w:rPr>
    </w:lvl>
    <w:lvl w:ilvl="5">
      <w:start w:val="0"/>
      <w:numFmt w:val="bullet"/>
      <w:lvlText w:val="•"/>
      <w:lvlJc w:val="left"/>
      <w:pPr>
        <w:ind w:left="4798" w:hanging="735"/>
      </w:pPr>
      <w:rPr>
        <w:rFonts w:hint="default"/>
        <w:lang w:val="pt-PT" w:eastAsia="en-US" w:bidi="ar-SA"/>
      </w:rPr>
    </w:lvl>
    <w:lvl w:ilvl="6">
      <w:start w:val="0"/>
      <w:numFmt w:val="bullet"/>
      <w:lvlText w:val="•"/>
      <w:lvlJc w:val="left"/>
      <w:pPr>
        <w:ind w:left="5842" w:hanging="735"/>
      </w:pPr>
      <w:rPr>
        <w:rFonts w:hint="default"/>
        <w:lang w:val="pt-PT" w:eastAsia="en-US" w:bidi="ar-SA"/>
      </w:rPr>
    </w:lvl>
    <w:lvl w:ilvl="7">
      <w:start w:val="0"/>
      <w:numFmt w:val="bullet"/>
      <w:lvlText w:val="•"/>
      <w:lvlJc w:val="left"/>
      <w:pPr>
        <w:ind w:left="6887" w:hanging="735"/>
      </w:pPr>
      <w:rPr>
        <w:rFonts w:hint="default"/>
        <w:lang w:val="pt-PT" w:eastAsia="en-US" w:bidi="ar-SA"/>
      </w:rPr>
    </w:lvl>
    <w:lvl w:ilvl="8">
      <w:start w:val="0"/>
      <w:numFmt w:val="bullet"/>
      <w:lvlText w:val="•"/>
      <w:lvlJc w:val="left"/>
      <w:pPr>
        <w:ind w:left="7931" w:hanging="735"/>
      </w:pPr>
      <w:rPr>
        <w:rFonts w:hint="default"/>
        <w:lang w:val="pt-PT" w:eastAsia="en-US" w:bidi="ar-SA"/>
      </w:rPr>
    </w:lvl>
  </w:abstractNum>
  <w:abstractNum w:abstractNumId="20">
    <w:multiLevelType w:val="hybridMultilevel"/>
    <w:lvl w:ilvl="0">
      <w:start w:val="2"/>
      <w:numFmt w:val="decimal"/>
      <w:lvlText w:val="%1-"/>
      <w:lvlJc w:val="left"/>
      <w:pPr>
        <w:ind w:left="1227" w:hanging="260"/>
        <w:jc w:val="left"/>
      </w:pPr>
      <w:rPr>
        <w:rFonts w:hint="default" w:ascii="Times New Roman" w:hAnsi="Times New Roman" w:eastAsia="Times New Roman" w:cs="Times New Roman"/>
        <w:b w:val="0"/>
        <w:bCs w:val="0"/>
        <w:i w:val="0"/>
        <w:iCs w:val="0"/>
        <w:spacing w:val="0"/>
        <w:w w:val="89"/>
        <w:sz w:val="24"/>
        <w:szCs w:val="24"/>
        <w:lang w:val="pt-PT" w:eastAsia="en-US" w:bidi="ar-SA"/>
      </w:rPr>
    </w:lvl>
    <w:lvl w:ilvl="1">
      <w:start w:val="0"/>
      <w:numFmt w:val="bullet"/>
      <w:lvlText w:val="•"/>
      <w:lvlJc w:val="left"/>
      <w:pPr>
        <w:ind w:left="2100" w:hanging="260"/>
      </w:pPr>
      <w:rPr>
        <w:rFonts w:hint="default"/>
        <w:lang w:val="pt-PT" w:eastAsia="en-US" w:bidi="ar-SA"/>
      </w:rPr>
    </w:lvl>
    <w:lvl w:ilvl="2">
      <w:start w:val="0"/>
      <w:numFmt w:val="bullet"/>
      <w:lvlText w:val="•"/>
      <w:lvlJc w:val="left"/>
      <w:pPr>
        <w:ind w:left="2980" w:hanging="260"/>
      </w:pPr>
      <w:rPr>
        <w:rFonts w:hint="default"/>
        <w:lang w:val="pt-PT" w:eastAsia="en-US" w:bidi="ar-SA"/>
      </w:rPr>
    </w:lvl>
    <w:lvl w:ilvl="3">
      <w:start w:val="0"/>
      <w:numFmt w:val="bullet"/>
      <w:lvlText w:val="•"/>
      <w:lvlJc w:val="left"/>
      <w:pPr>
        <w:ind w:left="3860" w:hanging="260"/>
      </w:pPr>
      <w:rPr>
        <w:rFonts w:hint="default"/>
        <w:lang w:val="pt-PT" w:eastAsia="en-US" w:bidi="ar-SA"/>
      </w:rPr>
    </w:lvl>
    <w:lvl w:ilvl="4">
      <w:start w:val="0"/>
      <w:numFmt w:val="bullet"/>
      <w:lvlText w:val="•"/>
      <w:lvlJc w:val="left"/>
      <w:pPr>
        <w:ind w:left="4740" w:hanging="260"/>
      </w:pPr>
      <w:rPr>
        <w:rFonts w:hint="default"/>
        <w:lang w:val="pt-PT" w:eastAsia="en-US" w:bidi="ar-SA"/>
      </w:rPr>
    </w:lvl>
    <w:lvl w:ilvl="5">
      <w:start w:val="0"/>
      <w:numFmt w:val="bullet"/>
      <w:lvlText w:val="•"/>
      <w:lvlJc w:val="left"/>
      <w:pPr>
        <w:ind w:left="5620" w:hanging="260"/>
      </w:pPr>
      <w:rPr>
        <w:rFonts w:hint="default"/>
        <w:lang w:val="pt-PT" w:eastAsia="en-US" w:bidi="ar-SA"/>
      </w:rPr>
    </w:lvl>
    <w:lvl w:ilvl="6">
      <w:start w:val="0"/>
      <w:numFmt w:val="bullet"/>
      <w:lvlText w:val="•"/>
      <w:lvlJc w:val="left"/>
      <w:pPr>
        <w:ind w:left="6500" w:hanging="260"/>
      </w:pPr>
      <w:rPr>
        <w:rFonts w:hint="default"/>
        <w:lang w:val="pt-PT" w:eastAsia="en-US" w:bidi="ar-SA"/>
      </w:rPr>
    </w:lvl>
    <w:lvl w:ilvl="7">
      <w:start w:val="0"/>
      <w:numFmt w:val="bullet"/>
      <w:lvlText w:val="•"/>
      <w:lvlJc w:val="left"/>
      <w:pPr>
        <w:ind w:left="7380" w:hanging="260"/>
      </w:pPr>
      <w:rPr>
        <w:rFonts w:hint="default"/>
        <w:lang w:val="pt-PT" w:eastAsia="en-US" w:bidi="ar-SA"/>
      </w:rPr>
    </w:lvl>
    <w:lvl w:ilvl="8">
      <w:start w:val="0"/>
      <w:numFmt w:val="bullet"/>
      <w:lvlText w:val="•"/>
      <w:lvlJc w:val="left"/>
      <w:pPr>
        <w:ind w:left="8260" w:hanging="260"/>
      </w:pPr>
      <w:rPr>
        <w:rFonts w:hint="default"/>
        <w:lang w:val="pt-PT" w:eastAsia="en-US" w:bidi="ar-SA"/>
      </w:rPr>
    </w:lvl>
  </w:abstractNum>
  <w:abstractNum w:abstractNumId="19">
    <w:multiLevelType w:val="hybridMultilevel"/>
    <w:lvl w:ilvl="0">
      <w:start w:val="10"/>
      <w:numFmt w:val="decimal"/>
      <w:lvlText w:val="%1"/>
      <w:lvlJc w:val="left"/>
      <w:pPr>
        <w:ind w:left="260" w:hanging="788"/>
        <w:jc w:val="left"/>
      </w:pPr>
      <w:rPr>
        <w:rFonts w:hint="default"/>
        <w:lang w:val="pt-PT" w:eastAsia="en-US" w:bidi="ar-SA"/>
      </w:rPr>
    </w:lvl>
    <w:lvl w:ilvl="1">
      <w:start w:val="11"/>
      <w:numFmt w:val="decimal"/>
      <w:lvlText w:val="%1.%2"/>
      <w:lvlJc w:val="left"/>
      <w:pPr>
        <w:ind w:left="260" w:hanging="788"/>
        <w:jc w:val="left"/>
      </w:pPr>
      <w:rPr>
        <w:rFonts w:hint="default"/>
        <w:lang w:val="pt-PT" w:eastAsia="en-US" w:bidi="ar-SA"/>
      </w:rPr>
    </w:lvl>
    <w:lvl w:ilvl="2">
      <w:start w:val="2"/>
      <w:numFmt w:val="decimal"/>
      <w:lvlText w:val="%1.%2.%3"/>
      <w:lvlJc w:val="left"/>
      <w:pPr>
        <w:ind w:left="260" w:hanging="788"/>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3">
      <w:start w:val="0"/>
      <w:numFmt w:val="bullet"/>
      <w:lvlText w:val="•"/>
      <w:lvlJc w:val="left"/>
      <w:pPr>
        <w:ind w:left="3188" w:hanging="788"/>
      </w:pPr>
      <w:rPr>
        <w:rFonts w:hint="default"/>
        <w:lang w:val="pt-PT" w:eastAsia="en-US" w:bidi="ar-SA"/>
      </w:rPr>
    </w:lvl>
    <w:lvl w:ilvl="4">
      <w:start w:val="0"/>
      <w:numFmt w:val="bullet"/>
      <w:lvlText w:val="•"/>
      <w:lvlJc w:val="left"/>
      <w:pPr>
        <w:ind w:left="4164" w:hanging="788"/>
      </w:pPr>
      <w:rPr>
        <w:rFonts w:hint="default"/>
        <w:lang w:val="pt-PT" w:eastAsia="en-US" w:bidi="ar-SA"/>
      </w:rPr>
    </w:lvl>
    <w:lvl w:ilvl="5">
      <w:start w:val="0"/>
      <w:numFmt w:val="bullet"/>
      <w:lvlText w:val="•"/>
      <w:lvlJc w:val="left"/>
      <w:pPr>
        <w:ind w:left="5140" w:hanging="788"/>
      </w:pPr>
      <w:rPr>
        <w:rFonts w:hint="default"/>
        <w:lang w:val="pt-PT" w:eastAsia="en-US" w:bidi="ar-SA"/>
      </w:rPr>
    </w:lvl>
    <w:lvl w:ilvl="6">
      <w:start w:val="0"/>
      <w:numFmt w:val="bullet"/>
      <w:lvlText w:val="•"/>
      <w:lvlJc w:val="left"/>
      <w:pPr>
        <w:ind w:left="6116" w:hanging="788"/>
      </w:pPr>
      <w:rPr>
        <w:rFonts w:hint="default"/>
        <w:lang w:val="pt-PT" w:eastAsia="en-US" w:bidi="ar-SA"/>
      </w:rPr>
    </w:lvl>
    <w:lvl w:ilvl="7">
      <w:start w:val="0"/>
      <w:numFmt w:val="bullet"/>
      <w:lvlText w:val="•"/>
      <w:lvlJc w:val="left"/>
      <w:pPr>
        <w:ind w:left="7092" w:hanging="788"/>
      </w:pPr>
      <w:rPr>
        <w:rFonts w:hint="default"/>
        <w:lang w:val="pt-PT" w:eastAsia="en-US" w:bidi="ar-SA"/>
      </w:rPr>
    </w:lvl>
    <w:lvl w:ilvl="8">
      <w:start w:val="0"/>
      <w:numFmt w:val="bullet"/>
      <w:lvlText w:val="•"/>
      <w:lvlJc w:val="left"/>
      <w:pPr>
        <w:ind w:left="8068" w:hanging="788"/>
      </w:pPr>
      <w:rPr>
        <w:rFonts w:hint="default"/>
        <w:lang w:val="pt-PT" w:eastAsia="en-US" w:bidi="ar-SA"/>
      </w:rPr>
    </w:lvl>
  </w:abstractNum>
  <w:abstractNum w:abstractNumId="18">
    <w:multiLevelType w:val="hybridMultilevel"/>
    <w:lvl w:ilvl="0">
      <w:start w:val="10"/>
      <w:numFmt w:val="decimal"/>
      <w:lvlText w:val="%1"/>
      <w:lvlJc w:val="left"/>
      <w:pPr>
        <w:ind w:left="260" w:hanging="788"/>
        <w:jc w:val="left"/>
      </w:pPr>
      <w:rPr>
        <w:rFonts w:hint="default"/>
        <w:lang w:val="pt-PT" w:eastAsia="en-US" w:bidi="ar-SA"/>
      </w:rPr>
    </w:lvl>
    <w:lvl w:ilvl="1">
      <w:start w:val="12"/>
      <w:numFmt w:val="decimal"/>
      <w:lvlText w:val="%1.%2"/>
      <w:lvlJc w:val="left"/>
      <w:pPr>
        <w:ind w:left="260" w:hanging="788"/>
        <w:jc w:val="left"/>
      </w:pPr>
      <w:rPr>
        <w:rFonts w:hint="default"/>
        <w:lang w:val="pt-PT" w:eastAsia="en-US" w:bidi="ar-SA"/>
      </w:rPr>
    </w:lvl>
    <w:lvl w:ilvl="2">
      <w:start w:val="1"/>
      <w:numFmt w:val="decimal"/>
      <w:lvlText w:val="%1.%2.%3"/>
      <w:lvlJc w:val="left"/>
      <w:pPr>
        <w:ind w:left="260" w:hanging="788"/>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3">
      <w:start w:val="0"/>
      <w:numFmt w:val="bullet"/>
      <w:lvlText w:val="•"/>
      <w:lvlJc w:val="left"/>
      <w:pPr>
        <w:ind w:left="3188" w:hanging="788"/>
      </w:pPr>
      <w:rPr>
        <w:rFonts w:hint="default"/>
        <w:lang w:val="pt-PT" w:eastAsia="en-US" w:bidi="ar-SA"/>
      </w:rPr>
    </w:lvl>
    <w:lvl w:ilvl="4">
      <w:start w:val="0"/>
      <w:numFmt w:val="bullet"/>
      <w:lvlText w:val="•"/>
      <w:lvlJc w:val="left"/>
      <w:pPr>
        <w:ind w:left="4164" w:hanging="788"/>
      </w:pPr>
      <w:rPr>
        <w:rFonts w:hint="default"/>
        <w:lang w:val="pt-PT" w:eastAsia="en-US" w:bidi="ar-SA"/>
      </w:rPr>
    </w:lvl>
    <w:lvl w:ilvl="5">
      <w:start w:val="0"/>
      <w:numFmt w:val="bullet"/>
      <w:lvlText w:val="•"/>
      <w:lvlJc w:val="left"/>
      <w:pPr>
        <w:ind w:left="5140" w:hanging="788"/>
      </w:pPr>
      <w:rPr>
        <w:rFonts w:hint="default"/>
        <w:lang w:val="pt-PT" w:eastAsia="en-US" w:bidi="ar-SA"/>
      </w:rPr>
    </w:lvl>
    <w:lvl w:ilvl="6">
      <w:start w:val="0"/>
      <w:numFmt w:val="bullet"/>
      <w:lvlText w:val="•"/>
      <w:lvlJc w:val="left"/>
      <w:pPr>
        <w:ind w:left="6116" w:hanging="788"/>
      </w:pPr>
      <w:rPr>
        <w:rFonts w:hint="default"/>
        <w:lang w:val="pt-PT" w:eastAsia="en-US" w:bidi="ar-SA"/>
      </w:rPr>
    </w:lvl>
    <w:lvl w:ilvl="7">
      <w:start w:val="0"/>
      <w:numFmt w:val="bullet"/>
      <w:lvlText w:val="•"/>
      <w:lvlJc w:val="left"/>
      <w:pPr>
        <w:ind w:left="7092" w:hanging="788"/>
      </w:pPr>
      <w:rPr>
        <w:rFonts w:hint="default"/>
        <w:lang w:val="pt-PT" w:eastAsia="en-US" w:bidi="ar-SA"/>
      </w:rPr>
    </w:lvl>
    <w:lvl w:ilvl="8">
      <w:start w:val="0"/>
      <w:numFmt w:val="bullet"/>
      <w:lvlText w:val="•"/>
      <w:lvlJc w:val="left"/>
      <w:pPr>
        <w:ind w:left="8068" w:hanging="788"/>
      </w:pPr>
      <w:rPr>
        <w:rFonts w:hint="default"/>
        <w:lang w:val="pt-PT" w:eastAsia="en-US" w:bidi="ar-SA"/>
      </w:rPr>
    </w:lvl>
  </w:abstractNum>
  <w:abstractNum w:abstractNumId="17">
    <w:multiLevelType w:val="hybridMultilevel"/>
    <w:lvl w:ilvl="0">
      <w:start w:val="10"/>
      <w:numFmt w:val="decimal"/>
      <w:lvlText w:val="%1"/>
      <w:lvlJc w:val="left"/>
      <w:pPr>
        <w:ind w:left="260" w:hanging="936"/>
        <w:jc w:val="left"/>
      </w:pPr>
      <w:rPr>
        <w:rFonts w:hint="default"/>
        <w:lang w:val="pt-PT" w:eastAsia="en-US" w:bidi="ar-SA"/>
      </w:rPr>
    </w:lvl>
    <w:lvl w:ilvl="1">
      <w:start w:val="9"/>
      <w:numFmt w:val="decimal"/>
      <w:lvlText w:val="%1.%2"/>
      <w:lvlJc w:val="left"/>
      <w:pPr>
        <w:ind w:left="260" w:hanging="936"/>
        <w:jc w:val="left"/>
      </w:pPr>
      <w:rPr>
        <w:rFonts w:hint="default"/>
        <w:lang w:val="pt-PT" w:eastAsia="en-US" w:bidi="ar-SA"/>
      </w:rPr>
    </w:lvl>
    <w:lvl w:ilvl="2">
      <w:start w:val="7"/>
      <w:numFmt w:val="decimal"/>
      <w:lvlText w:val="%1.%2.%3"/>
      <w:lvlJc w:val="left"/>
      <w:pPr>
        <w:ind w:left="260" w:hanging="936"/>
        <w:jc w:val="left"/>
      </w:pPr>
      <w:rPr>
        <w:rFonts w:hint="default"/>
        <w:lang w:val="pt-PT" w:eastAsia="en-US" w:bidi="ar-SA"/>
      </w:rPr>
    </w:lvl>
    <w:lvl w:ilvl="3">
      <w:start w:val="1"/>
      <w:numFmt w:val="decimal"/>
      <w:lvlText w:val="%1.%2.%3.%4."/>
      <w:lvlJc w:val="left"/>
      <w:pPr>
        <w:ind w:left="260" w:hanging="93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start w:val="0"/>
      <w:numFmt w:val="bullet"/>
      <w:lvlText w:val="•"/>
      <w:lvlJc w:val="left"/>
      <w:pPr>
        <w:ind w:left="4164" w:hanging="936"/>
      </w:pPr>
      <w:rPr>
        <w:rFonts w:hint="default"/>
        <w:lang w:val="pt-PT" w:eastAsia="en-US" w:bidi="ar-SA"/>
      </w:rPr>
    </w:lvl>
    <w:lvl w:ilvl="5">
      <w:start w:val="0"/>
      <w:numFmt w:val="bullet"/>
      <w:lvlText w:val="•"/>
      <w:lvlJc w:val="left"/>
      <w:pPr>
        <w:ind w:left="5140" w:hanging="936"/>
      </w:pPr>
      <w:rPr>
        <w:rFonts w:hint="default"/>
        <w:lang w:val="pt-PT" w:eastAsia="en-US" w:bidi="ar-SA"/>
      </w:rPr>
    </w:lvl>
    <w:lvl w:ilvl="6">
      <w:start w:val="0"/>
      <w:numFmt w:val="bullet"/>
      <w:lvlText w:val="•"/>
      <w:lvlJc w:val="left"/>
      <w:pPr>
        <w:ind w:left="6116" w:hanging="936"/>
      </w:pPr>
      <w:rPr>
        <w:rFonts w:hint="default"/>
        <w:lang w:val="pt-PT" w:eastAsia="en-US" w:bidi="ar-SA"/>
      </w:rPr>
    </w:lvl>
    <w:lvl w:ilvl="7">
      <w:start w:val="0"/>
      <w:numFmt w:val="bullet"/>
      <w:lvlText w:val="•"/>
      <w:lvlJc w:val="left"/>
      <w:pPr>
        <w:ind w:left="7092" w:hanging="936"/>
      </w:pPr>
      <w:rPr>
        <w:rFonts w:hint="default"/>
        <w:lang w:val="pt-PT" w:eastAsia="en-US" w:bidi="ar-SA"/>
      </w:rPr>
    </w:lvl>
    <w:lvl w:ilvl="8">
      <w:start w:val="0"/>
      <w:numFmt w:val="bullet"/>
      <w:lvlText w:val="•"/>
      <w:lvlJc w:val="left"/>
      <w:pPr>
        <w:ind w:left="8068" w:hanging="936"/>
      </w:pPr>
      <w:rPr>
        <w:rFonts w:hint="default"/>
        <w:lang w:val="pt-PT" w:eastAsia="en-US" w:bidi="ar-SA"/>
      </w:rPr>
    </w:lvl>
  </w:abstractNum>
  <w:abstractNum w:abstractNumId="16">
    <w:multiLevelType w:val="hybridMultilevel"/>
    <w:lvl w:ilvl="0">
      <w:start w:val="10"/>
      <w:numFmt w:val="decimal"/>
      <w:lvlText w:val="%1"/>
      <w:lvlJc w:val="left"/>
      <w:pPr>
        <w:ind w:left="740" w:hanging="480"/>
        <w:jc w:val="left"/>
      </w:pPr>
      <w:rPr>
        <w:rFonts w:hint="default"/>
        <w:lang w:val="pt-PT" w:eastAsia="en-US" w:bidi="ar-SA"/>
      </w:rPr>
    </w:lvl>
    <w:lvl w:ilvl="1">
      <w:start w:val="8"/>
      <w:numFmt w:val="decimal"/>
      <w:lvlText w:val="%1.%2"/>
      <w:lvlJc w:val="left"/>
      <w:pPr>
        <w:ind w:left="740" w:hanging="480"/>
        <w:jc w:val="left"/>
      </w:pPr>
      <w:rPr>
        <w:rFonts w:hint="default" w:ascii="Times New Roman" w:hAnsi="Times New Roman" w:eastAsia="Times New Roman" w:cs="Times New Roman"/>
        <w:b/>
        <w:bCs/>
        <w:i w:val="0"/>
        <w:iCs w:val="0"/>
        <w:spacing w:val="0"/>
        <w:w w:val="100"/>
        <w:sz w:val="24"/>
        <w:szCs w:val="24"/>
        <w:lang w:val="pt-PT" w:eastAsia="en-US" w:bidi="ar-SA"/>
      </w:rPr>
    </w:lvl>
    <w:lvl w:ilvl="2">
      <w:start w:val="1"/>
      <w:numFmt w:val="decimal"/>
      <w:lvlText w:val="%1.%2.%3"/>
      <w:lvlJc w:val="left"/>
      <w:pPr>
        <w:ind w:left="260" w:hanging="699"/>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1"/>
      <w:numFmt w:val="decimal"/>
      <w:lvlText w:val="%1.%2.%3.%4"/>
      <w:lvlJc w:val="left"/>
      <w:pPr>
        <w:ind w:left="260" w:hanging="869"/>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start w:val="0"/>
      <w:numFmt w:val="bullet"/>
      <w:lvlText w:val="•"/>
      <w:lvlJc w:val="left"/>
      <w:pPr>
        <w:ind w:left="3195" w:hanging="869"/>
      </w:pPr>
      <w:rPr>
        <w:rFonts w:hint="default"/>
        <w:lang w:val="pt-PT" w:eastAsia="en-US" w:bidi="ar-SA"/>
      </w:rPr>
    </w:lvl>
    <w:lvl w:ilvl="5">
      <w:start w:val="0"/>
      <w:numFmt w:val="bullet"/>
      <w:lvlText w:val="•"/>
      <w:lvlJc w:val="left"/>
      <w:pPr>
        <w:ind w:left="4332" w:hanging="869"/>
      </w:pPr>
      <w:rPr>
        <w:rFonts w:hint="default"/>
        <w:lang w:val="pt-PT" w:eastAsia="en-US" w:bidi="ar-SA"/>
      </w:rPr>
    </w:lvl>
    <w:lvl w:ilvl="6">
      <w:start w:val="0"/>
      <w:numFmt w:val="bullet"/>
      <w:lvlText w:val="•"/>
      <w:lvlJc w:val="left"/>
      <w:pPr>
        <w:ind w:left="5470" w:hanging="869"/>
      </w:pPr>
      <w:rPr>
        <w:rFonts w:hint="default"/>
        <w:lang w:val="pt-PT" w:eastAsia="en-US" w:bidi="ar-SA"/>
      </w:rPr>
    </w:lvl>
    <w:lvl w:ilvl="7">
      <w:start w:val="0"/>
      <w:numFmt w:val="bullet"/>
      <w:lvlText w:val="•"/>
      <w:lvlJc w:val="left"/>
      <w:pPr>
        <w:ind w:left="6608" w:hanging="869"/>
      </w:pPr>
      <w:rPr>
        <w:rFonts w:hint="default"/>
        <w:lang w:val="pt-PT" w:eastAsia="en-US" w:bidi="ar-SA"/>
      </w:rPr>
    </w:lvl>
    <w:lvl w:ilvl="8">
      <w:start w:val="0"/>
      <w:numFmt w:val="bullet"/>
      <w:lvlText w:val="•"/>
      <w:lvlJc w:val="left"/>
      <w:pPr>
        <w:ind w:left="7745" w:hanging="869"/>
      </w:pPr>
      <w:rPr>
        <w:rFonts w:hint="default"/>
        <w:lang w:val="pt-PT" w:eastAsia="en-US" w:bidi="ar-SA"/>
      </w:rPr>
    </w:lvl>
  </w:abstractNum>
  <w:abstractNum w:abstractNumId="15">
    <w:multiLevelType w:val="hybridMultilevel"/>
    <w:lvl w:ilvl="0">
      <w:start w:val="10"/>
      <w:numFmt w:val="decimal"/>
      <w:lvlText w:val="%1"/>
      <w:lvlJc w:val="left"/>
      <w:pPr>
        <w:ind w:left="260" w:hanging="545"/>
        <w:jc w:val="left"/>
      </w:pPr>
      <w:rPr>
        <w:rFonts w:hint="default"/>
        <w:lang w:val="pt-PT" w:eastAsia="en-US" w:bidi="ar-SA"/>
      </w:rPr>
    </w:lvl>
    <w:lvl w:ilvl="1">
      <w:start w:val="2"/>
      <w:numFmt w:val="decimal"/>
      <w:lvlText w:val="%1.%2."/>
      <w:lvlJc w:val="left"/>
      <w:pPr>
        <w:ind w:left="260" w:hanging="54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decimal"/>
      <w:lvlText w:val="%1.%2.%3."/>
      <w:lvlJc w:val="left"/>
      <w:pPr>
        <w:ind w:left="260" w:hanging="725"/>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3">
      <w:start w:val="0"/>
      <w:numFmt w:val="bullet"/>
      <w:lvlText w:val="•"/>
      <w:lvlJc w:val="left"/>
      <w:pPr>
        <w:ind w:left="3188" w:hanging="725"/>
      </w:pPr>
      <w:rPr>
        <w:rFonts w:hint="default"/>
        <w:lang w:val="pt-PT" w:eastAsia="en-US" w:bidi="ar-SA"/>
      </w:rPr>
    </w:lvl>
    <w:lvl w:ilvl="4">
      <w:start w:val="0"/>
      <w:numFmt w:val="bullet"/>
      <w:lvlText w:val="•"/>
      <w:lvlJc w:val="left"/>
      <w:pPr>
        <w:ind w:left="4164" w:hanging="725"/>
      </w:pPr>
      <w:rPr>
        <w:rFonts w:hint="default"/>
        <w:lang w:val="pt-PT" w:eastAsia="en-US" w:bidi="ar-SA"/>
      </w:rPr>
    </w:lvl>
    <w:lvl w:ilvl="5">
      <w:start w:val="0"/>
      <w:numFmt w:val="bullet"/>
      <w:lvlText w:val="•"/>
      <w:lvlJc w:val="left"/>
      <w:pPr>
        <w:ind w:left="5140" w:hanging="725"/>
      </w:pPr>
      <w:rPr>
        <w:rFonts w:hint="default"/>
        <w:lang w:val="pt-PT" w:eastAsia="en-US" w:bidi="ar-SA"/>
      </w:rPr>
    </w:lvl>
    <w:lvl w:ilvl="6">
      <w:start w:val="0"/>
      <w:numFmt w:val="bullet"/>
      <w:lvlText w:val="•"/>
      <w:lvlJc w:val="left"/>
      <w:pPr>
        <w:ind w:left="6116" w:hanging="725"/>
      </w:pPr>
      <w:rPr>
        <w:rFonts w:hint="default"/>
        <w:lang w:val="pt-PT" w:eastAsia="en-US" w:bidi="ar-SA"/>
      </w:rPr>
    </w:lvl>
    <w:lvl w:ilvl="7">
      <w:start w:val="0"/>
      <w:numFmt w:val="bullet"/>
      <w:lvlText w:val="•"/>
      <w:lvlJc w:val="left"/>
      <w:pPr>
        <w:ind w:left="7092" w:hanging="725"/>
      </w:pPr>
      <w:rPr>
        <w:rFonts w:hint="default"/>
        <w:lang w:val="pt-PT" w:eastAsia="en-US" w:bidi="ar-SA"/>
      </w:rPr>
    </w:lvl>
    <w:lvl w:ilvl="8">
      <w:start w:val="0"/>
      <w:numFmt w:val="bullet"/>
      <w:lvlText w:val="•"/>
      <w:lvlJc w:val="left"/>
      <w:pPr>
        <w:ind w:left="8068" w:hanging="725"/>
      </w:pPr>
      <w:rPr>
        <w:rFonts w:hint="default"/>
        <w:lang w:val="pt-PT" w:eastAsia="en-US" w:bidi="ar-SA"/>
      </w:rPr>
    </w:lvl>
  </w:abstractNum>
  <w:abstractNum w:abstractNumId="14">
    <w:multiLevelType w:val="hybridMultilevel"/>
    <w:lvl w:ilvl="0">
      <w:start w:val="10"/>
      <w:numFmt w:val="decimal"/>
      <w:lvlText w:val="%1"/>
      <w:lvlJc w:val="left"/>
      <w:pPr>
        <w:ind w:left="560" w:hanging="300"/>
        <w:jc w:val="left"/>
      </w:pPr>
      <w:rPr>
        <w:rFonts w:hint="default" w:ascii="Times New Roman" w:hAnsi="Times New Roman" w:eastAsia="Times New Roman" w:cs="Times New Roman"/>
        <w:b/>
        <w:bCs/>
        <w:i w:val="0"/>
        <w:iCs w:val="0"/>
        <w:spacing w:val="0"/>
        <w:w w:val="100"/>
        <w:sz w:val="24"/>
        <w:szCs w:val="24"/>
        <w:lang w:val="pt-PT" w:eastAsia="en-US" w:bidi="ar-SA"/>
      </w:rPr>
    </w:lvl>
    <w:lvl w:ilvl="1">
      <w:start w:val="1"/>
      <w:numFmt w:val="decimal"/>
      <w:lvlText w:val="%1.%2"/>
      <w:lvlJc w:val="left"/>
      <w:pPr>
        <w:ind w:left="260" w:hanging="5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1611" w:hanging="560"/>
      </w:pPr>
      <w:rPr>
        <w:rFonts w:hint="default"/>
        <w:lang w:val="pt-PT" w:eastAsia="en-US" w:bidi="ar-SA"/>
      </w:rPr>
    </w:lvl>
    <w:lvl w:ilvl="3">
      <w:start w:val="0"/>
      <w:numFmt w:val="bullet"/>
      <w:lvlText w:val="•"/>
      <w:lvlJc w:val="left"/>
      <w:pPr>
        <w:ind w:left="2662" w:hanging="560"/>
      </w:pPr>
      <w:rPr>
        <w:rFonts w:hint="default"/>
        <w:lang w:val="pt-PT" w:eastAsia="en-US" w:bidi="ar-SA"/>
      </w:rPr>
    </w:lvl>
    <w:lvl w:ilvl="4">
      <w:start w:val="0"/>
      <w:numFmt w:val="bullet"/>
      <w:lvlText w:val="•"/>
      <w:lvlJc w:val="left"/>
      <w:pPr>
        <w:ind w:left="3713" w:hanging="560"/>
      </w:pPr>
      <w:rPr>
        <w:rFonts w:hint="default"/>
        <w:lang w:val="pt-PT" w:eastAsia="en-US" w:bidi="ar-SA"/>
      </w:rPr>
    </w:lvl>
    <w:lvl w:ilvl="5">
      <w:start w:val="0"/>
      <w:numFmt w:val="bullet"/>
      <w:lvlText w:val="•"/>
      <w:lvlJc w:val="left"/>
      <w:pPr>
        <w:ind w:left="4764" w:hanging="560"/>
      </w:pPr>
      <w:rPr>
        <w:rFonts w:hint="default"/>
        <w:lang w:val="pt-PT" w:eastAsia="en-US" w:bidi="ar-SA"/>
      </w:rPr>
    </w:lvl>
    <w:lvl w:ilvl="6">
      <w:start w:val="0"/>
      <w:numFmt w:val="bullet"/>
      <w:lvlText w:val="•"/>
      <w:lvlJc w:val="left"/>
      <w:pPr>
        <w:ind w:left="5816" w:hanging="560"/>
      </w:pPr>
      <w:rPr>
        <w:rFonts w:hint="default"/>
        <w:lang w:val="pt-PT" w:eastAsia="en-US" w:bidi="ar-SA"/>
      </w:rPr>
    </w:lvl>
    <w:lvl w:ilvl="7">
      <w:start w:val="0"/>
      <w:numFmt w:val="bullet"/>
      <w:lvlText w:val="•"/>
      <w:lvlJc w:val="left"/>
      <w:pPr>
        <w:ind w:left="6867" w:hanging="560"/>
      </w:pPr>
      <w:rPr>
        <w:rFonts w:hint="default"/>
        <w:lang w:val="pt-PT" w:eastAsia="en-US" w:bidi="ar-SA"/>
      </w:rPr>
    </w:lvl>
    <w:lvl w:ilvl="8">
      <w:start w:val="0"/>
      <w:numFmt w:val="bullet"/>
      <w:lvlText w:val="•"/>
      <w:lvlJc w:val="left"/>
      <w:pPr>
        <w:ind w:left="7918" w:hanging="560"/>
      </w:pPr>
      <w:rPr>
        <w:rFonts w:hint="default"/>
        <w:lang w:val="pt-PT" w:eastAsia="en-US" w:bidi="ar-SA"/>
      </w:rPr>
    </w:lvl>
  </w:abstractNum>
  <w:abstractNum w:abstractNumId="13">
    <w:multiLevelType w:val="hybridMultilevel"/>
    <w:lvl w:ilvl="0">
      <w:start w:val="9"/>
      <w:numFmt w:val="decimal"/>
      <w:lvlText w:val="%1"/>
      <w:lvlJc w:val="left"/>
      <w:pPr>
        <w:ind w:left="260" w:hanging="559"/>
        <w:jc w:val="left"/>
      </w:pPr>
      <w:rPr>
        <w:rFonts w:hint="default"/>
        <w:lang w:val="pt-PT" w:eastAsia="en-US" w:bidi="ar-SA"/>
      </w:rPr>
    </w:lvl>
    <w:lvl w:ilvl="1">
      <w:start w:val="16"/>
      <w:numFmt w:val="decimal"/>
      <w:lvlText w:val="%1.%2."/>
      <w:lvlJc w:val="left"/>
      <w:pPr>
        <w:ind w:left="260" w:hanging="559"/>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2">
      <w:start w:val="0"/>
      <w:numFmt w:val="bullet"/>
      <w:lvlText w:val="•"/>
      <w:lvlJc w:val="left"/>
      <w:pPr>
        <w:ind w:left="2212" w:hanging="559"/>
      </w:pPr>
      <w:rPr>
        <w:rFonts w:hint="default"/>
        <w:lang w:val="pt-PT" w:eastAsia="en-US" w:bidi="ar-SA"/>
      </w:rPr>
    </w:lvl>
    <w:lvl w:ilvl="3">
      <w:start w:val="0"/>
      <w:numFmt w:val="bullet"/>
      <w:lvlText w:val="•"/>
      <w:lvlJc w:val="left"/>
      <w:pPr>
        <w:ind w:left="3188" w:hanging="559"/>
      </w:pPr>
      <w:rPr>
        <w:rFonts w:hint="default"/>
        <w:lang w:val="pt-PT" w:eastAsia="en-US" w:bidi="ar-SA"/>
      </w:rPr>
    </w:lvl>
    <w:lvl w:ilvl="4">
      <w:start w:val="0"/>
      <w:numFmt w:val="bullet"/>
      <w:lvlText w:val="•"/>
      <w:lvlJc w:val="left"/>
      <w:pPr>
        <w:ind w:left="4164" w:hanging="559"/>
      </w:pPr>
      <w:rPr>
        <w:rFonts w:hint="default"/>
        <w:lang w:val="pt-PT" w:eastAsia="en-US" w:bidi="ar-SA"/>
      </w:rPr>
    </w:lvl>
    <w:lvl w:ilvl="5">
      <w:start w:val="0"/>
      <w:numFmt w:val="bullet"/>
      <w:lvlText w:val="•"/>
      <w:lvlJc w:val="left"/>
      <w:pPr>
        <w:ind w:left="5140" w:hanging="559"/>
      </w:pPr>
      <w:rPr>
        <w:rFonts w:hint="default"/>
        <w:lang w:val="pt-PT" w:eastAsia="en-US" w:bidi="ar-SA"/>
      </w:rPr>
    </w:lvl>
    <w:lvl w:ilvl="6">
      <w:start w:val="0"/>
      <w:numFmt w:val="bullet"/>
      <w:lvlText w:val="•"/>
      <w:lvlJc w:val="left"/>
      <w:pPr>
        <w:ind w:left="6116" w:hanging="559"/>
      </w:pPr>
      <w:rPr>
        <w:rFonts w:hint="default"/>
        <w:lang w:val="pt-PT" w:eastAsia="en-US" w:bidi="ar-SA"/>
      </w:rPr>
    </w:lvl>
    <w:lvl w:ilvl="7">
      <w:start w:val="0"/>
      <w:numFmt w:val="bullet"/>
      <w:lvlText w:val="•"/>
      <w:lvlJc w:val="left"/>
      <w:pPr>
        <w:ind w:left="7092" w:hanging="559"/>
      </w:pPr>
      <w:rPr>
        <w:rFonts w:hint="default"/>
        <w:lang w:val="pt-PT" w:eastAsia="en-US" w:bidi="ar-SA"/>
      </w:rPr>
    </w:lvl>
    <w:lvl w:ilvl="8">
      <w:start w:val="0"/>
      <w:numFmt w:val="bullet"/>
      <w:lvlText w:val="•"/>
      <w:lvlJc w:val="left"/>
      <w:pPr>
        <w:ind w:left="8068" w:hanging="559"/>
      </w:pPr>
      <w:rPr>
        <w:rFonts w:hint="default"/>
        <w:lang w:val="pt-PT" w:eastAsia="en-US" w:bidi="ar-SA"/>
      </w:rPr>
    </w:lvl>
  </w:abstractNum>
  <w:abstractNum w:abstractNumId="12">
    <w:multiLevelType w:val="hybridMultilevel"/>
    <w:lvl w:ilvl="0">
      <w:start w:val="1"/>
      <w:numFmt w:val="lowerLetter"/>
      <w:lvlText w:val="%1)"/>
      <w:lvlJc w:val="left"/>
      <w:pPr>
        <w:ind w:left="260" w:hanging="245"/>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236" w:hanging="245"/>
      </w:pPr>
      <w:rPr>
        <w:rFonts w:hint="default"/>
        <w:lang w:val="pt-PT" w:eastAsia="en-US" w:bidi="ar-SA"/>
      </w:rPr>
    </w:lvl>
    <w:lvl w:ilvl="2">
      <w:start w:val="0"/>
      <w:numFmt w:val="bullet"/>
      <w:lvlText w:val="•"/>
      <w:lvlJc w:val="left"/>
      <w:pPr>
        <w:ind w:left="2212" w:hanging="245"/>
      </w:pPr>
      <w:rPr>
        <w:rFonts w:hint="default"/>
        <w:lang w:val="pt-PT" w:eastAsia="en-US" w:bidi="ar-SA"/>
      </w:rPr>
    </w:lvl>
    <w:lvl w:ilvl="3">
      <w:start w:val="0"/>
      <w:numFmt w:val="bullet"/>
      <w:lvlText w:val="•"/>
      <w:lvlJc w:val="left"/>
      <w:pPr>
        <w:ind w:left="3188" w:hanging="245"/>
      </w:pPr>
      <w:rPr>
        <w:rFonts w:hint="default"/>
        <w:lang w:val="pt-PT" w:eastAsia="en-US" w:bidi="ar-SA"/>
      </w:rPr>
    </w:lvl>
    <w:lvl w:ilvl="4">
      <w:start w:val="0"/>
      <w:numFmt w:val="bullet"/>
      <w:lvlText w:val="•"/>
      <w:lvlJc w:val="left"/>
      <w:pPr>
        <w:ind w:left="4164" w:hanging="245"/>
      </w:pPr>
      <w:rPr>
        <w:rFonts w:hint="default"/>
        <w:lang w:val="pt-PT" w:eastAsia="en-US" w:bidi="ar-SA"/>
      </w:rPr>
    </w:lvl>
    <w:lvl w:ilvl="5">
      <w:start w:val="0"/>
      <w:numFmt w:val="bullet"/>
      <w:lvlText w:val="•"/>
      <w:lvlJc w:val="left"/>
      <w:pPr>
        <w:ind w:left="5140" w:hanging="245"/>
      </w:pPr>
      <w:rPr>
        <w:rFonts w:hint="default"/>
        <w:lang w:val="pt-PT" w:eastAsia="en-US" w:bidi="ar-SA"/>
      </w:rPr>
    </w:lvl>
    <w:lvl w:ilvl="6">
      <w:start w:val="0"/>
      <w:numFmt w:val="bullet"/>
      <w:lvlText w:val="•"/>
      <w:lvlJc w:val="left"/>
      <w:pPr>
        <w:ind w:left="6116" w:hanging="245"/>
      </w:pPr>
      <w:rPr>
        <w:rFonts w:hint="default"/>
        <w:lang w:val="pt-PT" w:eastAsia="en-US" w:bidi="ar-SA"/>
      </w:rPr>
    </w:lvl>
    <w:lvl w:ilvl="7">
      <w:start w:val="0"/>
      <w:numFmt w:val="bullet"/>
      <w:lvlText w:val="•"/>
      <w:lvlJc w:val="left"/>
      <w:pPr>
        <w:ind w:left="7092" w:hanging="245"/>
      </w:pPr>
      <w:rPr>
        <w:rFonts w:hint="default"/>
        <w:lang w:val="pt-PT" w:eastAsia="en-US" w:bidi="ar-SA"/>
      </w:rPr>
    </w:lvl>
    <w:lvl w:ilvl="8">
      <w:start w:val="0"/>
      <w:numFmt w:val="bullet"/>
      <w:lvlText w:val="•"/>
      <w:lvlJc w:val="left"/>
      <w:pPr>
        <w:ind w:left="8068" w:hanging="245"/>
      </w:pPr>
      <w:rPr>
        <w:rFonts w:hint="default"/>
        <w:lang w:val="pt-PT" w:eastAsia="en-US" w:bidi="ar-SA"/>
      </w:rPr>
    </w:lvl>
  </w:abstractNum>
  <w:abstractNum w:abstractNumId="11">
    <w:multiLevelType w:val="hybridMultilevel"/>
    <w:lvl w:ilvl="0">
      <w:start w:val="9"/>
      <w:numFmt w:val="decimal"/>
      <w:lvlText w:val="%1"/>
      <w:lvlJc w:val="left"/>
      <w:pPr>
        <w:ind w:left="260" w:hanging="301"/>
        <w:jc w:val="left"/>
      </w:pPr>
      <w:rPr>
        <w:rFonts w:hint="default"/>
        <w:lang w:val="pt-PT" w:eastAsia="en-US" w:bidi="ar-SA"/>
      </w:rPr>
    </w:lvl>
    <w:lvl w:ilvl="1">
      <w:start w:val="1"/>
      <w:numFmt w:val="decimal"/>
      <w:lvlText w:val="%1.%2"/>
      <w:lvlJc w:val="left"/>
      <w:pPr>
        <w:ind w:left="260" w:hanging="301"/>
        <w:jc w:val="left"/>
      </w:pPr>
      <w:rPr>
        <w:rFonts w:hint="default" w:ascii="Times New Roman" w:hAnsi="Times New Roman" w:eastAsia="Times New Roman" w:cs="Times New Roman"/>
        <w:b w:val="0"/>
        <w:bCs w:val="0"/>
        <w:i w:val="0"/>
        <w:iCs w:val="0"/>
        <w:spacing w:val="0"/>
        <w:w w:val="100"/>
        <w:sz w:val="22"/>
        <w:szCs w:val="22"/>
        <w:lang w:val="pt-PT" w:eastAsia="en-US" w:bidi="ar-SA"/>
      </w:rPr>
    </w:lvl>
    <w:lvl w:ilvl="2">
      <w:start w:val="1"/>
      <w:numFmt w:val="decimal"/>
      <w:lvlText w:val="%1.%2.%3"/>
      <w:lvlJc w:val="left"/>
      <w:pPr>
        <w:ind w:left="800" w:hanging="540"/>
        <w:jc w:val="left"/>
      </w:pPr>
      <w:rPr>
        <w:rFonts w:hint="default" w:ascii="Times New Roman" w:hAnsi="Times New Roman" w:eastAsia="Times New Roman" w:cs="Times New Roman"/>
        <w:b w:val="0"/>
        <w:bCs w:val="0"/>
        <w:i w:val="0"/>
        <w:iCs w:val="0"/>
        <w:spacing w:val="0"/>
        <w:w w:val="96"/>
        <w:sz w:val="24"/>
        <w:szCs w:val="24"/>
        <w:lang w:val="pt-PT" w:eastAsia="en-US" w:bidi="ar-SA"/>
      </w:rPr>
    </w:lvl>
    <w:lvl w:ilvl="3">
      <w:start w:val="0"/>
      <w:numFmt w:val="bullet"/>
      <w:lvlText w:val="•"/>
      <w:lvlJc w:val="left"/>
      <w:pPr>
        <w:ind w:left="2849" w:hanging="540"/>
      </w:pPr>
      <w:rPr>
        <w:rFonts w:hint="default"/>
        <w:lang w:val="pt-PT" w:eastAsia="en-US" w:bidi="ar-SA"/>
      </w:rPr>
    </w:lvl>
    <w:lvl w:ilvl="4">
      <w:start w:val="0"/>
      <w:numFmt w:val="bullet"/>
      <w:lvlText w:val="•"/>
      <w:lvlJc w:val="left"/>
      <w:pPr>
        <w:ind w:left="3873" w:hanging="540"/>
      </w:pPr>
      <w:rPr>
        <w:rFonts w:hint="default"/>
        <w:lang w:val="pt-PT" w:eastAsia="en-US" w:bidi="ar-SA"/>
      </w:rPr>
    </w:lvl>
    <w:lvl w:ilvl="5">
      <w:start w:val="0"/>
      <w:numFmt w:val="bullet"/>
      <w:lvlText w:val="•"/>
      <w:lvlJc w:val="left"/>
      <w:pPr>
        <w:ind w:left="4898" w:hanging="540"/>
      </w:pPr>
      <w:rPr>
        <w:rFonts w:hint="default"/>
        <w:lang w:val="pt-PT" w:eastAsia="en-US" w:bidi="ar-SA"/>
      </w:rPr>
    </w:lvl>
    <w:lvl w:ilvl="6">
      <w:start w:val="0"/>
      <w:numFmt w:val="bullet"/>
      <w:lvlText w:val="•"/>
      <w:lvlJc w:val="left"/>
      <w:pPr>
        <w:ind w:left="5922" w:hanging="540"/>
      </w:pPr>
      <w:rPr>
        <w:rFonts w:hint="default"/>
        <w:lang w:val="pt-PT" w:eastAsia="en-US" w:bidi="ar-SA"/>
      </w:rPr>
    </w:lvl>
    <w:lvl w:ilvl="7">
      <w:start w:val="0"/>
      <w:numFmt w:val="bullet"/>
      <w:lvlText w:val="•"/>
      <w:lvlJc w:val="left"/>
      <w:pPr>
        <w:ind w:left="6947" w:hanging="540"/>
      </w:pPr>
      <w:rPr>
        <w:rFonts w:hint="default"/>
        <w:lang w:val="pt-PT" w:eastAsia="en-US" w:bidi="ar-SA"/>
      </w:rPr>
    </w:lvl>
    <w:lvl w:ilvl="8">
      <w:start w:val="0"/>
      <w:numFmt w:val="bullet"/>
      <w:lvlText w:val="•"/>
      <w:lvlJc w:val="left"/>
      <w:pPr>
        <w:ind w:left="7971" w:hanging="540"/>
      </w:pPr>
      <w:rPr>
        <w:rFonts w:hint="default"/>
        <w:lang w:val="pt-PT" w:eastAsia="en-US" w:bidi="ar-SA"/>
      </w:rPr>
    </w:lvl>
  </w:abstractNum>
  <w:abstractNum w:abstractNumId="10">
    <w:multiLevelType w:val="hybridMultilevel"/>
    <w:lvl w:ilvl="0">
      <w:start w:val="8"/>
      <w:numFmt w:val="decimal"/>
      <w:lvlText w:val="%1"/>
      <w:lvlJc w:val="left"/>
      <w:pPr>
        <w:ind w:left="260" w:hanging="483"/>
        <w:jc w:val="left"/>
      </w:pPr>
      <w:rPr>
        <w:rFonts w:hint="default"/>
        <w:lang w:val="pt-PT" w:eastAsia="en-US" w:bidi="ar-SA"/>
      </w:rPr>
    </w:lvl>
    <w:lvl w:ilvl="1">
      <w:start w:val="22"/>
      <w:numFmt w:val="decimal"/>
      <w:lvlText w:val="%1.%2"/>
      <w:lvlJc w:val="left"/>
      <w:pPr>
        <w:ind w:left="260" w:hanging="48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212" w:hanging="483"/>
      </w:pPr>
      <w:rPr>
        <w:rFonts w:hint="default"/>
        <w:lang w:val="pt-PT" w:eastAsia="en-US" w:bidi="ar-SA"/>
      </w:rPr>
    </w:lvl>
    <w:lvl w:ilvl="3">
      <w:start w:val="0"/>
      <w:numFmt w:val="bullet"/>
      <w:lvlText w:val="•"/>
      <w:lvlJc w:val="left"/>
      <w:pPr>
        <w:ind w:left="3188" w:hanging="483"/>
      </w:pPr>
      <w:rPr>
        <w:rFonts w:hint="default"/>
        <w:lang w:val="pt-PT" w:eastAsia="en-US" w:bidi="ar-SA"/>
      </w:rPr>
    </w:lvl>
    <w:lvl w:ilvl="4">
      <w:start w:val="0"/>
      <w:numFmt w:val="bullet"/>
      <w:lvlText w:val="•"/>
      <w:lvlJc w:val="left"/>
      <w:pPr>
        <w:ind w:left="4164" w:hanging="483"/>
      </w:pPr>
      <w:rPr>
        <w:rFonts w:hint="default"/>
        <w:lang w:val="pt-PT" w:eastAsia="en-US" w:bidi="ar-SA"/>
      </w:rPr>
    </w:lvl>
    <w:lvl w:ilvl="5">
      <w:start w:val="0"/>
      <w:numFmt w:val="bullet"/>
      <w:lvlText w:val="•"/>
      <w:lvlJc w:val="left"/>
      <w:pPr>
        <w:ind w:left="5140" w:hanging="483"/>
      </w:pPr>
      <w:rPr>
        <w:rFonts w:hint="default"/>
        <w:lang w:val="pt-PT" w:eastAsia="en-US" w:bidi="ar-SA"/>
      </w:rPr>
    </w:lvl>
    <w:lvl w:ilvl="6">
      <w:start w:val="0"/>
      <w:numFmt w:val="bullet"/>
      <w:lvlText w:val="•"/>
      <w:lvlJc w:val="left"/>
      <w:pPr>
        <w:ind w:left="6116" w:hanging="483"/>
      </w:pPr>
      <w:rPr>
        <w:rFonts w:hint="default"/>
        <w:lang w:val="pt-PT" w:eastAsia="en-US" w:bidi="ar-SA"/>
      </w:rPr>
    </w:lvl>
    <w:lvl w:ilvl="7">
      <w:start w:val="0"/>
      <w:numFmt w:val="bullet"/>
      <w:lvlText w:val="•"/>
      <w:lvlJc w:val="left"/>
      <w:pPr>
        <w:ind w:left="7092" w:hanging="483"/>
      </w:pPr>
      <w:rPr>
        <w:rFonts w:hint="default"/>
        <w:lang w:val="pt-PT" w:eastAsia="en-US" w:bidi="ar-SA"/>
      </w:rPr>
    </w:lvl>
    <w:lvl w:ilvl="8">
      <w:start w:val="0"/>
      <w:numFmt w:val="bullet"/>
      <w:lvlText w:val="•"/>
      <w:lvlJc w:val="left"/>
      <w:pPr>
        <w:ind w:left="8068" w:hanging="483"/>
      </w:pPr>
      <w:rPr>
        <w:rFonts w:hint="default"/>
        <w:lang w:val="pt-PT" w:eastAsia="en-US" w:bidi="ar-SA"/>
      </w:rPr>
    </w:lvl>
  </w:abstractNum>
  <w:abstractNum w:abstractNumId="9">
    <w:multiLevelType w:val="hybridMultilevel"/>
    <w:lvl w:ilvl="0">
      <w:start w:val="8"/>
      <w:numFmt w:val="decimal"/>
      <w:lvlText w:val="%1."/>
      <w:lvlJc w:val="left"/>
      <w:pPr>
        <w:ind w:left="260" w:hanging="439"/>
        <w:jc w:val="left"/>
      </w:pPr>
      <w:rPr>
        <w:rFonts w:hint="default" w:ascii="Times New Roman" w:hAnsi="Times New Roman" w:eastAsia="Times New Roman" w:cs="Times New Roman"/>
        <w:b/>
        <w:bCs/>
        <w:i w:val="0"/>
        <w:iCs w:val="0"/>
        <w:spacing w:val="0"/>
        <w:w w:val="100"/>
        <w:sz w:val="24"/>
        <w:szCs w:val="24"/>
        <w:lang w:val="pt-PT" w:eastAsia="en-US" w:bidi="ar-SA"/>
      </w:rPr>
    </w:lvl>
    <w:lvl w:ilvl="1">
      <w:start w:val="1"/>
      <w:numFmt w:val="decimal"/>
      <w:lvlText w:val="%1.%2"/>
      <w:lvlJc w:val="left"/>
      <w:pPr>
        <w:ind w:left="260" w:hanging="36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decimal"/>
      <w:lvlText w:val="%1.%2.%3"/>
      <w:lvlJc w:val="left"/>
      <w:pPr>
        <w:ind w:left="260" w:hanging="545"/>
        <w:jc w:val="left"/>
      </w:pPr>
      <w:rPr>
        <w:rFonts w:hint="default" w:ascii="Times New Roman" w:hAnsi="Times New Roman" w:eastAsia="Times New Roman" w:cs="Times New Roman"/>
        <w:b w:val="0"/>
        <w:bCs w:val="0"/>
        <w:i w:val="0"/>
        <w:iCs w:val="0"/>
        <w:spacing w:val="0"/>
        <w:w w:val="96"/>
        <w:sz w:val="24"/>
        <w:szCs w:val="24"/>
        <w:lang w:val="pt-PT" w:eastAsia="en-US" w:bidi="ar-SA"/>
      </w:rPr>
    </w:lvl>
    <w:lvl w:ilvl="3">
      <w:start w:val="0"/>
      <w:numFmt w:val="bullet"/>
      <w:lvlText w:val="•"/>
      <w:lvlJc w:val="left"/>
      <w:pPr>
        <w:ind w:left="3188" w:hanging="545"/>
      </w:pPr>
      <w:rPr>
        <w:rFonts w:hint="default"/>
        <w:lang w:val="pt-PT" w:eastAsia="en-US" w:bidi="ar-SA"/>
      </w:rPr>
    </w:lvl>
    <w:lvl w:ilvl="4">
      <w:start w:val="0"/>
      <w:numFmt w:val="bullet"/>
      <w:lvlText w:val="•"/>
      <w:lvlJc w:val="left"/>
      <w:pPr>
        <w:ind w:left="4164" w:hanging="545"/>
      </w:pPr>
      <w:rPr>
        <w:rFonts w:hint="default"/>
        <w:lang w:val="pt-PT" w:eastAsia="en-US" w:bidi="ar-SA"/>
      </w:rPr>
    </w:lvl>
    <w:lvl w:ilvl="5">
      <w:start w:val="0"/>
      <w:numFmt w:val="bullet"/>
      <w:lvlText w:val="•"/>
      <w:lvlJc w:val="left"/>
      <w:pPr>
        <w:ind w:left="5140" w:hanging="545"/>
      </w:pPr>
      <w:rPr>
        <w:rFonts w:hint="default"/>
        <w:lang w:val="pt-PT" w:eastAsia="en-US" w:bidi="ar-SA"/>
      </w:rPr>
    </w:lvl>
    <w:lvl w:ilvl="6">
      <w:start w:val="0"/>
      <w:numFmt w:val="bullet"/>
      <w:lvlText w:val="•"/>
      <w:lvlJc w:val="left"/>
      <w:pPr>
        <w:ind w:left="6116" w:hanging="545"/>
      </w:pPr>
      <w:rPr>
        <w:rFonts w:hint="default"/>
        <w:lang w:val="pt-PT" w:eastAsia="en-US" w:bidi="ar-SA"/>
      </w:rPr>
    </w:lvl>
    <w:lvl w:ilvl="7">
      <w:start w:val="0"/>
      <w:numFmt w:val="bullet"/>
      <w:lvlText w:val="•"/>
      <w:lvlJc w:val="left"/>
      <w:pPr>
        <w:ind w:left="7092" w:hanging="545"/>
      </w:pPr>
      <w:rPr>
        <w:rFonts w:hint="default"/>
        <w:lang w:val="pt-PT" w:eastAsia="en-US" w:bidi="ar-SA"/>
      </w:rPr>
    </w:lvl>
    <w:lvl w:ilvl="8">
      <w:start w:val="0"/>
      <w:numFmt w:val="bullet"/>
      <w:lvlText w:val="•"/>
      <w:lvlJc w:val="left"/>
      <w:pPr>
        <w:ind w:left="8068" w:hanging="545"/>
      </w:pPr>
      <w:rPr>
        <w:rFonts w:hint="default"/>
        <w:lang w:val="pt-PT" w:eastAsia="en-US" w:bidi="ar-SA"/>
      </w:rPr>
    </w:lvl>
  </w:abstractNum>
  <w:abstractNum w:abstractNumId="8">
    <w:multiLevelType w:val="hybridMultilevel"/>
    <w:lvl w:ilvl="0">
      <w:start w:val="7"/>
      <w:numFmt w:val="decimal"/>
      <w:lvlText w:val="%1"/>
      <w:lvlJc w:val="left"/>
      <w:pPr>
        <w:ind w:left="260" w:hanging="459"/>
        <w:jc w:val="left"/>
      </w:pPr>
      <w:rPr>
        <w:rFonts w:hint="default"/>
        <w:lang w:val="pt-PT" w:eastAsia="en-US" w:bidi="ar-SA"/>
      </w:rPr>
    </w:lvl>
    <w:lvl w:ilvl="1">
      <w:start w:val="7"/>
      <w:numFmt w:val="decimal"/>
      <w:lvlText w:val="%1.%2"/>
      <w:lvlJc w:val="left"/>
      <w:pPr>
        <w:ind w:left="260" w:hanging="459"/>
        <w:jc w:val="left"/>
      </w:pPr>
      <w:rPr>
        <w:rFonts w:hint="default" w:ascii="Times New Roman" w:hAnsi="Times New Roman" w:eastAsia="Times New Roman" w:cs="Times New Roman"/>
        <w:b w:val="0"/>
        <w:bCs w:val="0"/>
        <w:i w:val="0"/>
        <w:iCs w:val="0"/>
        <w:spacing w:val="0"/>
        <w:w w:val="92"/>
        <w:sz w:val="24"/>
        <w:szCs w:val="24"/>
        <w:lang w:val="pt-PT" w:eastAsia="en-US" w:bidi="ar-SA"/>
      </w:rPr>
    </w:lvl>
    <w:lvl w:ilvl="2">
      <w:start w:val="0"/>
      <w:numFmt w:val="bullet"/>
      <w:lvlText w:val="•"/>
      <w:lvlJc w:val="left"/>
      <w:pPr>
        <w:ind w:left="2212" w:hanging="459"/>
      </w:pPr>
      <w:rPr>
        <w:rFonts w:hint="default"/>
        <w:lang w:val="pt-PT" w:eastAsia="en-US" w:bidi="ar-SA"/>
      </w:rPr>
    </w:lvl>
    <w:lvl w:ilvl="3">
      <w:start w:val="0"/>
      <w:numFmt w:val="bullet"/>
      <w:lvlText w:val="•"/>
      <w:lvlJc w:val="left"/>
      <w:pPr>
        <w:ind w:left="3188" w:hanging="459"/>
      </w:pPr>
      <w:rPr>
        <w:rFonts w:hint="default"/>
        <w:lang w:val="pt-PT" w:eastAsia="en-US" w:bidi="ar-SA"/>
      </w:rPr>
    </w:lvl>
    <w:lvl w:ilvl="4">
      <w:start w:val="0"/>
      <w:numFmt w:val="bullet"/>
      <w:lvlText w:val="•"/>
      <w:lvlJc w:val="left"/>
      <w:pPr>
        <w:ind w:left="4164" w:hanging="459"/>
      </w:pPr>
      <w:rPr>
        <w:rFonts w:hint="default"/>
        <w:lang w:val="pt-PT" w:eastAsia="en-US" w:bidi="ar-SA"/>
      </w:rPr>
    </w:lvl>
    <w:lvl w:ilvl="5">
      <w:start w:val="0"/>
      <w:numFmt w:val="bullet"/>
      <w:lvlText w:val="•"/>
      <w:lvlJc w:val="left"/>
      <w:pPr>
        <w:ind w:left="5140" w:hanging="459"/>
      </w:pPr>
      <w:rPr>
        <w:rFonts w:hint="default"/>
        <w:lang w:val="pt-PT" w:eastAsia="en-US" w:bidi="ar-SA"/>
      </w:rPr>
    </w:lvl>
    <w:lvl w:ilvl="6">
      <w:start w:val="0"/>
      <w:numFmt w:val="bullet"/>
      <w:lvlText w:val="•"/>
      <w:lvlJc w:val="left"/>
      <w:pPr>
        <w:ind w:left="6116" w:hanging="459"/>
      </w:pPr>
      <w:rPr>
        <w:rFonts w:hint="default"/>
        <w:lang w:val="pt-PT" w:eastAsia="en-US" w:bidi="ar-SA"/>
      </w:rPr>
    </w:lvl>
    <w:lvl w:ilvl="7">
      <w:start w:val="0"/>
      <w:numFmt w:val="bullet"/>
      <w:lvlText w:val="•"/>
      <w:lvlJc w:val="left"/>
      <w:pPr>
        <w:ind w:left="7092" w:hanging="459"/>
      </w:pPr>
      <w:rPr>
        <w:rFonts w:hint="default"/>
        <w:lang w:val="pt-PT" w:eastAsia="en-US" w:bidi="ar-SA"/>
      </w:rPr>
    </w:lvl>
    <w:lvl w:ilvl="8">
      <w:start w:val="0"/>
      <w:numFmt w:val="bullet"/>
      <w:lvlText w:val="•"/>
      <w:lvlJc w:val="left"/>
      <w:pPr>
        <w:ind w:left="8068" w:hanging="459"/>
      </w:pPr>
      <w:rPr>
        <w:rFonts w:hint="default"/>
        <w:lang w:val="pt-PT" w:eastAsia="en-US" w:bidi="ar-SA"/>
      </w:rPr>
    </w:lvl>
  </w:abstractNum>
  <w:abstractNum w:abstractNumId="7">
    <w:multiLevelType w:val="hybridMultilevel"/>
    <w:lvl w:ilvl="0">
      <w:start w:val="7"/>
      <w:numFmt w:val="decimal"/>
      <w:lvlText w:val="%1"/>
      <w:lvlJc w:val="left"/>
      <w:pPr>
        <w:ind w:left="620" w:hanging="360"/>
        <w:jc w:val="left"/>
      </w:pPr>
      <w:rPr>
        <w:rFonts w:hint="default"/>
        <w:lang w:val="pt-PT" w:eastAsia="en-US" w:bidi="ar-SA"/>
      </w:rPr>
    </w:lvl>
    <w:lvl w:ilvl="1">
      <w:start w:val="2"/>
      <w:numFmt w:val="decimal"/>
      <w:lvlText w:val="%1.%2"/>
      <w:lvlJc w:val="left"/>
      <w:pPr>
        <w:ind w:left="620" w:hanging="3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500" w:hanging="360"/>
      </w:pPr>
      <w:rPr>
        <w:rFonts w:hint="default"/>
        <w:lang w:val="pt-PT" w:eastAsia="en-US" w:bidi="ar-SA"/>
      </w:rPr>
    </w:lvl>
    <w:lvl w:ilvl="3">
      <w:start w:val="0"/>
      <w:numFmt w:val="bullet"/>
      <w:lvlText w:val="•"/>
      <w:lvlJc w:val="left"/>
      <w:pPr>
        <w:ind w:left="3440" w:hanging="360"/>
      </w:pPr>
      <w:rPr>
        <w:rFonts w:hint="default"/>
        <w:lang w:val="pt-PT" w:eastAsia="en-US" w:bidi="ar-SA"/>
      </w:rPr>
    </w:lvl>
    <w:lvl w:ilvl="4">
      <w:start w:val="0"/>
      <w:numFmt w:val="bullet"/>
      <w:lvlText w:val="•"/>
      <w:lvlJc w:val="left"/>
      <w:pPr>
        <w:ind w:left="4380" w:hanging="360"/>
      </w:pPr>
      <w:rPr>
        <w:rFonts w:hint="default"/>
        <w:lang w:val="pt-PT" w:eastAsia="en-US" w:bidi="ar-SA"/>
      </w:rPr>
    </w:lvl>
    <w:lvl w:ilvl="5">
      <w:start w:val="0"/>
      <w:numFmt w:val="bullet"/>
      <w:lvlText w:val="•"/>
      <w:lvlJc w:val="left"/>
      <w:pPr>
        <w:ind w:left="5320" w:hanging="360"/>
      </w:pPr>
      <w:rPr>
        <w:rFonts w:hint="default"/>
        <w:lang w:val="pt-PT" w:eastAsia="en-US" w:bidi="ar-SA"/>
      </w:rPr>
    </w:lvl>
    <w:lvl w:ilvl="6">
      <w:start w:val="0"/>
      <w:numFmt w:val="bullet"/>
      <w:lvlText w:val="•"/>
      <w:lvlJc w:val="left"/>
      <w:pPr>
        <w:ind w:left="6260" w:hanging="360"/>
      </w:pPr>
      <w:rPr>
        <w:rFonts w:hint="default"/>
        <w:lang w:val="pt-PT" w:eastAsia="en-US" w:bidi="ar-SA"/>
      </w:rPr>
    </w:lvl>
    <w:lvl w:ilvl="7">
      <w:start w:val="0"/>
      <w:numFmt w:val="bullet"/>
      <w:lvlText w:val="•"/>
      <w:lvlJc w:val="left"/>
      <w:pPr>
        <w:ind w:left="7200" w:hanging="360"/>
      </w:pPr>
      <w:rPr>
        <w:rFonts w:hint="default"/>
        <w:lang w:val="pt-PT" w:eastAsia="en-US" w:bidi="ar-SA"/>
      </w:rPr>
    </w:lvl>
    <w:lvl w:ilvl="8">
      <w:start w:val="0"/>
      <w:numFmt w:val="bullet"/>
      <w:lvlText w:val="•"/>
      <w:lvlJc w:val="left"/>
      <w:pPr>
        <w:ind w:left="8140" w:hanging="360"/>
      </w:pPr>
      <w:rPr>
        <w:rFonts w:hint="default"/>
        <w:lang w:val="pt-PT" w:eastAsia="en-US" w:bidi="ar-SA"/>
      </w:rPr>
    </w:lvl>
  </w:abstractNum>
  <w:abstractNum w:abstractNumId="6">
    <w:multiLevelType w:val="hybridMultilevel"/>
    <w:lvl w:ilvl="0">
      <w:start w:val="7"/>
      <w:numFmt w:val="decimal"/>
      <w:lvlText w:val="%1"/>
      <w:lvlJc w:val="left"/>
      <w:pPr>
        <w:ind w:left="260" w:hanging="593"/>
        <w:jc w:val="left"/>
      </w:pPr>
      <w:rPr>
        <w:rFonts w:hint="default"/>
        <w:lang w:val="pt-PT" w:eastAsia="en-US" w:bidi="ar-SA"/>
      </w:rPr>
    </w:lvl>
    <w:lvl w:ilvl="1">
      <w:start w:val="1"/>
      <w:numFmt w:val="decimal"/>
      <w:lvlText w:val="%1.%2"/>
      <w:lvlJc w:val="left"/>
      <w:pPr>
        <w:ind w:left="260" w:hanging="593"/>
        <w:jc w:val="left"/>
      </w:pPr>
      <w:rPr>
        <w:rFonts w:hint="default"/>
        <w:lang w:val="pt-PT" w:eastAsia="en-US" w:bidi="ar-SA"/>
      </w:rPr>
    </w:lvl>
    <w:lvl w:ilvl="2">
      <w:start w:val="3"/>
      <w:numFmt w:val="decimal"/>
      <w:lvlText w:val="%1.%2.%3"/>
      <w:lvlJc w:val="left"/>
      <w:pPr>
        <w:ind w:left="260" w:hanging="59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1"/>
      <w:numFmt w:val="decimal"/>
      <w:lvlText w:val="%1.%2.%3.%4"/>
      <w:lvlJc w:val="left"/>
      <w:pPr>
        <w:ind w:left="260" w:hanging="742"/>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start w:val="0"/>
      <w:numFmt w:val="bullet"/>
      <w:lvlText w:val="•"/>
      <w:lvlJc w:val="left"/>
      <w:pPr>
        <w:ind w:left="4164" w:hanging="742"/>
      </w:pPr>
      <w:rPr>
        <w:rFonts w:hint="default"/>
        <w:lang w:val="pt-PT" w:eastAsia="en-US" w:bidi="ar-SA"/>
      </w:rPr>
    </w:lvl>
    <w:lvl w:ilvl="5">
      <w:start w:val="0"/>
      <w:numFmt w:val="bullet"/>
      <w:lvlText w:val="•"/>
      <w:lvlJc w:val="left"/>
      <w:pPr>
        <w:ind w:left="5140" w:hanging="742"/>
      </w:pPr>
      <w:rPr>
        <w:rFonts w:hint="default"/>
        <w:lang w:val="pt-PT" w:eastAsia="en-US" w:bidi="ar-SA"/>
      </w:rPr>
    </w:lvl>
    <w:lvl w:ilvl="6">
      <w:start w:val="0"/>
      <w:numFmt w:val="bullet"/>
      <w:lvlText w:val="•"/>
      <w:lvlJc w:val="left"/>
      <w:pPr>
        <w:ind w:left="6116" w:hanging="742"/>
      </w:pPr>
      <w:rPr>
        <w:rFonts w:hint="default"/>
        <w:lang w:val="pt-PT" w:eastAsia="en-US" w:bidi="ar-SA"/>
      </w:rPr>
    </w:lvl>
    <w:lvl w:ilvl="7">
      <w:start w:val="0"/>
      <w:numFmt w:val="bullet"/>
      <w:lvlText w:val="•"/>
      <w:lvlJc w:val="left"/>
      <w:pPr>
        <w:ind w:left="7092" w:hanging="742"/>
      </w:pPr>
      <w:rPr>
        <w:rFonts w:hint="default"/>
        <w:lang w:val="pt-PT" w:eastAsia="en-US" w:bidi="ar-SA"/>
      </w:rPr>
    </w:lvl>
    <w:lvl w:ilvl="8">
      <w:start w:val="0"/>
      <w:numFmt w:val="bullet"/>
      <w:lvlText w:val="•"/>
      <w:lvlJc w:val="left"/>
      <w:pPr>
        <w:ind w:left="8068" w:hanging="742"/>
      </w:pPr>
      <w:rPr>
        <w:rFonts w:hint="default"/>
        <w:lang w:val="pt-PT" w:eastAsia="en-US" w:bidi="ar-SA"/>
      </w:rPr>
    </w:lvl>
  </w:abstractNum>
  <w:abstractNum w:abstractNumId="5">
    <w:multiLevelType w:val="hybridMultilevel"/>
    <w:lvl w:ilvl="0">
      <w:start w:val="5"/>
      <w:numFmt w:val="decimal"/>
      <w:lvlText w:val="%1"/>
      <w:lvlJc w:val="left"/>
      <w:pPr>
        <w:ind w:left="260" w:hanging="380"/>
        <w:jc w:val="left"/>
      </w:pPr>
      <w:rPr>
        <w:rFonts w:hint="default"/>
        <w:lang w:val="pt-PT" w:eastAsia="en-US" w:bidi="ar-SA"/>
      </w:rPr>
    </w:lvl>
    <w:lvl w:ilvl="1">
      <w:start w:val="1"/>
      <w:numFmt w:val="decimal"/>
      <w:lvlText w:val="%1.%2"/>
      <w:lvlJc w:val="left"/>
      <w:pPr>
        <w:ind w:left="260" w:hanging="38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decimal"/>
      <w:lvlText w:val="%1.%2.%3"/>
      <w:lvlJc w:val="left"/>
      <w:pPr>
        <w:ind w:left="260" w:hanging="540"/>
        <w:jc w:val="left"/>
      </w:pPr>
      <w:rPr>
        <w:rFonts w:hint="default" w:ascii="Times New Roman" w:hAnsi="Times New Roman" w:eastAsia="Times New Roman" w:cs="Times New Roman"/>
        <w:b w:val="0"/>
        <w:bCs w:val="0"/>
        <w:i w:val="0"/>
        <w:iCs w:val="0"/>
        <w:spacing w:val="-3"/>
        <w:w w:val="100"/>
        <w:sz w:val="24"/>
        <w:szCs w:val="24"/>
        <w:lang w:val="pt-PT" w:eastAsia="en-US" w:bidi="ar-SA"/>
      </w:rPr>
    </w:lvl>
    <w:lvl w:ilvl="3">
      <w:start w:val="0"/>
      <w:numFmt w:val="bullet"/>
      <w:lvlText w:val="•"/>
      <w:lvlJc w:val="left"/>
      <w:pPr>
        <w:ind w:left="3188" w:hanging="540"/>
      </w:pPr>
      <w:rPr>
        <w:rFonts w:hint="default"/>
        <w:lang w:val="pt-PT" w:eastAsia="en-US" w:bidi="ar-SA"/>
      </w:rPr>
    </w:lvl>
    <w:lvl w:ilvl="4">
      <w:start w:val="0"/>
      <w:numFmt w:val="bullet"/>
      <w:lvlText w:val="•"/>
      <w:lvlJc w:val="left"/>
      <w:pPr>
        <w:ind w:left="4164" w:hanging="540"/>
      </w:pPr>
      <w:rPr>
        <w:rFonts w:hint="default"/>
        <w:lang w:val="pt-PT" w:eastAsia="en-US" w:bidi="ar-SA"/>
      </w:rPr>
    </w:lvl>
    <w:lvl w:ilvl="5">
      <w:start w:val="0"/>
      <w:numFmt w:val="bullet"/>
      <w:lvlText w:val="•"/>
      <w:lvlJc w:val="left"/>
      <w:pPr>
        <w:ind w:left="5140" w:hanging="540"/>
      </w:pPr>
      <w:rPr>
        <w:rFonts w:hint="default"/>
        <w:lang w:val="pt-PT" w:eastAsia="en-US" w:bidi="ar-SA"/>
      </w:rPr>
    </w:lvl>
    <w:lvl w:ilvl="6">
      <w:start w:val="0"/>
      <w:numFmt w:val="bullet"/>
      <w:lvlText w:val="•"/>
      <w:lvlJc w:val="left"/>
      <w:pPr>
        <w:ind w:left="6116" w:hanging="540"/>
      </w:pPr>
      <w:rPr>
        <w:rFonts w:hint="default"/>
        <w:lang w:val="pt-PT" w:eastAsia="en-US" w:bidi="ar-SA"/>
      </w:rPr>
    </w:lvl>
    <w:lvl w:ilvl="7">
      <w:start w:val="0"/>
      <w:numFmt w:val="bullet"/>
      <w:lvlText w:val="•"/>
      <w:lvlJc w:val="left"/>
      <w:pPr>
        <w:ind w:left="7092" w:hanging="540"/>
      </w:pPr>
      <w:rPr>
        <w:rFonts w:hint="default"/>
        <w:lang w:val="pt-PT" w:eastAsia="en-US" w:bidi="ar-SA"/>
      </w:rPr>
    </w:lvl>
    <w:lvl w:ilvl="8">
      <w:start w:val="0"/>
      <w:numFmt w:val="bullet"/>
      <w:lvlText w:val="•"/>
      <w:lvlJc w:val="left"/>
      <w:pPr>
        <w:ind w:left="8068" w:hanging="540"/>
      </w:pPr>
      <w:rPr>
        <w:rFonts w:hint="default"/>
        <w:lang w:val="pt-PT" w:eastAsia="en-US" w:bidi="ar-SA"/>
      </w:rPr>
    </w:lvl>
  </w:abstractNum>
  <w:abstractNum w:abstractNumId="4">
    <w:multiLevelType w:val="hybridMultilevel"/>
    <w:lvl w:ilvl="0">
      <w:start w:val="4"/>
      <w:numFmt w:val="decimal"/>
      <w:lvlText w:val="%1"/>
      <w:lvlJc w:val="left"/>
      <w:pPr>
        <w:ind w:left="260" w:hanging="444"/>
        <w:jc w:val="left"/>
      </w:pPr>
      <w:rPr>
        <w:rFonts w:hint="default"/>
        <w:lang w:val="pt-PT" w:eastAsia="en-US" w:bidi="ar-SA"/>
      </w:rPr>
    </w:lvl>
    <w:lvl w:ilvl="1">
      <w:start w:val="3"/>
      <w:numFmt w:val="decimal"/>
      <w:lvlText w:val="%1.%2"/>
      <w:lvlJc w:val="left"/>
      <w:pPr>
        <w:ind w:left="260" w:hanging="44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212" w:hanging="444"/>
      </w:pPr>
      <w:rPr>
        <w:rFonts w:hint="default"/>
        <w:lang w:val="pt-PT" w:eastAsia="en-US" w:bidi="ar-SA"/>
      </w:rPr>
    </w:lvl>
    <w:lvl w:ilvl="3">
      <w:start w:val="0"/>
      <w:numFmt w:val="bullet"/>
      <w:lvlText w:val="•"/>
      <w:lvlJc w:val="left"/>
      <w:pPr>
        <w:ind w:left="3188" w:hanging="444"/>
      </w:pPr>
      <w:rPr>
        <w:rFonts w:hint="default"/>
        <w:lang w:val="pt-PT" w:eastAsia="en-US" w:bidi="ar-SA"/>
      </w:rPr>
    </w:lvl>
    <w:lvl w:ilvl="4">
      <w:start w:val="0"/>
      <w:numFmt w:val="bullet"/>
      <w:lvlText w:val="•"/>
      <w:lvlJc w:val="left"/>
      <w:pPr>
        <w:ind w:left="4164" w:hanging="444"/>
      </w:pPr>
      <w:rPr>
        <w:rFonts w:hint="default"/>
        <w:lang w:val="pt-PT" w:eastAsia="en-US" w:bidi="ar-SA"/>
      </w:rPr>
    </w:lvl>
    <w:lvl w:ilvl="5">
      <w:start w:val="0"/>
      <w:numFmt w:val="bullet"/>
      <w:lvlText w:val="•"/>
      <w:lvlJc w:val="left"/>
      <w:pPr>
        <w:ind w:left="5140" w:hanging="444"/>
      </w:pPr>
      <w:rPr>
        <w:rFonts w:hint="default"/>
        <w:lang w:val="pt-PT" w:eastAsia="en-US" w:bidi="ar-SA"/>
      </w:rPr>
    </w:lvl>
    <w:lvl w:ilvl="6">
      <w:start w:val="0"/>
      <w:numFmt w:val="bullet"/>
      <w:lvlText w:val="•"/>
      <w:lvlJc w:val="left"/>
      <w:pPr>
        <w:ind w:left="6116" w:hanging="444"/>
      </w:pPr>
      <w:rPr>
        <w:rFonts w:hint="default"/>
        <w:lang w:val="pt-PT" w:eastAsia="en-US" w:bidi="ar-SA"/>
      </w:rPr>
    </w:lvl>
    <w:lvl w:ilvl="7">
      <w:start w:val="0"/>
      <w:numFmt w:val="bullet"/>
      <w:lvlText w:val="•"/>
      <w:lvlJc w:val="left"/>
      <w:pPr>
        <w:ind w:left="7092" w:hanging="444"/>
      </w:pPr>
      <w:rPr>
        <w:rFonts w:hint="default"/>
        <w:lang w:val="pt-PT" w:eastAsia="en-US" w:bidi="ar-SA"/>
      </w:rPr>
    </w:lvl>
    <w:lvl w:ilvl="8">
      <w:start w:val="0"/>
      <w:numFmt w:val="bullet"/>
      <w:lvlText w:val="•"/>
      <w:lvlJc w:val="left"/>
      <w:pPr>
        <w:ind w:left="8068" w:hanging="444"/>
      </w:pPr>
      <w:rPr>
        <w:rFonts w:hint="default"/>
        <w:lang w:val="pt-PT" w:eastAsia="en-US" w:bidi="ar-SA"/>
      </w:rPr>
    </w:lvl>
  </w:abstractNum>
  <w:abstractNum w:abstractNumId="3">
    <w:multiLevelType w:val="hybridMultilevel"/>
    <w:lvl w:ilvl="0">
      <w:start w:val="4"/>
      <w:numFmt w:val="decimal"/>
      <w:lvlText w:val="%1"/>
      <w:lvlJc w:val="left"/>
      <w:pPr>
        <w:ind w:left="260" w:hanging="432"/>
        <w:jc w:val="left"/>
      </w:pPr>
      <w:rPr>
        <w:rFonts w:hint="default"/>
        <w:lang w:val="pt-PT" w:eastAsia="en-US" w:bidi="ar-SA"/>
      </w:rPr>
    </w:lvl>
    <w:lvl w:ilvl="1">
      <w:start w:val="1"/>
      <w:numFmt w:val="decimal"/>
      <w:lvlText w:val="%1.%2"/>
      <w:lvlJc w:val="left"/>
      <w:pPr>
        <w:ind w:left="260" w:hanging="432"/>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decimal"/>
      <w:lvlText w:val="%1.%2.%3"/>
      <w:lvlJc w:val="left"/>
      <w:pPr>
        <w:ind w:left="260" w:hanging="57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3188" w:hanging="576"/>
      </w:pPr>
      <w:rPr>
        <w:rFonts w:hint="default"/>
        <w:lang w:val="pt-PT" w:eastAsia="en-US" w:bidi="ar-SA"/>
      </w:rPr>
    </w:lvl>
    <w:lvl w:ilvl="4">
      <w:start w:val="0"/>
      <w:numFmt w:val="bullet"/>
      <w:lvlText w:val="•"/>
      <w:lvlJc w:val="left"/>
      <w:pPr>
        <w:ind w:left="4164" w:hanging="576"/>
      </w:pPr>
      <w:rPr>
        <w:rFonts w:hint="default"/>
        <w:lang w:val="pt-PT" w:eastAsia="en-US" w:bidi="ar-SA"/>
      </w:rPr>
    </w:lvl>
    <w:lvl w:ilvl="5">
      <w:start w:val="0"/>
      <w:numFmt w:val="bullet"/>
      <w:lvlText w:val="•"/>
      <w:lvlJc w:val="left"/>
      <w:pPr>
        <w:ind w:left="5140" w:hanging="576"/>
      </w:pPr>
      <w:rPr>
        <w:rFonts w:hint="default"/>
        <w:lang w:val="pt-PT" w:eastAsia="en-US" w:bidi="ar-SA"/>
      </w:rPr>
    </w:lvl>
    <w:lvl w:ilvl="6">
      <w:start w:val="0"/>
      <w:numFmt w:val="bullet"/>
      <w:lvlText w:val="•"/>
      <w:lvlJc w:val="left"/>
      <w:pPr>
        <w:ind w:left="6116" w:hanging="576"/>
      </w:pPr>
      <w:rPr>
        <w:rFonts w:hint="default"/>
        <w:lang w:val="pt-PT" w:eastAsia="en-US" w:bidi="ar-SA"/>
      </w:rPr>
    </w:lvl>
    <w:lvl w:ilvl="7">
      <w:start w:val="0"/>
      <w:numFmt w:val="bullet"/>
      <w:lvlText w:val="•"/>
      <w:lvlJc w:val="left"/>
      <w:pPr>
        <w:ind w:left="7092" w:hanging="576"/>
      </w:pPr>
      <w:rPr>
        <w:rFonts w:hint="default"/>
        <w:lang w:val="pt-PT" w:eastAsia="en-US" w:bidi="ar-SA"/>
      </w:rPr>
    </w:lvl>
    <w:lvl w:ilvl="8">
      <w:start w:val="0"/>
      <w:numFmt w:val="bullet"/>
      <w:lvlText w:val="•"/>
      <w:lvlJc w:val="left"/>
      <w:pPr>
        <w:ind w:left="8068" w:hanging="576"/>
      </w:pPr>
      <w:rPr>
        <w:rFonts w:hint="default"/>
        <w:lang w:val="pt-PT" w:eastAsia="en-US" w:bidi="ar-SA"/>
      </w:rPr>
    </w:lvl>
  </w:abstractNum>
  <w:abstractNum w:abstractNumId="2">
    <w:multiLevelType w:val="hybridMultilevel"/>
    <w:lvl w:ilvl="0">
      <w:start w:val="3"/>
      <w:numFmt w:val="decimal"/>
      <w:lvlText w:val="%1"/>
      <w:lvlJc w:val="left"/>
      <w:pPr>
        <w:ind w:left="260" w:hanging="418"/>
        <w:jc w:val="left"/>
      </w:pPr>
      <w:rPr>
        <w:rFonts w:hint="default"/>
        <w:lang w:val="pt-PT" w:eastAsia="en-US" w:bidi="ar-SA"/>
      </w:rPr>
    </w:lvl>
    <w:lvl w:ilvl="1">
      <w:start w:val="1"/>
      <w:numFmt w:val="decimal"/>
      <w:lvlText w:val="%1.%2"/>
      <w:lvlJc w:val="left"/>
      <w:pPr>
        <w:ind w:left="260" w:hanging="418"/>
        <w:jc w:val="left"/>
      </w:pPr>
      <w:rPr>
        <w:rFonts w:hint="default"/>
        <w:spacing w:val="0"/>
        <w:w w:val="100"/>
        <w:lang w:val="pt-PT" w:eastAsia="en-US" w:bidi="ar-SA"/>
      </w:rPr>
    </w:lvl>
    <w:lvl w:ilvl="2">
      <w:start w:val="0"/>
      <w:numFmt w:val="bullet"/>
      <w:lvlText w:val="•"/>
      <w:lvlJc w:val="left"/>
      <w:pPr>
        <w:ind w:left="2212" w:hanging="418"/>
      </w:pPr>
      <w:rPr>
        <w:rFonts w:hint="default"/>
        <w:lang w:val="pt-PT" w:eastAsia="en-US" w:bidi="ar-SA"/>
      </w:rPr>
    </w:lvl>
    <w:lvl w:ilvl="3">
      <w:start w:val="0"/>
      <w:numFmt w:val="bullet"/>
      <w:lvlText w:val="•"/>
      <w:lvlJc w:val="left"/>
      <w:pPr>
        <w:ind w:left="3188" w:hanging="418"/>
      </w:pPr>
      <w:rPr>
        <w:rFonts w:hint="default"/>
        <w:lang w:val="pt-PT" w:eastAsia="en-US" w:bidi="ar-SA"/>
      </w:rPr>
    </w:lvl>
    <w:lvl w:ilvl="4">
      <w:start w:val="0"/>
      <w:numFmt w:val="bullet"/>
      <w:lvlText w:val="•"/>
      <w:lvlJc w:val="left"/>
      <w:pPr>
        <w:ind w:left="4164" w:hanging="418"/>
      </w:pPr>
      <w:rPr>
        <w:rFonts w:hint="default"/>
        <w:lang w:val="pt-PT" w:eastAsia="en-US" w:bidi="ar-SA"/>
      </w:rPr>
    </w:lvl>
    <w:lvl w:ilvl="5">
      <w:start w:val="0"/>
      <w:numFmt w:val="bullet"/>
      <w:lvlText w:val="•"/>
      <w:lvlJc w:val="left"/>
      <w:pPr>
        <w:ind w:left="5140" w:hanging="418"/>
      </w:pPr>
      <w:rPr>
        <w:rFonts w:hint="default"/>
        <w:lang w:val="pt-PT" w:eastAsia="en-US" w:bidi="ar-SA"/>
      </w:rPr>
    </w:lvl>
    <w:lvl w:ilvl="6">
      <w:start w:val="0"/>
      <w:numFmt w:val="bullet"/>
      <w:lvlText w:val="•"/>
      <w:lvlJc w:val="left"/>
      <w:pPr>
        <w:ind w:left="6116" w:hanging="418"/>
      </w:pPr>
      <w:rPr>
        <w:rFonts w:hint="default"/>
        <w:lang w:val="pt-PT" w:eastAsia="en-US" w:bidi="ar-SA"/>
      </w:rPr>
    </w:lvl>
    <w:lvl w:ilvl="7">
      <w:start w:val="0"/>
      <w:numFmt w:val="bullet"/>
      <w:lvlText w:val="•"/>
      <w:lvlJc w:val="left"/>
      <w:pPr>
        <w:ind w:left="7092" w:hanging="418"/>
      </w:pPr>
      <w:rPr>
        <w:rFonts w:hint="default"/>
        <w:lang w:val="pt-PT" w:eastAsia="en-US" w:bidi="ar-SA"/>
      </w:rPr>
    </w:lvl>
    <w:lvl w:ilvl="8">
      <w:start w:val="0"/>
      <w:numFmt w:val="bullet"/>
      <w:lvlText w:val="•"/>
      <w:lvlJc w:val="left"/>
      <w:pPr>
        <w:ind w:left="8068" w:hanging="418"/>
      </w:pPr>
      <w:rPr>
        <w:rFonts w:hint="default"/>
        <w:lang w:val="pt-PT" w:eastAsia="en-US" w:bidi="ar-SA"/>
      </w:rPr>
    </w:lvl>
  </w:abstractNum>
  <w:abstractNum w:abstractNumId="1">
    <w:multiLevelType w:val="hybridMultilevel"/>
    <w:lvl w:ilvl="0">
      <w:start w:val="2"/>
      <w:numFmt w:val="decimal"/>
      <w:lvlText w:val="%1"/>
      <w:lvlJc w:val="left"/>
      <w:pPr>
        <w:ind w:left="260" w:hanging="543"/>
        <w:jc w:val="left"/>
      </w:pPr>
      <w:rPr>
        <w:rFonts w:hint="default"/>
        <w:lang w:val="pt-PT" w:eastAsia="en-US" w:bidi="ar-SA"/>
      </w:rPr>
    </w:lvl>
    <w:lvl w:ilvl="1">
      <w:start w:val="1"/>
      <w:numFmt w:val="decimal"/>
      <w:lvlText w:val="%1.%2"/>
      <w:lvlJc w:val="left"/>
      <w:pPr>
        <w:ind w:left="260" w:hanging="543"/>
        <w:jc w:val="left"/>
      </w:pPr>
      <w:rPr>
        <w:rFonts w:hint="default"/>
        <w:lang w:val="pt-PT" w:eastAsia="en-US" w:bidi="ar-SA"/>
      </w:rPr>
    </w:lvl>
    <w:lvl w:ilvl="2">
      <w:start w:val="4"/>
      <w:numFmt w:val="decimal"/>
      <w:lvlText w:val="%1.%2.%3"/>
      <w:lvlJc w:val="left"/>
      <w:pPr>
        <w:ind w:left="260" w:hanging="54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3188" w:hanging="543"/>
      </w:pPr>
      <w:rPr>
        <w:rFonts w:hint="default"/>
        <w:lang w:val="pt-PT" w:eastAsia="en-US" w:bidi="ar-SA"/>
      </w:rPr>
    </w:lvl>
    <w:lvl w:ilvl="4">
      <w:start w:val="0"/>
      <w:numFmt w:val="bullet"/>
      <w:lvlText w:val="•"/>
      <w:lvlJc w:val="left"/>
      <w:pPr>
        <w:ind w:left="4164" w:hanging="543"/>
      </w:pPr>
      <w:rPr>
        <w:rFonts w:hint="default"/>
        <w:lang w:val="pt-PT" w:eastAsia="en-US" w:bidi="ar-SA"/>
      </w:rPr>
    </w:lvl>
    <w:lvl w:ilvl="5">
      <w:start w:val="0"/>
      <w:numFmt w:val="bullet"/>
      <w:lvlText w:val="•"/>
      <w:lvlJc w:val="left"/>
      <w:pPr>
        <w:ind w:left="5140" w:hanging="543"/>
      </w:pPr>
      <w:rPr>
        <w:rFonts w:hint="default"/>
        <w:lang w:val="pt-PT" w:eastAsia="en-US" w:bidi="ar-SA"/>
      </w:rPr>
    </w:lvl>
    <w:lvl w:ilvl="6">
      <w:start w:val="0"/>
      <w:numFmt w:val="bullet"/>
      <w:lvlText w:val="•"/>
      <w:lvlJc w:val="left"/>
      <w:pPr>
        <w:ind w:left="6116" w:hanging="543"/>
      </w:pPr>
      <w:rPr>
        <w:rFonts w:hint="default"/>
        <w:lang w:val="pt-PT" w:eastAsia="en-US" w:bidi="ar-SA"/>
      </w:rPr>
    </w:lvl>
    <w:lvl w:ilvl="7">
      <w:start w:val="0"/>
      <w:numFmt w:val="bullet"/>
      <w:lvlText w:val="•"/>
      <w:lvlJc w:val="left"/>
      <w:pPr>
        <w:ind w:left="7092" w:hanging="543"/>
      </w:pPr>
      <w:rPr>
        <w:rFonts w:hint="default"/>
        <w:lang w:val="pt-PT" w:eastAsia="en-US" w:bidi="ar-SA"/>
      </w:rPr>
    </w:lvl>
    <w:lvl w:ilvl="8">
      <w:start w:val="0"/>
      <w:numFmt w:val="bullet"/>
      <w:lvlText w:val="•"/>
      <w:lvlJc w:val="left"/>
      <w:pPr>
        <w:ind w:left="8068" w:hanging="543"/>
      </w:pPr>
      <w:rPr>
        <w:rFonts w:hint="default"/>
        <w:lang w:val="pt-PT" w:eastAsia="en-US" w:bidi="ar-SA"/>
      </w:rPr>
    </w:lvl>
  </w:abstractNum>
  <w:abstractNum w:abstractNumId="0">
    <w:multiLevelType w:val="hybridMultilevel"/>
    <w:lvl w:ilvl="0">
      <w:start w:val="1"/>
      <w:numFmt w:val="decimal"/>
      <w:lvlText w:val="%1"/>
      <w:lvlJc w:val="left"/>
      <w:pPr>
        <w:ind w:left="440" w:hanging="180"/>
        <w:jc w:val="left"/>
      </w:pPr>
      <w:rPr>
        <w:rFonts w:hint="default" w:ascii="Times New Roman" w:hAnsi="Times New Roman" w:eastAsia="Times New Roman" w:cs="Times New Roman"/>
        <w:b/>
        <w:bCs/>
        <w:i w:val="0"/>
        <w:iCs w:val="0"/>
        <w:spacing w:val="0"/>
        <w:w w:val="100"/>
        <w:sz w:val="24"/>
        <w:szCs w:val="24"/>
        <w:lang w:val="pt-PT" w:eastAsia="en-US" w:bidi="ar-SA"/>
      </w:rPr>
    </w:lvl>
    <w:lvl w:ilvl="1">
      <w:start w:val="1"/>
      <w:numFmt w:val="decimal"/>
      <w:lvlText w:val="%1.%2."/>
      <w:lvlJc w:val="left"/>
      <w:pPr>
        <w:ind w:left="260" w:hanging="70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decimal"/>
      <w:lvlText w:val="%1.%2.%3."/>
      <w:lvlJc w:val="left"/>
      <w:pPr>
        <w:ind w:left="260" w:hanging="64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1"/>
      <w:numFmt w:val="decimal"/>
      <w:lvlText w:val="%1.%2.%3.%4"/>
      <w:lvlJc w:val="left"/>
      <w:pPr>
        <w:ind w:left="980" w:hanging="72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4">
      <w:start w:val="0"/>
      <w:numFmt w:val="bullet"/>
      <w:lvlText w:val="•"/>
      <w:lvlJc w:val="left"/>
      <w:pPr>
        <w:ind w:left="2271" w:hanging="720"/>
      </w:pPr>
      <w:rPr>
        <w:rFonts w:hint="default"/>
        <w:lang w:val="pt-PT" w:eastAsia="en-US" w:bidi="ar-SA"/>
      </w:rPr>
    </w:lvl>
    <w:lvl w:ilvl="5">
      <w:start w:val="0"/>
      <w:numFmt w:val="bullet"/>
      <w:lvlText w:val="•"/>
      <w:lvlJc w:val="left"/>
      <w:pPr>
        <w:ind w:left="3563" w:hanging="720"/>
      </w:pPr>
      <w:rPr>
        <w:rFonts w:hint="default"/>
        <w:lang w:val="pt-PT" w:eastAsia="en-US" w:bidi="ar-SA"/>
      </w:rPr>
    </w:lvl>
    <w:lvl w:ilvl="6">
      <w:start w:val="0"/>
      <w:numFmt w:val="bullet"/>
      <w:lvlText w:val="•"/>
      <w:lvlJc w:val="left"/>
      <w:pPr>
        <w:ind w:left="4854" w:hanging="720"/>
      </w:pPr>
      <w:rPr>
        <w:rFonts w:hint="default"/>
        <w:lang w:val="pt-PT" w:eastAsia="en-US" w:bidi="ar-SA"/>
      </w:rPr>
    </w:lvl>
    <w:lvl w:ilvl="7">
      <w:start w:val="0"/>
      <w:numFmt w:val="bullet"/>
      <w:lvlText w:val="•"/>
      <w:lvlJc w:val="left"/>
      <w:pPr>
        <w:ind w:left="6146" w:hanging="720"/>
      </w:pPr>
      <w:rPr>
        <w:rFonts w:hint="default"/>
        <w:lang w:val="pt-PT" w:eastAsia="en-US" w:bidi="ar-SA"/>
      </w:rPr>
    </w:lvl>
    <w:lvl w:ilvl="8">
      <w:start w:val="0"/>
      <w:numFmt w:val="bullet"/>
      <w:lvlText w:val="•"/>
      <w:lvlJc w:val="left"/>
      <w:pPr>
        <w:ind w:left="7437" w:hanging="720"/>
      </w:pPr>
      <w:rPr>
        <w:rFonts w:hint="default"/>
        <w:lang w:val="pt-PT" w:eastAsia="en-US" w:bidi="ar-SA"/>
      </w:rPr>
    </w:lvl>
  </w:abstractNum>
  <w:num w:numId="111">
    <w:abstractNumId w:val="110"/>
  </w:num>
  <w:num w:numId="96">
    <w:abstractNumId w:val="95"/>
  </w:num>
  <w:num w:numId="112">
    <w:abstractNumId w:val="111"/>
  </w:num>
  <w:num w:numId="97">
    <w:abstractNumId w:val="96"/>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Arial MT" w:hAnsi="Arial MT" w:eastAsia="Arial MT" w:cs="Arial MT"/>
      <w:sz w:val="21"/>
      <w:szCs w:val="21"/>
      <w:lang w:val="pt-PT" w:eastAsia="en-US" w:bidi="ar-SA"/>
    </w:rPr>
  </w:style>
  <w:style w:styleId="Heading1" w:type="paragraph">
    <w:name w:val="Heading 1"/>
    <w:basedOn w:val="Normal"/>
    <w:uiPriority w:val="1"/>
    <w:qFormat/>
    <w:pPr>
      <w:spacing w:before="125"/>
      <w:ind w:left="260"/>
      <w:outlineLvl w:val="1"/>
    </w:pPr>
    <w:rPr>
      <w:rFonts w:ascii="Times New Roman" w:hAnsi="Times New Roman" w:eastAsia="Times New Roman" w:cs="Times New Roman"/>
      <w:b/>
      <w:bCs/>
      <w:sz w:val="24"/>
      <w:szCs w:val="24"/>
      <w:lang w:val="pt-PT"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2"/>
      <w:szCs w:val="22"/>
      <w:lang w:val="pt-PT" w:eastAsia="en-US" w:bidi="ar-SA"/>
    </w:rPr>
  </w:style>
  <w:style w:styleId="Heading3" w:type="paragraph">
    <w:name w:val="Heading 3"/>
    <w:basedOn w:val="Normal"/>
    <w:uiPriority w:val="1"/>
    <w:qFormat/>
    <w:pPr>
      <w:ind w:left="178"/>
      <w:outlineLvl w:val="3"/>
    </w:pPr>
    <w:rPr>
      <w:rFonts w:ascii="Arial" w:hAnsi="Arial" w:eastAsia="Arial" w:cs="Arial"/>
      <w:b/>
      <w:bCs/>
      <w:sz w:val="21"/>
      <w:szCs w:val="21"/>
      <w:lang w:val="pt-PT" w:eastAsia="en-US" w:bidi="ar-SA"/>
    </w:rPr>
  </w:style>
  <w:style w:styleId="Heading4" w:type="paragraph">
    <w:name w:val="Heading 4"/>
    <w:basedOn w:val="Normal"/>
    <w:uiPriority w:val="1"/>
    <w:qFormat/>
    <w:pPr>
      <w:ind w:left="178"/>
      <w:outlineLvl w:val="4"/>
    </w:pPr>
    <w:rPr>
      <w:rFonts w:ascii="Arial" w:hAnsi="Arial" w:eastAsia="Arial" w:cs="Arial"/>
      <w:b/>
      <w:bCs/>
      <w:sz w:val="21"/>
      <w:szCs w:val="21"/>
      <w:lang w:val="pt-PT" w:eastAsia="en-US" w:bidi="ar-SA"/>
    </w:rPr>
  </w:style>
  <w:style w:styleId="ListParagraph" w:type="paragraph">
    <w:name w:val="List Paragraph"/>
    <w:basedOn w:val="Normal"/>
    <w:uiPriority w:val="1"/>
    <w:qFormat/>
    <w:pPr>
      <w:spacing w:before="120"/>
      <w:ind w:left="260"/>
      <w:jc w:val="both"/>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licitanet.com.br/" TargetMode="External"/><Relationship Id="rId8" Type="http://schemas.openxmlformats.org/officeDocument/2006/relationships/hyperlink" Target="http://www.bomjardim.rj.gov.br/"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image" Target="media/image1.jpeg"/><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Municipal de Saúde</dc:creator>
  <dc:title>Bom Jardim, 18 de Novembro de 1998</dc:title>
  <dcterms:created xsi:type="dcterms:W3CDTF">2023-11-17T19:18:34Z</dcterms:created>
  <dcterms:modified xsi:type="dcterms:W3CDTF">2023-11-17T19:18:34Z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Microsoft® Word 2010</vt:lpwstr>
  </property>
  <property fmtid="{D5CDD505-2E9C-101B-9397-08002B2CF9AE}" pid="4" name="LastSaved">
    <vt:filetime>2023-11-17T00:00:00Z</vt:filetime>
  </property>
  <property fmtid="{D5CDD505-2E9C-101B-9397-08002B2CF9AE}" pid="5" name="Producer">
    <vt:lpwstr>Microsoft® Word 2010</vt:lpwstr>
  </property>
</Properties>
</file>